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3ADC" w14:textId="77777777" w:rsidR="00C305C0" w:rsidRDefault="00C305C0" w:rsidP="00C305C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Установлена административная ответственность за принудительную высадку из общественного транспорта инвалидов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</w:p>
    <w:bookmarkEnd w:id="0"/>
    <w:p w14:paraId="635EEFBF" w14:textId="77777777" w:rsidR="00C305C0" w:rsidRDefault="00C305C0" w:rsidP="00C305C0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206CD2" w14:textId="4878E9A2" w:rsidR="00C305C0" w:rsidRDefault="00C305C0" w:rsidP="00C305C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12 июня 2024 года № 134-ФЗ внесены изменения в статью 11.33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(далее-КоАП РФ)</w:t>
      </w:r>
      <w:r>
        <w:rPr>
          <w:sz w:val="28"/>
          <w:szCs w:val="28"/>
        </w:rPr>
        <w:t>, предусматривающую административную ответственность за н</w:t>
      </w:r>
      <w:r>
        <w:rPr>
          <w:bCs/>
          <w:sz w:val="28"/>
          <w:szCs w:val="28"/>
        </w:rPr>
        <w:t>арушение порядка использования автобуса, трамвая или троллейбуса.</w:t>
      </w:r>
    </w:p>
    <w:p w14:paraId="12FB867D" w14:textId="77777777" w:rsidR="00C305C0" w:rsidRDefault="00C305C0" w:rsidP="00C305C0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Норма КоАП РФ дополнена положением о запрете принудительной высадки из автобуса, трамвая или троллейбуса инвалида I группы, следующего без сопровождающего лица, не подтвердившего оплату проезда, если проезд подлежит оплате, либо право на бесплатный или льготный проезд, если эти действия не содержат признаков уголовно наказуемого деяния.</w:t>
      </w:r>
    </w:p>
    <w:p w14:paraId="566326DA" w14:textId="77777777" w:rsidR="00C305C0" w:rsidRDefault="00C305C0" w:rsidP="00C305C0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административного правонарушения предусмотрено </w:t>
      </w:r>
      <w:r>
        <w:rPr>
          <w:rFonts w:ascii="Times New Roman" w:hAnsi="Times New Roman" w:cs="Times New Roman"/>
          <w:sz w:val="28"/>
          <w:szCs w:val="28"/>
        </w:rPr>
        <w:t>наложение административного штрафа на водителя в размере пяти тысяч рублей; на должностных лиц - от двадцати тысяч до тридцати тысяч рублей.</w:t>
      </w:r>
    </w:p>
    <w:p w14:paraId="34D650F0" w14:textId="379C3BFF" w:rsidR="00C305C0" w:rsidRDefault="00C305C0" w:rsidP="00C305C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внесенные федеральным законом, вступают в силу с </w:t>
      </w:r>
      <w:r>
        <w:rPr>
          <w:sz w:val="28"/>
          <w:szCs w:val="28"/>
        </w:rPr>
        <w:t>01.09.2024.</w:t>
      </w:r>
      <w:r>
        <w:rPr>
          <w:sz w:val="28"/>
          <w:szCs w:val="28"/>
        </w:rPr>
        <w:t xml:space="preserve"> </w:t>
      </w:r>
    </w:p>
    <w:p w14:paraId="74FD4F84" w14:textId="77777777" w:rsidR="00E02348" w:rsidRDefault="00E02348"/>
    <w:sectPr w:rsidR="00E0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8"/>
    <w:rsid w:val="00C305C0"/>
    <w:rsid w:val="00E0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D591"/>
  <w15:chartTrackingRefBased/>
  <w15:docId w15:val="{C592E079-20B7-453A-AD84-57C20D16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5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CBC0-9FEF-4160-9232-1FC58F11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3</cp:revision>
  <dcterms:created xsi:type="dcterms:W3CDTF">2024-08-19T16:05:00Z</dcterms:created>
  <dcterms:modified xsi:type="dcterms:W3CDTF">2024-08-19T16:07:00Z</dcterms:modified>
</cp:coreProperties>
</file>