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EDB" w:rsidRDefault="00626EDB" w:rsidP="00626E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 w:rsidRPr="00626EDB">
        <w:rPr>
          <w:b/>
          <w:color w:val="333333"/>
          <w:sz w:val="28"/>
          <w:szCs w:val="28"/>
        </w:rPr>
        <w:t>В</w:t>
      </w:r>
      <w:r w:rsidRPr="00626EDB">
        <w:rPr>
          <w:b/>
          <w:color w:val="333333"/>
          <w:sz w:val="28"/>
          <w:szCs w:val="28"/>
        </w:rPr>
        <w:t xml:space="preserve"> Федеральный закон от 25.12.2008 № 273-ФЗ «О </w:t>
      </w:r>
      <w:proofErr w:type="gramStart"/>
      <w:r w:rsidRPr="00626EDB">
        <w:rPr>
          <w:b/>
          <w:color w:val="333333"/>
          <w:sz w:val="28"/>
          <w:szCs w:val="28"/>
        </w:rPr>
        <w:t>противодействии</w:t>
      </w:r>
      <w:proofErr w:type="gramEnd"/>
      <w:r w:rsidRPr="00626EDB">
        <w:rPr>
          <w:b/>
          <w:color w:val="333333"/>
          <w:sz w:val="28"/>
          <w:szCs w:val="28"/>
        </w:rPr>
        <w:t xml:space="preserve"> коррупции»</w:t>
      </w:r>
      <w:r w:rsidRPr="00626EDB">
        <w:rPr>
          <w:b/>
          <w:color w:val="333333"/>
          <w:sz w:val="28"/>
          <w:szCs w:val="28"/>
        </w:rPr>
        <w:t xml:space="preserve"> в</w:t>
      </w:r>
      <w:r w:rsidRPr="00626EDB">
        <w:rPr>
          <w:b/>
          <w:color w:val="333333"/>
          <w:sz w:val="28"/>
          <w:szCs w:val="28"/>
        </w:rPr>
        <w:t>несены изменения</w:t>
      </w:r>
    </w:p>
    <w:bookmarkEnd w:id="0"/>
    <w:p w:rsidR="00626EDB" w:rsidRPr="00626EDB" w:rsidRDefault="00626EDB" w:rsidP="00626ED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626EDB" w:rsidRPr="00626EDB" w:rsidRDefault="00626EDB" w:rsidP="00626E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26EDB">
        <w:rPr>
          <w:color w:val="333333"/>
          <w:sz w:val="28"/>
          <w:szCs w:val="28"/>
        </w:rPr>
        <w:t>Федеральным законом от 06.03.2022 № 44-ФЗ в Федеральный закон от 25.12.2008 № 273-ФЗ «О противодействии коррупции» внесены дополнения, определяющие процедуру контроля за законностью получения денежных средств на счета в отношении лиц, обязанных представлять сведения о своих доходах, об имуществе и обязательствах имущественного характера, а также их супругов и несовершеннолетних детей.</w:t>
      </w:r>
      <w:proofErr w:type="gramEnd"/>
    </w:p>
    <w:p w:rsidR="00626EDB" w:rsidRPr="00626EDB" w:rsidRDefault="00626EDB" w:rsidP="00626E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26EDB">
        <w:rPr>
          <w:color w:val="333333"/>
          <w:sz w:val="28"/>
          <w:szCs w:val="28"/>
        </w:rPr>
        <w:t>В частности,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сведений, на счета лица, представившего указанные сведения, его супруги (супруга) и несовершеннолетних детей в банках и (или) иных кредитных организациях поступили денежные средства в сумме, превышающей их совокупный доход</w:t>
      </w:r>
      <w:proofErr w:type="gramEnd"/>
      <w:r w:rsidRPr="00626EDB">
        <w:rPr>
          <w:color w:val="333333"/>
          <w:sz w:val="28"/>
          <w:szCs w:val="28"/>
        </w:rPr>
        <w:t xml:space="preserve"> за отчетный период и предшествующие два года, лица, осуществляющие такую проверку, обязаны истребовать у проверяемого лица сведения, подтверждающие законность получения этих денежных средств.</w:t>
      </w:r>
    </w:p>
    <w:p w:rsidR="00626EDB" w:rsidRPr="00626EDB" w:rsidRDefault="00626EDB" w:rsidP="00626E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26EDB">
        <w:rPr>
          <w:color w:val="333333"/>
          <w:sz w:val="28"/>
          <w:szCs w:val="28"/>
        </w:rPr>
        <w:t>В случае непредставления проверяемым лицом сведений, подтверждающих законность получения этих денежных средств, представления недостоверных сведений, увольнения проверяемого лица до завершения проверки материалы проверки в трехдневный срок после ее завершения направляются лицом, принявшим решение о ее осуществлении, в органы прокуратуры Российской Федерации.</w:t>
      </w:r>
      <w:proofErr w:type="gramEnd"/>
    </w:p>
    <w:p w:rsidR="00626EDB" w:rsidRPr="00626EDB" w:rsidRDefault="00626EDB" w:rsidP="00626E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626EDB">
        <w:rPr>
          <w:color w:val="333333"/>
          <w:sz w:val="28"/>
          <w:szCs w:val="28"/>
        </w:rPr>
        <w:t>Органы прокуратуры рассматривают данные материалы в пределах своей компетенции и не позднее четырех месяцев со дня их получения при наличии оснований обращаются в суд в с заявлением о взыскании в доход Российской Федерации денежной суммы превышающей совокупный доход проверяемого лица, его супруги (супруга) и несовершеннолетних детей  за отчетный период и предшествующие два года в отношении которой не получены достоверные сведения</w:t>
      </w:r>
      <w:proofErr w:type="gramEnd"/>
      <w:r w:rsidRPr="00626EDB">
        <w:rPr>
          <w:color w:val="333333"/>
          <w:sz w:val="28"/>
          <w:szCs w:val="28"/>
        </w:rPr>
        <w:t>, подтверждающие законность получения этих средств, если размер взыскиваемых сре</w:t>
      </w:r>
      <w:proofErr w:type="gramStart"/>
      <w:r w:rsidRPr="00626EDB">
        <w:rPr>
          <w:color w:val="333333"/>
          <w:sz w:val="28"/>
          <w:szCs w:val="28"/>
        </w:rPr>
        <w:t>дств пр</w:t>
      </w:r>
      <w:proofErr w:type="gramEnd"/>
      <w:r w:rsidRPr="00626EDB">
        <w:rPr>
          <w:color w:val="333333"/>
          <w:sz w:val="28"/>
          <w:szCs w:val="28"/>
        </w:rPr>
        <w:t>евышает десять тысяч рублей.</w:t>
      </w:r>
    </w:p>
    <w:p w:rsidR="00626EDB" w:rsidRPr="00626EDB" w:rsidRDefault="00626EDB" w:rsidP="00626ED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626EDB">
        <w:rPr>
          <w:color w:val="333333"/>
          <w:sz w:val="28"/>
          <w:szCs w:val="28"/>
        </w:rPr>
        <w:t>Указанные изменения вступили в силу 17.03.2022. </w:t>
      </w:r>
    </w:p>
    <w:p w:rsidR="00626EDB" w:rsidRPr="001B7175" w:rsidRDefault="00626EDB" w:rsidP="00626EDB">
      <w:pPr>
        <w:shd w:val="clear" w:color="auto" w:fill="FFFFFF"/>
        <w:spacing w:line="540" w:lineRule="atLeast"/>
        <w:rPr>
          <w:rFonts w:ascii="Arial" w:hAnsi="Arial" w:cs="Arial"/>
          <w:b/>
          <w:bCs/>
          <w:color w:val="333333"/>
          <w:sz w:val="36"/>
          <w:szCs w:val="36"/>
        </w:rPr>
      </w:pPr>
    </w:p>
    <w:p w:rsidR="00626EDB" w:rsidRPr="009551C8" w:rsidRDefault="00626EDB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626EDB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2127AC"/>
    <w:rsid w:val="00302435"/>
    <w:rsid w:val="00590D4D"/>
    <w:rsid w:val="00626EDB"/>
    <w:rsid w:val="006402A3"/>
    <w:rsid w:val="009551C8"/>
    <w:rsid w:val="00976D7D"/>
    <w:rsid w:val="009C47D8"/>
    <w:rsid w:val="009E6DA8"/>
    <w:rsid w:val="00A87251"/>
    <w:rsid w:val="00B06B15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2022-03-22T07:53:00Z</dcterms:created>
  <dcterms:modified xsi:type="dcterms:W3CDTF">2022-03-22T07:53:00Z</dcterms:modified>
</cp:coreProperties>
</file>