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806" w:rsidRPr="00BE0C58" w:rsidRDefault="00B77806" w:rsidP="00B77806">
      <w:pPr>
        <w:shd w:val="clear" w:color="auto" w:fill="FFFFFF"/>
        <w:spacing w:line="290" w:lineRule="atLeast"/>
        <w:ind w:firstLine="540"/>
        <w:jc w:val="center"/>
        <w:rPr>
          <w:b/>
          <w:bCs/>
          <w:sz w:val="28"/>
          <w:szCs w:val="28"/>
          <w:lang w:eastAsia="ru-RU"/>
        </w:rPr>
      </w:pPr>
      <w:r w:rsidRPr="00BE0C58">
        <w:rPr>
          <w:b/>
          <w:bCs/>
          <w:sz w:val="28"/>
          <w:szCs w:val="28"/>
          <w:lang w:eastAsia="ru-RU"/>
        </w:rPr>
        <w:t>Особенности изменения и расторжения договора перевозки пассажира в отдельных случаях</w:t>
      </w:r>
    </w:p>
    <w:p w:rsidR="00B77806" w:rsidRDefault="00B77806" w:rsidP="00B77806">
      <w:pPr>
        <w:ind w:firstLine="709"/>
        <w:jc w:val="both"/>
        <w:rPr>
          <w:sz w:val="28"/>
          <w:szCs w:val="28"/>
          <w:lang w:eastAsia="ru-RU"/>
        </w:rPr>
      </w:pPr>
    </w:p>
    <w:p w:rsidR="00B77806" w:rsidRDefault="00B77806" w:rsidP="00B77806">
      <w:pPr>
        <w:ind w:firstLine="709"/>
        <w:jc w:val="both"/>
        <w:rPr>
          <w:sz w:val="28"/>
          <w:szCs w:val="28"/>
          <w:lang w:eastAsia="ru-RU"/>
        </w:rPr>
      </w:pPr>
      <w:r w:rsidRPr="00FA4D13">
        <w:rPr>
          <w:sz w:val="28"/>
          <w:szCs w:val="28"/>
          <w:lang w:eastAsia="ru-RU"/>
        </w:rPr>
        <w:t xml:space="preserve">08 июня 2020 года вступил в силу </w:t>
      </w:r>
      <w:r w:rsidRPr="00BE0C58">
        <w:rPr>
          <w:sz w:val="28"/>
          <w:szCs w:val="28"/>
          <w:lang w:eastAsia="ru-RU"/>
        </w:rPr>
        <w:t xml:space="preserve">Федеральный закон от 08.06.2020 </w:t>
      </w:r>
      <w:r w:rsidRPr="00FA4D13">
        <w:rPr>
          <w:sz w:val="28"/>
          <w:szCs w:val="28"/>
          <w:lang w:eastAsia="ru-RU"/>
        </w:rPr>
        <w:t>№ </w:t>
      </w:r>
      <w:r w:rsidRPr="00BE0C58">
        <w:rPr>
          <w:sz w:val="28"/>
          <w:szCs w:val="28"/>
          <w:lang w:eastAsia="ru-RU"/>
        </w:rPr>
        <w:t>166-ФЗ</w:t>
      </w:r>
      <w:r w:rsidRPr="00FA4D13">
        <w:rPr>
          <w:sz w:val="28"/>
          <w:szCs w:val="28"/>
          <w:lang w:eastAsia="ru-RU"/>
        </w:rPr>
        <w:t xml:space="preserve"> «</w:t>
      </w:r>
      <w:r w:rsidRPr="00BE0C58">
        <w:rPr>
          <w:sz w:val="28"/>
          <w:szCs w:val="28"/>
          <w:lang w:eastAsia="ru-RU"/>
        </w:rPr>
        <w: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w:t>
      </w:r>
      <w:r w:rsidRPr="00FA4D13">
        <w:rPr>
          <w:sz w:val="28"/>
          <w:szCs w:val="28"/>
          <w:lang w:eastAsia="ru-RU"/>
        </w:rPr>
        <w:t xml:space="preserve">», которым внесены изменения в </w:t>
      </w:r>
      <w:r w:rsidRPr="00BE0C58">
        <w:rPr>
          <w:sz w:val="28"/>
          <w:szCs w:val="28"/>
          <w:lang w:eastAsia="ru-RU"/>
        </w:rPr>
        <w:t>Воздушный кодекс Российской Федерации</w:t>
      </w:r>
      <w:r w:rsidR="001F2D6F">
        <w:rPr>
          <w:sz w:val="28"/>
          <w:szCs w:val="28"/>
          <w:lang w:eastAsia="ru-RU"/>
        </w:rPr>
        <w:t>.</w:t>
      </w:r>
    </w:p>
    <w:p w:rsidR="00B77806" w:rsidRPr="00BE0C58" w:rsidRDefault="00B77806" w:rsidP="00B77806">
      <w:pPr>
        <w:shd w:val="clear" w:color="auto" w:fill="FFFFFF"/>
        <w:spacing w:line="290" w:lineRule="atLeast"/>
        <w:ind w:firstLine="540"/>
        <w:jc w:val="both"/>
        <w:rPr>
          <w:sz w:val="28"/>
          <w:szCs w:val="28"/>
          <w:lang w:eastAsia="ru-RU"/>
        </w:rPr>
      </w:pPr>
      <w:r w:rsidRPr="00482A8A">
        <w:rPr>
          <w:sz w:val="28"/>
          <w:szCs w:val="28"/>
          <w:lang w:eastAsia="ru-RU"/>
        </w:rPr>
        <w:t xml:space="preserve">Так,  </w:t>
      </w:r>
      <w:r w:rsidRPr="00BE0C58">
        <w:rPr>
          <w:sz w:val="28"/>
          <w:szCs w:val="28"/>
          <w:lang w:eastAsia="ru-RU"/>
        </w:rPr>
        <w:t>Воздушный кодекс Российской Федерациидополн</w:t>
      </w:r>
      <w:r w:rsidRPr="00482A8A">
        <w:rPr>
          <w:sz w:val="28"/>
          <w:szCs w:val="28"/>
          <w:lang w:eastAsia="ru-RU"/>
        </w:rPr>
        <w:t>ен</w:t>
      </w:r>
      <w:r w:rsidRPr="00BE0C58">
        <w:rPr>
          <w:sz w:val="28"/>
          <w:szCs w:val="28"/>
          <w:lang w:eastAsia="ru-RU"/>
        </w:rPr>
        <w:t xml:space="preserve"> статьей 107.2</w:t>
      </w:r>
      <w:r w:rsidRPr="00482A8A">
        <w:rPr>
          <w:sz w:val="28"/>
          <w:szCs w:val="28"/>
          <w:lang w:eastAsia="ru-RU"/>
        </w:rPr>
        <w:t xml:space="preserve"> предусматривающей, что </w:t>
      </w:r>
      <w:bookmarkStart w:id="0" w:name="dst100053"/>
      <w:bookmarkEnd w:id="0"/>
      <w:r w:rsidRPr="00BE0C58">
        <w:rPr>
          <w:sz w:val="28"/>
          <w:szCs w:val="28"/>
          <w:lang w:eastAsia="ru-RU"/>
        </w:rPr>
        <w:t>Правительство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вправе установить на соответствующей территории особенности исполнения договора воздушной перевозки пассажира, в том числе право перевозчика в одностороннем порядке изменить условия такого договора или отказаться от его исполнения и возвратить уплаченную за воздушную перевозку пассажира провозную плату в порядке и сроки, которые установлены Правительством Российской Федерации.</w:t>
      </w:r>
    </w:p>
    <w:p w:rsidR="00B77806" w:rsidRPr="00482A8A" w:rsidRDefault="00B77806" w:rsidP="00B77806">
      <w:pPr>
        <w:shd w:val="clear" w:color="auto" w:fill="FFFFFF"/>
        <w:spacing w:line="290" w:lineRule="atLeast"/>
        <w:ind w:firstLine="540"/>
        <w:jc w:val="both"/>
        <w:rPr>
          <w:sz w:val="28"/>
          <w:szCs w:val="28"/>
          <w:lang w:eastAsia="ru-RU"/>
        </w:rPr>
      </w:pPr>
      <w:bookmarkStart w:id="1" w:name="dst100054"/>
      <w:bookmarkEnd w:id="1"/>
      <w:r w:rsidRPr="00BE0C58">
        <w:rPr>
          <w:sz w:val="28"/>
          <w:szCs w:val="28"/>
          <w:lang w:eastAsia="ru-RU"/>
        </w:rPr>
        <w:t xml:space="preserve"> В случае отказа пассажира от воздушной перевозки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уплаченная за воздушную перевозку провозная плата подлежат возврату в порядке и сроки, которые установлены Правительством Российской Федерации.</w:t>
      </w:r>
    </w:p>
    <w:p w:rsidR="00B77806" w:rsidRDefault="00B77806" w:rsidP="00B77806">
      <w:pPr>
        <w:ind w:firstLine="540"/>
        <w:jc w:val="both"/>
        <w:rPr>
          <w:sz w:val="28"/>
          <w:szCs w:val="28"/>
          <w:lang w:eastAsia="ru-RU"/>
        </w:rPr>
      </w:pPr>
    </w:p>
    <w:p w:rsidR="00B77806" w:rsidRPr="00BE0C58" w:rsidRDefault="00B77806" w:rsidP="00B77806">
      <w:pPr>
        <w:ind w:firstLine="540"/>
        <w:jc w:val="both"/>
        <w:rPr>
          <w:sz w:val="28"/>
          <w:szCs w:val="28"/>
          <w:lang w:eastAsia="ru-RU"/>
        </w:rPr>
      </w:pPr>
      <w:r>
        <w:rPr>
          <w:sz w:val="28"/>
          <w:szCs w:val="28"/>
          <w:lang w:eastAsia="ru-RU"/>
        </w:rPr>
        <w:t xml:space="preserve">                                                          Архангельская транспортная прокуратура </w:t>
      </w:r>
    </w:p>
    <w:p w:rsidR="00B77806" w:rsidRPr="00BE0C58" w:rsidRDefault="00B77806" w:rsidP="00B77806">
      <w:pPr>
        <w:tabs>
          <w:tab w:val="right" w:pos="9639"/>
        </w:tabs>
        <w:jc w:val="both"/>
        <w:rPr>
          <w:sz w:val="28"/>
          <w:szCs w:val="28"/>
          <w:lang w:eastAsia="ru-RU"/>
        </w:rPr>
      </w:pPr>
      <w:r w:rsidRPr="00BE0C58">
        <w:rPr>
          <w:sz w:val="28"/>
          <w:szCs w:val="28"/>
          <w:lang w:eastAsia="ru-RU"/>
        </w:rPr>
        <w:t> </w:t>
      </w:r>
      <w:r>
        <w:rPr>
          <w:sz w:val="28"/>
          <w:szCs w:val="28"/>
          <w:lang w:eastAsia="ru-RU"/>
        </w:rPr>
        <w:tab/>
      </w:r>
    </w:p>
    <w:p w:rsidR="00B77806" w:rsidRPr="00BE0C58" w:rsidRDefault="00B77806" w:rsidP="00B77806">
      <w:pPr>
        <w:shd w:val="clear" w:color="auto" w:fill="FFFFFF"/>
        <w:spacing w:line="290" w:lineRule="atLeast"/>
        <w:ind w:firstLine="540"/>
        <w:jc w:val="both"/>
        <w:rPr>
          <w:rFonts w:ascii="Arial" w:hAnsi="Arial" w:cs="Arial"/>
          <w:color w:val="333333"/>
          <w:lang w:eastAsia="ru-RU"/>
        </w:rPr>
      </w:pPr>
    </w:p>
    <w:p w:rsidR="00B77806" w:rsidRPr="00BE0C58" w:rsidRDefault="00B77806" w:rsidP="00B77806">
      <w:pPr>
        <w:shd w:val="clear" w:color="auto" w:fill="FFFFFF"/>
        <w:spacing w:line="290" w:lineRule="atLeast"/>
        <w:jc w:val="both"/>
        <w:rPr>
          <w:rFonts w:ascii="Arial" w:hAnsi="Arial" w:cs="Arial"/>
          <w:color w:val="333333"/>
          <w:lang w:eastAsia="ru-RU"/>
        </w:rPr>
      </w:pPr>
      <w:r w:rsidRPr="00BE0C58">
        <w:rPr>
          <w:rFonts w:ascii="Arial" w:hAnsi="Arial" w:cs="Arial"/>
          <w:color w:val="333333"/>
          <w:lang w:eastAsia="ru-RU"/>
        </w:rPr>
        <w:t> </w:t>
      </w:r>
    </w:p>
    <w:p w:rsidR="00B77806" w:rsidRPr="00BE0C58" w:rsidRDefault="00B77806" w:rsidP="00B77806">
      <w:pPr>
        <w:ind w:firstLine="709"/>
        <w:jc w:val="both"/>
        <w:rPr>
          <w:sz w:val="28"/>
          <w:szCs w:val="28"/>
          <w:lang w:eastAsia="ru-RU"/>
        </w:rPr>
      </w:pPr>
    </w:p>
    <w:p w:rsidR="00B77806" w:rsidRDefault="00B77806" w:rsidP="00B77806">
      <w:pPr>
        <w:shd w:val="clear" w:color="auto" w:fill="FFFFFF"/>
        <w:spacing w:line="290" w:lineRule="atLeast"/>
        <w:ind w:firstLine="540"/>
        <w:jc w:val="both"/>
        <w:rPr>
          <w:rFonts w:ascii="Arial" w:hAnsi="Arial" w:cs="Arial"/>
          <w:color w:val="333333"/>
          <w:lang w:eastAsia="ru-RU"/>
        </w:rPr>
      </w:pPr>
    </w:p>
    <w:p w:rsidR="00B77806" w:rsidRPr="006706C8" w:rsidRDefault="00B77806" w:rsidP="00B77806">
      <w:pPr>
        <w:spacing w:line="240" w:lineRule="exact"/>
        <w:jc w:val="both"/>
        <w:rPr>
          <w:sz w:val="28"/>
          <w:szCs w:val="28"/>
        </w:rPr>
      </w:pPr>
    </w:p>
    <w:p w:rsidR="00B77806" w:rsidRPr="00B77806" w:rsidRDefault="00B77806" w:rsidP="00B77806"/>
    <w:sectPr w:rsidR="00B77806" w:rsidRPr="00B77806" w:rsidSect="00B32C36">
      <w:pgSz w:w="11907" w:h="16840" w:code="9"/>
      <w:pgMar w:top="1134" w:right="567" w:bottom="1134" w:left="1701" w:header="709" w:footer="1134"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7806"/>
    <w:rsid w:val="001F2D6F"/>
    <w:rsid w:val="0086475F"/>
    <w:rsid w:val="00966C3B"/>
    <w:rsid w:val="00B778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806"/>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1431</Characters>
  <Application>Microsoft Office Word</Application>
  <DocSecurity>0</DocSecurity>
  <Lines>11</Lines>
  <Paragraphs>3</Paragraphs>
  <ScaleCrop>false</ScaleCrop>
  <Company>Microsoft</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Китаева Анна Васильевна</dc:creator>
  <cp:lastModifiedBy>MiLa</cp:lastModifiedBy>
  <cp:revision>2</cp:revision>
  <dcterms:created xsi:type="dcterms:W3CDTF">2020-06-16T10:45:00Z</dcterms:created>
  <dcterms:modified xsi:type="dcterms:W3CDTF">2020-06-16T10:45:00Z</dcterms:modified>
</cp:coreProperties>
</file>