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60C" w:rsidRPr="005112E8" w:rsidRDefault="009E160C" w:rsidP="009E160C">
      <w:pPr>
        <w:pStyle w:val="a3"/>
        <w:tabs>
          <w:tab w:val="left" w:pos="3132"/>
        </w:tabs>
        <w:jc w:val="center"/>
        <w:rPr>
          <w:rFonts w:ascii="Times New Roman" w:hAnsi="Times New Roman" w:cs="Times New Roman"/>
          <w:b/>
          <w:bCs/>
          <w:sz w:val="28"/>
          <w:szCs w:val="28"/>
        </w:rPr>
      </w:pPr>
      <w:r w:rsidRPr="005112E8">
        <w:rPr>
          <w:rFonts w:ascii="Times New Roman" w:hAnsi="Times New Roman" w:cs="Times New Roman"/>
          <w:b/>
          <w:bCs/>
          <w:sz w:val="28"/>
          <w:szCs w:val="28"/>
        </w:rPr>
        <w:t xml:space="preserve">Ответственность за употребление одурманивающих веществ. </w:t>
      </w:r>
    </w:p>
    <w:p w:rsidR="009E160C" w:rsidRPr="005112E8" w:rsidRDefault="009E160C" w:rsidP="009E160C">
      <w:pPr>
        <w:pStyle w:val="a3"/>
        <w:tabs>
          <w:tab w:val="left" w:pos="3132"/>
        </w:tabs>
        <w:jc w:val="center"/>
        <w:rPr>
          <w:rFonts w:ascii="Times New Roman" w:hAnsi="Times New Roman" w:cs="Times New Roman"/>
          <w:b/>
          <w:bCs/>
          <w:sz w:val="28"/>
          <w:szCs w:val="28"/>
        </w:rPr>
      </w:pPr>
      <w:proofErr w:type="spellStart"/>
      <w:r w:rsidRPr="005112E8">
        <w:rPr>
          <w:rFonts w:ascii="Times New Roman" w:hAnsi="Times New Roman" w:cs="Times New Roman"/>
          <w:b/>
          <w:bCs/>
          <w:sz w:val="28"/>
          <w:szCs w:val="28"/>
        </w:rPr>
        <w:t>Сниффинг</w:t>
      </w:r>
      <w:proofErr w:type="spellEnd"/>
      <w:r w:rsidRPr="005112E8">
        <w:rPr>
          <w:rFonts w:ascii="Times New Roman" w:hAnsi="Times New Roman" w:cs="Times New Roman"/>
          <w:b/>
          <w:bCs/>
          <w:sz w:val="28"/>
          <w:szCs w:val="28"/>
        </w:rPr>
        <w:t xml:space="preserve"> – новая угроза подростковой токсикомании.</w:t>
      </w:r>
    </w:p>
    <w:p w:rsidR="009E160C" w:rsidRDefault="009E160C" w:rsidP="009E160C">
      <w:pPr>
        <w:pStyle w:val="a3"/>
        <w:tabs>
          <w:tab w:val="left" w:pos="3132"/>
        </w:tabs>
        <w:jc w:val="center"/>
        <w:rPr>
          <w:rFonts w:ascii="Times New Roman" w:hAnsi="Times New Roman" w:cs="Times New Roman"/>
          <w:sz w:val="28"/>
          <w:szCs w:val="28"/>
        </w:rPr>
      </w:pPr>
    </w:p>
    <w:p w:rsidR="00A85410" w:rsidRDefault="009E160C" w:rsidP="005112E8">
      <w:pPr>
        <w:pStyle w:val="a3"/>
        <w:tabs>
          <w:tab w:val="left" w:pos="624"/>
          <w:tab w:val="left" w:pos="3132"/>
        </w:tabs>
        <w:ind w:firstLine="624"/>
        <w:jc w:val="both"/>
        <w:rPr>
          <w:rFonts w:ascii="Times New Roman" w:hAnsi="Times New Roman" w:cs="Times New Roman"/>
          <w:sz w:val="28"/>
          <w:szCs w:val="28"/>
        </w:rPr>
      </w:pPr>
      <w:r>
        <w:rPr>
          <w:rFonts w:ascii="Times New Roman" w:hAnsi="Times New Roman" w:cs="Times New Roman"/>
          <w:sz w:val="28"/>
          <w:szCs w:val="28"/>
        </w:rPr>
        <w:t>В текущем году на территории региона зафиксированы случаи вдыхания учащимися общеобразовательных организаций округа бытового газа с последующим помещением подростков в медицинское учреждение.</w:t>
      </w:r>
      <w:r w:rsidR="00A85410" w:rsidRPr="00A85410">
        <w:rPr>
          <w:rFonts w:ascii="Times New Roman" w:hAnsi="Times New Roman" w:cs="Times New Roman"/>
          <w:sz w:val="28"/>
          <w:szCs w:val="28"/>
        </w:rPr>
        <w:t xml:space="preserve"> </w:t>
      </w:r>
      <w:r w:rsidR="00A85410">
        <w:rPr>
          <w:rFonts w:ascii="Times New Roman" w:hAnsi="Times New Roman" w:cs="Times New Roman"/>
          <w:sz w:val="28"/>
          <w:szCs w:val="28"/>
        </w:rPr>
        <w:t xml:space="preserve">Такая новая, крайне опасная, </w:t>
      </w:r>
      <w:r w:rsidR="00A85410" w:rsidRPr="00A85410">
        <w:rPr>
          <w:rFonts w:ascii="Times New Roman" w:hAnsi="Times New Roman" w:cs="Times New Roman"/>
          <w:sz w:val="28"/>
          <w:szCs w:val="28"/>
        </w:rPr>
        <w:t xml:space="preserve">разновидность токсикомании </w:t>
      </w:r>
      <w:r w:rsidR="00A85410">
        <w:rPr>
          <w:rFonts w:ascii="Times New Roman" w:hAnsi="Times New Roman" w:cs="Times New Roman"/>
          <w:sz w:val="28"/>
          <w:szCs w:val="28"/>
        </w:rPr>
        <w:t>получила название «</w:t>
      </w:r>
      <w:proofErr w:type="spellStart"/>
      <w:r w:rsidRPr="009E160C">
        <w:rPr>
          <w:rFonts w:ascii="Times New Roman" w:hAnsi="Times New Roman" w:cs="Times New Roman"/>
          <w:sz w:val="28"/>
          <w:szCs w:val="28"/>
        </w:rPr>
        <w:t>Сниффинг</w:t>
      </w:r>
      <w:proofErr w:type="spellEnd"/>
      <w:r w:rsidR="00A85410">
        <w:rPr>
          <w:rFonts w:ascii="Times New Roman" w:hAnsi="Times New Roman" w:cs="Times New Roman"/>
          <w:sz w:val="28"/>
          <w:szCs w:val="28"/>
        </w:rPr>
        <w:t>»</w:t>
      </w:r>
      <w:r w:rsidRPr="009E160C">
        <w:rPr>
          <w:rFonts w:ascii="Times New Roman" w:hAnsi="Times New Roman" w:cs="Times New Roman"/>
          <w:sz w:val="28"/>
          <w:szCs w:val="28"/>
        </w:rPr>
        <w:t xml:space="preserve"> (от английского </w:t>
      </w:r>
      <w:proofErr w:type="spellStart"/>
      <w:r w:rsidRPr="009E160C">
        <w:rPr>
          <w:rFonts w:ascii="Times New Roman" w:hAnsi="Times New Roman" w:cs="Times New Roman"/>
          <w:sz w:val="28"/>
          <w:szCs w:val="28"/>
        </w:rPr>
        <w:t>to</w:t>
      </w:r>
      <w:proofErr w:type="spellEnd"/>
      <w:r w:rsidRPr="009E160C">
        <w:rPr>
          <w:rFonts w:ascii="Times New Roman" w:hAnsi="Times New Roman" w:cs="Times New Roman"/>
          <w:sz w:val="28"/>
          <w:szCs w:val="28"/>
        </w:rPr>
        <w:t xml:space="preserve"> </w:t>
      </w:r>
      <w:proofErr w:type="spellStart"/>
      <w:r w:rsidRPr="009E160C">
        <w:rPr>
          <w:rFonts w:ascii="Times New Roman" w:hAnsi="Times New Roman" w:cs="Times New Roman"/>
          <w:sz w:val="28"/>
          <w:szCs w:val="28"/>
        </w:rPr>
        <w:t>sniff</w:t>
      </w:r>
      <w:proofErr w:type="spellEnd"/>
      <w:r w:rsidRPr="009E160C">
        <w:rPr>
          <w:rFonts w:ascii="Times New Roman" w:hAnsi="Times New Roman" w:cs="Times New Roman"/>
          <w:sz w:val="28"/>
          <w:szCs w:val="28"/>
        </w:rPr>
        <w:t xml:space="preserve"> — нюхать, вдыхать)</w:t>
      </w:r>
      <w:r w:rsidR="00A85410">
        <w:rPr>
          <w:rFonts w:ascii="Times New Roman" w:hAnsi="Times New Roman" w:cs="Times New Roman"/>
          <w:sz w:val="28"/>
          <w:szCs w:val="28"/>
        </w:rPr>
        <w:t xml:space="preserve">, когда </w:t>
      </w:r>
      <w:r w:rsidRPr="009E160C">
        <w:rPr>
          <w:rFonts w:ascii="Times New Roman" w:hAnsi="Times New Roman" w:cs="Times New Roman"/>
          <w:sz w:val="28"/>
          <w:szCs w:val="28"/>
        </w:rPr>
        <w:t xml:space="preserve">подростки вдыхают бытовой газ из зажигалок или баллончиков, предназначенных для их заправок. </w:t>
      </w:r>
    </w:p>
    <w:p w:rsidR="00A85410" w:rsidRDefault="00A85410" w:rsidP="005112E8">
      <w:pPr>
        <w:pStyle w:val="a3"/>
        <w:tabs>
          <w:tab w:val="left" w:pos="624"/>
          <w:tab w:val="left" w:pos="3132"/>
        </w:tabs>
        <w:ind w:firstLine="624"/>
        <w:jc w:val="both"/>
        <w:rPr>
          <w:rFonts w:ascii="Times New Roman" w:hAnsi="Times New Roman" w:cs="Times New Roman"/>
          <w:sz w:val="28"/>
          <w:szCs w:val="28"/>
        </w:rPr>
      </w:pPr>
      <w:r w:rsidRPr="00A85410">
        <w:rPr>
          <w:rFonts w:ascii="Times New Roman" w:hAnsi="Times New Roman" w:cs="Times New Roman"/>
          <w:sz w:val="28"/>
          <w:szCs w:val="28"/>
        </w:rPr>
        <w:t xml:space="preserve">Самый уязвимый возраст для развития зависимости – 10–12 и 16–17 лет. Как правило, у </w:t>
      </w:r>
      <w:r>
        <w:rPr>
          <w:rFonts w:ascii="Times New Roman" w:hAnsi="Times New Roman" w:cs="Times New Roman"/>
          <w:sz w:val="28"/>
          <w:szCs w:val="28"/>
        </w:rPr>
        <w:t>несовершеннолетних</w:t>
      </w:r>
      <w:r w:rsidRPr="00A85410">
        <w:rPr>
          <w:rFonts w:ascii="Times New Roman" w:hAnsi="Times New Roman" w:cs="Times New Roman"/>
          <w:sz w:val="28"/>
          <w:szCs w:val="28"/>
        </w:rPr>
        <w:t xml:space="preserve"> нет глубинных мотивов – они нюхают газ из любопытства, за компанию. В этом случае реабилитация почти всегда проходит успешно. С подростками гораздо сложнее: обычно зависимость – это только ширма, за которой скрываются серьезные проблемы.</w:t>
      </w:r>
    </w:p>
    <w:p w:rsidR="009E160C" w:rsidRPr="009E160C" w:rsidRDefault="00A85410" w:rsidP="005112E8">
      <w:pPr>
        <w:pStyle w:val="a3"/>
        <w:tabs>
          <w:tab w:val="left" w:pos="624"/>
          <w:tab w:val="left" w:pos="3132"/>
        </w:tabs>
        <w:ind w:firstLine="624"/>
        <w:jc w:val="both"/>
        <w:rPr>
          <w:rFonts w:ascii="Times New Roman" w:hAnsi="Times New Roman" w:cs="Times New Roman"/>
          <w:sz w:val="28"/>
          <w:szCs w:val="28"/>
        </w:rPr>
      </w:pPr>
      <w:r>
        <w:rPr>
          <w:rFonts w:ascii="Times New Roman" w:hAnsi="Times New Roman" w:cs="Times New Roman"/>
          <w:sz w:val="28"/>
          <w:szCs w:val="28"/>
        </w:rPr>
        <w:t xml:space="preserve">Такой </w:t>
      </w:r>
      <w:r w:rsidR="009E160C" w:rsidRPr="009E160C">
        <w:rPr>
          <w:rFonts w:ascii="Times New Roman" w:hAnsi="Times New Roman" w:cs="Times New Roman"/>
          <w:sz w:val="28"/>
          <w:szCs w:val="28"/>
        </w:rPr>
        <w:t xml:space="preserve">вид токсикомании сказывается не только на поведении, но и на здоровье и умственном развитии ребенка: он активно препятствует развитию интеллекта и способствует </w:t>
      </w:r>
      <w:proofErr w:type="spellStart"/>
      <w:r w:rsidR="009E160C" w:rsidRPr="009E160C">
        <w:rPr>
          <w:rFonts w:ascii="Times New Roman" w:hAnsi="Times New Roman" w:cs="Times New Roman"/>
          <w:sz w:val="28"/>
          <w:szCs w:val="28"/>
        </w:rPr>
        <w:t>шизофренизации</w:t>
      </w:r>
      <w:proofErr w:type="spellEnd"/>
      <w:r w:rsidR="009E160C" w:rsidRPr="009E160C">
        <w:rPr>
          <w:rFonts w:ascii="Times New Roman" w:hAnsi="Times New Roman" w:cs="Times New Roman"/>
          <w:sz w:val="28"/>
          <w:szCs w:val="28"/>
        </w:rPr>
        <w:t xml:space="preserve"> личности.</w:t>
      </w:r>
    </w:p>
    <w:p w:rsidR="009E160C" w:rsidRPr="009E160C" w:rsidRDefault="009E160C" w:rsidP="005112E8">
      <w:pPr>
        <w:pStyle w:val="a3"/>
        <w:ind w:firstLine="624"/>
        <w:jc w:val="both"/>
        <w:rPr>
          <w:rFonts w:ascii="Times New Roman" w:hAnsi="Times New Roman" w:cs="Times New Roman"/>
          <w:sz w:val="28"/>
          <w:szCs w:val="28"/>
        </w:rPr>
      </w:pPr>
      <w:r w:rsidRPr="009E160C">
        <w:rPr>
          <w:rFonts w:ascii="Times New Roman" w:hAnsi="Times New Roman" w:cs="Times New Roman"/>
          <w:sz w:val="28"/>
          <w:szCs w:val="28"/>
        </w:rPr>
        <w:t xml:space="preserve">Наибольшая опасность подобных летучих веществ заключается в том, что они сразу попадают через легкие в кровь и поступают в головной мозг. Серьезная опасность – и в том, что определенной летальной дозы не существует. Даже однократное вдыхание токсичного газа может привести к смерти от удушья, паралича дыхательного центра в мозге, токсического отека головного мозга, закупорки дыхательных путей рвотными массами, отека легких в ответ на проникновение паров газов для зажигалок в бронхи и альвеолы. Выброс в кровь стрессовых гормонов вызывает частое сердцебиение, нарушение проведения нервных импульсов, управляющих работой сердца, и смерть от его внезапной остановки. При вдыхании подростками газа появляется неконтролируемый поток мыслей и действий, наблюдается высокая внушаемость. При продолжении вдыхания газа изменяется восприятие мира, возникает дезориентация, спутанность сознания, появляются слуховые и иные галлюцинации. Бутан и подобные ему газы не всасываются в кровь, не вступают в химические реакции в организме человека, но вытесняет кислород из вдыхаемого воздуха. Наблюдается эффект "удавки". Мозг перестает получать кислород – таким образом, вдыхание токсических веществ приводит к гипоксии головного мозга. Если человек останется жив, то после кислородного голодания мозга у него могут появится патологии внутричерепного кровообращения, </w:t>
      </w:r>
      <w:r w:rsidRPr="009E160C">
        <w:rPr>
          <w:rFonts w:ascii="Times New Roman" w:hAnsi="Times New Roman" w:cs="Times New Roman"/>
          <w:sz w:val="28"/>
          <w:szCs w:val="28"/>
        </w:rPr>
        <w:lastRenderedPageBreak/>
        <w:t>усугубляющиеся при повторном употреблении. При длительном и регулярном употреблении токсических веществ страдают память, мышление, возникают частые головные боли, появляются расстройства психики. Если воздействие газа доходит до продолговатого мозга, это может вызвать остановку дыхания и смерть. Данная токсикомания относится к болезням патологической зависимости, вызывающим хроническое заболевание мозга и оказывающим влияние на поведенческие особенности личности (агрессия, повышенная возбудимость, склонность к риску</w:t>
      </w:r>
      <w:r w:rsidR="005112E8">
        <w:rPr>
          <w:rFonts w:ascii="Times New Roman" w:hAnsi="Times New Roman" w:cs="Times New Roman"/>
          <w:sz w:val="28"/>
          <w:szCs w:val="28"/>
        </w:rPr>
        <w:t xml:space="preserve"> и т.д.</w:t>
      </w:r>
      <w:r w:rsidRPr="009E160C">
        <w:rPr>
          <w:rFonts w:ascii="Times New Roman" w:hAnsi="Times New Roman" w:cs="Times New Roman"/>
          <w:sz w:val="28"/>
          <w:szCs w:val="28"/>
        </w:rPr>
        <w:t>).</w:t>
      </w:r>
    </w:p>
    <w:p w:rsidR="009E160C" w:rsidRPr="009E160C" w:rsidRDefault="009E160C" w:rsidP="005112E8">
      <w:pPr>
        <w:pStyle w:val="a3"/>
        <w:ind w:firstLine="624"/>
        <w:jc w:val="both"/>
        <w:rPr>
          <w:rFonts w:ascii="Times New Roman" w:hAnsi="Times New Roman" w:cs="Times New Roman"/>
          <w:sz w:val="28"/>
          <w:szCs w:val="28"/>
        </w:rPr>
      </w:pPr>
      <w:r w:rsidRPr="009E160C">
        <w:rPr>
          <w:rFonts w:ascii="Times New Roman" w:hAnsi="Times New Roman" w:cs="Times New Roman"/>
          <w:sz w:val="28"/>
          <w:szCs w:val="28"/>
        </w:rPr>
        <w:t>Опознать по внешним признакам, что ребёнок нюхает газ (не в момент опьянения) сложно, так как после употребления смеси газов, не остается запаха, и их действие проходит быстро.</w:t>
      </w:r>
      <w:r w:rsidR="005112E8">
        <w:rPr>
          <w:rFonts w:ascii="Times New Roman" w:hAnsi="Times New Roman" w:cs="Times New Roman"/>
          <w:sz w:val="28"/>
          <w:szCs w:val="28"/>
        </w:rPr>
        <w:t xml:space="preserve"> Однако, при должном внимании педагогов, родителей и медиков можно выявить признаки «газов</w:t>
      </w:r>
      <w:r w:rsidRPr="009E160C">
        <w:rPr>
          <w:rFonts w:ascii="Times New Roman" w:hAnsi="Times New Roman" w:cs="Times New Roman"/>
          <w:sz w:val="28"/>
          <w:szCs w:val="28"/>
        </w:rPr>
        <w:t>ой токсикомани</w:t>
      </w:r>
      <w:r w:rsidR="005112E8">
        <w:rPr>
          <w:rFonts w:ascii="Times New Roman" w:hAnsi="Times New Roman" w:cs="Times New Roman"/>
          <w:sz w:val="28"/>
          <w:szCs w:val="28"/>
        </w:rPr>
        <w:t xml:space="preserve">и»: </w:t>
      </w:r>
      <w:r w:rsidRPr="009E160C">
        <w:rPr>
          <w:rFonts w:ascii="Times New Roman" w:hAnsi="Times New Roman" w:cs="Times New Roman"/>
          <w:sz w:val="28"/>
          <w:szCs w:val="28"/>
        </w:rPr>
        <w:t xml:space="preserve"> верхняя часть тела, голова обычно горячие на ощупь (прилив крови), лицо отёчное;</w:t>
      </w:r>
      <w:r w:rsidR="005112E8">
        <w:rPr>
          <w:rFonts w:ascii="Times New Roman" w:hAnsi="Times New Roman" w:cs="Times New Roman"/>
          <w:sz w:val="28"/>
          <w:szCs w:val="28"/>
        </w:rPr>
        <w:t xml:space="preserve"> </w:t>
      </w:r>
      <w:r w:rsidRPr="009E160C">
        <w:rPr>
          <w:rFonts w:ascii="Times New Roman" w:hAnsi="Times New Roman" w:cs="Times New Roman"/>
          <w:sz w:val="28"/>
          <w:szCs w:val="28"/>
        </w:rPr>
        <w:t xml:space="preserve"> раздражение слизистых верхних дыхательных путей (нос – красный);</w:t>
      </w:r>
      <w:r w:rsidR="005112E8">
        <w:rPr>
          <w:rFonts w:ascii="Times New Roman" w:hAnsi="Times New Roman" w:cs="Times New Roman"/>
          <w:sz w:val="28"/>
          <w:szCs w:val="28"/>
        </w:rPr>
        <w:t xml:space="preserve"> </w:t>
      </w:r>
      <w:r w:rsidRPr="009E160C">
        <w:rPr>
          <w:rFonts w:ascii="Times New Roman" w:hAnsi="Times New Roman" w:cs="Times New Roman"/>
          <w:sz w:val="28"/>
          <w:szCs w:val="28"/>
        </w:rPr>
        <w:t>вокруг губ, особенно в уголках рта, отмечается кайма раздражения кожи;</w:t>
      </w:r>
      <w:r w:rsidR="005112E8">
        <w:rPr>
          <w:rFonts w:ascii="Times New Roman" w:hAnsi="Times New Roman" w:cs="Times New Roman"/>
          <w:sz w:val="28"/>
          <w:szCs w:val="28"/>
        </w:rPr>
        <w:t xml:space="preserve"> </w:t>
      </w:r>
      <w:r w:rsidRPr="009E160C">
        <w:rPr>
          <w:rFonts w:ascii="Times New Roman" w:hAnsi="Times New Roman" w:cs="Times New Roman"/>
          <w:sz w:val="28"/>
          <w:szCs w:val="28"/>
        </w:rPr>
        <w:t>охриплость голоса;</w:t>
      </w:r>
      <w:r w:rsidR="005112E8">
        <w:rPr>
          <w:rFonts w:ascii="Times New Roman" w:hAnsi="Times New Roman" w:cs="Times New Roman"/>
          <w:sz w:val="28"/>
          <w:szCs w:val="28"/>
        </w:rPr>
        <w:t xml:space="preserve"> </w:t>
      </w:r>
      <w:r w:rsidRPr="009E160C">
        <w:rPr>
          <w:rFonts w:ascii="Times New Roman" w:hAnsi="Times New Roman" w:cs="Times New Roman"/>
          <w:sz w:val="28"/>
          <w:szCs w:val="28"/>
        </w:rPr>
        <w:t>слабость, тошнота и рвота;</w:t>
      </w:r>
      <w:r w:rsidR="005112E8">
        <w:rPr>
          <w:rFonts w:ascii="Times New Roman" w:hAnsi="Times New Roman" w:cs="Times New Roman"/>
          <w:sz w:val="28"/>
          <w:szCs w:val="28"/>
        </w:rPr>
        <w:t xml:space="preserve"> </w:t>
      </w:r>
      <w:r w:rsidRPr="009E160C">
        <w:rPr>
          <w:rFonts w:ascii="Times New Roman" w:hAnsi="Times New Roman" w:cs="Times New Roman"/>
          <w:sz w:val="28"/>
          <w:szCs w:val="28"/>
        </w:rPr>
        <w:t>грубые расстройства поведения: агрессия, обман и т</w:t>
      </w:r>
      <w:r w:rsidR="005112E8">
        <w:rPr>
          <w:rFonts w:ascii="Times New Roman" w:hAnsi="Times New Roman" w:cs="Times New Roman"/>
          <w:sz w:val="28"/>
          <w:szCs w:val="28"/>
        </w:rPr>
        <w:t>.п.</w:t>
      </w:r>
    </w:p>
    <w:p w:rsidR="005112E8" w:rsidRDefault="005112E8" w:rsidP="005112E8">
      <w:pPr>
        <w:pStyle w:val="a3"/>
        <w:ind w:firstLine="624"/>
        <w:jc w:val="both"/>
        <w:rPr>
          <w:rFonts w:ascii="Times New Roman" w:hAnsi="Times New Roman" w:cs="Times New Roman"/>
          <w:sz w:val="28"/>
          <w:szCs w:val="28"/>
        </w:rPr>
      </w:pPr>
      <w:r>
        <w:rPr>
          <w:rFonts w:ascii="Times New Roman" w:hAnsi="Times New Roman" w:cs="Times New Roman"/>
          <w:sz w:val="28"/>
          <w:szCs w:val="28"/>
        </w:rPr>
        <w:t>Прокуратура округа напоминает, что п</w:t>
      </w:r>
      <w:r w:rsidR="009E160C" w:rsidRPr="009E160C">
        <w:rPr>
          <w:rFonts w:ascii="Times New Roman" w:hAnsi="Times New Roman" w:cs="Times New Roman"/>
          <w:sz w:val="28"/>
          <w:szCs w:val="28"/>
        </w:rPr>
        <w:t xml:space="preserve">отребление одурманивающих веществ </w:t>
      </w:r>
      <w:r w:rsidRPr="005112E8">
        <w:rPr>
          <w:rFonts w:ascii="Times New Roman" w:hAnsi="Times New Roman" w:cs="Times New Roman"/>
          <w:sz w:val="28"/>
          <w:szCs w:val="28"/>
        </w:rPr>
        <w:t>на улице, стадионе, в сквере, парке, в транспортном средстве общего пользования, а также в другом общественном месте</w:t>
      </w:r>
      <w:r>
        <w:rPr>
          <w:rFonts w:ascii="Times New Roman" w:hAnsi="Times New Roman" w:cs="Times New Roman"/>
          <w:sz w:val="28"/>
          <w:szCs w:val="28"/>
        </w:rPr>
        <w:t xml:space="preserve"> </w:t>
      </w:r>
      <w:r w:rsidR="009E160C" w:rsidRPr="009E160C">
        <w:rPr>
          <w:rFonts w:ascii="Times New Roman" w:hAnsi="Times New Roman" w:cs="Times New Roman"/>
          <w:sz w:val="28"/>
          <w:szCs w:val="28"/>
        </w:rPr>
        <w:t xml:space="preserve">– в соответствии с частью 2 статьи 20.20 Кодекса Российской Федерации об </w:t>
      </w:r>
      <w:r>
        <w:rPr>
          <w:rFonts w:ascii="Times New Roman" w:hAnsi="Times New Roman" w:cs="Times New Roman"/>
          <w:sz w:val="28"/>
          <w:szCs w:val="28"/>
        </w:rPr>
        <w:t>а</w:t>
      </w:r>
      <w:r w:rsidR="009E160C" w:rsidRPr="009E160C">
        <w:rPr>
          <w:rFonts w:ascii="Times New Roman" w:hAnsi="Times New Roman" w:cs="Times New Roman"/>
          <w:sz w:val="28"/>
          <w:szCs w:val="28"/>
        </w:rPr>
        <w:t xml:space="preserve">дминистративных </w:t>
      </w:r>
      <w:r>
        <w:rPr>
          <w:rFonts w:ascii="Times New Roman" w:hAnsi="Times New Roman" w:cs="Times New Roman"/>
          <w:sz w:val="28"/>
          <w:szCs w:val="28"/>
        </w:rPr>
        <w:t>п</w:t>
      </w:r>
      <w:r w:rsidR="009E160C" w:rsidRPr="009E160C">
        <w:rPr>
          <w:rFonts w:ascii="Times New Roman" w:hAnsi="Times New Roman" w:cs="Times New Roman"/>
          <w:sz w:val="28"/>
          <w:szCs w:val="28"/>
        </w:rPr>
        <w:t xml:space="preserve">равонарушениях влечет наложение административного штрафа в размере от четырех тысяч до пяти тысяч рублей или административный арест на срок до пятнадцати суток. Субъектами данного правонарушения могут быть граждане, достигшие 16-летнего возраста. </w:t>
      </w:r>
    </w:p>
    <w:p w:rsidR="009E160C" w:rsidRPr="009E160C" w:rsidRDefault="009E160C" w:rsidP="005112E8">
      <w:pPr>
        <w:pStyle w:val="a3"/>
        <w:ind w:firstLine="624"/>
        <w:jc w:val="both"/>
        <w:rPr>
          <w:rFonts w:ascii="Times New Roman" w:hAnsi="Times New Roman" w:cs="Times New Roman"/>
          <w:sz w:val="28"/>
          <w:szCs w:val="28"/>
        </w:rPr>
      </w:pPr>
      <w:r w:rsidRPr="009E160C">
        <w:rPr>
          <w:rFonts w:ascii="Times New Roman" w:hAnsi="Times New Roman" w:cs="Times New Roman"/>
          <w:sz w:val="28"/>
          <w:szCs w:val="28"/>
        </w:rPr>
        <w:t xml:space="preserve">Для несовершеннолетних же токсикоманов – нет ограничений по месту. </w:t>
      </w:r>
      <w:r w:rsidR="005112E8">
        <w:rPr>
          <w:rFonts w:ascii="Times New Roman" w:hAnsi="Times New Roman" w:cs="Times New Roman"/>
          <w:sz w:val="28"/>
          <w:szCs w:val="28"/>
        </w:rPr>
        <w:t>П</w:t>
      </w:r>
      <w:r w:rsidR="005112E8" w:rsidRPr="005112E8">
        <w:rPr>
          <w:rFonts w:ascii="Times New Roman" w:hAnsi="Times New Roman" w:cs="Times New Roman"/>
          <w:sz w:val="28"/>
          <w:szCs w:val="28"/>
        </w:rPr>
        <w:t xml:space="preserve">отребление ими одурманивающих веществ </w:t>
      </w:r>
      <w:r w:rsidRPr="009E160C">
        <w:rPr>
          <w:rFonts w:ascii="Times New Roman" w:hAnsi="Times New Roman" w:cs="Times New Roman"/>
          <w:sz w:val="28"/>
          <w:szCs w:val="28"/>
        </w:rPr>
        <w:t>(стать</w:t>
      </w:r>
      <w:r w:rsidR="005112E8">
        <w:rPr>
          <w:rFonts w:ascii="Times New Roman" w:hAnsi="Times New Roman" w:cs="Times New Roman"/>
          <w:sz w:val="28"/>
          <w:szCs w:val="28"/>
        </w:rPr>
        <w:t>я</w:t>
      </w:r>
      <w:r w:rsidRPr="009E160C">
        <w:rPr>
          <w:rFonts w:ascii="Times New Roman" w:hAnsi="Times New Roman" w:cs="Times New Roman"/>
          <w:sz w:val="28"/>
          <w:szCs w:val="28"/>
        </w:rPr>
        <w:t xml:space="preserve"> 20.22 КоАП РФ) 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9E160C" w:rsidRPr="009E160C" w:rsidRDefault="005112E8" w:rsidP="005112E8">
      <w:pPr>
        <w:pStyle w:val="a3"/>
        <w:ind w:firstLine="624"/>
        <w:jc w:val="both"/>
        <w:rPr>
          <w:rFonts w:ascii="Times New Roman" w:hAnsi="Times New Roman" w:cs="Times New Roman"/>
          <w:sz w:val="28"/>
          <w:szCs w:val="28"/>
        </w:rPr>
      </w:pPr>
      <w:r>
        <w:rPr>
          <w:rFonts w:ascii="Times New Roman" w:hAnsi="Times New Roman" w:cs="Times New Roman"/>
          <w:sz w:val="28"/>
          <w:szCs w:val="28"/>
        </w:rPr>
        <w:t>За в</w:t>
      </w:r>
      <w:r w:rsidR="009E160C" w:rsidRPr="009E160C">
        <w:rPr>
          <w:rFonts w:ascii="Times New Roman" w:hAnsi="Times New Roman" w:cs="Times New Roman"/>
          <w:sz w:val="28"/>
          <w:szCs w:val="28"/>
        </w:rPr>
        <w:t xml:space="preserve">овлечение несовершеннолетнего в употребление </w:t>
      </w:r>
      <w:r>
        <w:rPr>
          <w:rFonts w:ascii="Times New Roman" w:hAnsi="Times New Roman" w:cs="Times New Roman"/>
          <w:sz w:val="28"/>
          <w:szCs w:val="28"/>
        </w:rPr>
        <w:t xml:space="preserve">одурманивающих </w:t>
      </w:r>
      <w:r w:rsidR="009E160C" w:rsidRPr="009E160C">
        <w:rPr>
          <w:rFonts w:ascii="Times New Roman" w:hAnsi="Times New Roman" w:cs="Times New Roman"/>
          <w:sz w:val="28"/>
          <w:szCs w:val="28"/>
        </w:rPr>
        <w:t xml:space="preserve">веществ </w:t>
      </w:r>
      <w:r>
        <w:rPr>
          <w:rFonts w:ascii="Times New Roman" w:hAnsi="Times New Roman" w:cs="Times New Roman"/>
          <w:sz w:val="28"/>
          <w:szCs w:val="28"/>
        </w:rPr>
        <w:t xml:space="preserve">предусмотрена ответственность по </w:t>
      </w:r>
      <w:r w:rsidR="009E160C" w:rsidRPr="009E160C">
        <w:rPr>
          <w:rFonts w:ascii="Times New Roman" w:hAnsi="Times New Roman" w:cs="Times New Roman"/>
          <w:sz w:val="28"/>
          <w:szCs w:val="28"/>
        </w:rPr>
        <w:t>стать</w:t>
      </w:r>
      <w:r>
        <w:rPr>
          <w:rFonts w:ascii="Times New Roman" w:hAnsi="Times New Roman" w:cs="Times New Roman"/>
          <w:sz w:val="28"/>
          <w:szCs w:val="28"/>
        </w:rPr>
        <w:t>е</w:t>
      </w:r>
      <w:r w:rsidR="009E160C" w:rsidRPr="009E160C">
        <w:rPr>
          <w:rFonts w:ascii="Times New Roman" w:hAnsi="Times New Roman" w:cs="Times New Roman"/>
          <w:sz w:val="28"/>
          <w:szCs w:val="28"/>
        </w:rPr>
        <w:t xml:space="preserve"> 6.10 КоАП РФ</w:t>
      </w:r>
      <w:r>
        <w:rPr>
          <w:rFonts w:ascii="Times New Roman" w:hAnsi="Times New Roman" w:cs="Times New Roman"/>
          <w:sz w:val="28"/>
          <w:szCs w:val="28"/>
        </w:rPr>
        <w:t xml:space="preserve"> с назначением административного наказания в виде </w:t>
      </w:r>
      <w:r w:rsidR="009E160C" w:rsidRPr="009E160C">
        <w:rPr>
          <w:rFonts w:ascii="Times New Roman" w:hAnsi="Times New Roman" w:cs="Times New Roman"/>
          <w:sz w:val="28"/>
          <w:szCs w:val="28"/>
        </w:rPr>
        <w:t>административного штрафа в размере от одной тысячи пятисот до трех тысяч рублей. Часть 2 данной статьи КоАП РФ предусматривает более серьезное наказание – привлечение к административной ответственности в виде штрафа в размере от четырех тысяч до пяти тысяч рублей при совершении вышеуказанных наказуемых действий специальными субъектами административной ответственности –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w:t>
      </w:r>
    </w:p>
    <w:p w:rsidR="009E160C" w:rsidRPr="009E160C" w:rsidRDefault="009E160C" w:rsidP="005112E8">
      <w:pPr>
        <w:pStyle w:val="a3"/>
        <w:ind w:firstLine="624"/>
        <w:jc w:val="both"/>
        <w:rPr>
          <w:rFonts w:ascii="Times New Roman" w:hAnsi="Times New Roman" w:cs="Times New Roman"/>
          <w:sz w:val="28"/>
          <w:szCs w:val="28"/>
        </w:rPr>
      </w:pPr>
      <w:r w:rsidRPr="009E160C">
        <w:rPr>
          <w:rFonts w:ascii="Times New Roman" w:hAnsi="Times New Roman" w:cs="Times New Roman"/>
          <w:sz w:val="28"/>
          <w:szCs w:val="28"/>
        </w:rPr>
        <w:t xml:space="preserve">За вовлечение несовершеннолетнего в систематическое употребление (3 и более раз) одурманивающих веществ для лиц старше 18-и лет предусмотрена уголовная ответственность. В соответствии с частью 1 статьи 151 Уголовного Кодекса Российской Федерации – подобное действие </w:t>
      </w:r>
      <w:r w:rsidRPr="009E160C">
        <w:rPr>
          <w:rFonts w:ascii="Times New Roman" w:hAnsi="Times New Roman" w:cs="Times New Roman"/>
          <w:sz w:val="28"/>
          <w:szCs w:val="28"/>
        </w:rPr>
        <w:lastRenderedPageBreak/>
        <w:t>наказывается обязательными работами на срок до четырехсот восьмидесяти часов, либо исправительными работами на срок от одного года до двух лет, либо арестом на срок от трех до шести месяцев, либо лишением свободы на срок до четырех лет. Части 2 и 3 данной статьи УК предусматривают более строгую ответственность в случае, если субъектом преступления выступает родитель, педагогический работник либо иное лицо, на которое законом возложены обязанности по воспитанию несовершеннолетнего, а также в случае, если преступное деяние совершено с применением насилия или угрозой его применения.</w:t>
      </w:r>
    </w:p>
    <w:p w:rsidR="00436183" w:rsidRDefault="009E160C" w:rsidP="005112E8">
      <w:pPr>
        <w:pStyle w:val="a3"/>
        <w:ind w:firstLine="624"/>
        <w:jc w:val="both"/>
        <w:rPr>
          <w:rFonts w:ascii="Times New Roman" w:hAnsi="Times New Roman" w:cs="Times New Roman"/>
          <w:sz w:val="28"/>
          <w:szCs w:val="28"/>
        </w:rPr>
      </w:pPr>
      <w:r w:rsidRPr="009E160C">
        <w:rPr>
          <w:rFonts w:ascii="Times New Roman" w:hAnsi="Times New Roman" w:cs="Times New Roman"/>
          <w:sz w:val="28"/>
          <w:szCs w:val="28"/>
        </w:rPr>
        <w:t>Уважаемые родители</w:t>
      </w:r>
      <w:r w:rsidR="00436183">
        <w:rPr>
          <w:rFonts w:ascii="Times New Roman" w:hAnsi="Times New Roman" w:cs="Times New Roman"/>
          <w:sz w:val="28"/>
          <w:szCs w:val="28"/>
        </w:rPr>
        <w:t>, берегите своих детей, будьте внимательны к ним. В</w:t>
      </w:r>
      <w:r w:rsidRPr="009E160C">
        <w:rPr>
          <w:rFonts w:ascii="Times New Roman" w:hAnsi="Times New Roman" w:cs="Times New Roman"/>
          <w:sz w:val="28"/>
          <w:szCs w:val="28"/>
        </w:rPr>
        <w:t xml:space="preserve">аш ребёнок </w:t>
      </w:r>
      <w:r w:rsidR="00436183">
        <w:rPr>
          <w:rFonts w:ascii="Times New Roman" w:hAnsi="Times New Roman" w:cs="Times New Roman"/>
          <w:sz w:val="28"/>
          <w:szCs w:val="28"/>
        </w:rPr>
        <w:t xml:space="preserve">должен </w:t>
      </w:r>
      <w:r w:rsidRPr="009E160C">
        <w:rPr>
          <w:rFonts w:ascii="Times New Roman" w:hAnsi="Times New Roman" w:cs="Times New Roman"/>
          <w:sz w:val="28"/>
          <w:szCs w:val="28"/>
        </w:rPr>
        <w:t>всегда</w:t>
      </w:r>
      <w:r w:rsidR="00436183">
        <w:rPr>
          <w:rFonts w:ascii="Times New Roman" w:hAnsi="Times New Roman" w:cs="Times New Roman"/>
          <w:sz w:val="28"/>
          <w:szCs w:val="28"/>
        </w:rPr>
        <w:t xml:space="preserve"> находиться</w:t>
      </w:r>
      <w:r w:rsidRPr="009E160C">
        <w:rPr>
          <w:rFonts w:ascii="Times New Roman" w:hAnsi="Times New Roman" w:cs="Times New Roman"/>
          <w:sz w:val="28"/>
          <w:szCs w:val="28"/>
        </w:rPr>
        <w:t xml:space="preserve"> в поле зрения</w:t>
      </w:r>
      <w:r w:rsidR="00436183">
        <w:rPr>
          <w:rFonts w:ascii="Times New Roman" w:hAnsi="Times New Roman" w:cs="Times New Roman"/>
          <w:sz w:val="28"/>
          <w:szCs w:val="28"/>
        </w:rPr>
        <w:t>, отношения между Вами должны носить доверительный характер</w:t>
      </w:r>
      <w:r w:rsidRPr="009E160C">
        <w:rPr>
          <w:rFonts w:ascii="Times New Roman" w:hAnsi="Times New Roman" w:cs="Times New Roman"/>
          <w:sz w:val="28"/>
          <w:szCs w:val="28"/>
        </w:rPr>
        <w:t>.</w:t>
      </w:r>
    </w:p>
    <w:p w:rsidR="009E160C" w:rsidRDefault="00436183" w:rsidP="005112E8">
      <w:pPr>
        <w:pStyle w:val="a3"/>
        <w:ind w:firstLine="624"/>
        <w:jc w:val="both"/>
        <w:rPr>
          <w:rFonts w:ascii="Times New Roman" w:hAnsi="Times New Roman" w:cs="Times New Roman"/>
          <w:sz w:val="28"/>
          <w:szCs w:val="28"/>
        </w:rPr>
      </w:pPr>
      <w:r>
        <w:rPr>
          <w:rFonts w:ascii="Times New Roman" w:hAnsi="Times New Roman" w:cs="Times New Roman"/>
          <w:sz w:val="28"/>
          <w:szCs w:val="28"/>
        </w:rPr>
        <w:t xml:space="preserve">В случае, если Вы предполагаете, что </w:t>
      </w:r>
      <w:r w:rsidR="009E160C" w:rsidRPr="009E160C">
        <w:rPr>
          <w:rFonts w:ascii="Times New Roman" w:hAnsi="Times New Roman" w:cs="Times New Roman"/>
          <w:sz w:val="28"/>
          <w:szCs w:val="28"/>
        </w:rPr>
        <w:t xml:space="preserve">ребенок употребляет </w:t>
      </w:r>
      <w:r>
        <w:rPr>
          <w:rFonts w:ascii="Times New Roman" w:hAnsi="Times New Roman" w:cs="Times New Roman"/>
          <w:sz w:val="28"/>
          <w:szCs w:val="28"/>
        </w:rPr>
        <w:t>запрещенные вещества</w:t>
      </w:r>
      <w:r w:rsidR="009E160C" w:rsidRPr="009E160C">
        <w:rPr>
          <w:rFonts w:ascii="Times New Roman" w:hAnsi="Times New Roman" w:cs="Times New Roman"/>
          <w:sz w:val="28"/>
          <w:szCs w:val="28"/>
        </w:rPr>
        <w:t>, не теря</w:t>
      </w:r>
      <w:r>
        <w:rPr>
          <w:rFonts w:ascii="Times New Roman" w:hAnsi="Times New Roman" w:cs="Times New Roman"/>
          <w:sz w:val="28"/>
          <w:szCs w:val="28"/>
        </w:rPr>
        <w:t>йте</w:t>
      </w:r>
      <w:r w:rsidR="009E160C" w:rsidRPr="009E160C">
        <w:rPr>
          <w:rFonts w:ascii="Times New Roman" w:hAnsi="Times New Roman" w:cs="Times New Roman"/>
          <w:sz w:val="28"/>
          <w:szCs w:val="28"/>
        </w:rPr>
        <w:t xml:space="preserve"> времени, обратит</w:t>
      </w:r>
      <w:r>
        <w:rPr>
          <w:rFonts w:ascii="Times New Roman" w:hAnsi="Times New Roman" w:cs="Times New Roman"/>
          <w:sz w:val="28"/>
          <w:szCs w:val="28"/>
        </w:rPr>
        <w:t>есь</w:t>
      </w:r>
      <w:r w:rsidR="009E160C" w:rsidRPr="009E160C">
        <w:rPr>
          <w:rFonts w:ascii="Times New Roman" w:hAnsi="Times New Roman" w:cs="Times New Roman"/>
          <w:sz w:val="28"/>
          <w:szCs w:val="28"/>
        </w:rPr>
        <w:t xml:space="preserve"> к специалистам</w:t>
      </w:r>
      <w:r>
        <w:rPr>
          <w:rFonts w:ascii="Times New Roman" w:hAnsi="Times New Roman" w:cs="Times New Roman"/>
          <w:sz w:val="28"/>
          <w:szCs w:val="28"/>
        </w:rPr>
        <w:t xml:space="preserve"> и в правоохранительные органы</w:t>
      </w:r>
      <w:r w:rsidR="009E160C" w:rsidRPr="009E160C">
        <w:rPr>
          <w:rFonts w:ascii="Times New Roman" w:hAnsi="Times New Roman" w:cs="Times New Roman"/>
          <w:sz w:val="28"/>
          <w:szCs w:val="28"/>
        </w:rPr>
        <w:t>.</w:t>
      </w:r>
    </w:p>
    <w:p w:rsidR="00436183" w:rsidRDefault="00436183" w:rsidP="00436183">
      <w:pPr>
        <w:pStyle w:val="a3"/>
        <w:jc w:val="both"/>
        <w:rPr>
          <w:rFonts w:ascii="Times New Roman" w:hAnsi="Times New Roman" w:cs="Times New Roman"/>
          <w:sz w:val="28"/>
          <w:szCs w:val="28"/>
        </w:rPr>
      </w:pPr>
      <w:bookmarkStart w:id="0" w:name="_GoBack"/>
      <w:bookmarkEnd w:id="0"/>
    </w:p>
    <w:sectPr w:rsidR="00436183" w:rsidSect="00E549D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160C" w:rsidRDefault="009E160C" w:rsidP="009E160C">
      <w:pPr>
        <w:spacing w:after="0" w:line="240" w:lineRule="auto"/>
      </w:pPr>
      <w:r>
        <w:separator/>
      </w:r>
    </w:p>
  </w:endnote>
  <w:endnote w:type="continuationSeparator" w:id="0">
    <w:p w:rsidR="009E160C" w:rsidRDefault="009E160C" w:rsidP="009E1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160C" w:rsidRDefault="009E160C" w:rsidP="009E160C">
      <w:pPr>
        <w:spacing w:after="0" w:line="240" w:lineRule="auto"/>
      </w:pPr>
      <w:r>
        <w:separator/>
      </w:r>
    </w:p>
  </w:footnote>
  <w:footnote w:type="continuationSeparator" w:id="0">
    <w:p w:rsidR="009E160C" w:rsidRDefault="009E160C" w:rsidP="009E16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5066"/>
    <w:rsid w:val="00125BC7"/>
    <w:rsid w:val="00436183"/>
    <w:rsid w:val="005112E8"/>
    <w:rsid w:val="00555066"/>
    <w:rsid w:val="005E2B17"/>
    <w:rsid w:val="009E160C"/>
    <w:rsid w:val="00A85410"/>
    <w:rsid w:val="00E549DE"/>
    <w:rsid w:val="00E57C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421A95-E8B0-4F11-A68F-531489E8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49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E160C"/>
    <w:pPr>
      <w:spacing w:after="0" w:line="240" w:lineRule="auto"/>
    </w:pPr>
  </w:style>
  <w:style w:type="paragraph" w:styleId="a4">
    <w:name w:val="header"/>
    <w:basedOn w:val="a"/>
    <w:link w:val="a5"/>
    <w:uiPriority w:val="99"/>
    <w:unhideWhenUsed/>
    <w:rsid w:val="009E160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E160C"/>
  </w:style>
  <w:style w:type="paragraph" w:styleId="a6">
    <w:name w:val="footer"/>
    <w:basedOn w:val="a"/>
    <w:link w:val="a7"/>
    <w:uiPriority w:val="99"/>
    <w:unhideWhenUsed/>
    <w:rsid w:val="009E160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E1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935</Words>
  <Characters>5331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 Сковородников</dc:creator>
  <cp:lastModifiedBy>Карпушева Елена Юрьевна</cp:lastModifiedBy>
  <cp:revision>3</cp:revision>
  <cp:lastPrinted>2022-10-24T14:13:00Z</cp:lastPrinted>
  <dcterms:created xsi:type="dcterms:W3CDTF">2022-10-24T12:00:00Z</dcterms:created>
  <dcterms:modified xsi:type="dcterms:W3CDTF">2022-10-24T14:14:00Z</dcterms:modified>
</cp:coreProperties>
</file>