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3FC" w:rsidRPr="00B01615" w:rsidRDefault="00B4244C" w:rsidP="00B4244C">
      <w:pPr>
        <w:pStyle w:val="ConsNonformat"/>
        <w:widowControl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en-US"/>
        </w:rPr>
      </w:pPr>
      <w:bookmarkStart w:id="0" w:name="_GoBack"/>
      <w:r w:rsidRPr="00820998">
        <w:rPr>
          <w:rFonts w:ascii="Times New Roman" w:hAnsi="Times New Roman" w:cs="Times New Roman"/>
          <w:b/>
          <w:color w:val="333333"/>
          <w:sz w:val="28"/>
          <w:szCs w:val="28"/>
        </w:rPr>
        <w:t>Мошенничество в сфере кредитования</w:t>
      </w:r>
    </w:p>
    <w:bookmarkEnd w:id="0"/>
    <w:p w:rsidR="00B4244C" w:rsidRPr="00A83523" w:rsidRDefault="00B4244C" w:rsidP="00395607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83523" w:rsidRPr="004A27CE" w:rsidRDefault="00A442A7" w:rsidP="004A27CE">
      <w:pPr>
        <w:ind w:firstLine="709"/>
        <w:jc w:val="both"/>
        <w:rPr>
          <w:sz w:val="28"/>
          <w:szCs w:val="28"/>
        </w:rPr>
      </w:pPr>
      <w:r w:rsidRPr="00A83523">
        <w:rPr>
          <w:sz w:val="28"/>
          <w:szCs w:val="28"/>
        </w:rPr>
        <w:t xml:space="preserve">Статьей 159.1 Уголовного кодекса Российской Федерации </w:t>
      </w:r>
      <w:r w:rsidRPr="004A27CE">
        <w:rPr>
          <w:sz w:val="28"/>
          <w:szCs w:val="28"/>
        </w:rPr>
        <w:t xml:space="preserve">предусмотрена уголовная ответственность за </w:t>
      </w:r>
      <w:r w:rsidR="00A83523" w:rsidRPr="004A27CE">
        <w:rPr>
          <w:sz w:val="28"/>
          <w:szCs w:val="28"/>
        </w:rPr>
        <w:t xml:space="preserve">мошенничество в сфере кредитования, то есть хищение денежных средств заемщиком путем представления банку или иному кредитору заведомо ложных и (или) недостоверных сведений. </w:t>
      </w:r>
    </w:p>
    <w:p w:rsidR="001B00D3" w:rsidRPr="004A27CE" w:rsidRDefault="001B00D3" w:rsidP="004A27CE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4A27CE">
        <w:rPr>
          <w:color w:val="333333"/>
          <w:sz w:val="28"/>
          <w:szCs w:val="28"/>
        </w:rPr>
        <w:t xml:space="preserve">Выделение данного состава преступления связано с необходимостью защиты интересов кредиторов, </w:t>
      </w:r>
      <w:r w:rsidR="007A418D">
        <w:rPr>
          <w:color w:val="333333"/>
          <w:sz w:val="28"/>
          <w:szCs w:val="28"/>
        </w:rPr>
        <w:t>пострадавших</w:t>
      </w:r>
      <w:r w:rsidRPr="004A27CE">
        <w:rPr>
          <w:color w:val="333333"/>
          <w:sz w:val="28"/>
          <w:szCs w:val="28"/>
        </w:rPr>
        <w:t xml:space="preserve"> от мошеннических действий</w:t>
      </w:r>
      <w:r w:rsidR="007A418D">
        <w:rPr>
          <w:color w:val="333333"/>
          <w:sz w:val="28"/>
          <w:szCs w:val="28"/>
        </w:rPr>
        <w:t xml:space="preserve"> физических лиц</w:t>
      </w:r>
      <w:r w:rsidRPr="004A27CE">
        <w:rPr>
          <w:color w:val="333333"/>
          <w:sz w:val="28"/>
          <w:szCs w:val="28"/>
        </w:rPr>
        <w:t>.</w:t>
      </w:r>
    </w:p>
    <w:p w:rsidR="001B00D3" w:rsidRPr="001B00D3" w:rsidRDefault="001B00D3" w:rsidP="004A27CE">
      <w:pPr>
        <w:ind w:firstLine="709"/>
        <w:jc w:val="both"/>
        <w:rPr>
          <w:sz w:val="28"/>
          <w:szCs w:val="28"/>
        </w:rPr>
      </w:pPr>
      <w:r w:rsidRPr="001B00D3">
        <w:rPr>
          <w:sz w:val="28"/>
          <w:szCs w:val="28"/>
        </w:rPr>
        <w:t xml:space="preserve">Обман при совершении мошенничества в сфере кредитования заключается в представлении </w:t>
      </w:r>
      <w:r w:rsidRPr="004A27CE">
        <w:rPr>
          <w:sz w:val="28"/>
          <w:szCs w:val="28"/>
        </w:rPr>
        <w:t>банку или микрокредитной организации</w:t>
      </w:r>
      <w:r w:rsidRPr="001B00D3">
        <w:rPr>
          <w:sz w:val="28"/>
          <w:szCs w:val="28"/>
        </w:rPr>
        <w:t xml:space="preserve"> заведомо ложных или недостоверных сведений об обстоятельствах, наличие которых предусмотрено кредитором в качестве условия для предоставления кредита (например, сведения о месте работы, доходах, финансовом состоянии индивидуального предпринимателя или организации, наличии непогашенной кредиторской задолженности, об имуществе, являющемся предметом залога). </w:t>
      </w:r>
    </w:p>
    <w:p w:rsidR="00297D8A" w:rsidRPr="004A27CE" w:rsidRDefault="00297D8A" w:rsidP="004A27CE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4A27CE">
        <w:rPr>
          <w:color w:val="333333"/>
          <w:sz w:val="28"/>
          <w:szCs w:val="28"/>
        </w:rPr>
        <w:t>Законодате</w:t>
      </w:r>
      <w:r w:rsidR="0030047F">
        <w:rPr>
          <w:color w:val="333333"/>
          <w:sz w:val="28"/>
          <w:szCs w:val="28"/>
        </w:rPr>
        <w:t>лем</w:t>
      </w:r>
      <w:r w:rsidRPr="004A27CE">
        <w:rPr>
          <w:color w:val="333333"/>
          <w:sz w:val="28"/>
          <w:szCs w:val="28"/>
        </w:rPr>
        <w:t xml:space="preserve"> выдел</w:t>
      </w:r>
      <w:r w:rsidR="0030047F">
        <w:rPr>
          <w:color w:val="333333"/>
          <w:sz w:val="28"/>
          <w:szCs w:val="28"/>
        </w:rPr>
        <w:t>ено</w:t>
      </w:r>
      <w:r w:rsidRPr="004A27CE">
        <w:rPr>
          <w:color w:val="333333"/>
          <w:sz w:val="28"/>
          <w:szCs w:val="28"/>
        </w:rPr>
        <w:t xml:space="preserve"> два вида сведений, предоставляя которые заемщик совершает мошенничеств</w:t>
      </w:r>
      <w:r w:rsidR="0030047F">
        <w:rPr>
          <w:color w:val="333333"/>
          <w:sz w:val="28"/>
          <w:szCs w:val="28"/>
        </w:rPr>
        <w:t>о</w:t>
      </w:r>
      <w:r w:rsidR="004A27CE" w:rsidRPr="004A27CE">
        <w:rPr>
          <w:color w:val="333333"/>
          <w:sz w:val="28"/>
          <w:szCs w:val="28"/>
        </w:rPr>
        <w:t xml:space="preserve"> </w:t>
      </w:r>
      <w:r w:rsidR="00CE2D3A">
        <w:rPr>
          <w:color w:val="333333"/>
          <w:sz w:val="28"/>
          <w:szCs w:val="28"/>
        </w:rPr>
        <w:t>–</w:t>
      </w:r>
      <w:r w:rsidRPr="004A27CE">
        <w:rPr>
          <w:color w:val="333333"/>
          <w:sz w:val="28"/>
          <w:szCs w:val="28"/>
        </w:rPr>
        <w:t xml:space="preserve"> лож</w:t>
      </w:r>
      <w:r w:rsidR="00CE2D3A">
        <w:rPr>
          <w:color w:val="333333"/>
          <w:sz w:val="28"/>
          <w:szCs w:val="28"/>
        </w:rPr>
        <w:t>н</w:t>
      </w:r>
      <w:r w:rsidRPr="004A27CE">
        <w:rPr>
          <w:color w:val="333333"/>
          <w:sz w:val="28"/>
          <w:szCs w:val="28"/>
        </w:rPr>
        <w:t>ые и недостоверные.</w:t>
      </w:r>
    </w:p>
    <w:p w:rsidR="00A442A7" w:rsidRPr="004A27CE" w:rsidRDefault="00297D8A" w:rsidP="004A27CE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4A27CE">
        <w:rPr>
          <w:rStyle w:val="ad"/>
          <w:b w:val="0"/>
          <w:color w:val="333333"/>
          <w:sz w:val="28"/>
          <w:szCs w:val="28"/>
        </w:rPr>
        <w:t xml:space="preserve">Заведомо ложные сведения </w:t>
      </w:r>
      <w:r w:rsidR="007A418D">
        <w:rPr>
          <w:color w:val="333333"/>
          <w:sz w:val="28"/>
          <w:szCs w:val="28"/>
        </w:rPr>
        <w:t>–</w:t>
      </w:r>
      <w:r w:rsidRPr="004A27CE">
        <w:rPr>
          <w:color w:val="333333"/>
          <w:sz w:val="28"/>
          <w:szCs w:val="28"/>
        </w:rPr>
        <w:t xml:space="preserve"> </w:t>
      </w:r>
      <w:r w:rsidR="007A418D">
        <w:rPr>
          <w:color w:val="333333"/>
          <w:sz w:val="28"/>
          <w:szCs w:val="28"/>
        </w:rPr>
        <w:t xml:space="preserve">это </w:t>
      </w:r>
      <w:r w:rsidRPr="004A27CE">
        <w:rPr>
          <w:color w:val="333333"/>
          <w:sz w:val="28"/>
          <w:szCs w:val="28"/>
        </w:rPr>
        <w:t>сведения, не соответствующие действительности, о чем заемщик знает и намеренно использует</w:t>
      </w:r>
      <w:r w:rsidR="00872F8F">
        <w:rPr>
          <w:color w:val="333333"/>
          <w:sz w:val="28"/>
          <w:szCs w:val="28"/>
        </w:rPr>
        <w:t xml:space="preserve"> их</w:t>
      </w:r>
      <w:r w:rsidRPr="004A27CE">
        <w:rPr>
          <w:color w:val="333333"/>
          <w:sz w:val="28"/>
          <w:szCs w:val="28"/>
        </w:rPr>
        <w:t xml:space="preserve"> </w:t>
      </w:r>
      <w:r w:rsidR="00872F8F" w:rsidRPr="004A27CE">
        <w:rPr>
          <w:color w:val="333333"/>
          <w:sz w:val="28"/>
          <w:szCs w:val="28"/>
        </w:rPr>
        <w:t xml:space="preserve">в целях получения кредита </w:t>
      </w:r>
      <w:r w:rsidRPr="004A27CE">
        <w:rPr>
          <w:color w:val="333333"/>
          <w:sz w:val="28"/>
          <w:szCs w:val="28"/>
        </w:rPr>
        <w:t>для введения в заблуждение кредитора относительно важных для него обстоятельств.</w:t>
      </w:r>
    </w:p>
    <w:p w:rsidR="0030047F" w:rsidRDefault="00297D8A" w:rsidP="0030047F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4A27CE">
        <w:rPr>
          <w:color w:val="333333"/>
          <w:sz w:val="28"/>
          <w:szCs w:val="28"/>
        </w:rPr>
        <w:t>Под </w:t>
      </w:r>
      <w:r w:rsidRPr="004A27CE">
        <w:rPr>
          <w:rStyle w:val="ad"/>
          <w:b w:val="0"/>
          <w:color w:val="333333"/>
          <w:sz w:val="28"/>
          <w:szCs w:val="28"/>
        </w:rPr>
        <w:t>недостоверными сведениями</w:t>
      </w:r>
      <w:r w:rsidRPr="004A27CE">
        <w:rPr>
          <w:color w:val="333333"/>
          <w:sz w:val="28"/>
          <w:szCs w:val="28"/>
        </w:rPr>
        <w:t> </w:t>
      </w:r>
      <w:r w:rsidR="004A27CE" w:rsidRPr="004A27CE">
        <w:rPr>
          <w:color w:val="333333"/>
          <w:sz w:val="28"/>
          <w:szCs w:val="28"/>
        </w:rPr>
        <w:t>следует понимать</w:t>
      </w:r>
      <w:r w:rsidRPr="004A27CE">
        <w:rPr>
          <w:color w:val="333333"/>
          <w:sz w:val="28"/>
          <w:szCs w:val="28"/>
        </w:rPr>
        <w:t xml:space="preserve"> сведения, которые ранее соответствовали </w:t>
      </w:r>
      <w:r w:rsidR="004A27CE" w:rsidRPr="004A27CE">
        <w:rPr>
          <w:color w:val="333333"/>
          <w:sz w:val="28"/>
          <w:szCs w:val="28"/>
        </w:rPr>
        <w:t>действительности</w:t>
      </w:r>
      <w:r w:rsidRPr="004A27CE">
        <w:rPr>
          <w:color w:val="333333"/>
          <w:sz w:val="28"/>
          <w:szCs w:val="28"/>
        </w:rPr>
        <w:t xml:space="preserve">, но в силу определенных </w:t>
      </w:r>
      <w:r w:rsidR="004A27CE" w:rsidRPr="004A27CE">
        <w:rPr>
          <w:color w:val="333333"/>
          <w:sz w:val="28"/>
          <w:szCs w:val="28"/>
        </w:rPr>
        <w:t>обстоятельств</w:t>
      </w:r>
      <w:r w:rsidRPr="004A27CE">
        <w:rPr>
          <w:color w:val="333333"/>
          <w:sz w:val="28"/>
          <w:szCs w:val="28"/>
        </w:rPr>
        <w:t xml:space="preserve"> утратили достоверность</w:t>
      </w:r>
      <w:r w:rsidR="004A27CE">
        <w:rPr>
          <w:color w:val="333333"/>
          <w:sz w:val="28"/>
          <w:szCs w:val="28"/>
        </w:rPr>
        <w:t>.</w:t>
      </w:r>
    </w:p>
    <w:p w:rsidR="0030047F" w:rsidRPr="0030047F" w:rsidRDefault="0030047F" w:rsidP="0030047F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30047F">
        <w:rPr>
          <w:rStyle w:val="ad"/>
          <w:b w:val="0"/>
          <w:color w:val="333333"/>
          <w:sz w:val="28"/>
          <w:szCs w:val="28"/>
        </w:rPr>
        <w:t>Ответственность за мошенничество в сфере кредитования наступает в случаях, когда умысел, направленный на хищение денежных средств, возник у лица до их получения</w:t>
      </w:r>
      <w:r w:rsidRPr="0030047F">
        <w:rPr>
          <w:color w:val="333333"/>
          <w:sz w:val="28"/>
          <w:szCs w:val="28"/>
        </w:rPr>
        <w:t>. Например, о наличии такого умысла могут свидетельствовать заведомое отсутствие у лица реальной финансовой возможности исполнить обязательство</w:t>
      </w:r>
      <w:r>
        <w:rPr>
          <w:color w:val="333333"/>
          <w:sz w:val="28"/>
          <w:szCs w:val="28"/>
        </w:rPr>
        <w:t xml:space="preserve"> перед кредитором.</w:t>
      </w:r>
    </w:p>
    <w:p w:rsidR="00EA4AD0" w:rsidRPr="00EC413D" w:rsidRDefault="00EA4AD0" w:rsidP="00EA4AD0">
      <w:pPr>
        <w:ind w:firstLine="709"/>
        <w:jc w:val="both"/>
        <w:rPr>
          <w:sz w:val="28"/>
          <w:szCs w:val="28"/>
        </w:rPr>
      </w:pPr>
      <w:r w:rsidRPr="00186BDD">
        <w:rPr>
          <w:sz w:val="28"/>
          <w:szCs w:val="28"/>
        </w:rPr>
        <w:t>За совершение</w:t>
      </w:r>
      <w:r w:rsidRPr="00EC413D">
        <w:rPr>
          <w:sz w:val="28"/>
          <w:szCs w:val="28"/>
        </w:rPr>
        <w:t xml:space="preserve"> указанн</w:t>
      </w:r>
      <w:r>
        <w:rPr>
          <w:sz w:val="28"/>
          <w:szCs w:val="28"/>
        </w:rPr>
        <w:t xml:space="preserve">ого </w:t>
      </w:r>
      <w:r w:rsidRPr="00EC413D">
        <w:rPr>
          <w:sz w:val="28"/>
          <w:szCs w:val="28"/>
        </w:rPr>
        <w:t>преступлени</w:t>
      </w:r>
      <w:r>
        <w:rPr>
          <w:sz w:val="28"/>
          <w:szCs w:val="28"/>
        </w:rPr>
        <w:t xml:space="preserve">я </w:t>
      </w:r>
      <w:r w:rsidRPr="00EC413D">
        <w:rPr>
          <w:sz w:val="28"/>
          <w:szCs w:val="28"/>
        </w:rPr>
        <w:t xml:space="preserve">предусмотрено </w:t>
      </w:r>
      <w:r>
        <w:rPr>
          <w:sz w:val="28"/>
          <w:szCs w:val="28"/>
        </w:rPr>
        <w:t xml:space="preserve">максимальное </w:t>
      </w:r>
      <w:r w:rsidRPr="00EC413D">
        <w:rPr>
          <w:sz w:val="28"/>
          <w:szCs w:val="28"/>
        </w:rPr>
        <w:t>наказание в виде лишения свободы на срок до</w:t>
      </w:r>
      <w:r>
        <w:rPr>
          <w:sz w:val="28"/>
          <w:szCs w:val="28"/>
        </w:rPr>
        <w:t xml:space="preserve"> 10 лет</w:t>
      </w:r>
      <w:r w:rsidR="00CE2D3A">
        <w:rPr>
          <w:sz w:val="28"/>
          <w:szCs w:val="28"/>
        </w:rPr>
        <w:t xml:space="preserve"> (часть 4 статьи 159.1 УК РФ)</w:t>
      </w:r>
      <w:r w:rsidRPr="00EC413D">
        <w:rPr>
          <w:sz w:val="28"/>
          <w:szCs w:val="28"/>
        </w:rPr>
        <w:t xml:space="preserve">. </w:t>
      </w:r>
    </w:p>
    <w:p w:rsidR="00E11354" w:rsidRDefault="00E11354" w:rsidP="006831CD">
      <w:pPr>
        <w:spacing w:line="240" w:lineRule="exact"/>
        <w:ind w:firstLine="708"/>
        <w:jc w:val="both"/>
        <w:rPr>
          <w:sz w:val="28"/>
          <w:szCs w:val="28"/>
        </w:rPr>
      </w:pPr>
    </w:p>
    <w:sectPr w:rsidR="00E11354" w:rsidSect="006F5EC2">
      <w:headerReference w:type="even" r:id="rId7"/>
      <w:headerReference w:type="default" r:id="rId8"/>
      <w:footerReference w:type="even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F6C" w:rsidRDefault="00C10F6C" w:rsidP="00C5229A">
      <w:r>
        <w:separator/>
      </w:r>
    </w:p>
  </w:endnote>
  <w:endnote w:type="continuationSeparator" w:id="0">
    <w:p w:rsidR="00C10F6C" w:rsidRDefault="00C10F6C" w:rsidP="00C52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C2" w:rsidRDefault="00DB13E1" w:rsidP="006F5EC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F5EC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F5EC2" w:rsidRDefault="006F5EC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F6C" w:rsidRDefault="00C10F6C" w:rsidP="00C5229A">
      <w:r>
        <w:separator/>
      </w:r>
    </w:p>
  </w:footnote>
  <w:footnote w:type="continuationSeparator" w:id="0">
    <w:p w:rsidR="00C10F6C" w:rsidRDefault="00C10F6C" w:rsidP="00C52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C2" w:rsidRDefault="00DB13E1" w:rsidP="006F5EC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F5EC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F5EC2" w:rsidRDefault="006F5EC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EC2" w:rsidRDefault="00DB13E1" w:rsidP="006F5EC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F5EC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3CEB">
      <w:rPr>
        <w:rStyle w:val="a5"/>
        <w:noProof/>
      </w:rPr>
      <w:t>2</w:t>
    </w:r>
    <w:r>
      <w:rPr>
        <w:rStyle w:val="a5"/>
      </w:rPr>
      <w:fldChar w:fldCharType="end"/>
    </w:r>
  </w:p>
  <w:p w:rsidR="006F5EC2" w:rsidRDefault="006F5EC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0B2"/>
    <w:rsid w:val="000111D0"/>
    <w:rsid w:val="00027CAB"/>
    <w:rsid w:val="00035F3A"/>
    <w:rsid w:val="00042D01"/>
    <w:rsid w:val="00060873"/>
    <w:rsid w:val="00064571"/>
    <w:rsid w:val="000A1578"/>
    <w:rsid w:val="000E1F2C"/>
    <w:rsid w:val="000E76F8"/>
    <w:rsid w:val="00170B78"/>
    <w:rsid w:val="00172988"/>
    <w:rsid w:val="00186BDD"/>
    <w:rsid w:val="001A530E"/>
    <w:rsid w:val="001B00D3"/>
    <w:rsid w:val="001B0D52"/>
    <w:rsid w:val="001D5E0B"/>
    <w:rsid w:val="002169CD"/>
    <w:rsid w:val="002264B5"/>
    <w:rsid w:val="00267431"/>
    <w:rsid w:val="002943C4"/>
    <w:rsid w:val="00297D8A"/>
    <w:rsid w:val="002B439E"/>
    <w:rsid w:val="002B5A3C"/>
    <w:rsid w:val="002D6B86"/>
    <w:rsid w:val="0030047F"/>
    <w:rsid w:val="00307230"/>
    <w:rsid w:val="0034753A"/>
    <w:rsid w:val="00391DCF"/>
    <w:rsid w:val="00395607"/>
    <w:rsid w:val="003E5D88"/>
    <w:rsid w:val="003F4495"/>
    <w:rsid w:val="00426B32"/>
    <w:rsid w:val="00494142"/>
    <w:rsid w:val="004A27CE"/>
    <w:rsid w:val="004C11DD"/>
    <w:rsid w:val="004C6564"/>
    <w:rsid w:val="00520D10"/>
    <w:rsid w:val="0053202D"/>
    <w:rsid w:val="00584DCE"/>
    <w:rsid w:val="005A69A5"/>
    <w:rsid w:val="005A6A19"/>
    <w:rsid w:val="005B3516"/>
    <w:rsid w:val="005C6884"/>
    <w:rsid w:val="005E3C3D"/>
    <w:rsid w:val="00611301"/>
    <w:rsid w:val="006261E0"/>
    <w:rsid w:val="006453B6"/>
    <w:rsid w:val="00674A2D"/>
    <w:rsid w:val="006831CD"/>
    <w:rsid w:val="00697E13"/>
    <w:rsid w:val="006C4F51"/>
    <w:rsid w:val="006F5180"/>
    <w:rsid w:val="006F5EC2"/>
    <w:rsid w:val="00716A32"/>
    <w:rsid w:val="00734961"/>
    <w:rsid w:val="00763CEB"/>
    <w:rsid w:val="0079443A"/>
    <w:rsid w:val="0079777D"/>
    <w:rsid w:val="007A418D"/>
    <w:rsid w:val="007A721D"/>
    <w:rsid w:val="007E6CDB"/>
    <w:rsid w:val="00820998"/>
    <w:rsid w:val="00861255"/>
    <w:rsid w:val="00870FBB"/>
    <w:rsid w:val="00872F8F"/>
    <w:rsid w:val="008A10BD"/>
    <w:rsid w:val="00915836"/>
    <w:rsid w:val="0094209A"/>
    <w:rsid w:val="009641F6"/>
    <w:rsid w:val="009B2F82"/>
    <w:rsid w:val="009F7943"/>
    <w:rsid w:val="00A0145B"/>
    <w:rsid w:val="00A26447"/>
    <w:rsid w:val="00A442A7"/>
    <w:rsid w:val="00A72995"/>
    <w:rsid w:val="00A83523"/>
    <w:rsid w:val="00A874D4"/>
    <w:rsid w:val="00AB6582"/>
    <w:rsid w:val="00B01615"/>
    <w:rsid w:val="00B065E0"/>
    <w:rsid w:val="00B4244C"/>
    <w:rsid w:val="00B431A7"/>
    <w:rsid w:val="00B65CA7"/>
    <w:rsid w:val="00B712FC"/>
    <w:rsid w:val="00BA6A66"/>
    <w:rsid w:val="00C10F6C"/>
    <w:rsid w:val="00C23D56"/>
    <w:rsid w:val="00C24AE7"/>
    <w:rsid w:val="00C35052"/>
    <w:rsid w:val="00C5229A"/>
    <w:rsid w:val="00C631A1"/>
    <w:rsid w:val="00C858B7"/>
    <w:rsid w:val="00C876A0"/>
    <w:rsid w:val="00C91651"/>
    <w:rsid w:val="00C925FE"/>
    <w:rsid w:val="00C970FE"/>
    <w:rsid w:val="00CB4AE0"/>
    <w:rsid w:val="00CB5CE0"/>
    <w:rsid w:val="00CE2D3A"/>
    <w:rsid w:val="00D15AAF"/>
    <w:rsid w:val="00D17620"/>
    <w:rsid w:val="00D539FD"/>
    <w:rsid w:val="00D83653"/>
    <w:rsid w:val="00D85A4D"/>
    <w:rsid w:val="00DA255E"/>
    <w:rsid w:val="00DB13E1"/>
    <w:rsid w:val="00DC248C"/>
    <w:rsid w:val="00DD46DD"/>
    <w:rsid w:val="00E01D29"/>
    <w:rsid w:val="00E1053B"/>
    <w:rsid w:val="00E11354"/>
    <w:rsid w:val="00E170B2"/>
    <w:rsid w:val="00E410FB"/>
    <w:rsid w:val="00E640C0"/>
    <w:rsid w:val="00E713FC"/>
    <w:rsid w:val="00E8794A"/>
    <w:rsid w:val="00EA4AD0"/>
    <w:rsid w:val="00EC413D"/>
    <w:rsid w:val="00ED3787"/>
    <w:rsid w:val="00F32F46"/>
    <w:rsid w:val="00F5764E"/>
    <w:rsid w:val="00F64BA4"/>
    <w:rsid w:val="00F93FAA"/>
    <w:rsid w:val="00FA2330"/>
    <w:rsid w:val="00FB17FA"/>
    <w:rsid w:val="00FD786A"/>
    <w:rsid w:val="00FE1A89"/>
    <w:rsid w:val="00FE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9560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956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95607"/>
  </w:style>
  <w:style w:type="paragraph" w:styleId="a6">
    <w:name w:val="header"/>
    <w:basedOn w:val="a"/>
    <w:link w:val="a7"/>
    <w:rsid w:val="003956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956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rsid w:val="003956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39560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13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135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FD786A"/>
    <w:pPr>
      <w:ind w:left="4500"/>
    </w:pPr>
    <w:rPr>
      <w:sz w:val="28"/>
      <w:szCs w:val="28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FD786A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c">
    <w:name w:val="Normal (Web)"/>
    <w:basedOn w:val="a"/>
    <w:uiPriority w:val="99"/>
    <w:unhideWhenUsed/>
    <w:rsid w:val="00F93FAA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F93F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9560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956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95607"/>
  </w:style>
  <w:style w:type="paragraph" w:styleId="a6">
    <w:name w:val="header"/>
    <w:basedOn w:val="a"/>
    <w:link w:val="a7"/>
    <w:rsid w:val="003956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956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rsid w:val="003956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39560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13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135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FD786A"/>
    <w:pPr>
      <w:ind w:left="4500"/>
    </w:pPr>
    <w:rPr>
      <w:sz w:val="28"/>
      <w:szCs w:val="28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FD786A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c">
    <w:name w:val="Normal (Web)"/>
    <w:basedOn w:val="a"/>
    <w:uiPriority w:val="99"/>
    <w:unhideWhenUsed/>
    <w:rsid w:val="00F93FAA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F93F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Новиков Антон Александрович</cp:lastModifiedBy>
  <cp:revision>2</cp:revision>
  <cp:lastPrinted>2020-04-22T05:58:00Z</cp:lastPrinted>
  <dcterms:created xsi:type="dcterms:W3CDTF">2024-04-15T12:33:00Z</dcterms:created>
  <dcterms:modified xsi:type="dcterms:W3CDTF">2024-04-15T12:33:00Z</dcterms:modified>
</cp:coreProperties>
</file>