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Pr="003A5A26" w:rsidRDefault="005E13BF"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29 апреля</w:t>
      </w:r>
      <w:r w:rsidR="00273AB1">
        <w:rPr>
          <w:rFonts w:ascii="Times New Roman" w:eastAsia="Times New Roman" w:hAnsi="Times New Roman" w:cs="Times New Roman"/>
          <w:sz w:val="24"/>
          <w:szCs w:val="24"/>
        </w:rPr>
        <w:t xml:space="preserve"> </w:t>
      </w:r>
      <w:r w:rsidR="00DA6316">
        <w:rPr>
          <w:rFonts w:ascii="Times New Roman" w:eastAsia="Times New Roman" w:hAnsi="Times New Roman" w:cs="Times New Roman"/>
          <w:sz w:val="24"/>
          <w:szCs w:val="24"/>
        </w:rPr>
        <w:t>2022</w:t>
      </w:r>
      <w:r w:rsidR="001F356E" w:rsidRPr="003A5A26">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10</w:t>
      </w:r>
    </w:p>
    <w:tbl>
      <w:tblPr>
        <w:tblStyle w:val="af4"/>
        <w:tblW w:w="0" w:type="auto"/>
        <w:tblLook w:val="04A0"/>
      </w:tblPr>
      <w:tblGrid>
        <w:gridCol w:w="2376"/>
      </w:tblGrid>
      <w:tr w:rsidR="000B2472" w:rsidRPr="003A5A26" w:rsidTr="000B2472">
        <w:tc>
          <w:tcPr>
            <w:tcW w:w="2376" w:type="dxa"/>
          </w:tcPr>
          <w:p w:rsidR="000B2472" w:rsidRPr="003A5A26" w:rsidRDefault="000B2472" w:rsidP="009C56B4">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F16C01" w:rsidRPr="00F16C01" w:rsidRDefault="005E13BF" w:rsidP="00F16C01">
      <w:pPr>
        <w:pStyle w:val="ConsPlusTitle"/>
        <w:jc w:val="center"/>
        <w:rPr>
          <w:rFonts w:ascii="Times New Roman" w:hAnsi="Times New Roman" w:cs="Times New Roman"/>
          <w:sz w:val="24"/>
          <w:szCs w:val="24"/>
        </w:rPr>
      </w:pPr>
      <w:bookmarkStart w:id="0" w:name="Par58"/>
      <w:bookmarkEnd w:id="0"/>
      <w:r>
        <w:rPr>
          <w:rFonts w:ascii="Times New Roman" w:hAnsi="Times New Roman" w:cs="Times New Roman"/>
          <w:sz w:val="24"/>
          <w:szCs w:val="24"/>
        </w:rPr>
        <w:t xml:space="preserve">  </w:t>
      </w:r>
      <w:r w:rsidR="00F16C01" w:rsidRPr="00F16C01">
        <w:rPr>
          <w:rFonts w:ascii="Times New Roman" w:hAnsi="Times New Roman" w:cs="Times New Roman"/>
          <w:sz w:val="24"/>
          <w:szCs w:val="24"/>
        </w:rPr>
        <w:t>ПОСТАНОВЛЕНИЕ</w:t>
      </w:r>
    </w:p>
    <w:p w:rsidR="00F16C01" w:rsidRPr="00F16C01" w:rsidRDefault="00F16C01" w:rsidP="00F16C01">
      <w:pPr>
        <w:pStyle w:val="ConsPlusTitle"/>
        <w:jc w:val="center"/>
        <w:rPr>
          <w:rFonts w:ascii="Times New Roman" w:hAnsi="Times New Roman" w:cs="Times New Roman"/>
          <w:sz w:val="24"/>
          <w:szCs w:val="24"/>
        </w:rPr>
      </w:pPr>
    </w:p>
    <w:p w:rsidR="00F16C01" w:rsidRPr="00F16C01" w:rsidRDefault="00F16C01" w:rsidP="00F16C01">
      <w:pPr>
        <w:pStyle w:val="ConsPlusTitle"/>
        <w:jc w:val="center"/>
        <w:rPr>
          <w:rFonts w:ascii="Times New Roman" w:hAnsi="Times New Roman" w:cs="Times New Roman"/>
          <w:b w:val="0"/>
          <w:sz w:val="24"/>
          <w:szCs w:val="24"/>
        </w:rPr>
      </w:pPr>
      <w:r w:rsidRPr="00F16C01">
        <w:rPr>
          <w:rFonts w:ascii="Times New Roman" w:hAnsi="Times New Roman" w:cs="Times New Roman"/>
          <w:b w:val="0"/>
          <w:sz w:val="24"/>
          <w:szCs w:val="24"/>
        </w:rPr>
        <w:t>от 22 апреля 2022 года № 43</w:t>
      </w:r>
    </w:p>
    <w:p w:rsidR="00F16C01" w:rsidRDefault="00F16C01" w:rsidP="00F16C01">
      <w:pPr>
        <w:pStyle w:val="ConsPlusTitle"/>
        <w:jc w:val="center"/>
        <w:rPr>
          <w:rFonts w:ascii="Times New Roman" w:hAnsi="Times New Roman" w:cs="Times New Roman"/>
          <w:b w:val="0"/>
          <w:sz w:val="24"/>
          <w:szCs w:val="24"/>
        </w:rPr>
      </w:pPr>
      <w:r w:rsidRPr="00F16C01">
        <w:rPr>
          <w:rFonts w:ascii="Times New Roman" w:hAnsi="Times New Roman" w:cs="Times New Roman"/>
          <w:b w:val="0"/>
          <w:sz w:val="24"/>
          <w:szCs w:val="24"/>
        </w:rPr>
        <w:t xml:space="preserve">с. </w:t>
      </w:r>
      <w:proofErr w:type="spellStart"/>
      <w:r w:rsidRPr="00F16C01">
        <w:rPr>
          <w:rFonts w:ascii="Times New Roman" w:hAnsi="Times New Roman" w:cs="Times New Roman"/>
          <w:b w:val="0"/>
          <w:sz w:val="24"/>
          <w:szCs w:val="24"/>
        </w:rPr>
        <w:t>Тельвиска</w:t>
      </w:r>
      <w:proofErr w:type="spellEnd"/>
    </w:p>
    <w:p w:rsidR="00F16C01" w:rsidRPr="00F16C01" w:rsidRDefault="00F16C01" w:rsidP="00F16C01">
      <w:pPr>
        <w:pStyle w:val="ConsPlusTitle"/>
        <w:jc w:val="center"/>
        <w:rPr>
          <w:rFonts w:ascii="Times New Roman" w:hAnsi="Times New Roman" w:cs="Times New Roman"/>
          <w:b w:val="0"/>
          <w:sz w:val="24"/>
          <w:szCs w:val="24"/>
        </w:rPr>
      </w:pPr>
    </w:p>
    <w:p w:rsidR="00F16C01" w:rsidRPr="00F16C01" w:rsidRDefault="00F16C01" w:rsidP="00F16C01">
      <w:pPr>
        <w:pStyle w:val="ConsPlusTitle"/>
        <w:jc w:val="center"/>
        <w:rPr>
          <w:rFonts w:ascii="Times New Roman" w:hAnsi="Times New Roman" w:cs="Times New Roman"/>
          <w:sz w:val="24"/>
          <w:szCs w:val="24"/>
        </w:rPr>
      </w:pPr>
      <w:r w:rsidRPr="00F16C01">
        <w:rPr>
          <w:rFonts w:ascii="Times New Roman" w:hAnsi="Times New Roman" w:cs="Times New Roman"/>
          <w:sz w:val="24"/>
          <w:szCs w:val="24"/>
        </w:rPr>
        <w:t xml:space="preserve">О плате за пользование жилым помещением для нанимателей </w:t>
      </w:r>
    </w:p>
    <w:p w:rsidR="00F16C01" w:rsidRPr="00F16C01" w:rsidRDefault="00F16C01" w:rsidP="00F16C01">
      <w:pPr>
        <w:pStyle w:val="ConsPlusTitle"/>
        <w:jc w:val="center"/>
        <w:rPr>
          <w:rFonts w:ascii="Times New Roman" w:hAnsi="Times New Roman" w:cs="Times New Roman"/>
          <w:sz w:val="24"/>
          <w:szCs w:val="24"/>
        </w:rPr>
      </w:pPr>
      <w:r w:rsidRPr="00F16C01">
        <w:rPr>
          <w:rFonts w:ascii="Times New Roman" w:hAnsi="Times New Roman" w:cs="Times New Roman"/>
          <w:sz w:val="24"/>
          <w:szCs w:val="24"/>
        </w:rPr>
        <w:t>жилых помещений по договорам социального найма и договорам</w:t>
      </w:r>
    </w:p>
    <w:p w:rsidR="00F16C01" w:rsidRPr="00F16C01" w:rsidRDefault="00F16C01" w:rsidP="00F16C01">
      <w:pPr>
        <w:pStyle w:val="ConsPlusTitle"/>
        <w:jc w:val="center"/>
        <w:rPr>
          <w:rFonts w:ascii="Times New Roman" w:hAnsi="Times New Roman" w:cs="Times New Roman"/>
          <w:sz w:val="24"/>
          <w:szCs w:val="24"/>
        </w:rPr>
      </w:pPr>
      <w:r w:rsidRPr="00F16C01">
        <w:rPr>
          <w:rFonts w:ascii="Times New Roman" w:hAnsi="Times New Roman" w:cs="Times New Roman"/>
          <w:sz w:val="24"/>
          <w:szCs w:val="24"/>
        </w:rPr>
        <w:t xml:space="preserve"> найма жилых помещений муниципального жилищного фонда</w:t>
      </w:r>
    </w:p>
    <w:p w:rsidR="00F16C01" w:rsidRPr="00F16C01" w:rsidRDefault="00F16C01" w:rsidP="00F16C01">
      <w:pPr>
        <w:pStyle w:val="ConsPlusTitle"/>
        <w:jc w:val="center"/>
        <w:rPr>
          <w:rFonts w:ascii="Times New Roman" w:hAnsi="Times New Roman" w:cs="Times New Roman"/>
          <w:sz w:val="24"/>
          <w:szCs w:val="24"/>
        </w:rPr>
      </w:pPr>
      <w:r w:rsidRPr="00F16C01">
        <w:rPr>
          <w:rFonts w:ascii="Times New Roman" w:hAnsi="Times New Roman" w:cs="Times New Roman"/>
          <w:sz w:val="24"/>
          <w:szCs w:val="24"/>
        </w:rPr>
        <w:t>Сельского поселения «</w:t>
      </w:r>
      <w:proofErr w:type="spellStart"/>
      <w:r w:rsidRPr="00F16C01">
        <w:rPr>
          <w:rFonts w:ascii="Times New Roman" w:hAnsi="Times New Roman" w:cs="Times New Roman"/>
          <w:sz w:val="24"/>
          <w:szCs w:val="24"/>
        </w:rPr>
        <w:t>Тельвисочный</w:t>
      </w:r>
      <w:proofErr w:type="spellEnd"/>
      <w:r w:rsidRPr="00F16C01">
        <w:rPr>
          <w:rFonts w:ascii="Times New Roman" w:hAnsi="Times New Roman" w:cs="Times New Roman"/>
          <w:sz w:val="24"/>
          <w:szCs w:val="24"/>
        </w:rPr>
        <w:t xml:space="preserve"> сельсовет» </w:t>
      </w:r>
    </w:p>
    <w:p w:rsidR="00F16C01" w:rsidRPr="00F16C01" w:rsidRDefault="00F16C01" w:rsidP="00F16C01">
      <w:pPr>
        <w:pStyle w:val="ConsPlusTitle"/>
        <w:jc w:val="center"/>
        <w:rPr>
          <w:rFonts w:ascii="Times New Roman" w:hAnsi="Times New Roman" w:cs="Times New Roman"/>
          <w:sz w:val="24"/>
          <w:szCs w:val="24"/>
        </w:rPr>
      </w:pPr>
      <w:r w:rsidRPr="00F16C01">
        <w:rPr>
          <w:rFonts w:ascii="Times New Roman" w:hAnsi="Times New Roman" w:cs="Times New Roman"/>
          <w:sz w:val="24"/>
          <w:szCs w:val="24"/>
        </w:rPr>
        <w:t>Заполярного района Ненецкого автономного округа в 2022 году.</w:t>
      </w:r>
    </w:p>
    <w:p w:rsidR="00F16C01" w:rsidRPr="00F16C01" w:rsidRDefault="00F16C01" w:rsidP="00F16C01">
      <w:pPr>
        <w:pStyle w:val="ConsPlusTitle"/>
        <w:jc w:val="center"/>
        <w:rPr>
          <w:rFonts w:ascii="Times New Roman" w:hAnsi="Times New Roman" w:cs="Times New Roman"/>
          <w:sz w:val="24"/>
          <w:szCs w:val="24"/>
        </w:rPr>
      </w:pPr>
    </w:p>
    <w:p w:rsidR="00F16C01" w:rsidRPr="00F16C01" w:rsidRDefault="00F16C01" w:rsidP="00F16C01">
      <w:pPr>
        <w:autoSpaceDE w:val="0"/>
        <w:autoSpaceDN w:val="0"/>
        <w:adjustRightInd w:val="0"/>
        <w:spacing w:after="0" w:line="240" w:lineRule="auto"/>
        <w:ind w:firstLine="709"/>
        <w:jc w:val="both"/>
        <w:rPr>
          <w:rFonts w:ascii="Times New Roman" w:hAnsi="Times New Roman"/>
          <w:color w:val="000000"/>
          <w:sz w:val="24"/>
          <w:szCs w:val="24"/>
        </w:rPr>
      </w:pPr>
      <w:r w:rsidRPr="00F16C01">
        <w:rPr>
          <w:rFonts w:ascii="Times New Roman" w:hAnsi="Times New Roman"/>
          <w:color w:val="000000"/>
          <w:sz w:val="24"/>
          <w:szCs w:val="24"/>
        </w:rPr>
        <w:t xml:space="preserve">В соответствии с </w:t>
      </w:r>
      <w:hyperlink r:id="rId8" w:history="1">
        <w:r w:rsidRPr="00F16C01">
          <w:rPr>
            <w:rFonts w:ascii="Times New Roman" w:hAnsi="Times New Roman"/>
            <w:color w:val="000000"/>
            <w:sz w:val="24"/>
            <w:szCs w:val="24"/>
          </w:rPr>
          <w:t>частью 3 статьи 156</w:t>
        </w:r>
      </w:hyperlink>
      <w:r w:rsidRPr="00F16C01">
        <w:rPr>
          <w:rFonts w:ascii="Times New Roman" w:hAnsi="Times New Roman"/>
          <w:color w:val="000000"/>
          <w:sz w:val="24"/>
          <w:szCs w:val="24"/>
        </w:rPr>
        <w:t xml:space="preserve"> Жилищного кодекса Российской Федерации, Федеральным </w:t>
      </w:r>
      <w:hyperlink r:id="rId9" w:history="1">
        <w:r w:rsidRPr="00F16C01">
          <w:rPr>
            <w:rFonts w:ascii="Times New Roman" w:hAnsi="Times New Roman"/>
            <w:color w:val="000000"/>
            <w:sz w:val="24"/>
            <w:szCs w:val="24"/>
          </w:rPr>
          <w:t>законом</w:t>
        </w:r>
      </w:hyperlink>
      <w:r w:rsidRPr="00F16C01">
        <w:rPr>
          <w:rFonts w:ascii="Times New Roman" w:hAnsi="Times New Roman"/>
          <w:color w:val="000000"/>
          <w:sz w:val="24"/>
          <w:szCs w:val="24"/>
        </w:rPr>
        <w:t xml:space="preserve"> 06.10.2003 N 131-ФЗ "Об общих принципах организации местного самоуправления в Российской Федерации", </w:t>
      </w:r>
      <w:hyperlink r:id="rId10" w:history="1">
        <w:r w:rsidRPr="00F16C01">
          <w:rPr>
            <w:rFonts w:ascii="Times New Roman" w:hAnsi="Times New Roman"/>
            <w:color w:val="000000"/>
            <w:sz w:val="24"/>
            <w:szCs w:val="24"/>
          </w:rPr>
          <w:t>Приказом</w:t>
        </w:r>
      </w:hyperlink>
      <w:r w:rsidRPr="00F16C01">
        <w:rPr>
          <w:rFonts w:ascii="Times New Roman" w:hAnsi="Times New Roman"/>
          <w:color w:val="000000"/>
          <w:sz w:val="24"/>
          <w:szCs w:val="24"/>
        </w:rPr>
        <w:t xml:space="preserve"> Минстроя России от 27.09.2016 N 668/</w:t>
      </w:r>
      <w:proofErr w:type="spellStart"/>
      <w:proofErr w:type="gramStart"/>
      <w:r w:rsidRPr="00F16C01">
        <w:rPr>
          <w:rFonts w:ascii="Times New Roman" w:hAnsi="Times New Roman"/>
          <w:color w:val="000000"/>
          <w:sz w:val="24"/>
          <w:szCs w:val="24"/>
        </w:rPr>
        <w:t>пр</w:t>
      </w:r>
      <w:proofErr w:type="spellEnd"/>
      <w:proofErr w:type="gramEnd"/>
      <w:r w:rsidRPr="00F16C01">
        <w:rPr>
          <w:rFonts w:ascii="Times New Roman" w:hAnsi="Times New Roman"/>
          <w:color w:val="000000"/>
          <w:sz w:val="24"/>
          <w:szCs w:val="24"/>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w:t>
      </w:r>
      <w:proofErr w:type="gramStart"/>
      <w:r w:rsidRPr="00F16C01">
        <w:rPr>
          <w:rFonts w:ascii="Times New Roman" w:hAnsi="Times New Roman"/>
          <w:color w:val="000000"/>
          <w:sz w:val="24"/>
          <w:szCs w:val="24"/>
        </w:rPr>
        <w:t xml:space="preserve">жилищного фонда", </w:t>
      </w:r>
      <w:r w:rsidRPr="00F16C01">
        <w:rPr>
          <w:rFonts w:ascii="Times New Roman" w:hAnsi="Times New Roman"/>
          <w:bCs/>
          <w:sz w:val="24"/>
          <w:szCs w:val="24"/>
        </w:rPr>
        <w:t>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w:t>
      </w:r>
      <w:proofErr w:type="spellStart"/>
      <w:r w:rsidRPr="00F16C01">
        <w:rPr>
          <w:rFonts w:ascii="Times New Roman" w:hAnsi="Times New Roman"/>
          <w:bCs/>
          <w:sz w:val="24"/>
          <w:szCs w:val="24"/>
        </w:rPr>
        <w:t>Тельвисочный</w:t>
      </w:r>
      <w:proofErr w:type="spellEnd"/>
      <w:r w:rsidRPr="00F16C01">
        <w:rPr>
          <w:rFonts w:ascii="Times New Roman" w:hAnsi="Times New Roman"/>
          <w:bCs/>
          <w:sz w:val="24"/>
          <w:szCs w:val="24"/>
        </w:rPr>
        <w:t xml:space="preserve"> сельсовет» Ненецкого автономного округа, утвержденного Решением Совета депутатов муниципального образования «</w:t>
      </w:r>
      <w:proofErr w:type="spellStart"/>
      <w:r w:rsidRPr="00F16C01">
        <w:rPr>
          <w:rFonts w:ascii="Times New Roman" w:hAnsi="Times New Roman"/>
          <w:bCs/>
          <w:sz w:val="24"/>
          <w:szCs w:val="24"/>
        </w:rPr>
        <w:t>Тельвисочный</w:t>
      </w:r>
      <w:proofErr w:type="spellEnd"/>
      <w:r w:rsidRPr="00F16C01">
        <w:rPr>
          <w:rFonts w:ascii="Times New Roman" w:hAnsi="Times New Roman"/>
          <w:bCs/>
          <w:sz w:val="24"/>
          <w:szCs w:val="24"/>
        </w:rPr>
        <w:t xml:space="preserve"> сельсовет» Ненецкого автономного округа от 27.07.2018 № 1</w:t>
      </w:r>
      <w:r w:rsidRPr="00F16C01">
        <w:rPr>
          <w:rFonts w:ascii="Times New Roman" w:hAnsi="Times New Roman"/>
          <w:color w:val="000000"/>
          <w:sz w:val="24"/>
          <w:szCs w:val="24"/>
        </w:rPr>
        <w:t xml:space="preserve"> Администрация Сельского поселения «</w:t>
      </w:r>
      <w:proofErr w:type="spellStart"/>
      <w:r w:rsidRPr="00F16C01">
        <w:rPr>
          <w:rFonts w:ascii="Times New Roman" w:hAnsi="Times New Roman"/>
          <w:color w:val="000000"/>
          <w:sz w:val="24"/>
          <w:szCs w:val="24"/>
        </w:rPr>
        <w:t>Тельвисочный</w:t>
      </w:r>
      <w:proofErr w:type="spellEnd"/>
      <w:r w:rsidRPr="00F16C01">
        <w:rPr>
          <w:rFonts w:ascii="Times New Roman" w:hAnsi="Times New Roman"/>
          <w:color w:val="000000"/>
          <w:sz w:val="24"/>
          <w:szCs w:val="24"/>
        </w:rPr>
        <w:t xml:space="preserve"> сельсовет» Заполярного района Ненецкого автономного округа ПОСТАНОВЛЯЕТ:</w:t>
      </w:r>
      <w:proofErr w:type="gramEnd"/>
    </w:p>
    <w:p w:rsidR="00F16C01" w:rsidRPr="00F16C01" w:rsidRDefault="00F16C01" w:rsidP="00F16C01">
      <w:pPr>
        <w:pStyle w:val="ConsPlusNormal"/>
        <w:ind w:firstLine="540"/>
        <w:jc w:val="both"/>
        <w:rPr>
          <w:rFonts w:ascii="Times New Roman" w:hAnsi="Times New Roman" w:cs="Times New Roman"/>
          <w:sz w:val="24"/>
          <w:szCs w:val="24"/>
        </w:rPr>
      </w:pPr>
    </w:p>
    <w:p w:rsidR="00F16C01" w:rsidRDefault="00F16C01" w:rsidP="00F16C01">
      <w:pPr>
        <w:pStyle w:val="ConsPlusNormal"/>
        <w:spacing w:after="240"/>
        <w:ind w:firstLine="709"/>
        <w:jc w:val="both"/>
        <w:rPr>
          <w:rFonts w:ascii="Times New Roman" w:hAnsi="Times New Roman" w:cs="Times New Roman"/>
          <w:sz w:val="24"/>
          <w:szCs w:val="24"/>
        </w:rPr>
      </w:pPr>
      <w:r w:rsidRPr="00F16C01">
        <w:rPr>
          <w:rFonts w:ascii="Times New Roman" w:hAnsi="Times New Roman" w:cs="Times New Roman"/>
          <w:sz w:val="24"/>
          <w:szCs w:val="24"/>
        </w:rPr>
        <w:t xml:space="preserve">1. Установить </w:t>
      </w:r>
      <w:hyperlink w:anchor="Par70" w:history="1">
        <w:r w:rsidRPr="00F16C01">
          <w:rPr>
            <w:rFonts w:ascii="Times New Roman" w:hAnsi="Times New Roman" w:cs="Times New Roman"/>
            <w:sz w:val="24"/>
            <w:szCs w:val="24"/>
          </w:rPr>
          <w:t>размер</w:t>
        </w:r>
      </w:hyperlink>
      <w:r w:rsidRPr="00F16C01">
        <w:rPr>
          <w:rFonts w:ascii="Times New Roman" w:hAnsi="Times New Roman" w:cs="Times New Roman"/>
          <w:sz w:val="24"/>
          <w:szCs w:val="24"/>
        </w:rPr>
        <w:t xml:space="preserve">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w:t>
      </w:r>
      <w:proofErr w:type="spellStart"/>
      <w:r w:rsidRPr="00F16C01">
        <w:rPr>
          <w:rFonts w:ascii="Times New Roman" w:hAnsi="Times New Roman" w:cs="Times New Roman"/>
          <w:sz w:val="24"/>
          <w:szCs w:val="24"/>
        </w:rPr>
        <w:t>Тельвисочный</w:t>
      </w:r>
      <w:proofErr w:type="spellEnd"/>
      <w:r w:rsidRPr="00F16C01">
        <w:rPr>
          <w:rFonts w:ascii="Times New Roman" w:hAnsi="Times New Roman" w:cs="Times New Roman"/>
          <w:sz w:val="24"/>
          <w:szCs w:val="24"/>
        </w:rPr>
        <w:t xml:space="preserve"> сельсовет» Заполярного района Ненецкого автономного округа согласно Приложению 1.</w:t>
      </w:r>
    </w:p>
    <w:p w:rsidR="00F16C01" w:rsidRPr="00F16C01" w:rsidRDefault="00F16C01" w:rsidP="00F16C01">
      <w:pPr>
        <w:pStyle w:val="ConsPlusNormal"/>
        <w:spacing w:after="240"/>
        <w:ind w:firstLine="709"/>
        <w:jc w:val="both"/>
        <w:rPr>
          <w:rFonts w:ascii="Times New Roman" w:hAnsi="Times New Roman" w:cs="Times New Roman"/>
          <w:sz w:val="24"/>
          <w:szCs w:val="24"/>
        </w:rPr>
      </w:pPr>
      <w:r w:rsidRPr="00F16C01">
        <w:rPr>
          <w:rFonts w:ascii="Times New Roman" w:hAnsi="Times New Roman" w:cs="Times New Roman"/>
          <w:sz w:val="24"/>
          <w:szCs w:val="24"/>
        </w:rPr>
        <w:t xml:space="preserve">2. </w:t>
      </w:r>
      <w:r w:rsidRPr="00F16C01">
        <w:rPr>
          <w:rFonts w:ascii="Times New Roman" w:hAnsi="Times New Roman" w:cs="Times New Roman"/>
          <w:sz w:val="24"/>
          <w:szCs w:val="24"/>
          <w:lang w:eastAsia="ru-RU"/>
        </w:rPr>
        <w:t xml:space="preserve">Установить с 01 января 2022 года базовый размер платы за наем жилого помещения (НБ) </w:t>
      </w:r>
      <w:r w:rsidRPr="00F16C01">
        <w:rPr>
          <w:rFonts w:ascii="Times New Roman" w:hAnsi="Times New Roman" w:cs="Times New Roman"/>
          <w:sz w:val="24"/>
          <w:szCs w:val="24"/>
        </w:rPr>
        <w:t>в размере 72,5 рублей.</w:t>
      </w:r>
    </w:p>
    <w:p w:rsidR="00F16C01" w:rsidRPr="00F16C01" w:rsidRDefault="00F16C01" w:rsidP="00F16C01">
      <w:pPr>
        <w:pStyle w:val="ConsPlusNormal"/>
        <w:spacing w:after="240"/>
        <w:ind w:firstLine="709"/>
        <w:jc w:val="both"/>
        <w:rPr>
          <w:rFonts w:ascii="Times New Roman" w:hAnsi="Times New Roman" w:cs="Times New Roman"/>
          <w:color w:val="FF0000"/>
          <w:sz w:val="24"/>
          <w:szCs w:val="24"/>
        </w:rPr>
      </w:pPr>
      <w:r w:rsidRPr="00F16C01">
        <w:rPr>
          <w:rFonts w:ascii="Times New Roman" w:hAnsi="Times New Roman" w:cs="Times New Roman"/>
          <w:sz w:val="24"/>
          <w:szCs w:val="24"/>
        </w:rPr>
        <w:t>3.Признать утратившим силу постановление Администрации Сельского поселения  «</w:t>
      </w:r>
      <w:proofErr w:type="spellStart"/>
      <w:r w:rsidRPr="00F16C01">
        <w:rPr>
          <w:rFonts w:ascii="Times New Roman" w:hAnsi="Times New Roman" w:cs="Times New Roman"/>
          <w:sz w:val="24"/>
          <w:szCs w:val="24"/>
        </w:rPr>
        <w:t>Тельвисочный</w:t>
      </w:r>
      <w:proofErr w:type="spellEnd"/>
      <w:r w:rsidRPr="00F16C01">
        <w:rPr>
          <w:rFonts w:ascii="Times New Roman" w:hAnsi="Times New Roman" w:cs="Times New Roman"/>
          <w:sz w:val="24"/>
          <w:szCs w:val="24"/>
        </w:rPr>
        <w:t xml:space="preserve"> сельсовет» ЗР НАО от 01 ноября 2021 года № 123.</w:t>
      </w:r>
    </w:p>
    <w:p w:rsidR="00F16C01" w:rsidRPr="00F16C01" w:rsidRDefault="00F16C01" w:rsidP="00F16C01">
      <w:pPr>
        <w:pStyle w:val="ConsPlusNormal"/>
        <w:ind w:firstLine="709"/>
        <w:jc w:val="both"/>
        <w:rPr>
          <w:rFonts w:ascii="Times New Roman" w:hAnsi="Times New Roman" w:cs="Times New Roman"/>
          <w:sz w:val="24"/>
          <w:szCs w:val="24"/>
        </w:rPr>
      </w:pPr>
      <w:r w:rsidRPr="00F16C01">
        <w:rPr>
          <w:rFonts w:ascii="Times New Roman" w:hAnsi="Times New Roman" w:cs="Times New Roman"/>
          <w:sz w:val="24"/>
          <w:szCs w:val="24"/>
        </w:rPr>
        <w:t xml:space="preserve">4. Настоящее Постановление вступает в силу после опубликования и распространяет свое действие на отношения, возникшие с 1января 2022 года. </w:t>
      </w:r>
    </w:p>
    <w:p w:rsidR="00F16C01" w:rsidRPr="00F16C01" w:rsidRDefault="00F16C01" w:rsidP="00F16C01">
      <w:pPr>
        <w:spacing w:after="0" w:line="240" w:lineRule="auto"/>
        <w:jc w:val="both"/>
        <w:rPr>
          <w:rFonts w:ascii="Times New Roman" w:hAnsi="Times New Roman"/>
          <w:sz w:val="24"/>
          <w:szCs w:val="24"/>
        </w:rPr>
      </w:pPr>
    </w:p>
    <w:p w:rsidR="00F16C01" w:rsidRPr="00F16C01" w:rsidRDefault="00F16C01" w:rsidP="00F16C01">
      <w:pPr>
        <w:spacing w:after="0" w:line="240" w:lineRule="auto"/>
        <w:jc w:val="both"/>
        <w:rPr>
          <w:rFonts w:ascii="Times New Roman" w:hAnsi="Times New Roman"/>
          <w:sz w:val="24"/>
          <w:szCs w:val="24"/>
        </w:rPr>
      </w:pPr>
    </w:p>
    <w:p w:rsidR="00F16C01" w:rsidRPr="00F16C01" w:rsidRDefault="00F16C01" w:rsidP="00F16C01">
      <w:pPr>
        <w:spacing w:after="0" w:line="240" w:lineRule="auto"/>
        <w:jc w:val="both"/>
        <w:rPr>
          <w:rFonts w:ascii="Times New Roman" w:hAnsi="Times New Roman"/>
          <w:sz w:val="24"/>
          <w:szCs w:val="24"/>
        </w:rPr>
      </w:pPr>
      <w:r w:rsidRPr="00F16C01">
        <w:rPr>
          <w:rFonts w:ascii="Times New Roman" w:hAnsi="Times New Roman"/>
          <w:sz w:val="24"/>
          <w:szCs w:val="24"/>
        </w:rPr>
        <w:t xml:space="preserve">Глава </w:t>
      </w:r>
    </w:p>
    <w:p w:rsidR="00F16C01" w:rsidRPr="00F16C01" w:rsidRDefault="00F16C01" w:rsidP="00F16C01">
      <w:pPr>
        <w:spacing w:after="0" w:line="240" w:lineRule="auto"/>
        <w:jc w:val="both"/>
        <w:rPr>
          <w:rFonts w:ascii="Times New Roman" w:hAnsi="Times New Roman"/>
          <w:sz w:val="24"/>
          <w:szCs w:val="24"/>
        </w:rPr>
      </w:pPr>
      <w:r w:rsidRPr="00F16C01">
        <w:rPr>
          <w:rFonts w:ascii="Times New Roman" w:hAnsi="Times New Roman"/>
          <w:sz w:val="24"/>
          <w:szCs w:val="24"/>
        </w:rPr>
        <w:t xml:space="preserve"> Сельского поселения</w:t>
      </w:r>
    </w:p>
    <w:p w:rsidR="00F16C01" w:rsidRPr="00F16C01" w:rsidRDefault="00F16C01" w:rsidP="00F16C01">
      <w:pPr>
        <w:spacing w:after="0" w:line="240" w:lineRule="auto"/>
        <w:jc w:val="both"/>
        <w:rPr>
          <w:rFonts w:ascii="Times New Roman" w:hAnsi="Times New Roman"/>
          <w:sz w:val="24"/>
          <w:szCs w:val="24"/>
        </w:rPr>
      </w:pPr>
      <w:r w:rsidRPr="00F16C01">
        <w:rPr>
          <w:rFonts w:ascii="Times New Roman" w:hAnsi="Times New Roman"/>
          <w:sz w:val="24"/>
          <w:szCs w:val="24"/>
        </w:rPr>
        <w:t>«</w:t>
      </w:r>
      <w:proofErr w:type="spellStart"/>
      <w:r w:rsidRPr="00F16C01">
        <w:rPr>
          <w:rFonts w:ascii="Times New Roman" w:hAnsi="Times New Roman"/>
          <w:sz w:val="24"/>
          <w:szCs w:val="24"/>
        </w:rPr>
        <w:t>Тельвисочный</w:t>
      </w:r>
      <w:proofErr w:type="spellEnd"/>
      <w:r w:rsidRPr="00F16C01">
        <w:rPr>
          <w:rFonts w:ascii="Times New Roman" w:hAnsi="Times New Roman"/>
          <w:sz w:val="24"/>
          <w:szCs w:val="24"/>
        </w:rPr>
        <w:t xml:space="preserve"> сельсовет»</w:t>
      </w:r>
    </w:p>
    <w:p w:rsidR="00F16C01" w:rsidRPr="00F16C01" w:rsidRDefault="00F16C01" w:rsidP="00F16C01">
      <w:pPr>
        <w:spacing w:after="0" w:line="240" w:lineRule="auto"/>
        <w:jc w:val="both"/>
        <w:rPr>
          <w:rFonts w:ascii="Times New Roman" w:hAnsi="Times New Roman"/>
          <w:sz w:val="24"/>
          <w:szCs w:val="24"/>
        </w:rPr>
      </w:pPr>
      <w:r w:rsidRPr="00F16C01">
        <w:rPr>
          <w:rFonts w:ascii="Times New Roman" w:hAnsi="Times New Roman"/>
          <w:sz w:val="24"/>
          <w:szCs w:val="24"/>
        </w:rPr>
        <w:t>Заполярного района</w:t>
      </w:r>
    </w:p>
    <w:p w:rsidR="00F16C01" w:rsidRPr="00F16C01" w:rsidRDefault="00F16C01" w:rsidP="00F16C01">
      <w:pPr>
        <w:spacing w:after="0" w:line="240" w:lineRule="auto"/>
        <w:jc w:val="both"/>
        <w:rPr>
          <w:rFonts w:ascii="Times New Roman" w:hAnsi="Times New Roman"/>
          <w:sz w:val="24"/>
          <w:szCs w:val="24"/>
        </w:rPr>
      </w:pPr>
      <w:r w:rsidRPr="00F16C01">
        <w:rPr>
          <w:rFonts w:ascii="Times New Roman" w:hAnsi="Times New Roman"/>
          <w:sz w:val="24"/>
          <w:szCs w:val="24"/>
        </w:rPr>
        <w:t>Ненецкого автономного округа                                                         Д.С.Якубович</w:t>
      </w:r>
    </w:p>
    <w:p w:rsidR="00F16C01" w:rsidRPr="00F16C01" w:rsidRDefault="00F16C01" w:rsidP="00F16C01">
      <w:pPr>
        <w:pStyle w:val="ConsPlusNormal"/>
        <w:jc w:val="both"/>
        <w:rPr>
          <w:rFonts w:ascii="Times New Roman" w:hAnsi="Times New Roman" w:cs="Times New Roman"/>
          <w:sz w:val="24"/>
          <w:szCs w:val="24"/>
        </w:rPr>
      </w:pPr>
    </w:p>
    <w:p w:rsidR="00F16C01" w:rsidRPr="00F16C01" w:rsidRDefault="00F16C01" w:rsidP="00F16C01">
      <w:pPr>
        <w:pStyle w:val="ConsPlusNormal"/>
        <w:pageBreakBefore/>
        <w:jc w:val="right"/>
        <w:outlineLvl w:val="0"/>
        <w:rPr>
          <w:rFonts w:ascii="Times New Roman" w:hAnsi="Times New Roman" w:cs="Times New Roman"/>
          <w:sz w:val="22"/>
          <w:szCs w:val="22"/>
        </w:rPr>
      </w:pPr>
      <w:r w:rsidRPr="00F16C01">
        <w:rPr>
          <w:rFonts w:ascii="Times New Roman" w:hAnsi="Times New Roman" w:cs="Times New Roman"/>
          <w:sz w:val="22"/>
          <w:szCs w:val="22"/>
        </w:rPr>
        <w:lastRenderedPageBreak/>
        <w:t>Приложение 1</w:t>
      </w:r>
    </w:p>
    <w:p w:rsidR="00F16C01" w:rsidRPr="00F16C01" w:rsidRDefault="00F16C01" w:rsidP="00F16C01">
      <w:pPr>
        <w:pStyle w:val="ConsPlusNormal"/>
        <w:jc w:val="right"/>
        <w:rPr>
          <w:rFonts w:ascii="Times New Roman" w:hAnsi="Times New Roman" w:cs="Times New Roman"/>
          <w:sz w:val="22"/>
          <w:szCs w:val="22"/>
        </w:rPr>
      </w:pPr>
      <w:r w:rsidRPr="00F16C01">
        <w:rPr>
          <w:rFonts w:ascii="Times New Roman" w:hAnsi="Times New Roman" w:cs="Times New Roman"/>
          <w:sz w:val="22"/>
          <w:szCs w:val="22"/>
        </w:rPr>
        <w:t>к Постановлению Администрации</w:t>
      </w:r>
    </w:p>
    <w:p w:rsidR="00F16C01" w:rsidRPr="00F16C01" w:rsidRDefault="00F16C01" w:rsidP="00F16C01">
      <w:pPr>
        <w:pStyle w:val="ConsPlusNormal"/>
        <w:jc w:val="right"/>
        <w:rPr>
          <w:rFonts w:ascii="Times New Roman" w:hAnsi="Times New Roman" w:cs="Times New Roman"/>
          <w:sz w:val="22"/>
          <w:szCs w:val="22"/>
        </w:rPr>
      </w:pPr>
      <w:r w:rsidRPr="00F16C01">
        <w:rPr>
          <w:rFonts w:ascii="Times New Roman" w:hAnsi="Times New Roman" w:cs="Times New Roman"/>
          <w:sz w:val="22"/>
          <w:szCs w:val="22"/>
        </w:rPr>
        <w:t>Сельского поселения «</w:t>
      </w:r>
      <w:proofErr w:type="spellStart"/>
      <w:r w:rsidRPr="00F16C01">
        <w:rPr>
          <w:rFonts w:ascii="Times New Roman" w:hAnsi="Times New Roman" w:cs="Times New Roman"/>
          <w:sz w:val="22"/>
          <w:szCs w:val="22"/>
        </w:rPr>
        <w:t>Тельвисочный</w:t>
      </w:r>
      <w:proofErr w:type="spellEnd"/>
      <w:r w:rsidRPr="00F16C01">
        <w:rPr>
          <w:rFonts w:ascii="Times New Roman" w:hAnsi="Times New Roman" w:cs="Times New Roman"/>
          <w:sz w:val="22"/>
          <w:szCs w:val="22"/>
        </w:rPr>
        <w:t xml:space="preserve"> сельсовет» ЗР НАО</w:t>
      </w:r>
    </w:p>
    <w:p w:rsidR="00F16C01" w:rsidRPr="00F16C01" w:rsidRDefault="00F16C01" w:rsidP="00F16C01">
      <w:pPr>
        <w:pStyle w:val="ConsPlusNormal"/>
        <w:jc w:val="right"/>
        <w:rPr>
          <w:rFonts w:ascii="Times New Roman" w:hAnsi="Times New Roman" w:cs="Times New Roman"/>
          <w:sz w:val="22"/>
          <w:szCs w:val="22"/>
        </w:rPr>
      </w:pPr>
      <w:r w:rsidRPr="00F16C01">
        <w:rPr>
          <w:rFonts w:ascii="Times New Roman" w:hAnsi="Times New Roman" w:cs="Times New Roman"/>
          <w:sz w:val="22"/>
          <w:szCs w:val="22"/>
        </w:rPr>
        <w:t>от 22 апреля 2022 года № 43</w:t>
      </w:r>
    </w:p>
    <w:p w:rsidR="00F16C01" w:rsidRPr="00F16C01" w:rsidRDefault="00F16C01" w:rsidP="00F16C01">
      <w:pPr>
        <w:pStyle w:val="ConsPlusNormal"/>
        <w:jc w:val="center"/>
        <w:rPr>
          <w:rFonts w:ascii="Times New Roman" w:hAnsi="Times New Roman" w:cs="Times New Roman"/>
          <w:b/>
          <w:color w:val="000000"/>
          <w:sz w:val="22"/>
          <w:szCs w:val="22"/>
        </w:rPr>
      </w:pPr>
    </w:p>
    <w:p w:rsidR="00F16C01" w:rsidRPr="00F16C01" w:rsidRDefault="0090744C" w:rsidP="00F16C01">
      <w:pPr>
        <w:pStyle w:val="ConsPlusNormal"/>
        <w:jc w:val="center"/>
        <w:rPr>
          <w:rFonts w:ascii="Times New Roman" w:hAnsi="Times New Roman" w:cs="Times New Roman"/>
          <w:b/>
          <w:sz w:val="24"/>
          <w:szCs w:val="24"/>
        </w:rPr>
      </w:pPr>
      <w:hyperlink w:anchor="Par70" w:history="1">
        <w:r w:rsidR="00F16C01" w:rsidRPr="00F16C01">
          <w:rPr>
            <w:rFonts w:ascii="Times New Roman" w:hAnsi="Times New Roman" w:cs="Times New Roman"/>
            <w:b/>
            <w:color w:val="000000"/>
            <w:sz w:val="24"/>
            <w:szCs w:val="24"/>
          </w:rPr>
          <w:t>Размер</w:t>
        </w:r>
      </w:hyperlink>
    </w:p>
    <w:p w:rsidR="00F16C01" w:rsidRPr="00F16C01" w:rsidRDefault="00F16C01" w:rsidP="00F16C01">
      <w:pPr>
        <w:pStyle w:val="ConsPlusNormal"/>
        <w:jc w:val="center"/>
        <w:rPr>
          <w:rFonts w:ascii="Times New Roman" w:hAnsi="Times New Roman" w:cs="Times New Roman"/>
          <w:b/>
          <w:sz w:val="24"/>
          <w:szCs w:val="24"/>
        </w:rPr>
      </w:pPr>
      <w:r w:rsidRPr="00F16C01">
        <w:rPr>
          <w:rFonts w:ascii="Times New Roman" w:hAnsi="Times New Roman" w:cs="Times New Roman"/>
          <w:b/>
          <w:sz w:val="24"/>
          <w:szCs w:val="24"/>
        </w:rPr>
        <w:t>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w:t>
      </w:r>
      <w:proofErr w:type="spellStart"/>
      <w:r w:rsidRPr="00F16C01">
        <w:rPr>
          <w:rFonts w:ascii="Times New Roman" w:hAnsi="Times New Roman" w:cs="Times New Roman"/>
          <w:b/>
          <w:sz w:val="24"/>
          <w:szCs w:val="24"/>
        </w:rPr>
        <w:t>Тельвисочный</w:t>
      </w:r>
      <w:proofErr w:type="spellEnd"/>
      <w:r w:rsidRPr="00F16C01">
        <w:rPr>
          <w:rFonts w:ascii="Times New Roman" w:hAnsi="Times New Roman" w:cs="Times New Roman"/>
          <w:b/>
          <w:sz w:val="24"/>
          <w:szCs w:val="24"/>
        </w:rPr>
        <w:t xml:space="preserve"> сельсовет» Заполярного района Ненецкого автономного округа</w:t>
      </w:r>
    </w:p>
    <w:tbl>
      <w:tblPr>
        <w:tblpPr w:leftFromText="180" w:rightFromText="180" w:vertAnchor="text" w:horzAnchor="margin" w:tblpY="126"/>
        <w:tblW w:w="10348" w:type="dxa"/>
        <w:tblLayout w:type="fixed"/>
        <w:tblCellMar>
          <w:top w:w="102" w:type="dxa"/>
          <w:left w:w="62" w:type="dxa"/>
          <w:bottom w:w="102" w:type="dxa"/>
          <w:right w:w="62" w:type="dxa"/>
        </w:tblCellMar>
        <w:tblLook w:val="0000"/>
      </w:tblPr>
      <w:tblGrid>
        <w:gridCol w:w="851"/>
        <w:gridCol w:w="4394"/>
        <w:gridCol w:w="1417"/>
        <w:gridCol w:w="2411"/>
        <w:gridCol w:w="1275"/>
      </w:tblGrid>
      <w:tr w:rsidR="00F16C01" w:rsidRPr="006735C4" w:rsidTr="00F16C01">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b/>
                <w:sz w:val="22"/>
                <w:szCs w:val="22"/>
              </w:rPr>
            </w:pPr>
            <w:r w:rsidRPr="00F16C01">
              <w:rPr>
                <w:rFonts w:ascii="Times New Roman" w:hAnsi="Times New Roman" w:cs="Times New Roman"/>
                <w:b/>
                <w:sz w:val="22"/>
                <w:szCs w:val="22"/>
              </w:rPr>
              <w:t>N</w:t>
            </w:r>
          </w:p>
          <w:p w:rsidR="00F16C01" w:rsidRPr="00F16C01" w:rsidRDefault="00F16C01" w:rsidP="00F16C01">
            <w:pPr>
              <w:pStyle w:val="ConsPlusNormal"/>
              <w:jc w:val="center"/>
              <w:rPr>
                <w:rFonts w:ascii="Times New Roman" w:hAnsi="Times New Roman" w:cs="Times New Roman"/>
                <w:b/>
                <w:sz w:val="22"/>
                <w:szCs w:val="22"/>
              </w:rPr>
            </w:pPr>
            <w:r w:rsidRPr="00F16C01">
              <w:rPr>
                <w:rFonts w:ascii="Times New Roman" w:hAnsi="Times New Roman" w:cs="Times New Roman"/>
                <w:b/>
                <w:sz w:val="22"/>
                <w:szCs w:val="22"/>
              </w:rPr>
              <w:t xml:space="preserve"> </w:t>
            </w:r>
            <w:proofErr w:type="spellStart"/>
            <w:proofErr w:type="gramStart"/>
            <w:r w:rsidRPr="00F16C01">
              <w:rPr>
                <w:rFonts w:ascii="Times New Roman" w:hAnsi="Times New Roman" w:cs="Times New Roman"/>
                <w:b/>
                <w:sz w:val="22"/>
                <w:szCs w:val="22"/>
              </w:rPr>
              <w:t>п</w:t>
            </w:r>
            <w:proofErr w:type="spellEnd"/>
            <w:proofErr w:type="gramEnd"/>
            <w:r w:rsidRPr="00F16C01">
              <w:rPr>
                <w:rFonts w:ascii="Times New Roman" w:hAnsi="Times New Roman" w:cs="Times New Roman"/>
                <w:b/>
                <w:sz w:val="22"/>
                <w:szCs w:val="22"/>
              </w:rPr>
              <w:t>/</w:t>
            </w:r>
            <w:proofErr w:type="spellStart"/>
            <w:r w:rsidRPr="00F16C01">
              <w:rPr>
                <w:rFonts w:ascii="Times New Roman" w:hAnsi="Times New Roman" w:cs="Times New Roman"/>
                <w:b/>
                <w:sz w:val="22"/>
                <w:szCs w:val="22"/>
              </w:rPr>
              <w:t>п</w:t>
            </w:r>
            <w:proofErr w:type="spellEnd"/>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b/>
                <w:sz w:val="22"/>
                <w:szCs w:val="22"/>
              </w:rPr>
            </w:pPr>
            <w:r w:rsidRPr="00F16C01">
              <w:rPr>
                <w:rFonts w:ascii="Times New Roman" w:hAnsi="Times New Roman" w:cs="Times New Roman"/>
                <w:b/>
                <w:sz w:val="22"/>
                <w:szCs w:val="22"/>
              </w:rPr>
              <w:t>виды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b/>
                <w:sz w:val="22"/>
                <w:szCs w:val="22"/>
              </w:rPr>
            </w:pPr>
            <w:r w:rsidRPr="00F16C01">
              <w:rPr>
                <w:rFonts w:ascii="Times New Roman" w:hAnsi="Times New Roman" w:cs="Times New Roman"/>
                <w:b/>
                <w:sz w:val="22"/>
                <w:szCs w:val="22"/>
              </w:rPr>
              <w:t>единица измерения</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autoSpaceDE w:val="0"/>
              <w:autoSpaceDN w:val="0"/>
              <w:adjustRightInd w:val="0"/>
              <w:spacing w:after="0" w:line="240" w:lineRule="auto"/>
              <w:jc w:val="center"/>
              <w:rPr>
                <w:rFonts w:ascii="Times New Roman" w:hAnsi="Times New Roman"/>
                <w:b/>
              </w:rPr>
            </w:pPr>
            <w:r w:rsidRPr="00F16C01">
              <w:rPr>
                <w:rFonts w:ascii="Times New Roman" w:hAnsi="Times New Roman"/>
                <w:b/>
              </w:rPr>
              <w:t>жилые дома, расположенные</w:t>
            </w:r>
          </w:p>
          <w:p w:rsidR="00F16C01" w:rsidRPr="00F16C01" w:rsidRDefault="00F16C01" w:rsidP="00F16C01">
            <w:pPr>
              <w:pStyle w:val="ConsPlusNormal"/>
              <w:jc w:val="center"/>
              <w:rPr>
                <w:rFonts w:ascii="Times New Roman" w:hAnsi="Times New Roman" w:cs="Times New Roman"/>
                <w:b/>
                <w:sz w:val="22"/>
                <w:szCs w:val="22"/>
              </w:rPr>
            </w:pP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b/>
                <w:sz w:val="22"/>
                <w:szCs w:val="22"/>
              </w:rPr>
            </w:pPr>
            <w:r w:rsidRPr="00F16C01">
              <w:rPr>
                <w:rFonts w:ascii="Times New Roman" w:hAnsi="Times New Roman" w:cs="Times New Roman"/>
                <w:b/>
                <w:sz w:val="22"/>
                <w:szCs w:val="22"/>
              </w:rPr>
              <w:t>размер платы</w:t>
            </w:r>
          </w:p>
          <w:p w:rsidR="00F16C01" w:rsidRPr="00F16C01" w:rsidRDefault="00F16C01" w:rsidP="00F16C01">
            <w:pPr>
              <w:pStyle w:val="ConsPlusNormal"/>
              <w:jc w:val="center"/>
              <w:rPr>
                <w:rFonts w:ascii="Times New Roman" w:hAnsi="Times New Roman" w:cs="Times New Roman"/>
                <w:b/>
                <w:sz w:val="22"/>
                <w:szCs w:val="22"/>
              </w:rPr>
            </w:pPr>
            <w:r w:rsidRPr="00F16C01">
              <w:rPr>
                <w:rFonts w:ascii="Times New Roman" w:hAnsi="Times New Roman" w:cs="Times New Roman"/>
                <w:b/>
                <w:sz w:val="22"/>
                <w:szCs w:val="22"/>
              </w:rPr>
              <w:t>с 01.01.2022 года</w:t>
            </w:r>
          </w:p>
        </w:tc>
      </w:tr>
      <w:tr w:rsidR="00F16C01" w:rsidRPr="00094540" w:rsidTr="00F16C01">
        <w:trPr>
          <w:trHeight w:val="2490"/>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1.</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rPr>
                <w:rFonts w:ascii="Times New Roman" w:hAnsi="Times New Roman" w:cs="Times New Roman"/>
                <w:sz w:val="22"/>
                <w:szCs w:val="22"/>
              </w:rPr>
            </w:pPr>
            <w:r w:rsidRPr="00F16C01">
              <w:rPr>
                <w:rFonts w:ascii="Times New Roman" w:hAnsi="Times New Roman" w:cs="Times New Roman"/>
                <w:sz w:val="22"/>
                <w:szCs w:val="22"/>
              </w:rPr>
              <w:t>Дома деревянного исполнения</w:t>
            </w:r>
          </w:p>
          <w:p w:rsidR="00F16C01" w:rsidRPr="00F16C01" w:rsidRDefault="00F16C01" w:rsidP="00F16C01">
            <w:pPr>
              <w:pStyle w:val="ConsPlusNormal"/>
              <w:rPr>
                <w:rFonts w:ascii="Times New Roman" w:hAnsi="Times New Roman" w:cs="Times New Roman"/>
                <w:i/>
                <w:sz w:val="22"/>
                <w:szCs w:val="22"/>
              </w:rPr>
            </w:pPr>
            <w:r w:rsidRPr="00F16C01">
              <w:rPr>
                <w:rFonts w:ascii="Times New Roman" w:hAnsi="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F16C01">
              <w:rPr>
                <w:rFonts w:ascii="Times New Roman" w:hAnsi="Times New Roman" w:cs="Times New Roman"/>
                <w:sz w:val="22"/>
                <w:szCs w:val="22"/>
              </w:rPr>
              <w:t xml:space="preserve">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ул</w:t>
            </w:r>
            <w:proofErr w:type="gramStart"/>
            <w:r w:rsidRPr="00F16C01">
              <w:rPr>
                <w:rFonts w:ascii="Times New Roman" w:hAnsi="Times New Roman" w:cs="Times New Roman"/>
                <w:sz w:val="22"/>
                <w:szCs w:val="22"/>
              </w:rPr>
              <w:t>.П</w:t>
            </w:r>
            <w:proofErr w:type="gramEnd"/>
            <w:r w:rsidRPr="00F16C01">
              <w:rPr>
                <w:rFonts w:ascii="Times New Roman" w:hAnsi="Times New Roman" w:cs="Times New Roman"/>
                <w:sz w:val="22"/>
                <w:szCs w:val="22"/>
              </w:rPr>
              <w:t xml:space="preserve">олярная 3б, </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Полярная 5а,</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Полярная д.1</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д. Устье:</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9,43</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9,11</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8,80</w:t>
            </w:r>
          </w:p>
        </w:tc>
      </w:tr>
      <w:tr w:rsidR="00F16C01" w:rsidRPr="00094540" w:rsidTr="00F16C01">
        <w:trPr>
          <w:trHeight w:val="270"/>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2.</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rPr>
                <w:rFonts w:ascii="Times New Roman" w:hAnsi="Times New Roman" w:cs="Times New Roman"/>
                <w:sz w:val="22"/>
                <w:szCs w:val="22"/>
              </w:rPr>
            </w:pPr>
            <w:r w:rsidRPr="00F16C01">
              <w:rPr>
                <w:rFonts w:ascii="Times New Roman" w:hAnsi="Times New Roman" w:cs="Times New Roman"/>
                <w:sz w:val="22"/>
                <w:szCs w:val="22"/>
              </w:rPr>
              <w:t>Дома деревянного исполнения</w:t>
            </w:r>
          </w:p>
          <w:p w:rsidR="00F16C01" w:rsidRPr="00F16C01" w:rsidRDefault="00F16C01" w:rsidP="00F16C01">
            <w:pPr>
              <w:pStyle w:val="ConsPlusNormal"/>
              <w:rPr>
                <w:rFonts w:ascii="Times New Roman" w:hAnsi="Times New Roman" w:cs="Times New Roman"/>
                <w:i/>
                <w:sz w:val="22"/>
                <w:szCs w:val="22"/>
              </w:rPr>
            </w:pPr>
            <w:r w:rsidRPr="00F16C01">
              <w:rPr>
                <w:rFonts w:ascii="Times New Roman" w:hAnsi="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F16C01">
              <w:rPr>
                <w:rFonts w:ascii="Times New Roman" w:hAnsi="Times New Roman" w:cs="Times New Roman"/>
                <w:sz w:val="22"/>
                <w:szCs w:val="22"/>
              </w:rPr>
              <w:t xml:space="preserve">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д. Устье:</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9,11</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8,80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8,48</w:t>
            </w:r>
          </w:p>
        </w:tc>
      </w:tr>
      <w:tr w:rsidR="00F16C01" w:rsidRPr="00094540" w:rsidTr="00F16C01">
        <w:trPr>
          <w:trHeight w:val="345"/>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3.</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rPr>
                <w:rFonts w:ascii="Times New Roman" w:hAnsi="Times New Roman" w:cs="Times New Roman"/>
                <w:sz w:val="22"/>
                <w:szCs w:val="22"/>
              </w:rPr>
            </w:pPr>
            <w:r w:rsidRPr="00F16C01">
              <w:rPr>
                <w:rFonts w:ascii="Times New Roman" w:hAnsi="Times New Roman" w:cs="Times New Roman"/>
                <w:sz w:val="22"/>
                <w:szCs w:val="22"/>
              </w:rPr>
              <w:t>Дома деревянного исполнения</w:t>
            </w:r>
          </w:p>
          <w:p w:rsidR="00F16C01" w:rsidRPr="00F16C01" w:rsidRDefault="00F16C01" w:rsidP="00F16C01">
            <w:pPr>
              <w:pStyle w:val="ConsPlusNormal"/>
              <w:rPr>
                <w:rFonts w:ascii="Times New Roman" w:hAnsi="Times New Roman" w:cs="Times New Roman"/>
                <w:i/>
                <w:sz w:val="22"/>
                <w:szCs w:val="22"/>
              </w:rPr>
            </w:pPr>
            <w:r w:rsidRPr="00F16C01">
              <w:rPr>
                <w:rFonts w:ascii="Times New Roman" w:hAnsi="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F16C01">
              <w:rPr>
                <w:rFonts w:ascii="Times New Roman" w:hAnsi="Times New Roman" w:cs="Times New Roman"/>
                <w:sz w:val="22"/>
                <w:szCs w:val="22"/>
              </w:rPr>
              <w:t xml:space="preserve">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д. Устье:</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8,80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8,48</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8,17</w:t>
            </w:r>
          </w:p>
        </w:tc>
      </w:tr>
      <w:tr w:rsidR="00F16C01" w:rsidRPr="00094540" w:rsidTr="00F16C01">
        <w:trPr>
          <w:trHeight w:val="210"/>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4.</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rPr>
                <w:rFonts w:ascii="Times New Roman" w:hAnsi="Times New Roman" w:cs="Times New Roman"/>
                <w:sz w:val="22"/>
                <w:szCs w:val="22"/>
              </w:rPr>
            </w:pPr>
            <w:r w:rsidRPr="00F16C01">
              <w:rPr>
                <w:rFonts w:ascii="Times New Roman" w:hAnsi="Times New Roman" w:cs="Times New Roman"/>
                <w:sz w:val="22"/>
                <w:szCs w:val="22"/>
              </w:rPr>
              <w:t>Дома деревянного исполнения</w:t>
            </w:r>
          </w:p>
          <w:p w:rsidR="00F16C01" w:rsidRPr="00F16C01" w:rsidRDefault="00F16C01" w:rsidP="00F16C01">
            <w:pPr>
              <w:pStyle w:val="ConsPlusNormal"/>
              <w:rPr>
                <w:rFonts w:ascii="Times New Roman" w:hAnsi="Times New Roman" w:cs="Times New Roman"/>
                <w:sz w:val="22"/>
                <w:szCs w:val="22"/>
              </w:rPr>
            </w:pPr>
            <w:r w:rsidRPr="00F16C01">
              <w:rPr>
                <w:rFonts w:ascii="Times New Roman" w:hAnsi="Times New Roman"/>
                <w:sz w:val="22"/>
                <w:szCs w:val="22"/>
              </w:rPr>
              <w:t>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F16C01">
              <w:rPr>
                <w:rFonts w:ascii="Times New Roman" w:hAnsi="Times New Roman" w:cs="Times New Roman"/>
                <w:sz w:val="22"/>
                <w:szCs w:val="22"/>
              </w:rPr>
              <w:t xml:space="preserve">, </w:t>
            </w:r>
            <w:proofErr w:type="gramStart"/>
            <w:r w:rsidRPr="00F16C01">
              <w:rPr>
                <w:rFonts w:ascii="Times New Roman" w:hAnsi="Times New Roman" w:cs="Times New Roman"/>
                <w:sz w:val="22"/>
                <w:szCs w:val="22"/>
              </w:rPr>
              <w:t>имеющие</w:t>
            </w:r>
            <w:proofErr w:type="gramEnd"/>
            <w:r w:rsidRPr="00F16C01">
              <w:rPr>
                <w:rFonts w:ascii="Times New Roman" w:hAnsi="Times New Roman" w:cs="Times New Roman"/>
                <w:sz w:val="22"/>
                <w:szCs w:val="22"/>
              </w:rPr>
              <w:t xml:space="preserve">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rPr>
              <w:t>Пустозерская</w:t>
            </w:r>
            <w:proofErr w:type="spellEnd"/>
            <w:r w:rsidRPr="00F16C01">
              <w:rPr>
                <w:rFonts w:ascii="Times New Roman" w:hAnsi="Times New Roman" w:cs="Times New Roman"/>
                <w:sz w:val="22"/>
                <w:szCs w:val="22"/>
              </w:rPr>
              <w:t xml:space="preserve"> д.20,</w:t>
            </w: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rPr>
              <w:t>Пустозерская</w:t>
            </w:r>
            <w:proofErr w:type="spellEnd"/>
            <w:r w:rsidRPr="00F16C01">
              <w:rPr>
                <w:rFonts w:ascii="Times New Roman" w:hAnsi="Times New Roman" w:cs="Times New Roman"/>
                <w:sz w:val="22"/>
                <w:szCs w:val="22"/>
              </w:rPr>
              <w:t xml:space="preserve"> д.22</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Молодежная д.3,</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Рябиновая д.12,</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Центральная д.4,</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Лесная д.9,</w:t>
            </w:r>
          </w:p>
          <w:p w:rsidR="00F16C01" w:rsidRPr="00F16C01" w:rsidRDefault="00F16C01" w:rsidP="00F16C01">
            <w:pPr>
              <w:pStyle w:val="ConsPlusNormal"/>
              <w:jc w:val="center"/>
              <w:rPr>
                <w:rFonts w:ascii="Times New Roman" w:hAnsi="Times New Roman" w:cs="Times New Roman"/>
                <w:sz w:val="22"/>
                <w:szCs w:val="22"/>
                <w:u w:val="single"/>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д. Устье:</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9,11</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8,80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8,48</w:t>
            </w:r>
          </w:p>
        </w:tc>
      </w:tr>
      <w:tr w:rsidR="00F16C01" w:rsidRPr="00094540" w:rsidTr="002B1E68">
        <w:trPr>
          <w:trHeight w:val="4282"/>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lastRenderedPageBreak/>
              <w:t>5.</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rPr>
                <w:rFonts w:ascii="Times New Roman" w:hAnsi="Times New Roman" w:cs="Times New Roman"/>
                <w:sz w:val="22"/>
                <w:szCs w:val="22"/>
              </w:rPr>
            </w:pPr>
            <w:r w:rsidRPr="00F16C01">
              <w:rPr>
                <w:rFonts w:ascii="Times New Roman" w:hAnsi="Times New Roman" w:cs="Times New Roman"/>
                <w:sz w:val="22"/>
                <w:szCs w:val="22"/>
              </w:rPr>
              <w:t>Дома деревянного исполнения</w:t>
            </w:r>
          </w:p>
          <w:p w:rsidR="00F16C01" w:rsidRPr="00F16C01" w:rsidRDefault="00F16C01" w:rsidP="00F16C01">
            <w:pPr>
              <w:pStyle w:val="ConsPlusNormal"/>
              <w:rPr>
                <w:rFonts w:ascii="Times New Roman" w:hAnsi="Times New Roman" w:cs="Times New Roman"/>
                <w:i/>
                <w:sz w:val="22"/>
                <w:szCs w:val="22"/>
              </w:rPr>
            </w:pPr>
            <w:r w:rsidRPr="00F16C01">
              <w:rPr>
                <w:rFonts w:ascii="Times New Roman" w:hAnsi="Times New Roman"/>
                <w:sz w:val="22"/>
                <w:szCs w:val="22"/>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F16C01">
              <w:rPr>
                <w:rFonts w:ascii="Times New Roman" w:hAnsi="Times New Roman" w:cs="Times New Roman"/>
                <w:sz w:val="22"/>
                <w:szCs w:val="22"/>
              </w:rPr>
              <w:t>имеющие</w:t>
            </w:r>
            <w:proofErr w:type="gramEnd"/>
            <w:r w:rsidRPr="00F16C01">
              <w:rPr>
                <w:rFonts w:ascii="Times New Roman" w:hAnsi="Times New Roman" w:cs="Times New Roman"/>
                <w:sz w:val="22"/>
                <w:szCs w:val="22"/>
              </w:rPr>
              <w:t xml:space="preserve">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Молодежная д. 11</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Цветочная д.1</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Полярная д.5</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Набережная д.11</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Набережная д.8</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Лесная д.1</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Лесная д.10</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Лесная д.12</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д. Устье:</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8,80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8,48</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8,17</w:t>
            </w:r>
          </w:p>
        </w:tc>
      </w:tr>
      <w:tr w:rsidR="00F16C01" w:rsidRPr="00094540" w:rsidTr="00F16C01">
        <w:trPr>
          <w:trHeight w:val="2915"/>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6.</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rPr>
                <w:rFonts w:ascii="Times New Roman" w:hAnsi="Times New Roman" w:cs="Times New Roman"/>
                <w:sz w:val="22"/>
                <w:szCs w:val="22"/>
              </w:rPr>
            </w:pPr>
            <w:r w:rsidRPr="00F16C01">
              <w:rPr>
                <w:rFonts w:ascii="Times New Roman" w:hAnsi="Times New Roman" w:cs="Times New Roman"/>
                <w:sz w:val="22"/>
                <w:szCs w:val="22"/>
              </w:rPr>
              <w:t>Дома деревянного исполнения</w:t>
            </w:r>
          </w:p>
          <w:p w:rsidR="00F16C01" w:rsidRPr="00F16C01" w:rsidRDefault="00F16C01" w:rsidP="00F16C01">
            <w:pPr>
              <w:pStyle w:val="ConsPlusNormal"/>
              <w:rPr>
                <w:rFonts w:ascii="Times New Roman" w:hAnsi="Times New Roman" w:cs="Times New Roman"/>
                <w:sz w:val="22"/>
                <w:szCs w:val="22"/>
              </w:rPr>
            </w:pPr>
            <w:proofErr w:type="gramStart"/>
            <w:r w:rsidRPr="00F16C01">
              <w:rPr>
                <w:rFonts w:ascii="Times New Roman" w:hAnsi="Times New Roman"/>
                <w:sz w:val="22"/>
                <w:szCs w:val="22"/>
              </w:rPr>
              <w:t>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F16C01">
              <w:rPr>
                <w:rFonts w:ascii="Times New Roman" w:hAnsi="Times New Roman" w:cs="Times New Roman"/>
                <w:sz w:val="22"/>
                <w:szCs w:val="22"/>
              </w:rPr>
              <w:t xml:space="preserve"> имеющие износ более 60%.</w:t>
            </w:r>
            <w:proofErr w:type="gramEnd"/>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Рябиновая д.9,</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Набережная д.12</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8,48</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8,17</w:t>
            </w:r>
          </w:p>
          <w:p w:rsidR="00F16C01" w:rsidRDefault="00F16C01" w:rsidP="00F16C01">
            <w:pPr>
              <w:jc w:val="center"/>
              <w:rPr>
                <w:rFonts w:ascii="Times New Roman" w:hAnsi="Times New Roman"/>
              </w:rPr>
            </w:pPr>
          </w:p>
          <w:p w:rsidR="00F16C01" w:rsidRPr="00F16C01" w:rsidRDefault="00F16C01" w:rsidP="00F16C01">
            <w:pPr>
              <w:jc w:val="center"/>
            </w:pPr>
            <w:r w:rsidRPr="00F16C01">
              <w:rPr>
                <w:rFonts w:ascii="Times New Roman" w:hAnsi="Times New Roman"/>
              </w:rPr>
              <w:t>7,85</w:t>
            </w:r>
          </w:p>
        </w:tc>
      </w:tr>
      <w:tr w:rsidR="00F16C01" w:rsidRPr="00094540" w:rsidTr="00F16C01">
        <w:trPr>
          <w:trHeight w:val="675"/>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7.</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rPr>
                <w:rFonts w:ascii="Times New Roman" w:hAnsi="Times New Roman" w:cs="Times New Roman"/>
                <w:sz w:val="22"/>
                <w:szCs w:val="22"/>
              </w:rPr>
            </w:pPr>
            <w:r w:rsidRPr="00F16C01">
              <w:rPr>
                <w:rFonts w:ascii="Times New Roman" w:hAnsi="Times New Roman" w:cs="Times New Roman"/>
                <w:sz w:val="22"/>
                <w:szCs w:val="22"/>
              </w:rPr>
              <w:t>Дома деревянного исполнения,</w:t>
            </w:r>
            <w:r w:rsidRPr="00F16C01">
              <w:rPr>
                <w:rFonts w:ascii="Times New Roman" w:hAnsi="Times New Roman"/>
                <w:sz w:val="22"/>
                <w:szCs w:val="22"/>
              </w:rPr>
              <w:t xml:space="preserve"> неблагоустроенные </w:t>
            </w:r>
            <w:r w:rsidRPr="00F16C01">
              <w:rPr>
                <w:rFonts w:ascii="Times New Roman" w:hAnsi="Times New Roman" w:cs="Times New Roman"/>
                <w:sz w:val="22"/>
                <w:szCs w:val="22"/>
              </w:rPr>
              <w:t xml:space="preserve"> имеющие износ до 30% включительно.</w:t>
            </w:r>
          </w:p>
          <w:p w:rsidR="00F16C01" w:rsidRPr="00F16C01" w:rsidRDefault="00F16C01" w:rsidP="00F16C01">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д. Устье:</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8,80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8,48</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8,17</w:t>
            </w:r>
          </w:p>
        </w:tc>
      </w:tr>
      <w:tr w:rsidR="00F16C01" w:rsidRPr="00094540" w:rsidTr="00F16C01">
        <w:trPr>
          <w:trHeight w:val="1095"/>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rPr>
                <w:rFonts w:ascii="Times New Roman" w:hAnsi="Times New Roman" w:cs="Times New Roman"/>
                <w:sz w:val="22"/>
                <w:szCs w:val="22"/>
              </w:rPr>
            </w:pPr>
            <w:r w:rsidRPr="00F16C01">
              <w:rPr>
                <w:rFonts w:ascii="Times New Roman" w:hAnsi="Times New Roman" w:cs="Times New Roman"/>
                <w:sz w:val="22"/>
                <w:szCs w:val="22"/>
              </w:rPr>
              <w:t>Дома деревянного исполнения,</w:t>
            </w:r>
            <w:r w:rsidRPr="00F16C01">
              <w:rPr>
                <w:rFonts w:ascii="Times New Roman" w:hAnsi="Times New Roman"/>
                <w:sz w:val="22"/>
                <w:szCs w:val="22"/>
              </w:rPr>
              <w:t xml:space="preserve"> неблагоустроенные</w:t>
            </w:r>
            <w:r w:rsidRPr="00F16C01">
              <w:rPr>
                <w:rFonts w:ascii="Times New Roman" w:hAnsi="Times New Roman" w:cs="Times New Roman"/>
                <w:sz w:val="22"/>
                <w:szCs w:val="22"/>
              </w:rPr>
              <w:t>, имеющие износ более 30% до 60% включительно</w:t>
            </w:r>
          </w:p>
          <w:p w:rsidR="00F16C01" w:rsidRPr="00F16C01" w:rsidRDefault="00F16C01" w:rsidP="00F16C01">
            <w:pPr>
              <w:pStyle w:val="ConsPlusNormal"/>
              <w:tabs>
                <w:tab w:val="left" w:pos="1155"/>
              </w:tabs>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Рябиновая д.2</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д. Устье:</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8,48</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8,17</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7,85</w:t>
            </w:r>
          </w:p>
        </w:tc>
      </w:tr>
      <w:tr w:rsidR="00F16C01" w:rsidRPr="00094540" w:rsidTr="00F16C01">
        <w:trPr>
          <w:trHeight w:val="2273"/>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rPr>
                <w:rFonts w:ascii="Times New Roman" w:hAnsi="Times New Roman" w:cs="Times New Roman"/>
                <w:i/>
                <w:sz w:val="22"/>
                <w:szCs w:val="22"/>
              </w:rPr>
            </w:pPr>
            <w:r w:rsidRPr="00F16C01">
              <w:rPr>
                <w:rFonts w:ascii="Times New Roman" w:hAnsi="Times New Roman" w:cs="Times New Roman"/>
                <w:sz w:val="22"/>
                <w:szCs w:val="22"/>
              </w:rPr>
              <w:t>Дома деревянного исполнения,</w:t>
            </w:r>
            <w:r w:rsidRPr="00F16C01">
              <w:rPr>
                <w:rFonts w:ascii="Times New Roman" w:hAnsi="Times New Roman"/>
                <w:sz w:val="22"/>
                <w:szCs w:val="22"/>
              </w:rPr>
              <w:t xml:space="preserve"> неблагоустроенные</w:t>
            </w:r>
            <w:r w:rsidRPr="00F16C01">
              <w:rPr>
                <w:rFonts w:ascii="Times New Roman" w:hAnsi="Times New Roman" w:cs="Times New Roman"/>
                <w:sz w:val="22"/>
                <w:szCs w:val="22"/>
              </w:rPr>
              <w:t xml:space="preserve">, имеющие износ более 60% </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u w:val="single"/>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8,17</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7,85</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7,54</w:t>
            </w:r>
          </w:p>
        </w:tc>
      </w:tr>
      <w:tr w:rsidR="00F16C01" w:rsidRPr="00094540" w:rsidTr="00F16C01">
        <w:trPr>
          <w:trHeight w:val="1872"/>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lastRenderedPageBreak/>
              <w:t>10.</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i/>
                <w:sz w:val="22"/>
                <w:szCs w:val="22"/>
              </w:rPr>
            </w:pPr>
            <w:r w:rsidRPr="00F16C01">
              <w:rPr>
                <w:rFonts w:ascii="Times New Roman" w:hAnsi="Times New Roman" w:cs="Times New Roman"/>
                <w:sz w:val="22"/>
                <w:szCs w:val="22"/>
              </w:rPr>
              <w:t xml:space="preserve">Дома кирпичного и блочного исполнения, </w:t>
            </w:r>
            <w:r w:rsidRPr="00F16C01">
              <w:rPr>
                <w:rFonts w:ascii="Times New Roman" w:hAnsi="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F16C01">
              <w:rPr>
                <w:rFonts w:ascii="Times New Roman" w:hAnsi="Times New Roman" w:cs="Times New Roman"/>
                <w:sz w:val="22"/>
                <w:szCs w:val="22"/>
              </w:rPr>
              <w:t xml:space="preserve">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rPr>
              <w:t>Пустозерская</w:t>
            </w:r>
            <w:proofErr w:type="spellEnd"/>
            <w:r w:rsidRPr="00F16C01">
              <w:rPr>
                <w:rFonts w:ascii="Times New Roman" w:hAnsi="Times New Roman" w:cs="Times New Roman"/>
                <w:sz w:val="22"/>
                <w:szCs w:val="22"/>
              </w:rPr>
              <w:t xml:space="preserve"> д.30А</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д. Устье:</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10,05</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9,74</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9,43</w:t>
            </w:r>
          </w:p>
        </w:tc>
      </w:tr>
      <w:tr w:rsidR="00F16C01" w:rsidRPr="007D4D99" w:rsidTr="00F16C01">
        <w:trPr>
          <w:trHeight w:val="2288"/>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11.</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 xml:space="preserve">Дома кирпичного и блочного исполнения, </w:t>
            </w:r>
            <w:r w:rsidRPr="00F16C01">
              <w:rPr>
                <w:rFonts w:ascii="Times New Roman" w:hAnsi="Times New Roman"/>
                <w:sz w:val="22"/>
                <w:szCs w:val="22"/>
              </w:rPr>
              <w:t xml:space="preserve">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w:t>
            </w:r>
            <w:r w:rsidRPr="00F16C01">
              <w:rPr>
                <w:rFonts w:ascii="Times New Roman" w:hAnsi="Times New Roman" w:cs="Times New Roman"/>
                <w:sz w:val="22"/>
                <w:szCs w:val="22"/>
              </w:rPr>
              <w:t>имеющие износ от 30% до 60% включительно.</w:t>
            </w:r>
          </w:p>
          <w:p w:rsidR="00F16C01" w:rsidRPr="00F16C01" w:rsidRDefault="00F16C01" w:rsidP="00F16C01">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9,74</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9,43</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9,11</w:t>
            </w:r>
          </w:p>
        </w:tc>
      </w:tr>
      <w:tr w:rsidR="00F16C01" w:rsidRPr="007D4D99" w:rsidTr="00F16C01">
        <w:trPr>
          <w:trHeight w:val="2183"/>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12.</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i/>
                <w:sz w:val="22"/>
                <w:szCs w:val="22"/>
              </w:rPr>
            </w:pPr>
            <w:r w:rsidRPr="00F16C01">
              <w:rPr>
                <w:rFonts w:ascii="Times New Roman" w:hAnsi="Times New Roman" w:cs="Times New Roman"/>
                <w:sz w:val="22"/>
                <w:szCs w:val="22"/>
              </w:rPr>
              <w:t xml:space="preserve">Дома кирпичного и блочного исполнения, </w:t>
            </w:r>
            <w:r w:rsidRPr="00F16C01">
              <w:rPr>
                <w:rFonts w:ascii="Times New Roman" w:hAnsi="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F16C01">
              <w:rPr>
                <w:rFonts w:ascii="Times New Roman" w:hAnsi="Times New Roman" w:cs="Times New Roman"/>
                <w:sz w:val="22"/>
                <w:szCs w:val="22"/>
              </w:rPr>
              <w:t xml:space="preserve">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9,43</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9,11</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8,80</w:t>
            </w:r>
          </w:p>
        </w:tc>
      </w:tr>
      <w:tr w:rsidR="00F16C01" w:rsidRPr="007D4D99" w:rsidTr="00F16C01">
        <w:trPr>
          <w:trHeight w:val="2316"/>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13.</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кирпичного и блочного исполнения</w:t>
            </w:r>
            <w:r w:rsidRPr="00F16C01">
              <w:rPr>
                <w:rFonts w:ascii="Times New Roman" w:hAnsi="Times New Roman"/>
                <w:sz w:val="22"/>
                <w:szCs w:val="22"/>
              </w:rPr>
              <w:t xml:space="preserve"> с частичным благоустройством, имеющих один из видов коммунальных услу</w:t>
            </w:r>
            <w:proofErr w:type="gramStart"/>
            <w:r w:rsidRPr="00F16C01">
              <w:rPr>
                <w:rFonts w:ascii="Times New Roman" w:hAnsi="Times New Roman"/>
                <w:sz w:val="22"/>
                <w:szCs w:val="22"/>
              </w:rPr>
              <w:t>г(</w:t>
            </w:r>
            <w:proofErr w:type="gramEnd"/>
            <w:r w:rsidRPr="00F16C01">
              <w:rPr>
                <w:rFonts w:ascii="Times New Roman" w:hAnsi="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F16C01">
              <w:rPr>
                <w:rFonts w:ascii="Times New Roman" w:hAnsi="Times New Roman" w:cs="Times New Roman"/>
                <w:sz w:val="22"/>
                <w:szCs w:val="22"/>
              </w:rPr>
              <w:t xml:space="preserve">,  </w:t>
            </w:r>
            <w:r w:rsidRPr="00F16C01">
              <w:rPr>
                <w:rFonts w:ascii="Times New Roman" w:hAnsi="Times New Roman"/>
                <w:sz w:val="22"/>
                <w:szCs w:val="22"/>
              </w:rPr>
              <w:t xml:space="preserve">имеющие </w:t>
            </w:r>
            <w:r w:rsidRPr="00F16C01">
              <w:rPr>
                <w:rFonts w:ascii="Times New Roman" w:hAnsi="Times New Roman" w:cs="Times New Roman"/>
                <w:sz w:val="22"/>
                <w:szCs w:val="22"/>
              </w:rPr>
              <w:t>износ до 30% включительно.</w:t>
            </w:r>
          </w:p>
          <w:p w:rsidR="00F16C01" w:rsidRPr="00F16C01" w:rsidRDefault="00F16C01" w:rsidP="00F16C01">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9,74</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9,43</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9,11</w:t>
            </w:r>
          </w:p>
        </w:tc>
      </w:tr>
      <w:tr w:rsidR="00F16C01" w:rsidRPr="007D4D99" w:rsidTr="00F16C01">
        <w:trPr>
          <w:trHeight w:val="2270"/>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14.</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кирпичного и блочного исполнения</w:t>
            </w:r>
            <w:r w:rsidRPr="00F16C01">
              <w:rPr>
                <w:rFonts w:ascii="Times New Roman" w:hAnsi="Times New Roman"/>
                <w:sz w:val="22"/>
                <w:szCs w:val="22"/>
              </w:rPr>
              <w:t xml:space="preserve"> с частичным благоустройством, имеющих один из видов коммунальных услу</w:t>
            </w:r>
            <w:proofErr w:type="gramStart"/>
            <w:r w:rsidRPr="00F16C01">
              <w:rPr>
                <w:rFonts w:ascii="Times New Roman" w:hAnsi="Times New Roman"/>
                <w:sz w:val="22"/>
                <w:szCs w:val="22"/>
              </w:rPr>
              <w:t>г(</w:t>
            </w:r>
            <w:proofErr w:type="gramEnd"/>
            <w:r w:rsidRPr="00F16C01">
              <w:rPr>
                <w:rFonts w:ascii="Times New Roman" w:hAnsi="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F16C01">
              <w:rPr>
                <w:rFonts w:ascii="Times New Roman" w:hAnsi="Times New Roman" w:cs="Times New Roman"/>
                <w:sz w:val="22"/>
                <w:szCs w:val="22"/>
              </w:rPr>
              <w:t xml:space="preserve">,  </w:t>
            </w:r>
            <w:r w:rsidRPr="00F16C01">
              <w:rPr>
                <w:rFonts w:ascii="Times New Roman" w:hAnsi="Times New Roman"/>
                <w:sz w:val="22"/>
                <w:szCs w:val="22"/>
              </w:rPr>
              <w:t xml:space="preserve">имеющие </w:t>
            </w:r>
            <w:r w:rsidRPr="00F16C01">
              <w:rPr>
                <w:rFonts w:ascii="Times New Roman" w:hAnsi="Times New Roman" w:cs="Times New Roman"/>
                <w:sz w:val="22"/>
                <w:szCs w:val="22"/>
              </w:rPr>
              <w:t>износ от 30%  до 60% включительно.</w:t>
            </w:r>
          </w:p>
          <w:p w:rsidR="00F16C01" w:rsidRPr="00F16C01" w:rsidRDefault="00F16C01" w:rsidP="00F16C01">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9,43</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9,11</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8,80</w:t>
            </w:r>
          </w:p>
        </w:tc>
      </w:tr>
      <w:tr w:rsidR="00F16C01" w:rsidRPr="007D4D99" w:rsidTr="00F16C01">
        <w:trPr>
          <w:trHeight w:val="180"/>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15.</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i/>
                <w:sz w:val="22"/>
                <w:szCs w:val="22"/>
              </w:rPr>
            </w:pPr>
            <w:r w:rsidRPr="00F16C01">
              <w:rPr>
                <w:rFonts w:ascii="Times New Roman" w:hAnsi="Times New Roman" w:cs="Times New Roman"/>
                <w:sz w:val="22"/>
                <w:szCs w:val="22"/>
              </w:rPr>
              <w:t>Дома кирпичного и блочного исполнения</w:t>
            </w:r>
            <w:r w:rsidRPr="00F16C01">
              <w:rPr>
                <w:rFonts w:ascii="Times New Roman" w:hAnsi="Times New Roman"/>
                <w:sz w:val="22"/>
                <w:szCs w:val="22"/>
              </w:rPr>
              <w:t xml:space="preserve"> с частичным благоустройством, имеющих один из видов коммунальных услу</w:t>
            </w:r>
            <w:proofErr w:type="gramStart"/>
            <w:r w:rsidRPr="00F16C01">
              <w:rPr>
                <w:rFonts w:ascii="Times New Roman" w:hAnsi="Times New Roman"/>
                <w:sz w:val="22"/>
                <w:szCs w:val="22"/>
              </w:rPr>
              <w:t>г(</w:t>
            </w:r>
            <w:proofErr w:type="gramEnd"/>
            <w:r w:rsidRPr="00F16C01">
              <w:rPr>
                <w:rFonts w:ascii="Times New Roman" w:hAnsi="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F16C01">
              <w:rPr>
                <w:rFonts w:ascii="Times New Roman" w:hAnsi="Times New Roman" w:cs="Times New Roman"/>
                <w:sz w:val="22"/>
                <w:szCs w:val="22"/>
              </w:rPr>
              <w:t xml:space="preserve">,  </w:t>
            </w:r>
            <w:r w:rsidRPr="00F16C01">
              <w:rPr>
                <w:rFonts w:ascii="Times New Roman" w:hAnsi="Times New Roman"/>
                <w:sz w:val="22"/>
                <w:szCs w:val="22"/>
              </w:rPr>
              <w:t xml:space="preserve">имеющие </w:t>
            </w:r>
            <w:r w:rsidRPr="00F16C01">
              <w:rPr>
                <w:rFonts w:ascii="Times New Roman" w:hAnsi="Times New Roman" w:cs="Times New Roman"/>
                <w:sz w:val="22"/>
                <w:szCs w:val="22"/>
              </w:rPr>
              <w:t>износ более 60%.</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9,11</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8,80</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8,48</w:t>
            </w:r>
          </w:p>
        </w:tc>
      </w:tr>
      <w:tr w:rsidR="00F16C01" w:rsidRPr="007D4D99" w:rsidTr="00F16C01">
        <w:trPr>
          <w:trHeight w:val="285"/>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lastRenderedPageBreak/>
              <w:t>16.</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кирпичного и блочного исполнения</w:t>
            </w:r>
            <w:r w:rsidRPr="00F16C01">
              <w:rPr>
                <w:rFonts w:ascii="Times New Roman" w:hAnsi="Times New Roman"/>
                <w:sz w:val="22"/>
                <w:szCs w:val="22"/>
              </w:rPr>
              <w:t xml:space="preserve"> неблагоустроенные</w:t>
            </w:r>
            <w:r w:rsidRPr="00F16C01">
              <w:rPr>
                <w:rFonts w:ascii="Times New Roman" w:hAnsi="Times New Roman" w:cs="Times New Roman"/>
                <w:sz w:val="22"/>
                <w:szCs w:val="22"/>
              </w:rPr>
              <w:t>,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9,43</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9,11</w:t>
            </w:r>
          </w:p>
          <w:p w:rsidR="00F16C01" w:rsidRPr="00F16C01" w:rsidRDefault="00F16C01" w:rsidP="00F16C01">
            <w:pPr>
              <w:rPr>
                <w:rFonts w:ascii="Times New Roman" w:hAnsi="Times New Roman"/>
              </w:rPr>
            </w:pPr>
            <w:r w:rsidRPr="00F16C01">
              <w:rPr>
                <w:rFonts w:ascii="Times New Roman" w:hAnsi="Times New Roman"/>
              </w:rPr>
              <w:t xml:space="preserve">       8,80</w:t>
            </w:r>
          </w:p>
        </w:tc>
      </w:tr>
      <w:tr w:rsidR="00F16C01" w:rsidRPr="007D4D99" w:rsidTr="00F16C01">
        <w:trPr>
          <w:trHeight w:val="2045"/>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17.</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кирпичного и блочного исполнения</w:t>
            </w:r>
            <w:r w:rsidRPr="00F16C01">
              <w:rPr>
                <w:rFonts w:ascii="Times New Roman" w:hAnsi="Times New Roman"/>
                <w:sz w:val="22"/>
                <w:szCs w:val="22"/>
              </w:rPr>
              <w:t xml:space="preserve"> неблагоустроенные</w:t>
            </w:r>
            <w:r w:rsidRPr="00F16C01">
              <w:rPr>
                <w:rFonts w:ascii="Times New Roman" w:hAnsi="Times New Roman" w:cs="Times New Roman"/>
                <w:sz w:val="22"/>
                <w:szCs w:val="22"/>
              </w:rPr>
              <w:t>,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9,11</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8,80</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8,48</w:t>
            </w:r>
          </w:p>
        </w:tc>
      </w:tr>
      <w:tr w:rsidR="00F16C01" w:rsidRPr="007D4D99" w:rsidTr="00F16C01">
        <w:trPr>
          <w:trHeight w:val="240"/>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18.</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кирпичного и блочного исполнения</w:t>
            </w:r>
            <w:r w:rsidRPr="00F16C01">
              <w:rPr>
                <w:rFonts w:ascii="Times New Roman" w:hAnsi="Times New Roman"/>
                <w:sz w:val="22"/>
                <w:szCs w:val="22"/>
              </w:rPr>
              <w:t xml:space="preserve"> неблагоустроенные</w:t>
            </w:r>
            <w:r w:rsidRPr="00F16C01">
              <w:rPr>
                <w:rFonts w:ascii="Times New Roman" w:hAnsi="Times New Roman" w:cs="Times New Roman"/>
                <w:sz w:val="22"/>
                <w:szCs w:val="22"/>
              </w:rPr>
              <w:t>,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8,80</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8,48</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8,17</w:t>
            </w:r>
          </w:p>
        </w:tc>
      </w:tr>
      <w:tr w:rsidR="00F16C01" w:rsidRPr="007D4D99" w:rsidTr="00F16C01">
        <w:trPr>
          <w:trHeight w:val="2285"/>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19.</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из железобетонных панелей, ЛСТК (легкие стальные технологические конструкции)</w:t>
            </w:r>
            <w:r w:rsidRPr="00F16C01">
              <w:rPr>
                <w:rFonts w:ascii="Times New Roman" w:hAnsi="Times New Roman"/>
                <w:sz w:val="22"/>
                <w:szCs w:val="22"/>
              </w:rPr>
              <w:t xml:space="preserve">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F16C01">
              <w:rPr>
                <w:rFonts w:ascii="Times New Roman" w:hAnsi="Times New Roman" w:cs="Times New Roman"/>
                <w:sz w:val="22"/>
                <w:szCs w:val="22"/>
              </w:rPr>
              <w:t xml:space="preserve">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rPr>
              <w:t>Пустозерская</w:t>
            </w:r>
            <w:proofErr w:type="spellEnd"/>
            <w:r w:rsidRPr="00F16C01">
              <w:rPr>
                <w:rFonts w:ascii="Times New Roman" w:hAnsi="Times New Roman" w:cs="Times New Roman"/>
                <w:sz w:val="22"/>
                <w:szCs w:val="22"/>
              </w:rPr>
              <w:t xml:space="preserve"> 30б, </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9,43</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9,11</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8,80</w:t>
            </w:r>
          </w:p>
        </w:tc>
      </w:tr>
      <w:tr w:rsidR="00F16C01" w:rsidRPr="007D4D99" w:rsidTr="00F16C01">
        <w:trPr>
          <w:trHeight w:val="225"/>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20.</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из железобетонных панелей, ЛСТК (легкие стальные технологические конструкции)</w:t>
            </w:r>
            <w:r w:rsidRPr="00F16C01">
              <w:rPr>
                <w:rFonts w:ascii="Times New Roman" w:hAnsi="Times New Roman"/>
                <w:sz w:val="22"/>
                <w:szCs w:val="22"/>
              </w:rPr>
              <w:t xml:space="preserve">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F16C01">
              <w:rPr>
                <w:rFonts w:ascii="Times New Roman" w:hAnsi="Times New Roman" w:cs="Times New Roman"/>
                <w:sz w:val="22"/>
                <w:szCs w:val="22"/>
              </w:rPr>
              <w:t xml:space="preserve">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9,11</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8,80</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8,48</w:t>
            </w:r>
          </w:p>
        </w:tc>
      </w:tr>
      <w:tr w:rsidR="00F16C01" w:rsidRPr="007D4D99" w:rsidTr="00F16C01">
        <w:trPr>
          <w:trHeight w:val="225"/>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21.</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из железобетонных панелей, ЛСТК (легкие стальные технологические конструкции)</w:t>
            </w:r>
            <w:r w:rsidRPr="00F16C01">
              <w:rPr>
                <w:rFonts w:ascii="Times New Roman" w:hAnsi="Times New Roman"/>
                <w:sz w:val="22"/>
                <w:szCs w:val="22"/>
              </w:rPr>
              <w:t xml:space="preserve">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F16C01">
              <w:rPr>
                <w:rFonts w:ascii="Times New Roman" w:hAnsi="Times New Roman" w:cs="Times New Roman"/>
                <w:sz w:val="22"/>
                <w:szCs w:val="22"/>
              </w:rPr>
              <w:t xml:space="preserve">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8,80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sz w:val="22"/>
                <w:szCs w:val="22"/>
              </w:rPr>
            </w:pPr>
          </w:p>
          <w:p w:rsidR="00F16C01" w:rsidRPr="00F16C01" w:rsidRDefault="00F16C01" w:rsidP="00F16C01">
            <w:pPr>
              <w:jc w:val="center"/>
              <w:rPr>
                <w:rFonts w:ascii="Times New Roman" w:hAnsi="Times New Roman"/>
              </w:rPr>
            </w:pPr>
            <w:r w:rsidRPr="00F16C01">
              <w:rPr>
                <w:rFonts w:ascii="Times New Roman" w:hAnsi="Times New Roman"/>
              </w:rPr>
              <w:t>8,48</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8,17</w:t>
            </w:r>
          </w:p>
        </w:tc>
      </w:tr>
      <w:tr w:rsidR="00F16C01" w:rsidRPr="007D4D99" w:rsidTr="00F16C01">
        <w:trPr>
          <w:trHeight w:val="225"/>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22.</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 xml:space="preserve">Дома из железобетонных панелей, ЛСТК </w:t>
            </w:r>
            <w:r w:rsidRPr="00F16C01">
              <w:rPr>
                <w:rFonts w:ascii="Times New Roman" w:hAnsi="Times New Roman" w:cs="Times New Roman"/>
                <w:sz w:val="22"/>
                <w:szCs w:val="22"/>
              </w:rPr>
              <w:lastRenderedPageBreak/>
              <w:t>(легкие стальные технологические конструкции)</w:t>
            </w:r>
            <w:r w:rsidRPr="00F16C01">
              <w:rPr>
                <w:rFonts w:ascii="Times New Roman" w:hAnsi="Times New Roman"/>
                <w:sz w:val="22"/>
                <w:szCs w:val="22"/>
              </w:rPr>
              <w:t xml:space="preserve"> с частичным благоустройством, имеющих один из видов коммунальных услу</w:t>
            </w:r>
            <w:proofErr w:type="gramStart"/>
            <w:r w:rsidRPr="00F16C01">
              <w:rPr>
                <w:rFonts w:ascii="Times New Roman" w:hAnsi="Times New Roman"/>
                <w:sz w:val="22"/>
                <w:szCs w:val="22"/>
              </w:rPr>
              <w:t>г(</w:t>
            </w:r>
            <w:proofErr w:type="gramEnd"/>
            <w:r w:rsidRPr="00F16C01">
              <w:rPr>
                <w:rFonts w:ascii="Times New Roman" w:hAnsi="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F16C01">
              <w:rPr>
                <w:rFonts w:ascii="Times New Roman" w:hAnsi="Times New Roman" w:cs="Times New Roman"/>
                <w:sz w:val="22"/>
                <w:szCs w:val="22"/>
              </w:rPr>
              <w:t xml:space="preserve">,  </w:t>
            </w:r>
            <w:r w:rsidRPr="00F16C01">
              <w:rPr>
                <w:rFonts w:ascii="Times New Roman" w:hAnsi="Times New Roman"/>
                <w:sz w:val="22"/>
                <w:szCs w:val="22"/>
              </w:rPr>
              <w:t xml:space="preserve">имеющие </w:t>
            </w:r>
            <w:r w:rsidRPr="00F16C01">
              <w:rPr>
                <w:rFonts w:ascii="Times New Roman" w:hAnsi="Times New Roman" w:cs="Times New Roman"/>
                <w:sz w:val="22"/>
                <w:szCs w:val="22"/>
              </w:rPr>
              <w:t>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lastRenderedPageBreak/>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lastRenderedPageBreak/>
              <w:t>9,11</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8,80</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8,48</w:t>
            </w:r>
          </w:p>
        </w:tc>
      </w:tr>
      <w:tr w:rsidR="00F16C01" w:rsidRPr="007D4D99" w:rsidTr="00F16C01">
        <w:trPr>
          <w:trHeight w:val="225"/>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lastRenderedPageBreak/>
              <w:t>23.</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из железобетонных панелей, ЛСТК (легкие стальные технологические конструкции)</w:t>
            </w:r>
            <w:r w:rsidRPr="00F16C01">
              <w:rPr>
                <w:rFonts w:ascii="Times New Roman" w:hAnsi="Times New Roman"/>
                <w:sz w:val="22"/>
                <w:szCs w:val="22"/>
              </w:rPr>
              <w:t xml:space="preserve"> с частичным благоустройством, имеющих один из видов коммунальных услу</w:t>
            </w:r>
            <w:proofErr w:type="gramStart"/>
            <w:r w:rsidRPr="00F16C01">
              <w:rPr>
                <w:rFonts w:ascii="Times New Roman" w:hAnsi="Times New Roman"/>
                <w:sz w:val="22"/>
                <w:szCs w:val="22"/>
              </w:rPr>
              <w:t>г(</w:t>
            </w:r>
            <w:proofErr w:type="gramEnd"/>
            <w:r w:rsidRPr="00F16C01">
              <w:rPr>
                <w:rFonts w:ascii="Times New Roman" w:hAnsi="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F16C01">
              <w:rPr>
                <w:rFonts w:ascii="Times New Roman" w:hAnsi="Times New Roman" w:cs="Times New Roman"/>
                <w:sz w:val="22"/>
                <w:szCs w:val="22"/>
              </w:rPr>
              <w:t xml:space="preserve">,  </w:t>
            </w:r>
            <w:r w:rsidRPr="00F16C01">
              <w:rPr>
                <w:rFonts w:ascii="Times New Roman" w:hAnsi="Times New Roman"/>
                <w:sz w:val="22"/>
                <w:szCs w:val="22"/>
              </w:rPr>
              <w:t xml:space="preserve">имеющие </w:t>
            </w:r>
            <w:r w:rsidRPr="00F16C01">
              <w:rPr>
                <w:rFonts w:ascii="Times New Roman" w:hAnsi="Times New Roman" w:cs="Times New Roman"/>
                <w:sz w:val="22"/>
                <w:szCs w:val="22"/>
              </w:rPr>
              <w:t>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u w:val="single"/>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u w:val="single"/>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8,80</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8,48</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8,17</w:t>
            </w:r>
          </w:p>
        </w:tc>
      </w:tr>
      <w:tr w:rsidR="00F16C01" w:rsidRPr="007D4D99" w:rsidTr="00F16C01">
        <w:trPr>
          <w:trHeight w:val="240"/>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24.</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из железобетонных панелей, ЛСТК (легкие стальные технологические конструкции)</w:t>
            </w:r>
            <w:r w:rsidRPr="00F16C01">
              <w:rPr>
                <w:rFonts w:ascii="Times New Roman" w:hAnsi="Times New Roman"/>
                <w:sz w:val="22"/>
                <w:szCs w:val="22"/>
              </w:rPr>
              <w:t xml:space="preserve"> с частичным благоустройством, имеющих один из видов коммунальных услу</w:t>
            </w:r>
            <w:proofErr w:type="gramStart"/>
            <w:r w:rsidRPr="00F16C01">
              <w:rPr>
                <w:rFonts w:ascii="Times New Roman" w:hAnsi="Times New Roman"/>
                <w:sz w:val="22"/>
                <w:szCs w:val="22"/>
              </w:rPr>
              <w:t>г(</w:t>
            </w:r>
            <w:proofErr w:type="gramEnd"/>
            <w:r w:rsidRPr="00F16C01">
              <w:rPr>
                <w:rFonts w:ascii="Times New Roman" w:hAnsi="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F16C01">
              <w:rPr>
                <w:rFonts w:ascii="Times New Roman" w:hAnsi="Times New Roman" w:cs="Times New Roman"/>
                <w:sz w:val="22"/>
                <w:szCs w:val="22"/>
              </w:rPr>
              <w:t xml:space="preserve">,  </w:t>
            </w:r>
            <w:r w:rsidRPr="00F16C01">
              <w:rPr>
                <w:rFonts w:ascii="Times New Roman" w:hAnsi="Times New Roman"/>
                <w:sz w:val="22"/>
                <w:szCs w:val="22"/>
              </w:rPr>
              <w:t xml:space="preserve">имеющие </w:t>
            </w:r>
            <w:r w:rsidRPr="00F16C01">
              <w:rPr>
                <w:rFonts w:ascii="Times New Roman" w:hAnsi="Times New Roman" w:cs="Times New Roman"/>
                <w:sz w:val="22"/>
                <w:szCs w:val="22"/>
              </w:rPr>
              <w:t>износ более 60%.</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8,48</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8,17</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7,85</w:t>
            </w:r>
          </w:p>
        </w:tc>
      </w:tr>
      <w:tr w:rsidR="00F16C01" w:rsidRPr="007D4D99" w:rsidTr="00F16C01">
        <w:trPr>
          <w:trHeight w:val="240"/>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25.</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из железобетонных панелей, ЛСТК (легкие стальные технологические конструкции)</w:t>
            </w:r>
            <w:r w:rsidRPr="00F16C01">
              <w:rPr>
                <w:rFonts w:ascii="Times New Roman" w:hAnsi="Times New Roman"/>
                <w:sz w:val="22"/>
                <w:szCs w:val="22"/>
              </w:rPr>
              <w:t xml:space="preserve"> неблагоустроенные</w:t>
            </w:r>
            <w:r w:rsidRPr="00F16C01">
              <w:rPr>
                <w:rFonts w:ascii="Times New Roman" w:hAnsi="Times New Roman" w:cs="Times New Roman"/>
                <w:sz w:val="22"/>
                <w:szCs w:val="22"/>
              </w:rPr>
              <w:t>,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proofErr w:type="spellStart"/>
            <w:r w:rsidRPr="00F16C01">
              <w:rPr>
                <w:rFonts w:ascii="Times New Roman" w:hAnsi="Times New Roman" w:cs="Times New Roman"/>
                <w:sz w:val="22"/>
                <w:szCs w:val="22"/>
                <w:u w:val="single"/>
              </w:rPr>
              <w:t>д</w:t>
            </w:r>
            <w:proofErr w:type="gramStart"/>
            <w:r w:rsidRPr="00F16C01">
              <w:rPr>
                <w:rFonts w:ascii="Times New Roman" w:hAnsi="Times New Roman" w:cs="Times New Roman"/>
                <w:sz w:val="22"/>
                <w:szCs w:val="22"/>
                <w:u w:val="single"/>
              </w:rPr>
              <w:t>.М</w:t>
            </w:r>
            <w:proofErr w:type="gramEnd"/>
            <w:r w:rsidRPr="00F16C01">
              <w:rPr>
                <w:rFonts w:ascii="Times New Roman" w:hAnsi="Times New Roman" w:cs="Times New Roman"/>
                <w:sz w:val="22"/>
                <w:szCs w:val="22"/>
                <w:u w:val="single"/>
              </w:rPr>
              <w:t>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8,80</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8,48</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8,17</w:t>
            </w:r>
          </w:p>
        </w:tc>
      </w:tr>
      <w:tr w:rsidR="00F16C01" w:rsidRPr="007D4D99" w:rsidTr="00F16C01">
        <w:trPr>
          <w:trHeight w:val="300"/>
        </w:trPr>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26.</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из железобетонных панелей, ЛСТК (легкие стальные технологические конструкции)</w:t>
            </w:r>
            <w:r w:rsidRPr="00F16C01">
              <w:rPr>
                <w:rFonts w:ascii="Times New Roman" w:hAnsi="Times New Roman"/>
                <w:sz w:val="22"/>
                <w:szCs w:val="22"/>
              </w:rPr>
              <w:t xml:space="preserve"> неблагоустроенные</w:t>
            </w:r>
            <w:r w:rsidRPr="00F16C01">
              <w:rPr>
                <w:rFonts w:ascii="Times New Roman" w:hAnsi="Times New Roman" w:cs="Times New Roman"/>
                <w:sz w:val="22"/>
                <w:szCs w:val="22"/>
              </w:rPr>
              <w:t>,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8,48</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8,17</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7,85</w:t>
            </w:r>
          </w:p>
        </w:tc>
      </w:tr>
      <w:tr w:rsidR="00F16C01" w:rsidRPr="007D4D99" w:rsidTr="00F16C01">
        <w:tc>
          <w:tcPr>
            <w:tcW w:w="85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27.</w:t>
            </w:r>
          </w:p>
        </w:tc>
        <w:tc>
          <w:tcPr>
            <w:tcW w:w="4394"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both"/>
              <w:rPr>
                <w:rFonts w:ascii="Times New Roman" w:hAnsi="Times New Roman" w:cs="Times New Roman"/>
                <w:sz w:val="22"/>
                <w:szCs w:val="22"/>
              </w:rPr>
            </w:pPr>
            <w:r w:rsidRPr="00F16C01">
              <w:rPr>
                <w:rFonts w:ascii="Times New Roman" w:hAnsi="Times New Roman" w:cs="Times New Roman"/>
                <w:sz w:val="22"/>
                <w:szCs w:val="22"/>
              </w:rPr>
              <w:t>Дома из железобетонных панелей, ЛСТК (легкие стальные технологические конструкции)</w:t>
            </w:r>
            <w:r w:rsidRPr="00F16C01">
              <w:rPr>
                <w:rFonts w:ascii="Times New Roman" w:hAnsi="Times New Roman"/>
                <w:sz w:val="22"/>
                <w:szCs w:val="22"/>
              </w:rPr>
              <w:t xml:space="preserve"> неблагоустроенные</w:t>
            </w:r>
            <w:r w:rsidRPr="00F16C01">
              <w:rPr>
                <w:rFonts w:ascii="Times New Roman" w:hAnsi="Times New Roman" w:cs="Times New Roman"/>
                <w:sz w:val="22"/>
                <w:szCs w:val="22"/>
              </w:rPr>
              <w:t>,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с. </w:t>
            </w:r>
            <w:proofErr w:type="spellStart"/>
            <w:r w:rsidRPr="00F16C01">
              <w:rPr>
                <w:rFonts w:ascii="Times New Roman" w:hAnsi="Times New Roman" w:cs="Times New Roman"/>
                <w:sz w:val="22"/>
                <w:szCs w:val="22"/>
                <w:u w:val="single"/>
              </w:rPr>
              <w:t>Тельвиска</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 xml:space="preserve">д. </w:t>
            </w:r>
            <w:proofErr w:type="spellStart"/>
            <w:r w:rsidRPr="00F16C01">
              <w:rPr>
                <w:rFonts w:ascii="Times New Roman" w:hAnsi="Times New Roman" w:cs="Times New Roman"/>
                <w:sz w:val="22"/>
                <w:szCs w:val="22"/>
                <w:u w:val="single"/>
              </w:rPr>
              <w:t>Макарово</w:t>
            </w:r>
            <w:proofErr w:type="spellEnd"/>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p w:rsidR="00F16C01" w:rsidRPr="00F16C01" w:rsidRDefault="00F16C01" w:rsidP="00F16C01">
            <w:pPr>
              <w:pStyle w:val="ConsPlusNormal"/>
              <w:jc w:val="center"/>
              <w:rPr>
                <w:rFonts w:ascii="Times New Roman" w:hAnsi="Times New Roman" w:cs="Times New Roman"/>
                <w:sz w:val="22"/>
                <w:szCs w:val="22"/>
              </w:rPr>
            </w:pP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u w:val="single"/>
              </w:rPr>
              <w:t>д. Устье</w:t>
            </w:r>
            <w:r w:rsidRPr="00F16C01">
              <w:rPr>
                <w:rFonts w:ascii="Times New Roman" w:hAnsi="Times New Roman" w:cs="Times New Roman"/>
                <w:sz w:val="22"/>
                <w:szCs w:val="22"/>
              </w:rPr>
              <w:t>:</w:t>
            </w:r>
          </w:p>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F16C01" w:rsidRPr="00F16C01" w:rsidRDefault="00F16C01" w:rsidP="00F16C01">
            <w:pPr>
              <w:pStyle w:val="ConsPlusNormal"/>
              <w:jc w:val="center"/>
              <w:rPr>
                <w:rFonts w:ascii="Times New Roman" w:hAnsi="Times New Roman" w:cs="Times New Roman"/>
                <w:sz w:val="22"/>
                <w:szCs w:val="22"/>
              </w:rPr>
            </w:pPr>
            <w:r w:rsidRPr="00F16C01">
              <w:rPr>
                <w:rFonts w:ascii="Times New Roman" w:hAnsi="Times New Roman" w:cs="Times New Roman"/>
                <w:sz w:val="22"/>
                <w:szCs w:val="22"/>
              </w:rPr>
              <w:t>8,17</w:t>
            </w:r>
          </w:p>
          <w:p w:rsidR="00F16C01" w:rsidRPr="00F16C01" w:rsidRDefault="00F16C01" w:rsidP="00F16C01">
            <w:pPr>
              <w:jc w:val="center"/>
              <w:rPr>
                <w:rFonts w:ascii="Times New Roman" w:hAnsi="Times New Roman"/>
              </w:rPr>
            </w:pPr>
          </w:p>
          <w:p w:rsidR="00F16C01" w:rsidRPr="00F16C01" w:rsidRDefault="00F16C01" w:rsidP="00F16C01">
            <w:pPr>
              <w:jc w:val="center"/>
              <w:rPr>
                <w:rFonts w:ascii="Times New Roman" w:hAnsi="Times New Roman"/>
              </w:rPr>
            </w:pPr>
            <w:r w:rsidRPr="00F16C01">
              <w:rPr>
                <w:rFonts w:ascii="Times New Roman" w:hAnsi="Times New Roman"/>
              </w:rPr>
              <w:t>7,85</w:t>
            </w:r>
          </w:p>
          <w:p w:rsidR="00F16C01" w:rsidRPr="00F16C01" w:rsidRDefault="00F16C01" w:rsidP="00F16C01">
            <w:pPr>
              <w:jc w:val="center"/>
              <w:rPr>
                <w:rFonts w:ascii="Times New Roman" w:hAnsi="Times New Roman"/>
              </w:rPr>
            </w:pPr>
            <w:r w:rsidRPr="00F16C01">
              <w:rPr>
                <w:rFonts w:ascii="Times New Roman" w:hAnsi="Times New Roman"/>
              </w:rPr>
              <w:t>7,54</w:t>
            </w:r>
          </w:p>
        </w:tc>
      </w:tr>
    </w:tbl>
    <w:p w:rsidR="002B1E68" w:rsidRPr="002B1E68" w:rsidRDefault="002B1E68" w:rsidP="002B1E68">
      <w:pPr>
        <w:pStyle w:val="ConsPlusTitle"/>
        <w:widowControl/>
        <w:jc w:val="center"/>
        <w:rPr>
          <w:rFonts w:ascii="Times New Roman" w:hAnsi="Times New Roman" w:cs="Times New Roman"/>
          <w:sz w:val="24"/>
          <w:szCs w:val="24"/>
        </w:rPr>
      </w:pPr>
      <w:r w:rsidRPr="002B1E68">
        <w:rPr>
          <w:rFonts w:ascii="Times New Roman" w:hAnsi="Times New Roman" w:cs="Times New Roman"/>
          <w:sz w:val="24"/>
          <w:szCs w:val="24"/>
        </w:rPr>
        <w:lastRenderedPageBreak/>
        <w:t>ПОСТАНОВЛЕНИЕ</w:t>
      </w:r>
    </w:p>
    <w:p w:rsidR="002B1E68" w:rsidRPr="002B1E68" w:rsidRDefault="002B1E68" w:rsidP="002B1E68">
      <w:pPr>
        <w:pStyle w:val="ConsPlusTitle"/>
        <w:widowControl/>
        <w:jc w:val="center"/>
        <w:rPr>
          <w:rFonts w:ascii="Times New Roman" w:hAnsi="Times New Roman" w:cs="Times New Roman"/>
          <w:sz w:val="24"/>
          <w:szCs w:val="24"/>
        </w:rPr>
      </w:pPr>
      <w:r w:rsidRPr="002B1E68">
        <w:rPr>
          <w:rFonts w:ascii="Times New Roman" w:hAnsi="Times New Roman" w:cs="Times New Roman"/>
          <w:b w:val="0"/>
          <w:sz w:val="24"/>
          <w:szCs w:val="24"/>
        </w:rPr>
        <w:t>от 25 апреля 2022  года № 44</w:t>
      </w:r>
    </w:p>
    <w:p w:rsidR="002B1E68" w:rsidRPr="002B1E68" w:rsidRDefault="002B1E68" w:rsidP="002B1E68">
      <w:pPr>
        <w:pStyle w:val="ConsPlusTitle"/>
        <w:widowControl/>
        <w:jc w:val="center"/>
        <w:rPr>
          <w:rFonts w:ascii="Times New Roman" w:hAnsi="Times New Roman" w:cs="Times New Roman"/>
          <w:sz w:val="24"/>
          <w:szCs w:val="24"/>
        </w:rPr>
      </w:pPr>
    </w:p>
    <w:p w:rsidR="002B1E68" w:rsidRPr="002B1E68" w:rsidRDefault="002B1E68" w:rsidP="002B1E68">
      <w:pPr>
        <w:pStyle w:val="ConsPlusTitle"/>
        <w:widowControl/>
        <w:jc w:val="center"/>
        <w:rPr>
          <w:rFonts w:ascii="Times New Roman" w:hAnsi="Times New Roman" w:cs="Times New Roman"/>
          <w:sz w:val="24"/>
          <w:szCs w:val="24"/>
        </w:rPr>
      </w:pPr>
      <w:r w:rsidRPr="002B1E68">
        <w:rPr>
          <w:rFonts w:ascii="Times New Roman" w:hAnsi="Times New Roman" w:cs="Times New Roman"/>
          <w:sz w:val="24"/>
          <w:szCs w:val="24"/>
        </w:rPr>
        <w:t xml:space="preserve">Об утверждении Положения о порядке и размерах </w:t>
      </w:r>
      <w:r w:rsidRPr="002B1E68">
        <w:rPr>
          <w:rFonts w:ascii="Times New Roman" w:eastAsia="Calibri" w:hAnsi="Times New Roman" w:cs="Times New Roman"/>
          <w:bCs w:val="0"/>
          <w:sz w:val="24"/>
          <w:szCs w:val="24"/>
        </w:rPr>
        <w:t xml:space="preserve">возмещения расходов, связанных со служебными командировками, лиц,  замещающих муниципальные должности </w:t>
      </w:r>
      <w:r w:rsidRPr="002B1E68">
        <w:rPr>
          <w:rFonts w:ascii="Times New Roman" w:hAnsi="Times New Roman" w:cs="Times New Roman"/>
          <w:sz w:val="24"/>
          <w:szCs w:val="24"/>
        </w:rPr>
        <w:t>Администрации Сельского поселения «</w:t>
      </w:r>
      <w:proofErr w:type="spellStart"/>
      <w:r w:rsidRPr="002B1E68">
        <w:rPr>
          <w:rFonts w:ascii="Times New Roman" w:hAnsi="Times New Roman" w:cs="Times New Roman"/>
          <w:sz w:val="24"/>
          <w:szCs w:val="24"/>
        </w:rPr>
        <w:t>Тельвисочный</w:t>
      </w:r>
      <w:proofErr w:type="spellEnd"/>
      <w:r w:rsidRPr="002B1E68">
        <w:rPr>
          <w:rFonts w:ascii="Times New Roman" w:hAnsi="Times New Roman" w:cs="Times New Roman"/>
          <w:sz w:val="24"/>
          <w:szCs w:val="24"/>
        </w:rPr>
        <w:t xml:space="preserve">  сельсовет» Заполярного района Ненецкого автономного округа,  работников,  </w:t>
      </w:r>
      <w:r w:rsidRPr="002B1E68">
        <w:rPr>
          <w:rFonts w:ascii="Times New Roman" w:eastAsia="Calibri" w:hAnsi="Times New Roman" w:cs="Times New Roman"/>
          <w:bCs w:val="0"/>
          <w:sz w:val="24"/>
          <w:szCs w:val="24"/>
        </w:rPr>
        <w:t>замещающих должности,</w:t>
      </w:r>
    </w:p>
    <w:p w:rsidR="002B1E68" w:rsidRPr="002B1E68" w:rsidRDefault="002B1E68" w:rsidP="002B1E68">
      <w:pPr>
        <w:pStyle w:val="ConsPlusTitle"/>
        <w:widowControl/>
        <w:jc w:val="center"/>
        <w:rPr>
          <w:rFonts w:ascii="Times New Roman" w:hAnsi="Times New Roman" w:cs="Times New Roman"/>
          <w:sz w:val="24"/>
          <w:szCs w:val="24"/>
        </w:rPr>
      </w:pPr>
      <w:r w:rsidRPr="002B1E68">
        <w:rPr>
          <w:rFonts w:ascii="Times New Roman" w:eastAsia="Calibri" w:hAnsi="Times New Roman" w:cs="Times New Roman"/>
          <w:bCs w:val="0"/>
          <w:sz w:val="24"/>
          <w:szCs w:val="24"/>
        </w:rPr>
        <w:t xml:space="preserve"> </w:t>
      </w:r>
      <w:r w:rsidRPr="002B1E68">
        <w:rPr>
          <w:rFonts w:ascii="Times New Roman" w:hAnsi="Times New Roman" w:cs="Times New Roman"/>
          <w:sz w:val="24"/>
          <w:szCs w:val="24"/>
        </w:rPr>
        <w:t xml:space="preserve">по техническому обеспечению деятельности Администрации Сельского поселения </w:t>
      </w:r>
    </w:p>
    <w:p w:rsidR="002B1E68" w:rsidRPr="002B1E68" w:rsidRDefault="002B1E68" w:rsidP="002B1E68">
      <w:pPr>
        <w:pStyle w:val="ConsPlusTitle"/>
        <w:widowControl/>
        <w:jc w:val="center"/>
        <w:rPr>
          <w:rFonts w:ascii="Times New Roman" w:hAnsi="Times New Roman" w:cs="Times New Roman"/>
          <w:sz w:val="24"/>
          <w:szCs w:val="24"/>
        </w:rPr>
      </w:pPr>
      <w:r w:rsidRPr="002B1E68">
        <w:rPr>
          <w:rFonts w:ascii="Times New Roman" w:hAnsi="Times New Roman" w:cs="Times New Roman"/>
          <w:sz w:val="24"/>
          <w:szCs w:val="24"/>
        </w:rPr>
        <w:t>«</w:t>
      </w:r>
      <w:proofErr w:type="spellStart"/>
      <w:r w:rsidRPr="002B1E68">
        <w:rPr>
          <w:rFonts w:ascii="Times New Roman" w:hAnsi="Times New Roman" w:cs="Times New Roman"/>
          <w:sz w:val="24"/>
          <w:szCs w:val="24"/>
        </w:rPr>
        <w:t>Тельвисочный</w:t>
      </w:r>
      <w:proofErr w:type="spellEnd"/>
      <w:r w:rsidRPr="002B1E68">
        <w:rPr>
          <w:rFonts w:ascii="Times New Roman" w:hAnsi="Times New Roman" w:cs="Times New Roman"/>
          <w:sz w:val="24"/>
          <w:szCs w:val="24"/>
        </w:rPr>
        <w:t xml:space="preserve"> сельсовет» Заполярного района Ненецкого автономного округа</w:t>
      </w:r>
    </w:p>
    <w:p w:rsidR="002B1E68" w:rsidRDefault="002B1E68" w:rsidP="002B1E68">
      <w:pPr>
        <w:pStyle w:val="ConsPlusTitle"/>
        <w:widowControl/>
        <w:jc w:val="center"/>
        <w:rPr>
          <w:rFonts w:ascii="Times New Roman" w:eastAsia="Calibri" w:hAnsi="Times New Roman" w:cs="Times New Roman"/>
          <w:b w:val="0"/>
          <w:bCs w:val="0"/>
          <w:sz w:val="24"/>
          <w:szCs w:val="24"/>
        </w:rPr>
      </w:pPr>
    </w:p>
    <w:p w:rsidR="002B1E68" w:rsidRPr="002B1E68" w:rsidRDefault="002B1E68" w:rsidP="002B1E68">
      <w:pPr>
        <w:pStyle w:val="ConsPlusTitle"/>
        <w:widowControl/>
        <w:jc w:val="center"/>
        <w:rPr>
          <w:rFonts w:ascii="Times New Roman" w:eastAsia="Calibri" w:hAnsi="Times New Roman" w:cs="Times New Roman"/>
          <w:b w:val="0"/>
          <w:bCs w:val="0"/>
          <w:sz w:val="24"/>
          <w:szCs w:val="24"/>
        </w:rPr>
      </w:pPr>
    </w:p>
    <w:p w:rsidR="002B1E68" w:rsidRPr="002B1E68" w:rsidRDefault="002B1E68" w:rsidP="002B1E68">
      <w:pPr>
        <w:autoSpaceDE w:val="0"/>
        <w:autoSpaceDN w:val="0"/>
        <w:adjustRightInd w:val="0"/>
        <w:ind w:firstLine="540"/>
        <w:jc w:val="both"/>
        <w:rPr>
          <w:rFonts w:ascii="Times New Roman" w:hAnsi="Times New Roman" w:cs="Times New Roman"/>
          <w:sz w:val="24"/>
          <w:szCs w:val="24"/>
        </w:rPr>
      </w:pPr>
      <w:r w:rsidRPr="002B1E68">
        <w:rPr>
          <w:rFonts w:ascii="Times New Roman" w:hAnsi="Times New Roman" w:cs="Times New Roman"/>
          <w:sz w:val="24"/>
          <w:szCs w:val="24"/>
        </w:rPr>
        <w:t xml:space="preserve">Руководствуясь статьей 168 Трудового кодекса Российской Федерации, </w:t>
      </w:r>
      <w:hyperlink r:id="rId11" w:history="1">
        <w:r w:rsidRPr="002B1E68">
          <w:rPr>
            <w:rFonts w:ascii="Times New Roman" w:eastAsia="Calibri" w:hAnsi="Times New Roman" w:cs="Times New Roman"/>
            <w:color w:val="000000"/>
            <w:sz w:val="24"/>
            <w:szCs w:val="24"/>
          </w:rPr>
          <w:t>Положением</w:t>
        </w:r>
      </w:hyperlink>
      <w:r w:rsidRPr="002B1E68">
        <w:rPr>
          <w:rFonts w:ascii="Times New Roman" w:eastAsia="Calibri" w:hAnsi="Times New Roman" w:cs="Times New Roman"/>
          <w:color w:val="000000"/>
          <w:sz w:val="24"/>
          <w:szCs w:val="24"/>
        </w:rPr>
        <w:t xml:space="preserve"> </w:t>
      </w:r>
      <w:r w:rsidRPr="002B1E68">
        <w:rPr>
          <w:rFonts w:ascii="Times New Roman" w:eastAsia="Calibri" w:hAnsi="Times New Roman" w:cs="Times New Roman"/>
          <w:sz w:val="24"/>
          <w:szCs w:val="24"/>
        </w:rPr>
        <w:t xml:space="preserve">об особенностях направления работников в служебные командировки, утвержденным Постановлением Правительства Российской Федерации от 13.10.2008 N 749, </w:t>
      </w:r>
      <w:r w:rsidRPr="002B1E68">
        <w:rPr>
          <w:rFonts w:ascii="Times New Roman" w:hAnsi="Times New Roman" w:cs="Times New Roman"/>
          <w:sz w:val="24"/>
          <w:szCs w:val="24"/>
        </w:rPr>
        <w:t xml:space="preserve"> Администрация  Сельского поселения «</w:t>
      </w:r>
      <w:proofErr w:type="spellStart"/>
      <w:r w:rsidRPr="002B1E68">
        <w:rPr>
          <w:rFonts w:ascii="Times New Roman" w:hAnsi="Times New Roman" w:cs="Times New Roman"/>
          <w:sz w:val="24"/>
          <w:szCs w:val="24"/>
        </w:rPr>
        <w:t>Тельвисочный</w:t>
      </w:r>
      <w:proofErr w:type="spellEnd"/>
      <w:r w:rsidRPr="002B1E68">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2B1E68" w:rsidRPr="002B1E68" w:rsidRDefault="002B1E68" w:rsidP="002B1E68">
      <w:pPr>
        <w:pStyle w:val="ConsPlusNormal"/>
        <w:spacing w:line="276" w:lineRule="auto"/>
        <w:ind w:firstLine="540"/>
        <w:jc w:val="both"/>
        <w:rPr>
          <w:rFonts w:ascii="Times New Roman" w:hAnsi="Times New Roman" w:cs="Times New Roman"/>
          <w:sz w:val="24"/>
          <w:szCs w:val="24"/>
        </w:rPr>
      </w:pPr>
      <w:r w:rsidRPr="002B1E68">
        <w:rPr>
          <w:rFonts w:ascii="Times New Roman" w:hAnsi="Times New Roman" w:cs="Times New Roman"/>
          <w:sz w:val="24"/>
          <w:szCs w:val="24"/>
        </w:rPr>
        <w:t xml:space="preserve">1.  Утвердить прилагаемое  Положение о порядке и размерах </w:t>
      </w:r>
      <w:r w:rsidRPr="002B1E68">
        <w:rPr>
          <w:rFonts w:ascii="Times New Roman" w:hAnsi="Times New Roman" w:cs="Times New Roman"/>
          <w:bCs/>
          <w:sz w:val="24"/>
          <w:szCs w:val="24"/>
        </w:rPr>
        <w:t xml:space="preserve">возмещения расходов, связанных со служебными командировками, лиц, замещающих муниципальные должности  </w:t>
      </w:r>
      <w:r w:rsidRPr="002B1E68">
        <w:rPr>
          <w:rFonts w:ascii="Times New Roman" w:hAnsi="Times New Roman" w:cs="Times New Roman"/>
          <w:sz w:val="24"/>
          <w:szCs w:val="24"/>
        </w:rPr>
        <w:t>Администрации Сельского поселения «</w:t>
      </w:r>
      <w:proofErr w:type="spellStart"/>
      <w:r w:rsidRPr="002B1E68">
        <w:rPr>
          <w:rFonts w:ascii="Times New Roman" w:hAnsi="Times New Roman" w:cs="Times New Roman"/>
          <w:sz w:val="24"/>
          <w:szCs w:val="24"/>
        </w:rPr>
        <w:t>Тельвисочный</w:t>
      </w:r>
      <w:proofErr w:type="spellEnd"/>
      <w:r w:rsidRPr="002B1E68">
        <w:rPr>
          <w:rFonts w:ascii="Times New Roman" w:hAnsi="Times New Roman" w:cs="Times New Roman"/>
          <w:sz w:val="24"/>
          <w:szCs w:val="24"/>
        </w:rPr>
        <w:t xml:space="preserve"> сельсовет» Заполярного района Ненецкого автономного округа,  работников,  </w:t>
      </w:r>
      <w:r w:rsidRPr="002B1E68">
        <w:rPr>
          <w:rFonts w:ascii="Times New Roman" w:hAnsi="Times New Roman" w:cs="Times New Roman"/>
          <w:bCs/>
          <w:sz w:val="24"/>
          <w:szCs w:val="24"/>
        </w:rPr>
        <w:t xml:space="preserve">замещающих должности, </w:t>
      </w:r>
      <w:r w:rsidRPr="002B1E68">
        <w:rPr>
          <w:rFonts w:ascii="Times New Roman" w:hAnsi="Times New Roman" w:cs="Times New Roman"/>
          <w:sz w:val="24"/>
          <w:szCs w:val="24"/>
        </w:rPr>
        <w:t>по техническому обеспечению деятельности Администрации Сельского поселения «</w:t>
      </w:r>
      <w:proofErr w:type="spellStart"/>
      <w:r w:rsidRPr="002B1E68">
        <w:rPr>
          <w:rFonts w:ascii="Times New Roman" w:hAnsi="Times New Roman" w:cs="Times New Roman"/>
          <w:sz w:val="24"/>
          <w:szCs w:val="24"/>
        </w:rPr>
        <w:t>Тельвисочный</w:t>
      </w:r>
      <w:proofErr w:type="spellEnd"/>
      <w:r w:rsidRPr="002B1E68">
        <w:rPr>
          <w:rFonts w:ascii="Times New Roman" w:hAnsi="Times New Roman" w:cs="Times New Roman"/>
          <w:sz w:val="24"/>
          <w:szCs w:val="24"/>
        </w:rPr>
        <w:t xml:space="preserve"> сельсовет» Заполярного района Ненецкого автономного округа.</w:t>
      </w:r>
    </w:p>
    <w:p w:rsidR="002B1E68" w:rsidRPr="002B1E68" w:rsidRDefault="002B1E68" w:rsidP="002B1E68">
      <w:pPr>
        <w:pStyle w:val="ConsPlusNormal"/>
        <w:spacing w:line="276" w:lineRule="auto"/>
        <w:ind w:firstLine="540"/>
        <w:jc w:val="both"/>
        <w:rPr>
          <w:rFonts w:ascii="Times New Roman" w:hAnsi="Times New Roman" w:cs="Times New Roman"/>
          <w:sz w:val="24"/>
          <w:szCs w:val="24"/>
        </w:rPr>
      </w:pPr>
      <w:r w:rsidRPr="002B1E68">
        <w:rPr>
          <w:rFonts w:ascii="Times New Roman" w:hAnsi="Times New Roman" w:cs="Times New Roman"/>
          <w:sz w:val="24"/>
          <w:szCs w:val="24"/>
        </w:rPr>
        <w:t>2. Признать утратившим силу постановление Администрации МО «</w:t>
      </w:r>
      <w:proofErr w:type="spellStart"/>
      <w:r w:rsidRPr="002B1E68">
        <w:rPr>
          <w:rFonts w:ascii="Times New Roman" w:hAnsi="Times New Roman" w:cs="Times New Roman"/>
          <w:sz w:val="24"/>
          <w:szCs w:val="24"/>
        </w:rPr>
        <w:t>Тельвисочный</w:t>
      </w:r>
      <w:proofErr w:type="spellEnd"/>
      <w:r w:rsidRPr="002B1E68">
        <w:rPr>
          <w:rFonts w:ascii="Times New Roman" w:hAnsi="Times New Roman" w:cs="Times New Roman"/>
          <w:sz w:val="24"/>
          <w:szCs w:val="24"/>
        </w:rPr>
        <w:t xml:space="preserve"> сельсовет» НАО от 09 апреля 2015 года №54.</w:t>
      </w:r>
    </w:p>
    <w:p w:rsidR="002B1E68" w:rsidRPr="002B1E68" w:rsidRDefault="002B1E68" w:rsidP="002B1E68">
      <w:pPr>
        <w:pStyle w:val="ConsPlusNormal"/>
        <w:spacing w:line="276" w:lineRule="auto"/>
        <w:ind w:firstLine="540"/>
        <w:jc w:val="both"/>
        <w:rPr>
          <w:rFonts w:ascii="Times New Roman" w:hAnsi="Times New Roman" w:cs="Times New Roman"/>
          <w:sz w:val="24"/>
          <w:szCs w:val="24"/>
        </w:rPr>
      </w:pPr>
      <w:r w:rsidRPr="002B1E68">
        <w:rPr>
          <w:rFonts w:ascii="Times New Roman" w:hAnsi="Times New Roman" w:cs="Times New Roman"/>
          <w:sz w:val="24"/>
          <w:szCs w:val="24"/>
        </w:rPr>
        <w:t>3. Настоящее Постановление вступает в силу со дня его подписания.</w:t>
      </w:r>
    </w:p>
    <w:p w:rsidR="002B1E68" w:rsidRPr="002B1E68" w:rsidRDefault="002B1E68" w:rsidP="002B1E68">
      <w:pPr>
        <w:pStyle w:val="ConsPlusNormal"/>
        <w:rPr>
          <w:rFonts w:ascii="Times New Roman" w:hAnsi="Times New Roman" w:cs="Times New Roman"/>
          <w:sz w:val="24"/>
          <w:szCs w:val="24"/>
        </w:rPr>
      </w:pPr>
    </w:p>
    <w:p w:rsidR="002B1E68" w:rsidRPr="002B1E68" w:rsidRDefault="002B1E68" w:rsidP="002B1E68">
      <w:pPr>
        <w:pStyle w:val="ConsPlusNormal"/>
        <w:rPr>
          <w:rFonts w:ascii="Times New Roman" w:hAnsi="Times New Roman" w:cs="Times New Roman"/>
          <w:sz w:val="24"/>
          <w:szCs w:val="24"/>
        </w:rPr>
      </w:pPr>
    </w:p>
    <w:p w:rsidR="002B1E68" w:rsidRPr="002B1E68" w:rsidRDefault="002B1E68" w:rsidP="002B1E68">
      <w:pPr>
        <w:contextualSpacing/>
        <w:jc w:val="both"/>
        <w:rPr>
          <w:rFonts w:ascii="Times New Roman" w:hAnsi="Times New Roman" w:cs="Times New Roman"/>
          <w:sz w:val="24"/>
          <w:szCs w:val="24"/>
        </w:rPr>
      </w:pPr>
      <w:r w:rsidRPr="002B1E68">
        <w:rPr>
          <w:rFonts w:ascii="Times New Roman" w:hAnsi="Times New Roman" w:cs="Times New Roman"/>
          <w:sz w:val="24"/>
          <w:szCs w:val="24"/>
        </w:rPr>
        <w:t>Глава Сельского поселения</w:t>
      </w:r>
    </w:p>
    <w:p w:rsidR="002B1E68" w:rsidRPr="002B1E68" w:rsidRDefault="002B1E68" w:rsidP="002B1E68">
      <w:pPr>
        <w:contextualSpacing/>
        <w:jc w:val="both"/>
        <w:rPr>
          <w:rFonts w:ascii="Times New Roman" w:hAnsi="Times New Roman" w:cs="Times New Roman"/>
          <w:sz w:val="24"/>
          <w:szCs w:val="24"/>
        </w:rPr>
      </w:pPr>
      <w:r w:rsidRPr="002B1E68">
        <w:rPr>
          <w:rFonts w:ascii="Times New Roman" w:hAnsi="Times New Roman" w:cs="Times New Roman"/>
          <w:sz w:val="24"/>
          <w:szCs w:val="24"/>
        </w:rPr>
        <w:t>«</w:t>
      </w:r>
      <w:proofErr w:type="spellStart"/>
      <w:r w:rsidRPr="002B1E68">
        <w:rPr>
          <w:rFonts w:ascii="Times New Roman" w:hAnsi="Times New Roman" w:cs="Times New Roman"/>
          <w:sz w:val="24"/>
          <w:szCs w:val="24"/>
        </w:rPr>
        <w:t>Тельвисочный</w:t>
      </w:r>
      <w:proofErr w:type="spellEnd"/>
      <w:r w:rsidRPr="002B1E68">
        <w:rPr>
          <w:rFonts w:ascii="Times New Roman" w:hAnsi="Times New Roman" w:cs="Times New Roman"/>
          <w:sz w:val="24"/>
          <w:szCs w:val="24"/>
        </w:rPr>
        <w:t xml:space="preserve"> сельсовет»</w:t>
      </w:r>
    </w:p>
    <w:p w:rsidR="002B1E68" w:rsidRPr="002B1E68" w:rsidRDefault="002B1E68" w:rsidP="002B1E68">
      <w:pPr>
        <w:contextualSpacing/>
        <w:jc w:val="both"/>
        <w:rPr>
          <w:rFonts w:ascii="Times New Roman" w:hAnsi="Times New Roman" w:cs="Times New Roman"/>
          <w:sz w:val="24"/>
          <w:szCs w:val="24"/>
        </w:rPr>
      </w:pPr>
      <w:r w:rsidRPr="002B1E68">
        <w:rPr>
          <w:rFonts w:ascii="Times New Roman" w:hAnsi="Times New Roman" w:cs="Times New Roman"/>
          <w:sz w:val="24"/>
          <w:szCs w:val="24"/>
        </w:rPr>
        <w:t>Заполярного района</w:t>
      </w:r>
    </w:p>
    <w:p w:rsidR="002B1E68" w:rsidRPr="002B1E68" w:rsidRDefault="002B1E68" w:rsidP="002B1E68">
      <w:pPr>
        <w:contextualSpacing/>
        <w:jc w:val="both"/>
        <w:rPr>
          <w:rFonts w:ascii="Times New Roman" w:hAnsi="Times New Roman" w:cs="Times New Roman"/>
          <w:sz w:val="24"/>
          <w:szCs w:val="24"/>
        </w:rPr>
      </w:pPr>
      <w:r w:rsidRPr="002B1E68">
        <w:rPr>
          <w:rFonts w:ascii="Times New Roman" w:hAnsi="Times New Roman" w:cs="Times New Roman"/>
          <w:sz w:val="24"/>
          <w:szCs w:val="24"/>
        </w:rPr>
        <w:t xml:space="preserve">Ненецкого автономного округа                                                        </w:t>
      </w:r>
      <w:r w:rsidRPr="002B1E68">
        <w:rPr>
          <w:rFonts w:ascii="Times New Roman" w:hAnsi="Times New Roman" w:cs="Times New Roman"/>
          <w:sz w:val="24"/>
          <w:szCs w:val="24"/>
        </w:rPr>
        <w:tab/>
      </w:r>
      <w:r w:rsidRPr="002B1E68">
        <w:rPr>
          <w:rFonts w:ascii="Times New Roman" w:hAnsi="Times New Roman" w:cs="Times New Roman"/>
          <w:sz w:val="24"/>
          <w:szCs w:val="24"/>
        </w:rPr>
        <w:tab/>
        <w:t xml:space="preserve"> Д.С.Якубович</w:t>
      </w:r>
    </w:p>
    <w:p w:rsidR="002B1E68" w:rsidRPr="00B52650" w:rsidRDefault="002B1E68" w:rsidP="002B1E68">
      <w:pPr>
        <w:pStyle w:val="ConsPlusNormal"/>
        <w:ind w:firstLine="540"/>
        <w:jc w:val="right"/>
        <w:rPr>
          <w:rFonts w:ascii="Times New Roman" w:hAnsi="Times New Roman" w:cs="Times New Roman"/>
          <w:sz w:val="24"/>
          <w:szCs w:val="24"/>
        </w:rPr>
      </w:pPr>
      <w:r w:rsidRPr="00B52650">
        <w:rPr>
          <w:rFonts w:ascii="Times New Roman" w:hAnsi="Times New Roman" w:cs="Times New Roman"/>
          <w:sz w:val="24"/>
          <w:szCs w:val="24"/>
        </w:rPr>
        <w:t xml:space="preserve">Утверждено </w:t>
      </w:r>
    </w:p>
    <w:p w:rsidR="002B1E68" w:rsidRDefault="002B1E68" w:rsidP="002B1E68">
      <w:pPr>
        <w:pStyle w:val="ConsPlusNormal"/>
        <w:ind w:firstLine="540"/>
        <w:jc w:val="right"/>
        <w:rPr>
          <w:rFonts w:ascii="Times New Roman" w:hAnsi="Times New Roman" w:cs="Times New Roman"/>
          <w:sz w:val="22"/>
          <w:szCs w:val="22"/>
        </w:rPr>
      </w:pPr>
      <w:r>
        <w:rPr>
          <w:rFonts w:ascii="Times New Roman" w:hAnsi="Times New Roman" w:cs="Times New Roman"/>
          <w:sz w:val="22"/>
          <w:szCs w:val="22"/>
        </w:rPr>
        <w:t>Постановлением Администрации</w:t>
      </w:r>
    </w:p>
    <w:p w:rsidR="002B1E68" w:rsidRPr="00253943" w:rsidRDefault="002B1E68" w:rsidP="002B1E68">
      <w:pPr>
        <w:pStyle w:val="ConsPlusNormal"/>
        <w:ind w:firstLine="540"/>
        <w:jc w:val="right"/>
        <w:rPr>
          <w:rFonts w:ascii="Times New Roman" w:hAnsi="Times New Roman" w:cs="Times New Roman"/>
          <w:sz w:val="22"/>
          <w:szCs w:val="22"/>
        </w:rPr>
      </w:pPr>
      <w:r>
        <w:rPr>
          <w:rFonts w:ascii="Times New Roman" w:hAnsi="Times New Roman" w:cs="Times New Roman"/>
          <w:sz w:val="22"/>
          <w:szCs w:val="22"/>
        </w:rPr>
        <w:t xml:space="preserve">Сельского поселения </w:t>
      </w:r>
    </w:p>
    <w:p w:rsidR="002B1E68" w:rsidRPr="00253943" w:rsidRDefault="002B1E68" w:rsidP="002B1E68">
      <w:pPr>
        <w:pStyle w:val="ConsPlusNormal"/>
        <w:ind w:firstLine="540"/>
        <w:jc w:val="right"/>
        <w:rPr>
          <w:rFonts w:ascii="Times New Roman" w:hAnsi="Times New Roman" w:cs="Times New Roman"/>
          <w:sz w:val="22"/>
          <w:szCs w:val="22"/>
        </w:rPr>
      </w:pPr>
      <w:r w:rsidRPr="008A06E9">
        <w:rPr>
          <w:rFonts w:ascii="Times New Roman" w:hAnsi="Times New Roman" w:cs="Times New Roman"/>
          <w:sz w:val="24"/>
          <w:szCs w:val="24"/>
        </w:rPr>
        <w:t>«</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w:t>
      </w:r>
      <w:r>
        <w:rPr>
          <w:rFonts w:ascii="Times New Roman" w:hAnsi="Times New Roman" w:cs="Times New Roman"/>
          <w:sz w:val="22"/>
          <w:szCs w:val="22"/>
        </w:rPr>
        <w:t>сельсовет»</w:t>
      </w:r>
      <w:r w:rsidRPr="00253943">
        <w:rPr>
          <w:rFonts w:ascii="Times New Roman" w:hAnsi="Times New Roman" w:cs="Times New Roman"/>
          <w:sz w:val="22"/>
          <w:szCs w:val="22"/>
        </w:rPr>
        <w:t xml:space="preserve"> </w:t>
      </w:r>
      <w:r>
        <w:rPr>
          <w:rFonts w:ascii="Times New Roman" w:hAnsi="Times New Roman" w:cs="Times New Roman"/>
          <w:sz w:val="22"/>
          <w:szCs w:val="22"/>
        </w:rPr>
        <w:t>ЗР НАО</w:t>
      </w:r>
    </w:p>
    <w:p w:rsidR="002B1E68" w:rsidRPr="00253943" w:rsidRDefault="002B1E68" w:rsidP="002B1E68">
      <w:pPr>
        <w:pStyle w:val="ConsPlusNormal"/>
        <w:ind w:firstLine="540"/>
        <w:jc w:val="right"/>
        <w:rPr>
          <w:rFonts w:ascii="Times New Roman" w:hAnsi="Times New Roman" w:cs="Times New Roman"/>
          <w:sz w:val="22"/>
          <w:szCs w:val="22"/>
        </w:rPr>
      </w:pPr>
      <w:r>
        <w:rPr>
          <w:rFonts w:ascii="Times New Roman" w:hAnsi="Times New Roman" w:cs="Times New Roman"/>
          <w:sz w:val="22"/>
          <w:szCs w:val="22"/>
        </w:rPr>
        <w:t xml:space="preserve">от 25.04.2022  № 44 </w:t>
      </w:r>
    </w:p>
    <w:p w:rsidR="002B1E68" w:rsidRDefault="002B1E68" w:rsidP="002B1E68">
      <w:pPr>
        <w:pStyle w:val="ConsPlusTitle"/>
        <w:widowControl/>
        <w:jc w:val="center"/>
        <w:rPr>
          <w:rFonts w:ascii="Times New Roman" w:hAnsi="Times New Roman" w:cs="Times New Roman"/>
          <w:sz w:val="24"/>
          <w:szCs w:val="24"/>
        </w:rPr>
      </w:pPr>
    </w:p>
    <w:p w:rsidR="002B1E68" w:rsidRPr="002B1E68" w:rsidRDefault="002B1E68" w:rsidP="002B1E68">
      <w:pPr>
        <w:pStyle w:val="ConsPlusNormal"/>
        <w:jc w:val="center"/>
        <w:rPr>
          <w:rFonts w:ascii="Times New Roman" w:hAnsi="Times New Roman" w:cs="Times New Roman"/>
          <w:b/>
          <w:sz w:val="24"/>
          <w:szCs w:val="24"/>
        </w:rPr>
      </w:pPr>
      <w:r w:rsidRPr="002B1E68">
        <w:rPr>
          <w:rFonts w:ascii="Times New Roman" w:hAnsi="Times New Roman" w:cs="Times New Roman"/>
          <w:b/>
          <w:sz w:val="24"/>
          <w:szCs w:val="24"/>
        </w:rPr>
        <w:t xml:space="preserve">Положение </w:t>
      </w:r>
    </w:p>
    <w:p w:rsidR="002B1E68" w:rsidRPr="002B1E68" w:rsidRDefault="002B1E68" w:rsidP="002B1E68">
      <w:pPr>
        <w:pStyle w:val="ConsPlusTitle"/>
        <w:widowControl/>
        <w:jc w:val="center"/>
        <w:rPr>
          <w:rFonts w:ascii="Times New Roman" w:hAnsi="Times New Roman" w:cs="Times New Roman"/>
          <w:sz w:val="24"/>
          <w:szCs w:val="24"/>
        </w:rPr>
      </w:pPr>
      <w:r w:rsidRPr="002B1E68">
        <w:rPr>
          <w:rFonts w:ascii="Times New Roman" w:hAnsi="Times New Roman" w:cs="Times New Roman"/>
          <w:sz w:val="24"/>
          <w:szCs w:val="24"/>
        </w:rPr>
        <w:t xml:space="preserve">о порядке и размерах </w:t>
      </w:r>
      <w:r w:rsidRPr="002B1E68">
        <w:rPr>
          <w:rFonts w:ascii="Times New Roman" w:eastAsia="Calibri" w:hAnsi="Times New Roman" w:cs="Times New Roman"/>
          <w:bCs w:val="0"/>
          <w:sz w:val="24"/>
          <w:szCs w:val="24"/>
        </w:rPr>
        <w:t xml:space="preserve">возмещения расходов, связанных со служебными командировками, лиц,  замещающих муниципальные должности </w:t>
      </w:r>
      <w:r w:rsidRPr="002B1E68">
        <w:rPr>
          <w:rFonts w:ascii="Times New Roman" w:hAnsi="Times New Roman" w:cs="Times New Roman"/>
          <w:sz w:val="24"/>
          <w:szCs w:val="24"/>
        </w:rPr>
        <w:t>Администрации Сельского поселения «</w:t>
      </w:r>
      <w:proofErr w:type="spellStart"/>
      <w:r w:rsidRPr="002B1E68">
        <w:rPr>
          <w:rFonts w:ascii="Times New Roman" w:hAnsi="Times New Roman" w:cs="Times New Roman"/>
          <w:sz w:val="24"/>
          <w:szCs w:val="24"/>
        </w:rPr>
        <w:t>Тельвисочный</w:t>
      </w:r>
      <w:proofErr w:type="spellEnd"/>
      <w:r w:rsidRPr="002B1E68">
        <w:rPr>
          <w:rFonts w:ascii="Times New Roman" w:hAnsi="Times New Roman" w:cs="Times New Roman"/>
          <w:sz w:val="24"/>
          <w:szCs w:val="24"/>
        </w:rPr>
        <w:t xml:space="preserve">  сельсовет» Заполярного района Ненецкого автономного округа,  работников,  </w:t>
      </w:r>
      <w:r w:rsidRPr="002B1E68">
        <w:rPr>
          <w:rFonts w:ascii="Times New Roman" w:eastAsia="Calibri" w:hAnsi="Times New Roman" w:cs="Times New Roman"/>
          <w:bCs w:val="0"/>
          <w:sz w:val="24"/>
          <w:szCs w:val="24"/>
        </w:rPr>
        <w:t>замещающих должности,</w:t>
      </w:r>
    </w:p>
    <w:p w:rsidR="002B1E68" w:rsidRPr="002B1E68" w:rsidRDefault="002B1E68" w:rsidP="002B1E68">
      <w:pPr>
        <w:pStyle w:val="ConsPlusTitle"/>
        <w:widowControl/>
        <w:jc w:val="center"/>
        <w:rPr>
          <w:rFonts w:ascii="Times New Roman" w:hAnsi="Times New Roman" w:cs="Times New Roman"/>
          <w:sz w:val="24"/>
          <w:szCs w:val="24"/>
        </w:rPr>
      </w:pPr>
      <w:r w:rsidRPr="002B1E68">
        <w:rPr>
          <w:rFonts w:ascii="Times New Roman" w:eastAsia="Calibri" w:hAnsi="Times New Roman" w:cs="Times New Roman"/>
          <w:bCs w:val="0"/>
          <w:sz w:val="24"/>
          <w:szCs w:val="24"/>
        </w:rPr>
        <w:t xml:space="preserve"> </w:t>
      </w:r>
      <w:r w:rsidRPr="002B1E68">
        <w:rPr>
          <w:rFonts w:ascii="Times New Roman" w:hAnsi="Times New Roman" w:cs="Times New Roman"/>
          <w:sz w:val="24"/>
          <w:szCs w:val="24"/>
        </w:rPr>
        <w:t xml:space="preserve">по техническому обеспечению деятельности Администрации Сельского поселения </w:t>
      </w:r>
    </w:p>
    <w:p w:rsidR="002B1E68" w:rsidRPr="002B1E68" w:rsidRDefault="002B1E68" w:rsidP="002B1E68">
      <w:pPr>
        <w:pStyle w:val="ConsPlusTitle"/>
        <w:widowControl/>
        <w:jc w:val="center"/>
        <w:rPr>
          <w:rFonts w:ascii="Times New Roman" w:hAnsi="Times New Roman" w:cs="Times New Roman"/>
          <w:sz w:val="24"/>
          <w:szCs w:val="24"/>
        </w:rPr>
      </w:pPr>
      <w:r w:rsidRPr="002B1E68">
        <w:rPr>
          <w:rFonts w:ascii="Times New Roman" w:hAnsi="Times New Roman" w:cs="Times New Roman"/>
          <w:sz w:val="24"/>
          <w:szCs w:val="24"/>
        </w:rPr>
        <w:t>«</w:t>
      </w:r>
      <w:proofErr w:type="spellStart"/>
      <w:r w:rsidRPr="002B1E68">
        <w:rPr>
          <w:rFonts w:ascii="Times New Roman" w:hAnsi="Times New Roman" w:cs="Times New Roman"/>
          <w:sz w:val="24"/>
          <w:szCs w:val="24"/>
        </w:rPr>
        <w:t>Тельвисочный</w:t>
      </w:r>
      <w:proofErr w:type="spellEnd"/>
      <w:r w:rsidRPr="002B1E68">
        <w:rPr>
          <w:rFonts w:ascii="Times New Roman" w:hAnsi="Times New Roman" w:cs="Times New Roman"/>
          <w:sz w:val="24"/>
          <w:szCs w:val="24"/>
        </w:rPr>
        <w:t xml:space="preserve"> сельсовет» Заполярного района Ненецкого автономного округа</w:t>
      </w:r>
    </w:p>
    <w:p w:rsidR="002B1E68" w:rsidRPr="002B1E68" w:rsidRDefault="002B1E68" w:rsidP="002B1E68">
      <w:pPr>
        <w:pStyle w:val="ConsPlusNormal"/>
        <w:ind w:firstLine="540"/>
        <w:jc w:val="both"/>
        <w:rPr>
          <w:rFonts w:ascii="Times New Roman" w:hAnsi="Times New Roman" w:cs="Times New Roman"/>
          <w:sz w:val="24"/>
          <w:szCs w:val="24"/>
        </w:rPr>
      </w:pPr>
    </w:p>
    <w:p w:rsidR="002B1E68" w:rsidRPr="002B1E68" w:rsidRDefault="002B1E68" w:rsidP="002B1E68">
      <w:pPr>
        <w:pStyle w:val="ConsPlusNormal"/>
        <w:numPr>
          <w:ilvl w:val="0"/>
          <w:numId w:val="21"/>
        </w:numPr>
        <w:jc w:val="center"/>
        <w:rPr>
          <w:rFonts w:ascii="Times New Roman" w:hAnsi="Times New Roman" w:cs="Times New Roman"/>
          <w:sz w:val="24"/>
          <w:szCs w:val="24"/>
        </w:rPr>
      </w:pPr>
      <w:r w:rsidRPr="002B1E68">
        <w:rPr>
          <w:rFonts w:ascii="Times New Roman" w:hAnsi="Times New Roman" w:cs="Times New Roman"/>
          <w:sz w:val="24"/>
          <w:szCs w:val="24"/>
        </w:rPr>
        <w:t>Общие положения</w:t>
      </w:r>
    </w:p>
    <w:p w:rsidR="002B1E68" w:rsidRPr="002B1E68" w:rsidRDefault="002B1E68" w:rsidP="002B1E68">
      <w:pPr>
        <w:pStyle w:val="ConsPlusNormal"/>
        <w:ind w:left="900"/>
        <w:rPr>
          <w:rFonts w:ascii="Times New Roman" w:hAnsi="Times New Roman" w:cs="Times New Roman"/>
          <w:sz w:val="24"/>
          <w:szCs w:val="24"/>
        </w:rPr>
      </w:pPr>
    </w:p>
    <w:p w:rsidR="002B1E68" w:rsidRPr="002B1E68" w:rsidRDefault="002B1E68" w:rsidP="002B1E68">
      <w:pPr>
        <w:numPr>
          <w:ilvl w:val="1"/>
          <w:numId w:val="21"/>
        </w:numPr>
        <w:autoSpaceDE w:val="0"/>
        <w:autoSpaceDN w:val="0"/>
        <w:adjustRightInd w:val="0"/>
        <w:spacing w:after="0"/>
        <w:ind w:left="0" w:firstLine="540"/>
        <w:jc w:val="both"/>
        <w:rPr>
          <w:rFonts w:ascii="Times New Roman" w:eastAsia="Calibri" w:hAnsi="Times New Roman" w:cs="Times New Roman"/>
          <w:sz w:val="24"/>
          <w:szCs w:val="24"/>
        </w:rPr>
      </w:pPr>
      <w:proofErr w:type="gramStart"/>
      <w:r w:rsidRPr="002B1E68">
        <w:rPr>
          <w:rFonts w:ascii="Times New Roman" w:eastAsia="Calibri" w:hAnsi="Times New Roman" w:cs="Times New Roman"/>
          <w:sz w:val="24"/>
          <w:szCs w:val="24"/>
        </w:rPr>
        <w:t>Муниципальные служащие Администрации Сельского поселения «</w:t>
      </w:r>
      <w:proofErr w:type="spellStart"/>
      <w:r w:rsidRPr="002B1E68">
        <w:rPr>
          <w:rFonts w:ascii="Times New Roman" w:hAnsi="Times New Roman" w:cs="Times New Roman"/>
          <w:sz w:val="24"/>
          <w:szCs w:val="24"/>
        </w:rPr>
        <w:t>Тельвисочный</w:t>
      </w:r>
      <w:proofErr w:type="spellEnd"/>
      <w:r w:rsidRPr="002B1E68">
        <w:rPr>
          <w:rFonts w:ascii="Times New Roman" w:eastAsia="Calibri" w:hAnsi="Times New Roman" w:cs="Times New Roman"/>
          <w:sz w:val="24"/>
          <w:szCs w:val="24"/>
        </w:rPr>
        <w:t xml:space="preserve"> сельсовет» Заполярного района Ненецкого автономного округа (далее – муниципальные служащие), </w:t>
      </w:r>
      <w:r w:rsidRPr="002B1E68">
        <w:rPr>
          <w:rFonts w:ascii="Times New Roman" w:hAnsi="Times New Roman" w:cs="Times New Roman"/>
          <w:sz w:val="24"/>
          <w:szCs w:val="24"/>
        </w:rPr>
        <w:t xml:space="preserve">работники,  </w:t>
      </w:r>
      <w:r w:rsidRPr="002B1E68">
        <w:rPr>
          <w:rFonts w:ascii="Times New Roman" w:eastAsia="Calibri" w:hAnsi="Times New Roman" w:cs="Times New Roman"/>
          <w:bCs/>
          <w:sz w:val="24"/>
          <w:szCs w:val="24"/>
        </w:rPr>
        <w:t xml:space="preserve">замещающие должности, </w:t>
      </w:r>
      <w:r w:rsidRPr="002B1E68">
        <w:rPr>
          <w:rFonts w:ascii="Times New Roman" w:hAnsi="Times New Roman" w:cs="Times New Roman"/>
          <w:sz w:val="24"/>
          <w:szCs w:val="24"/>
        </w:rPr>
        <w:t>по техническому обеспечению деятельности Администрации Сельского поселения «</w:t>
      </w:r>
      <w:proofErr w:type="spellStart"/>
      <w:r w:rsidRPr="002B1E68">
        <w:rPr>
          <w:rFonts w:ascii="Times New Roman" w:hAnsi="Times New Roman" w:cs="Times New Roman"/>
          <w:sz w:val="24"/>
          <w:szCs w:val="24"/>
        </w:rPr>
        <w:t>Тельвисочный</w:t>
      </w:r>
      <w:proofErr w:type="spellEnd"/>
      <w:r w:rsidRPr="002B1E68">
        <w:rPr>
          <w:rFonts w:ascii="Times New Roman" w:hAnsi="Times New Roman" w:cs="Times New Roman"/>
          <w:sz w:val="24"/>
          <w:szCs w:val="24"/>
        </w:rPr>
        <w:t xml:space="preserve"> сельсовет» Заполярного района Ненецкого автономного округа (далее – работники по обеспечению Администрации)</w:t>
      </w:r>
      <w:r w:rsidRPr="002B1E68">
        <w:rPr>
          <w:rFonts w:ascii="Times New Roman" w:eastAsia="Calibri" w:hAnsi="Times New Roman" w:cs="Times New Roman"/>
          <w:sz w:val="24"/>
          <w:szCs w:val="24"/>
        </w:rPr>
        <w:t xml:space="preserve"> направляются в командировку на основании </w:t>
      </w:r>
      <w:r w:rsidRPr="002B1E68">
        <w:rPr>
          <w:rFonts w:ascii="Times New Roman" w:eastAsia="Calibri" w:hAnsi="Times New Roman" w:cs="Times New Roman"/>
          <w:sz w:val="24"/>
          <w:szCs w:val="24"/>
        </w:rPr>
        <w:lastRenderedPageBreak/>
        <w:t>решения главы Сельского поселения «</w:t>
      </w:r>
      <w:proofErr w:type="spellStart"/>
      <w:r w:rsidRPr="002B1E68">
        <w:rPr>
          <w:rFonts w:ascii="Times New Roman" w:hAnsi="Times New Roman" w:cs="Times New Roman"/>
          <w:sz w:val="24"/>
          <w:szCs w:val="24"/>
        </w:rPr>
        <w:t>Тельвисочный</w:t>
      </w:r>
      <w:proofErr w:type="spellEnd"/>
      <w:r w:rsidRPr="002B1E68">
        <w:rPr>
          <w:rFonts w:ascii="Times New Roman" w:eastAsia="Calibri" w:hAnsi="Times New Roman" w:cs="Times New Roman"/>
          <w:sz w:val="24"/>
          <w:szCs w:val="24"/>
        </w:rPr>
        <w:t xml:space="preserve"> сельсовет» Заполярного района Ненецкого автономного округа (далее – глава Сельского поселения) или уполномоченного им</w:t>
      </w:r>
      <w:proofErr w:type="gramEnd"/>
      <w:r w:rsidRPr="002B1E68">
        <w:rPr>
          <w:rFonts w:ascii="Times New Roman" w:eastAsia="Calibri" w:hAnsi="Times New Roman" w:cs="Times New Roman"/>
          <w:sz w:val="24"/>
          <w:szCs w:val="24"/>
        </w:rPr>
        <w:t xml:space="preserve"> лица на определенный срок для выполнения служебного поручения вне места постоянной работы. </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 xml:space="preserve">Служебные поездки муниципальных служащих, работников </w:t>
      </w:r>
      <w:r w:rsidRPr="002B1E68">
        <w:rPr>
          <w:rFonts w:ascii="Times New Roman" w:hAnsi="Times New Roman" w:cs="Times New Roman"/>
          <w:sz w:val="24"/>
          <w:szCs w:val="24"/>
        </w:rPr>
        <w:t>по обеспечению Администрации</w:t>
      </w:r>
      <w:r w:rsidRPr="002B1E68">
        <w:rPr>
          <w:rFonts w:ascii="Times New Roman" w:eastAsia="Calibri" w:hAnsi="Times New Roman" w:cs="Times New Roman"/>
          <w:sz w:val="24"/>
          <w:szCs w:val="24"/>
        </w:rPr>
        <w:t>, постоянная работа которых осуществляется в пути или имеет разъездной характер, командировками не признаются.</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1.2. Срок командировки определяется главой Сельского поселения  или уполномоченным  им лицом с учетом объема, сложности и других особенностей служебного поручения.</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 xml:space="preserve">Днем выезда в командировку считается дата отправления самолета или другого транспортного средства от места постоянной работы командированного, а днем приезда из командировки - дата прибытия указанного транспортного средства </w:t>
      </w:r>
      <w:proofErr w:type="gramStart"/>
      <w:r w:rsidRPr="002B1E68">
        <w:rPr>
          <w:rFonts w:ascii="Times New Roman" w:eastAsia="Calibri" w:hAnsi="Times New Roman" w:cs="Times New Roman"/>
          <w:sz w:val="24"/>
          <w:szCs w:val="24"/>
        </w:rPr>
        <w:t>в место постоянной работы</w:t>
      </w:r>
      <w:proofErr w:type="gramEnd"/>
      <w:r w:rsidRPr="002B1E68">
        <w:rPr>
          <w:rFonts w:ascii="Times New Roman" w:eastAsia="Calibri" w:hAnsi="Times New Roman" w:cs="Times New Roman"/>
          <w:sz w:val="24"/>
          <w:szCs w:val="24"/>
        </w:rPr>
        <w:t>.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В случае если пристань или аэропорт находятся за чертой населенного пункта, учитывается время, необходимое для проезда до пристани или аэропорта.</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 xml:space="preserve">Аналогично определяется день приезда муниципального служащего, работника </w:t>
      </w:r>
      <w:r w:rsidRPr="002B1E68">
        <w:rPr>
          <w:rFonts w:ascii="Times New Roman" w:hAnsi="Times New Roman" w:cs="Times New Roman"/>
          <w:sz w:val="24"/>
          <w:szCs w:val="24"/>
        </w:rPr>
        <w:t>по обеспечению Администрации</w:t>
      </w:r>
      <w:r w:rsidRPr="002B1E68">
        <w:rPr>
          <w:rFonts w:ascii="Times New Roman" w:eastAsia="Calibri" w:hAnsi="Times New Roman" w:cs="Times New Roman"/>
          <w:sz w:val="24"/>
          <w:szCs w:val="24"/>
        </w:rPr>
        <w:t xml:space="preserve"> </w:t>
      </w:r>
      <w:proofErr w:type="gramStart"/>
      <w:r w:rsidRPr="002B1E68">
        <w:rPr>
          <w:rFonts w:ascii="Times New Roman" w:eastAsia="Calibri" w:hAnsi="Times New Roman" w:cs="Times New Roman"/>
          <w:sz w:val="24"/>
          <w:szCs w:val="24"/>
        </w:rPr>
        <w:t>в место постоянной работы</w:t>
      </w:r>
      <w:proofErr w:type="gramEnd"/>
      <w:r w:rsidRPr="002B1E68">
        <w:rPr>
          <w:rFonts w:ascii="Times New Roman" w:eastAsia="Calibri" w:hAnsi="Times New Roman" w:cs="Times New Roman"/>
          <w:sz w:val="24"/>
          <w:szCs w:val="24"/>
        </w:rPr>
        <w:t>.</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 xml:space="preserve">Вопрос о явке муниципального служащего, работника </w:t>
      </w:r>
      <w:r w:rsidRPr="002B1E68">
        <w:rPr>
          <w:rFonts w:ascii="Times New Roman" w:hAnsi="Times New Roman" w:cs="Times New Roman"/>
          <w:sz w:val="24"/>
          <w:szCs w:val="24"/>
        </w:rPr>
        <w:t>по обеспечению Администрации</w:t>
      </w:r>
      <w:r w:rsidRPr="002B1E68">
        <w:rPr>
          <w:rFonts w:ascii="Times New Roman" w:eastAsia="Calibri" w:hAnsi="Times New Roman" w:cs="Times New Roman"/>
          <w:sz w:val="24"/>
          <w:szCs w:val="24"/>
        </w:rPr>
        <w:t xml:space="preserve"> на работу в день выезда в командировку и в день приезда из командировки решается по договоренности с главой Сельского поселения  или уполномоченным  им лицом.</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 xml:space="preserve">1.3. Оплата труда муниципального служащего, работника </w:t>
      </w:r>
      <w:r w:rsidRPr="002B1E68">
        <w:rPr>
          <w:rFonts w:ascii="Times New Roman" w:hAnsi="Times New Roman" w:cs="Times New Roman"/>
          <w:sz w:val="24"/>
          <w:szCs w:val="24"/>
        </w:rPr>
        <w:t>по обеспечению Администрации</w:t>
      </w:r>
      <w:r w:rsidRPr="002B1E68">
        <w:rPr>
          <w:rFonts w:ascii="Times New Roman" w:eastAsia="Calibri" w:hAnsi="Times New Roman" w:cs="Times New Roman"/>
          <w:sz w:val="24"/>
          <w:szCs w:val="24"/>
        </w:rPr>
        <w:t xml:space="preserve"> в случае привлечения его к работе в выходные или нерабочие праздничные дни производится в соответствии с трудовым </w:t>
      </w:r>
      <w:hyperlink r:id="rId12" w:history="1">
        <w:r w:rsidRPr="002B1E68">
          <w:rPr>
            <w:rFonts w:ascii="Times New Roman" w:eastAsia="Calibri" w:hAnsi="Times New Roman" w:cs="Times New Roman"/>
            <w:color w:val="000000"/>
            <w:sz w:val="24"/>
            <w:szCs w:val="24"/>
          </w:rPr>
          <w:t>законодательством</w:t>
        </w:r>
      </w:hyperlink>
      <w:r w:rsidRPr="002B1E68">
        <w:rPr>
          <w:rFonts w:ascii="Times New Roman" w:eastAsia="Calibri" w:hAnsi="Times New Roman" w:cs="Times New Roman"/>
          <w:sz w:val="24"/>
          <w:szCs w:val="24"/>
        </w:rPr>
        <w:t xml:space="preserve"> Российской Федерации.</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 xml:space="preserve">1.4. Фактический срок пребывания муниципального служащего, </w:t>
      </w:r>
      <w:r w:rsidRPr="002B1E68">
        <w:rPr>
          <w:rFonts w:ascii="Times New Roman" w:hAnsi="Times New Roman" w:cs="Times New Roman"/>
          <w:sz w:val="24"/>
          <w:szCs w:val="24"/>
        </w:rPr>
        <w:t>работника по обеспечению Администрации</w:t>
      </w:r>
      <w:r w:rsidRPr="002B1E68">
        <w:rPr>
          <w:rFonts w:ascii="Times New Roman" w:eastAsia="Calibri" w:hAnsi="Times New Roman" w:cs="Times New Roman"/>
          <w:sz w:val="24"/>
          <w:szCs w:val="24"/>
        </w:rPr>
        <w:t xml:space="preserve"> в месте командирования определяется по проездным документам, представляемым муниципальным служащим, </w:t>
      </w:r>
      <w:r w:rsidRPr="002B1E68">
        <w:rPr>
          <w:rFonts w:ascii="Times New Roman" w:hAnsi="Times New Roman" w:cs="Times New Roman"/>
          <w:sz w:val="24"/>
          <w:szCs w:val="24"/>
        </w:rPr>
        <w:t>работником по обеспечению Администрации</w:t>
      </w:r>
      <w:r w:rsidRPr="002B1E68">
        <w:rPr>
          <w:rFonts w:ascii="Times New Roman" w:eastAsia="Calibri" w:hAnsi="Times New Roman" w:cs="Times New Roman"/>
          <w:sz w:val="24"/>
          <w:szCs w:val="24"/>
        </w:rPr>
        <w:t xml:space="preserve"> по возвращении из служебной командировки.</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proofErr w:type="gramStart"/>
      <w:r w:rsidRPr="002B1E68">
        <w:rPr>
          <w:rFonts w:ascii="Times New Roman" w:eastAsia="Calibri" w:hAnsi="Times New Roman" w:cs="Times New Roman"/>
          <w:sz w:val="24"/>
          <w:szCs w:val="24"/>
        </w:rPr>
        <w:t xml:space="preserve">В случае проезда муниципального служащего, </w:t>
      </w:r>
      <w:r w:rsidRPr="002B1E68">
        <w:rPr>
          <w:rFonts w:ascii="Times New Roman" w:hAnsi="Times New Roman" w:cs="Times New Roman"/>
          <w:sz w:val="24"/>
          <w:szCs w:val="24"/>
        </w:rPr>
        <w:t>работника по обеспечению Администрации</w:t>
      </w:r>
      <w:r w:rsidRPr="002B1E68">
        <w:rPr>
          <w:rFonts w:ascii="Times New Roman" w:eastAsia="Calibri" w:hAnsi="Times New Roman" w:cs="Times New Roman"/>
          <w:sz w:val="24"/>
          <w:szCs w:val="24"/>
        </w:rPr>
        <w:t xml:space="preserve"> к месту командирования и (или) обратно к месту работы на личном транспорте (легковом автомобиле, мотоцикле) фактический срок пребывания в месте командирования указывается в служебной записке, которая представляется муниципальным  служащим, </w:t>
      </w:r>
      <w:r w:rsidRPr="002B1E68">
        <w:rPr>
          <w:rFonts w:ascii="Times New Roman" w:hAnsi="Times New Roman" w:cs="Times New Roman"/>
          <w:sz w:val="24"/>
          <w:szCs w:val="24"/>
        </w:rPr>
        <w:t>работником по обеспечению Администрации</w:t>
      </w:r>
      <w:r w:rsidRPr="002B1E68">
        <w:rPr>
          <w:rFonts w:ascii="Times New Roman" w:eastAsia="Calibri" w:hAnsi="Times New Roman" w:cs="Times New Roman"/>
          <w:sz w:val="24"/>
          <w:szCs w:val="24"/>
        </w:rPr>
        <w:t xml:space="preserve"> по возвращении из служебной командировки главе муниципального образования  или уполномоченному  им лицу одновременно с оправдательными документами, подтверждающими использование</w:t>
      </w:r>
      <w:proofErr w:type="gramEnd"/>
      <w:r w:rsidRPr="002B1E68">
        <w:rPr>
          <w:rFonts w:ascii="Times New Roman" w:eastAsia="Calibri" w:hAnsi="Times New Roman" w:cs="Times New Roman"/>
          <w:sz w:val="24"/>
          <w:szCs w:val="24"/>
        </w:rPr>
        <w:t xml:space="preserve"> указанного транспорта для проезда к месту командирования и обратно (путевой лист, счета, квитанции, кассовые чеки и др.).</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 xml:space="preserve">1.5. </w:t>
      </w:r>
      <w:hyperlink r:id="rId13" w:history="1">
        <w:proofErr w:type="gramStart"/>
        <w:r w:rsidRPr="002B1E68">
          <w:rPr>
            <w:rFonts w:ascii="Times New Roman" w:eastAsia="Calibri" w:hAnsi="Times New Roman" w:cs="Times New Roman"/>
            <w:color w:val="000000"/>
            <w:sz w:val="24"/>
            <w:szCs w:val="24"/>
          </w:rPr>
          <w:t>Порядок</w:t>
        </w:r>
      </w:hyperlink>
      <w:r w:rsidRPr="002B1E68">
        <w:rPr>
          <w:rFonts w:ascii="Times New Roman" w:eastAsia="Calibri" w:hAnsi="Times New Roman" w:cs="Times New Roman"/>
          <w:color w:val="000000"/>
          <w:sz w:val="24"/>
          <w:szCs w:val="24"/>
        </w:rPr>
        <w:t xml:space="preserve"> и </w:t>
      </w:r>
      <w:hyperlink r:id="rId14" w:history="1">
        <w:r w:rsidRPr="002B1E68">
          <w:rPr>
            <w:rFonts w:ascii="Times New Roman" w:eastAsia="Calibri" w:hAnsi="Times New Roman" w:cs="Times New Roman"/>
            <w:color w:val="000000"/>
            <w:sz w:val="24"/>
            <w:szCs w:val="24"/>
          </w:rPr>
          <w:t>формы</w:t>
        </w:r>
      </w:hyperlink>
      <w:r w:rsidRPr="002B1E68">
        <w:rPr>
          <w:rFonts w:ascii="Times New Roman" w:eastAsia="Calibri" w:hAnsi="Times New Roman" w:cs="Times New Roman"/>
          <w:sz w:val="24"/>
          <w:szCs w:val="24"/>
        </w:rPr>
        <w:t xml:space="preserve"> учета муниципальных служащих, </w:t>
      </w:r>
      <w:r w:rsidRPr="002B1E68">
        <w:rPr>
          <w:rFonts w:ascii="Times New Roman" w:hAnsi="Times New Roman" w:cs="Times New Roman"/>
          <w:sz w:val="24"/>
          <w:szCs w:val="24"/>
        </w:rPr>
        <w:t>работников по обеспечению Администрации</w:t>
      </w:r>
      <w:r w:rsidRPr="002B1E68">
        <w:rPr>
          <w:rFonts w:ascii="Times New Roman" w:eastAsia="Calibri" w:hAnsi="Times New Roman" w:cs="Times New Roman"/>
          <w:sz w:val="24"/>
          <w:szCs w:val="24"/>
        </w:rPr>
        <w:t>, выбывающих в командировки из Администрации Сельского поселения «</w:t>
      </w:r>
      <w:proofErr w:type="spellStart"/>
      <w:r w:rsidRPr="002B1E68">
        <w:rPr>
          <w:rFonts w:ascii="Times New Roman" w:hAnsi="Times New Roman" w:cs="Times New Roman"/>
          <w:sz w:val="24"/>
          <w:szCs w:val="24"/>
        </w:rPr>
        <w:t>Тельвисочный</w:t>
      </w:r>
      <w:proofErr w:type="spellEnd"/>
      <w:r w:rsidRPr="002B1E68">
        <w:rPr>
          <w:rFonts w:ascii="Times New Roman" w:eastAsia="Calibri" w:hAnsi="Times New Roman" w:cs="Times New Roman"/>
          <w:sz w:val="24"/>
          <w:szCs w:val="24"/>
        </w:rPr>
        <w:t xml:space="preserve"> сельсовет» Заполярного района Ненецкого автономного округа (далее – Администрация Сельского поселения), определяется в соответствии с Приказом </w:t>
      </w:r>
      <w:proofErr w:type="spellStart"/>
      <w:r w:rsidRPr="002B1E68">
        <w:rPr>
          <w:rFonts w:ascii="Times New Roman" w:eastAsia="Calibri" w:hAnsi="Times New Roman" w:cs="Times New Roman"/>
          <w:sz w:val="24"/>
          <w:szCs w:val="24"/>
        </w:rPr>
        <w:t>Минздравсоцразвития</w:t>
      </w:r>
      <w:proofErr w:type="spellEnd"/>
      <w:r w:rsidRPr="002B1E68">
        <w:rPr>
          <w:rFonts w:ascii="Times New Roman" w:eastAsia="Calibri" w:hAnsi="Times New Roman" w:cs="Times New Roman"/>
          <w:sz w:val="24"/>
          <w:szCs w:val="24"/>
        </w:rPr>
        <w:t xml:space="preserve"> РФ от 11.09.2009 N 739н "Об утверждении Порядка и форм учета работников, выбывающих в служебные командировки из командирующей организации и прибывших в организацию, в которую они</w:t>
      </w:r>
      <w:proofErr w:type="gramEnd"/>
      <w:r w:rsidRPr="002B1E68">
        <w:rPr>
          <w:rFonts w:ascii="Times New Roman" w:eastAsia="Calibri" w:hAnsi="Times New Roman" w:cs="Times New Roman"/>
          <w:sz w:val="24"/>
          <w:szCs w:val="24"/>
        </w:rPr>
        <w:t xml:space="preserve"> командированы".</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lastRenderedPageBreak/>
        <w:t xml:space="preserve">1.6. Средний заработок за период нахождения муниципального  служащего, </w:t>
      </w:r>
      <w:r w:rsidRPr="002B1E68">
        <w:rPr>
          <w:rFonts w:ascii="Times New Roman" w:hAnsi="Times New Roman" w:cs="Times New Roman"/>
          <w:sz w:val="24"/>
          <w:szCs w:val="24"/>
        </w:rPr>
        <w:t>работника по обеспечению Администрации</w:t>
      </w:r>
      <w:r w:rsidRPr="002B1E68">
        <w:rPr>
          <w:rFonts w:ascii="Times New Roman" w:eastAsia="Calibri" w:hAnsi="Times New Roman" w:cs="Times New Roman"/>
          <w:sz w:val="24"/>
          <w:szCs w:val="24"/>
        </w:rPr>
        <w:t xml:space="preserve"> в командировке, а также за дни нахождения в пути, в том числе за время вынужденной остановки в пути, сохраняется за все дни работы в Администрации Сельского поселения.</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color w:val="000000"/>
          <w:sz w:val="24"/>
          <w:szCs w:val="24"/>
        </w:rPr>
        <w:t xml:space="preserve">1.7.  В случае пересылки муниципальному  служащему, </w:t>
      </w:r>
      <w:r w:rsidRPr="002B1E68">
        <w:rPr>
          <w:rFonts w:ascii="Times New Roman" w:hAnsi="Times New Roman" w:cs="Times New Roman"/>
          <w:color w:val="000000"/>
          <w:sz w:val="24"/>
          <w:szCs w:val="24"/>
        </w:rPr>
        <w:t>работнику по обеспечению Администрации</w:t>
      </w:r>
      <w:r w:rsidRPr="002B1E68">
        <w:rPr>
          <w:rFonts w:ascii="Times New Roman" w:eastAsia="Calibri" w:hAnsi="Times New Roman" w:cs="Times New Roman"/>
          <w:color w:val="000000"/>
          <w:sz w:val="24"/>
          <w:szCs w:val="24"/>
        </w:rPr>
        <w:t>,</w:t>
      </w:r>
      <w:r w:rsidRPr="002B1E68">
        <w:rPr>
          <w:rFonts w:ascii="Times New Roman" w:eastAsia="Calibri" w:hAnsi="Times New Roman" w:cs="Times New Roman"/>
          <w:sz w:val="24"/>
          <w:szCs w:val="24"/>
        </w:rPr>
        <w:t xml:space="preserve"> находящемуся в командировке, по его просьбе заработной платы расходы по ее пересылке несет Администрация Сельского поселения.</w:t>
      </w:r>
    </w:p>
    <w:p w:rsidR="002B1E68" w:rsidRDefault="002B1E68" w:rsidP="002B1E68">
      <w:pPr>
        <w:pStyle w:val="ConsPlusNormal"/>
        <w:spacing w:line="276" w:lineRule="auto"/>
        <w:ind w:firstLine="540"/>
        <w:jc w:val="both"/>
        <w:rPr>
          <w:rFonts w:ascii="Times New Roman" w:hAnsi="Times New Roman" w:cs="Times New Roman"/>
          <w:sz w:val="24"/>
          <w:szCs w:val="24"/>
        </w:rPr>
      </w:pPr>
      <w:r w:rsidRPr="002B1E68">
        <w:rPr>
          <w:rFonts w:ascii="Times New Roman" w:hAnsi="Times New Roman" w:cs="Times New Roman"/>
          <w:sz w:val="24"/>
          <w:szCs w:val="24"/>
        </w:rPr>
        <w:t>1.8.  Муниципальному  служащему, работнику по обеспечению Администрации при направлении его в командировку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w:t>
      </w:r>
    </w:p>
    <w:p w:rsidR="002B1E68" w:rsidRPr="002B1E68" w:rsidRDefault="002B1E68" w:rsidP="002B1E68">
      <w:pPr>
        <w:pStyle w:val="ConsPlusNormal"/>
        <w:spacing w:line="276" w:lineRule="auto"/>
        <w:ind w:firstLine="540"/>
        <w:jc w:val="both"/>
        <w:rPr>
          <w:rFonts w:ascii="Times New Roman" w:hAnsi="Times New Roman" w:cs="Times New Roman"/>
          <w:sz w:val="24"/>
          <w:szCs w:val="24"/>
        </w:rPr>
      </w:pPr>
    </w:p>
    <w:p w:rsidR="002B1E68" w:rsidRPr="002B1E68" w:rsidRDefault="002B1E68" w:rsidP="002B1E68">
      <w:pPr>
        <w:numPr>
          <w:ilvl w:val="0"/>
          <w:numId w:val="21"/>
        </w:numPr>
        <w:autoSpaceDE w:val="0"/>
        <w:autoSpaceDN w:val="0"/>
        <w:adjustRightInd w:val="0"/>
        <w:spacing w:after="0" w:line="240" w:lineRule="auto"/>
        <w:jc w:val="center"/>
        <w:rPr>
          <w:rFonts w:ascii="Times New Roman" w:eastAsia="Calibri" w:hAnsi="Times New Roman" w:cs="Times New Roman"/>
          <w:sz w:val="24"/>
          <w:szCs w:val="24"/>
        </w:rPr>
      </w:pPr>
      <w:r w:rsidRPr="002B1E68">
        <w:rPr>
          <w:rFonts w:ascii="Times New Roman" w:eastAsia="Calibri" w:hAnsi="Times New Roman" w:cs="Times New Roman"/>
          <w:sz w:val="24"/>
          <w:szCs w:val="24"/>
        </w:rPr>
        <w:t>Размеры возмещения расходов, связанных со служебными командировками</w:t>
      </w:r>
    </w:p>
    <w:p w:rsidR="002B1E68" w:rsidRPr="002B1E68" w:rsidRDefault="002B1E68" w:rsidP="002B1E68">
      <w:pPr>
        <w:autoSpaceDE w:val="0"/>
        <w:autoSpaceDN w:val="0"/>
        <w:adjustRightInd w:val="0"/>
        <w:ind w:left="900"/>
        <w:jc w:val="center"/>
        <w:rPr>
          <w:rFonts w:ascii="Times New Roman" w:eastAsia="Calibri" w:hAnsi="Times New Roman" w:cs="Times New Roman"/>
          <w:sz w:val="24"/>
          <w:szCs w:val="24"/>
        </w:rPr>
      </w:pPr>
      <w:r w:rsidRPr="002B1E68">
        <w:rPr>
          <w:rFonts w:ascii="Times New Roman" w:eastAsia="Calibri" w:hAnsi="Times New Roman" w:cs="Times New Roman"/>
          <w:sz w:val="24"/>
          <w:szCs w:val="24"/>
        </w:rPr>
        <w:t>на территории Российской Федерации</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color w:val="000000"/>
          <w:sz w:val="24"/>
          <w:szCs w:val="24"/>
        </w:rPr>
        <w:t xml:space="preserve">2.1. </w:t>
      </w:r>
      <w:r w:rsidRPr="002B1E68">
        <w:rPr>
          <w:rFonts w:ascii="Times New Roman" w:eastAsia="Calibri" w:hAnsi="Times New Roman" w:cs="Times New Roman"/>
          <w:sz w:val="24"/>
          <w:szCs w:val="24"/>
        </w:rPr>
        <w:t xml:space="preserve">Возмещение расходов, связанных со служебными командировками на территории Российской Федерации, муниципальным  служащим, </w:t>
      </w:r>
      <w:r w:rsidRPr="002B1E68">
        <w:rPr>
          <w:rFonts w:ascii="Times New Roman" w:hAnsi="Times New Roman" w:cs="Times New Roman"/>
          <w:sz w:val="24"/>
          <w:szCs w:val="24"/>
        </w:rPr>
        <w:t>работникам по обеспечению Администрации</w:t>
      </w:r>
      <w:r w:rsidRPr="002B1E68">
        <w:rPr>
          <w:rFonts w:ascii="Times New Roman" w:eastAsia="Calibri" w:hAnsi="Times New Roman" w:cs="Times New Roman"/>
          <w:sz w:val="24"/>
          <w:szCs w:val="24"/>
        </w:rPr>
        <w:t xml:space="preserve"> осуществляется в следующих размерах:</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 xml:space="preserve">2.1.1. Расходы по бронированию и найму жилого помещения возмещаются командированным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 </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1) муниципальным служащим, замещающим должности муниципальной службы высшей группе должностей - не более стоимости двухкомнатного номера;</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 xml:space="preserve">2) муниципальным служащим, замещающим иные должности муниципальной службы, </w:t>
      </w:r>
      <w:r w:rsidRPr="002B1E68">
        <w:rPr>
          <w:rFonts w:ascii="Times New Roman" w:hAnsi="Times New Roman" w:cs="Times New Roman"/>
          <w:color w:val="000000"/>
          <w:sz w:val="24"/>
          <w:szCs w:val="24"/>
        </w:rPr>
        <w:t>работникам по обеспечению Администрации</w:t>
      </w:r>
      <w:r w:rsidRPr="002B1E68">
        <w:rPr>
          <w:rFonts w:ascii="Times New Roman" w:eastAsia="Calibri" w:hAnsi="Times New Roman" w:cs="Times New Roman"/>
          <w:color w:val="000000"/>
          <w:sz w:val="24"/>
          <w:szCs w:val="24"/>
        </w:rPr>
        <w:t xml:space="preserve"> - не более стоимости однокомнатного (одноместного) номера.</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При отсутствии подтверждающих документов (в случае не предоставления места в гостинице) расходы по найму жилого помещения возмещаются в размере 700</w:t>
      </w:r>
      <w:r w:rsidRPr="002B1E68">
        <w:rPr>
          <w:rFonts w:ascii="Times New Roman" w:eastAsia="Calibri" w:hAnsi="Times New Roman" w:cs="Times New Roman"/>
          <w:i/>
          <w:color w:val="000000"/>
          <w:sz w:val="24"/>
          <w:szCs w:val="24"/>
        </w:rPr>
        <w:t xml:space="preserve"> </w:t>
      </w:r>
      <w:r w:rsidRPr="002B1E68">
        <w:rPr>
          <w:rFonts w:ascii="Times New Roman" w:eastAsia="Calibri" w:hAnsi="Times New Roman" w:cs="Times New Roman"/>
          <w:color w:val="000000"/>
          <w:sz w:val="24"/>
          <w:szCs w:val="24"/>
        </w:rPr>
        <w:t>рублей в сутки.</w:t>
      </w:r>
    </w:p>
    <w:p w:rsidR="002B1E68" w:rsidRPr="002B1E68" w:rsidRDefault="002B1E68" w:rsidP="002B1E68">
      <w:pPr>
        <w:pStyle w:val="ab"/>
        <w:spacing w:line="276" w:lineRule="auto"/>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 xml:space="preserve">В случае вынужденной остановки в пути муниципальному  служащему, </w:t>
      </w:r>
      <w:r w:rsidRPr="002B1E68">
        <w:rPr>
          <w:rFonts w:ascii="Times New Roman" w:hAnsi="Times New Roman" w:cs="Times New Roman"/>
          <w:color w:val="000000"/>
          <w:sz w:val="24"/>
          <w:szCs w:val="24"/>
        </w:rPr>
        <w:t>работнику по обеспечению Администрации</w:t>
      </w:r>
      <w:r w:rsidRPr="002B1E68">
        <w:rPr>
          <w:rFonts w:ascii="Times New Roman" w:eastAsia="Calibri" w:hAnsi="Times New Roman" w:cs="Times New Roman"/>
          <w:color w:val="000000"/>
          <w:sz w:val="24"/>
          <w:szCs w:val="24"/>
        </w:rPr>
        <w:t xml:space="preserve"> возмещаются расходы по найму жилого помещения, подтвержденные соответствующими документами, в порядке и размерах, которые предусмотрены </w:t>
      </w:r>
      <w:hyperlink r:id="rId15" w:history="1">
        <w:r w:rsidRPr="002B1E68">
          <w:rPr>
            <w:rFonts w:ascii="Times New Roman" w:eastAsia="Calibri" w:hAnsi="Times New Roman" w:cs="Times New Roman"/>
            <w:color w:val="000000"/>
            <w:sz w:val="24"/>
            <w:szCs w:val="24"/>
          </w:rPr>
          <w:t>пунктом 1 и 2  подпункта 2.1.</w:t>
        </w:r>
      </w:hyperlink>
      <w:r w:rsidRPr="002B1E68">
        <w:rPr>
          <w:rFonts w:ascii="Times New Roman" w:eastAsia="Calibri" w:hAnsi="Times New Roman" w:cs="Times New Roman"/>
          <w:color w:val="000000"/>
          <w:sz w:val="24"/>
          <w:szCs w:val="24"/>
        </w:rPr>
        <w:t>1. настоящего Положения.</w:t>
      </w:r>
    </w:p>
    <w:p w:rsidR="002B1E68" w:rsidRPr="002B1E68" w:rsidRDefault="002B1E68" w:rsidP="002B1E68">
      <w:pPr>
        <w:autoSpaceDE w:val="0"/>
        <w:autoSpaceDN w:val="0"/>
        <w:adjustRightInd w:val="0"/>
        <w:ind w:firstLine="540"/>
        <w:jc w:val="both"/>
        <w:rPr>
          <w:rFonts w:ascii="Times New Roman" w:hAnsi="Times New Roman" w:cs="Times New Roman"/>
          <w:color w:val="000000"/>
          <w:sz w:val="24"/>
          <w:szCs w:val="24"/>
        </w:rPr>
      </w:pPr>
      <w:r w:rsidRPr="002B1E68">
        <w:rPr>
          <w:rFonts w:ascii="Times New Roman" w:hAnsi="Times New Roman" w:cs="Times New Roman"/>
          <w:color w:val="000000"/>
          <w:sz w:val="24"/>
          <w:szCs w:val="24"/>
        </w:rPr>
        <w:t xml:space="preserve">2.1.2. Расходы, </w:t>
      </w:r>
      <w:r w:rsidRPr="002B1E68">
        <w:rPr>
          <w:rFonts w:ascii="Times New Roman" w:eastAsia="Calibri" w:hAnsi="Times New Roman" w:cs="Times New Roman"/>
          <w:sz w:val="24"/>
          <w:szCs w:val="24"/>
        </w:rPr>
        <w:t xml:space="preserve">связанные с проживанием вне места постоянного жительства (суточные) </w:t>
      </w:r>
      <w:r w:rsidRPr="002B1E68">
        <w:rPr>
          <w:rFonts w:ascii="Times New Roman" w:hAnsi="Times New Roman" w:cs="Times New Roman"/>
          <w:color w:val="000000"/>
          <w:sz w:val="24"/>
          <w:szCs w:val="24"/>
        </w:rPr>
        <w:t xml:space="preserve"> в размере 700 рублей за каждый день нахождения в служебной командировке.</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color w:val="000000"/>
          <w:sz w:val="24"/>
          <w:szCs w:val="24"/>
        </w:rPr>
        <w:t xml:space="preserve">2.1.3. </w:t>
      </w:r>
      <w:proofErr w:type="gramStart"/>
      <w:r w:rsidRPr="002B1E68">
        <w:rPr>
          <w:rFonts w:ascii="Times New Roman" w:eastAsia="Calibri" w:hAnsi="Times New Roman" w:cs="Times New Roman"/>
          <w:color w:val="000000"/>
          <w:sz w:val="24"/>
          <w:szCs w:val="24"/>
        </w:rPr>
        <w:t>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 если</w:t>
      </w:r>
      <w:r w:rsidRPr="002B1E68">
        <w:rPr>
          <w:rFonts w:ascii="Times New Roman" w:eastAsia="Calibri" w:hAnsi="Times New Roman" w:cs="Times New Roman"/>
          <w:sz w:val="24"/>
          <w:szCs w:val="24"/>
        </w:rPr>
        <w:t xml:space="preserve"> муниципальный  служащий, </w:t>
      </w:r>
      <w:r w:rsidRPr="002B1E68">
        <w:rPr>
          <w:rFonts w:ascii="Times New Roman" w:hAnsi="Times New Roman" w:cs="Times New Roman"/>
          <w:sz w:val="24"/>
          <w:szCs w:val="24"/>
        </w:rPr>
        <w:t>работник по обеспечению Администрации</w:t>
      </w:r>
      <w:r w:rsidRPr="002B1E68">
        <w:rPr>
          <w:rFonts w:ascii="Times New Roman" w:eastAsia="Calibri" w:hAnsi="Times New Roman" w:cs="Times New Roman"/>
          <w:sz w:val="24"/>
          <w:szCs w:val="24"/>
        </w:rPr>
        <w:t xml:space="preserve"> командирован в несколько 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w:t>
      </w:r>
      <w:proofErr w:type="gramEnd"/>
      <w:r w:rsidRPr="002B1E68">
        <w:rPr>
          <w:rFonts w:ascii="Times New Roman" w:eastAsia="Calibri" w:hAnsi="Times New Roman" w:cs="Times New Roman"/>
          <w:sz w:val="24"/>
          <w:szCs w:val="24"/>
        </w:rPr>
        <w:t xml:space="preserve"> находятся за чертой населенного пункта, при наличии документов (билетов), подтверждающих эти расходы, а также оплату услуг по оформлению проездных документов и предоставлению в поездах постельных принадлежностей, но не выше стоимости проезда:</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lastRenderedPageBreak/>
        <w:t>1) муниципальным служащим, замещающим должности муниципальной службы высшей группе должностей:</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 xml:space="preserve">воздушным транспортом - по билету 1 класса (на самолетах, где отсутствует салон 1 класса, - по стоимости билета </w:t>
      </w:r>
      <w:proofErr w:type="spellStart"/>
      <w:proofErr w:type="gramStart"/>
      <w:r w:rsidRPr="002B1E68">
        <w:rPr>
          <w:rFonts w:ascii="Times New Roman" w:eastAsia="Calibri" w:hAnsi="Times New Roman" w:cs="Times New Roman"/>
          <w:color w:val="000000"/>
          <w:sz w:val="24"/>
          <w:szCs w:val="24"/>
        </w:rPr>
        <w:t>бизнес-класса</w:t>
      </w:r>
      <w:proofErr w:type="spellEnd"/>
      <w:proofErr w:type="gramEnd"/>
      <w:r w:rsidRPr="002B1E68">
        <w:rPr>
          <w:rFonts w:ascii="Times New Roman" w:eastAsia="Calibri" w:hAnsi="Times New Roman" w:cs="Times New Roman"/>
          <w:color w:val="000000"/>
          <w:sz w:val="24"/>
          <w:szCs w:val="24"/>
        </w:rPr>
        <w:t>);</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 xml:space="preserve">железнодорожным транспортом - в вагоне повышенной комфортности, отнесенном к вагонам </w:t>
      </w:r>
      <w:proofErr w:type="spellStart"/>
      <w:proofErr w:type="gramStart"/>
      <w:r w:rsidRPr="002B1E68">
        <w:rPr>
          <w:rFonts w:ascii="Times New Roman" w:eastAsia="Calibri" w:hAnsi="Times New Roman" w:cs="Times New Roman"/>
          <w:color w:val="000000"/>
          <w:sz w:val="24"/>
          <w:szCs w:val="24"/>
        </w:rPr>
        <w:t>бизнес-класса</w:t>
      </w:r>
      <w:proofErr w:type="spellEnd"/>
      <w:proofErr w:type="gramEnd"/>
      <w:r w:rsidRPr="002B1E68">
        <w:rPr>
          <w:rFonts w:ascii="Times New Roman" w:eastAsia="Calibri" w:hAnsi="Times New Roman" w:cs="Times New Roman"/>
          <w:color w:val="000000"/>
          <w:sz w:val="24"/>
          <w:szCs w:val="24"/>
        </w:rPr>
        <w:t xml:space="preserve"> и </w:t>
      </w:r>
      <w:proofErr w:type="spellStart"/>
      <w:r w:rsidRPr="002B1E68">
        <w:rPr>
          <w:rFonts w:ascii="Times New Roman" w:eastAsia="Calibri" w:hAnsi="Times New Roman" w:cs="Times New Roman"/>
          <w:color w:val="000000"/>
          <w:sz w:val="24"/>
          <w:szCs w:val="24"/>
        </w:rPr>
        <w:t>люкс-класса</w:t>
      </w:r>
      <w:proofErr w:type="spellEnd"/>
      <w:r w:rsidRPr="002B1E68">
        <w:rPr>
          <w:rFonts w:ascii="Times New Roman" w:eastAsia="Calibri" w:hAnsi="Times New Roman" w:cs="Times New Roman"/>
          <w:color w:val="000000"/>
          <w:sz w:val="24"/>
          <w:szCs w:val="24"/>
        </w:rPr>
        <w:t>: "</w:t>
      </w:r>
      <w:proofErr w:type="gramStart"/>
      <w:r w:rsidRPr="002B1E68">
        <w:rPr>
          <w:rFonts w:ascii="Times New Roman" w:eastAsia="Calibri" w:hAnsi="Times New Roman" w:cs="Times New Roman"/>
          <w:color w:val="000000"/>
          <w:sz w:val="24"/>
          <w:szCs w:val="24"/>
        </w:rPr>
        <w:t>СВ</w:t>
      </w:r>
      <w:proofErr w:type="gramEnd"/>
      <w:r w:rsidRPr="002B1E68">
        <w:rPr>
          <w:rFonts w:ascii="Times New Roman" w:eastAsia="Calibri" w:hAnsi="Times New Roman" w:cs="Times New Roman"/>
          <w:color w:val="000000"/>
          <w:sz w:val="24"/>
          <w:szCs w:val="24"/>
        </w:rPr>
        <w:t xml:space="preserve">", "Л - 2-местный мягкий (СВ)", "М - мягкий (вагон-люкс)", или в вагоне с местами для сидения, соответствующими требованиям, предъявляемым к вагонам </w:t>
      </w:r>
      <w:proofErr w:type="spellStart"/>
      <w:r w:rsidRPr="002B1E68">
        <w:rPr>
          <w:rFonts w:ascii="Times New Roman" w:eastAsia="Calibri" w:hAnsi="Times New Roman" w:cs="Times New Roman"/>
          <w:color w:val="000000"/>
          <w:sz w:val="24"/>
          <w:szCs w:val="24"/>
        </w:rPr>
        <w:t>бизнес-класса</w:t>
      </w:r>
      <w:proofErr w:type="spellEnd"/>
      <w:r w:rsidRPr="002B1E68">
        <w:rPr>
          <w:rFonts w:ascii="Times New Roman" w:eastAsia="Calibri" w:hAnsi="Times New Roman" w:cs="Times New Roman"/>
          <w:color w:val="000000"/>
          <w:sz w:val="24"/>
          <w:szCs w:val="24"/>
        </w:rPr>
        <w:t>;</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 xml:space="preserve">2) муниципальным служащим, замещающим иные должности муниципальной службы, </w:t>
      </w:r>
      <w:r w:rsidRPr="002B1E68">
        <w:rPr>
          <w:rFonts w:ascii="Times New Roman" w:hAnsi="Times New Roman" w:cs="Times New Roman"/>
          <w:color w:val="000000"/>
          <w:sz w:val="24"/>
          <w:szCs w:val="24"/>
        </w:rPr>
        <w:t>работникам по обеспечению Администрации</w:t>
      </w:r>
      <w:r w:rsidRPr="002B1E68">
        <w:rPr>
          <w:rFonts w:ascii="Times New Roman" w:eastAsia="Calibri" w:hAnsi="Times New Roman" w:cs="Times New Roman"/>
          <w:color w:val="000000"/>
          <w:sz w:val="24"/>
          <w:szCs w:val="24"/>
        </w:rPr>
        <w:t xml:space="preserve"> воздушным транспортом - по тарифу экономического класса;</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 xml:space="preserve">морским и речным транспортом - по тарифам, </w:t>
      </w:r>
      <w:r w:rsidRPr="002B1E68">
        <w:rPr>
          <w:rFonts w:ascii="Times New Roman" w:eastAsia="Calibri" w:hAnsi="Times New Roman" w:cs="Times New Roman"/>
          <w:sz w:val="24"/>
          <w:szCs w:val="24"/>
        </w:rPr>
        <w:t>устанавливаемым перевозчиком,</w:t>
      </w:r>
      <w:r w:rsidRPr="002B1E68">
        <w:rPr>
          <w:rFonts w:ascii="Times New Roman" w:eastAsia="Calibri" w:hAnsi="Times New Roman" w:cs="Times New Roman"/>
          <w:color w:val="000000"/>
          <w:sz w:val="24"/>
          <w:szCs w:val="24"/>
        </w:rPr>
        <w:t xml:space="preserve"> в четырехместной каюте с комплексным обслуживанием пассажиров;</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2.1.4.  Расходы по проезду автомобильным транспортом общего пользования (кроме такси), а также электропоездом до железнодорожной станции, пристани, аэропорта и автовокзала.</w:t>
      </w:r>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color w:val="000000"/>
          <w:sz w:val="24"/>
          <w:szCs w:val="24"/>
        </w:rPr>
        <w:t xml:space="preserve">2.2.  </w:t>
      </w:r>
      <w:r w:rsidRPr="002B1E68">
        <w:rPr>
          <w:rFonts w:ascii="Times New Roman" w:eastAsia="Calibri" w:hAnsi="Times New Roman" w:cs="Times New Roman"/>
          <w:sz w:val="24"/>
          <w:szCs w:val="24"/>
        </w:rPr>
        <w:t>При отсутствии проездных документов оплата не производится.</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 xml:space="preserve">2.3. При командировках в местность, откуда  муниципальный  служащий, </w:t>
      </w:r>
      <w:proofErr w:type="gramStart"/>
      <w:r w:rsidRPr="002B1E68">
        <w:rPr>
          <w:rFonts w:ascii="Times New Roman" w:hAnsi="Times New Roman" w:cs="Times New Roman"/>
          <w:color w:val="000000"/>
          <w:sz w:val="24"/>
          <w:szCs w:val="24"/>
        </w:rPr>
        <w:t>работник</w:t>
      </w:r>
      <w:proofErr w:type="gramEnd"/>
      <w:r w:rsidRPr="002B1E68">
        <w:rPr>
          <w:rFonts w:ascii="Times New Roman" w:hAnsi="Times New Roman" w:cs="Times New Roman"/>
          <w:color w:val="000000"/>
          <w:sz w:val="24"/>
          <w:szCs w:val="24"/>
        </w:rPr>
        <w:t xml:space="preserve"> по обеспечению Администрации</w:t>
      </w:r>
      <w:r w:rsidRPr="002B1E68">
        <w:rPr>
          <w:rFonts w:ascii="Times New Roman" w:eastAsia="Calibri" w:hAnsi="Times New Roman" w:cs="Times New Roman"/>
          <w:color w:val="000000"/>
          <w:sz w:val="24"/>
          <w:szCs w:val="24"/>
        </w:rPr>
        <w:t xml:space="preserve">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r w:rsidRPr="002B1E68">
        <w:rPr>
          <w:rFonts w:ascii="Times New Roman" w:eastAsia="Calibri" w:hAnsi="Times New Roman" w:cs="Times New Roman"/>
          <w:color w:val="000000"/>
          <w:sz w:val="24"/>
          <w:szCs w:val="24"/>
        </w:rPr>
        <w:t xml:space="preserve">2.4. </w:t>
      </w:r>
      <w:proofErr w:type="gramStart"/>
      <w:r w:rsidRPr="002B1E68">
        <w:rPr>
          <w:rFonts w:ascii="Times New Roman" w:eastAsia="Calibri" w:hAnsi="Times New Roman" w:cs="Times New Roman"/>
          <w:color w:val="000000"/>
          <w:sz w:val="24"/>
          <w:szCs w:val="24"/>
        </w:rPr>
        <w:t xml:space="preserve">Вопрос о целесообразности ежедневного возвращения муниципального  служащего, </w:t>
      </w:r>
      <w:r w:rsidRPr="002B1E68">
        <w:rPr>
          <w:rFonts w:ascii="Times New Roman" w:hAnsi="Times New Roman" w:cs="Times New Roman"/>
          <w:color w:val="000000"/>
          <w:sz w:val="24"/>
          <w:szCs w:val="24"/>
        </w:rPr>
        <w:t>работника по обеспечению Администрации</w:t>
      </w:r>
      <w:r w:rsidRPr="002B1E68">
        <w:rPr>
          <w:rFonts w:ascii="Times New Roman" w:eastAsia="Calibri" w:hAnsi="Times New Roman" w:cs="Times New Roman"/>
          <w:color w:val="000000"/>
          <w:sz w:val="24"/>
          <w:szCs w:val="24"/>
        </w:rPr>
        <w:t xml:space="preserve"> из места командирования к месту постоянного жительства в каждом конкретном случае решается главой муниципального образования или уполномоченным им лицом с учетом дальности расстояния, условий транспортного сообщения, характера выполняемого задания, а также необходимости создания муниципальному  служащему, </w:t>
      </w:r>
      <w:r w:rsidRPr="002B1E68">
        <w:rPr>
          <w:rFonts w:ascii="Times New Roman" w:hAnsi="Times New Roman" w:cs="Times New Roman"/>
          <w:color w:val="000000"/>
          <w:sz w:val="24"/>
          <w:szCs w:val="24"/>
        </w:rPr>
        <w:t>работнику по обеспечению Администрации</w:t>
      </w:r>
      <w:r w:rsidRPr="002B1E68">
        <w:rPr>
          <w:rFonts w:ascii="Times New Roman" w:eastAsia="Calibri" w:hAnsi="Times New Roman" w:cs="Times New Roman"/>
          <w:color w:val="000000"/>
          <w:sz w:val="24"/>
          <w:szCs w:val="24"/>
        </w:rPr>
        <w:t xml:space="preserve"> условий для отдыха.</w:t>
      </w:r>
      <w:proofErr w:type="gramEnd"/>
    </w:p>
    <w:p w:rsidR="002B1E68" w:rsidRPr="002B1E68" w:rsidRDefault="002B1E68" w:rsidP="002B1E68">
      <w:pPr>
        <w:autoSpaceDE w:val="0"/>
        <w:autoSpaceDN w:val="0"/>
        <w:adjustRightInd w:val="0"/>
        <w:ind w:firstLine="540"/>
        <w:jc w:val="both"/>
        <w:rPr>
          <w:rFonts w:ascii="Times New Roman" w:eastAsia="Calibri" w:hAnsi="Times New Roman" w:cs="Times New Roman"/>
          <w:color w:val="000000"/>
          <w:sz w:val="24"/>
          <w:szCs w:val="24"/>
        </w:rPr>
      </w:pPr>
      <w:proofErr w:type="gramStart"/>
      <w:r w:rsidRPr="002B1E68">
        <w:rPr>
          <w:rFonts w:ascii="Times New Roman" w:eastAsia="Calibri" w:hAnsi="Times New Roman" w:cs="Times New Roman"/>
          <w:color w:val="000000"/>
          <w:sz w:val="24"/>
          <w:szCs w:val="24"/>
        </w:rPr>
        <w:t xml:space="preserve">Если муниципальный  служащий, </w:t>
      </w:r>
      <w:r w:rsidRPr="002B1E68">
        <w:rPr>
          <w:rFonts w:ascii="Times New Roman" w:hAnsi="Times New Roman" w:cs="Times New Roman"/>
          <w:color w:val="000000"/>
          <w:sz w:val="24"/>
          <w:szCs w:val="24"/>
        </w:rPr>
        <w:t>работник по обеспечению Администрации</w:t>
      </w:r>
      <w:r w:rsidRPr="002B1E68">
        <w:rPr>
          <w:rFonts w:ascii="Times New Roman" w:eastAsia="Calibri" w:hAnsi="Times New Roman" w:cs="Times New Roman"/>
          <w:color w:val="000000"/>
          <w:sz w:val="24"/>
          <w:szCs w:val="24"/>
        </w:rPr>
        <w:t xml:space="preserve"> по окончании рабочего дня по согласованию с главой муниципального образования или уполномоченным им лицом остается в месте командирования, то расходы по найму жилого помещения при предоставлении соответствующих документов возмещаются муниципальному  служащему, </w:t>
      </w:r>
      <w:r w:rsidRPr="002B1E68">
        <w:rPr>
          <w:rFonts w:ascii="Times New Roman" w:hAnsi="Times New Roman" w:cs="Times New Roman"/>
          <w:color w:val="000000"/>
          <w:sz w:val="24"/>
          <w:szCs w:val="24"/>
        </w:rPr>
        <w:t>работнику по обеспечению Администрации</w:t>
      </w:r>
      <w:r w:rsidRPr="002B1E68">
        <w:rPr>
          <w:rFonts w:ascii="Times New Roman" w:eastAsia="Calibri" w:hAnsi="Times New Roman" w:cs="Times New Roman"/>
          <w:color w:val="000000"/>
          <w:sz w:val="24"/>
          <w:szCs w:val="24"/>
        </w:rPr>
        <w:t xml:space="preserve"> в порядке и размерах, которые предусмотрены подпунктом 2.1.1 настоящего Положения.</w:t>
      </w:r>
      <w:proofErr w:type="gramEnd"/>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 xml:space="preserve">2.5. </w:t>
      </w:r>
      <w:proofErr w:type="gramStart"/>
      <w:r w:rsidRPr="002B1E68">
        <w:rPr>
          <w:rFonts w:ascii="Times New Roman" w:eastAsia="Calibri" w:hAnsi="Times New Roman" w:cs="Times New Roman"/>
          <w:sz w:val="24"/>
          <w:szCs w:val="24"/>
        </w:rPr>
        <w:t xml:space="preserve">Муниципальному  служащему, </w:t>
      </w:r>
      <w:r w:rsidRPr="002B1E68">
        <w:rPr>
          <w:rFonts w:ascii="Times New Roman" w:hAnsi="Times New Roman" w:cs="Times New Roman"/>
          <w:sz w:val="24"/>
          <w:szCs w:val="24"/>
        </w:rPr>
        <w:t>работнику по обеспечению Администрации</w:t>
      </w:r>
      <w:r w:rsidRPr="002B1E68">
        <w:rPr>
          <w:rFonts w:ascii="Times New Roman" w:eastAsia="Calibri" w:hAnsi="Times New Roman" w:cs="Times New Roman"/>
          <w:sz w:val="24"/>
          <w:szCs w:val="24"/>
        </w:rPr>
        <w:t xml:space="preserve">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находится на стационарном лечении) и выплачиваются суточные в течение всего времени, пока он не имеет возможности по </w:t>
      </w:r>
      <w:r w:rsidRPr="002B1E68">
        <w:rPr>
          <w:rFonts w:ascii="Times New Roman" w:eastAsia="Calibri" w:hAnsi="Times New Roman" w:cs="Times New Roman"/>
          <w:sz w:val="24"/>
          <w:szCs w:val="24"/>
        </w:rPr>
        <w:lastRenderedPageBreak/>
        <w:t>состоянию здоровья приступить к выполнению возложенного на него служебного поручения или вернуться к месту постоянного жительства.</w:t>
      </w:r>
      <w:proofErr w:type="gramEnd"/>
    </w:p>
    <w:p w:rsidR="002B1E68" w:rsidRPr="002B1E68" w:rsidRDefault="002B1E68" w:rsidP="002B1E68">
      <w:pPr>
        <w:autoSpaceDE w:val="0"/>
        <w:autoSpaceDN w:val="0"/>
        <w:adjustRightInd w:val="0"/>
        <w:ind w:firstLine="540"/>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 xml:space="preserve">За период временной нетрудоспособности  муниципальному  служащему, </w:t>
      </w:r>
      <w:r w:rsidRPr="002B1E68">
        <w:rPr>
          <w:rFonts w:ascii="Times New Roman" w:hAnsi="Times New Roman" w:cs="Times New Roman"/>
          <w:sz w:val="24"/>
          <w:szCs w:val="24"/>
        </w:rPr>
        <w:t>работнику по обеспечению Администрации</w:t>
      </w:r>
      <w:r w:rsidRPr="002B1E68">
        <w:rPr>
          <w:rFonts w:ascii="Times New Roman" w:eastAsia="Calibri" w:hAnsi="Times New Roman" w:cs="Times New Roman"/>
          <w:sz w:val="24"/>
          <w:szCs w:val="24"/>
        </w:rPr>
        <w:t xml:space="preserve"> выплачивается пособие по временной нетрудоспособности в соответствии с </w:t>
      </w:r>
      <w:hyperlink r:id="rId16" w:history="1">
        <w:r w:rsidRPr="002B1E68">
          <w:rPr>
            <w:rFonts w:ascii="Times New Roman" w:eastAsia="Calibri" w:hAnsi="Times New Roman" w:cs="Times New Roman"/>
            <w:color w:val="000000"/>
            <w:sz w:val="24"/>
            <w:szCs w:val="24"/>
          </w:rPr>
          <w:t>законодательством</w:t>
        </w:r>
      </w:hyperlink>
      <w:r w:rsidRPr="002B1E68">
        <w:rPr>
          <w:rFonts w:ascii="Times New Roman" w:eastAsia="Calibri" w:hAnsi="Times New Roman" w:cs="Times New Roman"/>
          <w:sz w:val="24"/>
          <w:szCs w:val="24"/>
        </w:rPr>
        <w:t xml:space="preserve"> Российской Федерации.</w:t>
      </w:r>
    </w:p>
    <w:p w:rsidR="002B1E68" w:rsidRDefault="002B1E68" w:rsidP="002B1E68">
      <w:pPr>
        <w:numPr>
          <w:ilvl w:val="0"/>
          <w:numId w:val="21"/>
        </w:numPr>
        <w:autoSpaceDE w:val="0"/>
        <w:autoSpaceDN w:val="0"/>
        <w:adjustRightInd w:val="0"/>
        <w:spacing w:after="0"/>
        <w:jc w:val="center"/>
        <w:rPr>
          <w:rFonts w:ascii="Times New Roman" w:eastAsia="Calibri" w:hAnsi="Times New Roman" w:cs="Times New Roman"/>
          <w:sz w:val="24"/>
          <w:szCs w:val="24"/>
        </w:rPr>
      </w:pPr>
      <w:r w:rsidRPr="002B1E68">
        <w:rPr>
          <w:rFonts w:ascii="Times New Roman" w:eastAsia="Calibri" w:hAnsi="Times New Roman" w:cs="Times New Roman"/>
          <w:sz w:val="24"/>
          <w:szCs w:val="24"/>
        </w:rPr>
        <w:t>Условия возмещения расходов, связанных со служебными командировками</w:t>
      </w:r>
    </w:p>
    <w:p w:rsidR="002B1E68" w:rsidRPr="002B1E68" w:rsidRDefault="002B1E68" w:rsidP="002B1E68">
      <w:pPr>
        <w:autoSpaceDE w:val="0"/>
        <w:autoSpaceDN w:val="0"/>
        <w:adjustRightInd w:val="0"/>
        <w:spacing w:after="0"/>
        <w:ind w:left="900"/>
        <w:jc w:val="center"/>
        <w:rPr>
          <w:rFonts w:ascii="Times New Roman" w:eastAsia="Calibri" w:hAnsi="Times New Roman" w:cs="Times New Roman"/>
          <w:sz w:val="24"/>
          <w:szCs w:val="24"/>
        </w:rPr>
      </w:pPr>
    </w:p>
    <w:p w:rsidR="002B1E68" w:rsidRDefault="002B1E68" w:rsidP="006027D8">
      <w:pPr>
        <w:autoSpaceDE w:val="0"/>
        <w:autoSpaceDN w:val="0"/>
        <w:adjustRightInd w:val="0"/>
        <w:ind w:firstLine="540"/>
        <w:contextualSpacing/>
        <w:jc w:val="both"/>
        <w:rPr>
          <w:rFonts w:ascii="Times New Roman" w:eastAsia="Calibri" w:hAnsi="Times New Roman" w:cs="Times New Roman"/>
          <w:sz w:val="24"/>
          <w:szCs w:val="24"/>
        </w:rPr>
      </w:pPr>
      <w:r w:rsidRPr="002B1E68">
        <w:rPr>
          <w:rFonts w:ascii="Times New Roman" w:eastAsia="Calibri" w:hAnsi="Times New Roman" w:cs="Times New Roman"/>
          <w:sz w:val="24"/>
          <w:szCs w:val="24"/>
        </w:rPr>
        <w:t xml:space="preserve">Муниципальный  служащий, </w:t>
      </w:r>
      <w:r w:rsidRPr="002B1E68">
        <w:rPr>
          <w:rFonts w:ascii="Times New Roman" w:hAnsi="Times New Roman" w:cs="Times New Roman"/>
          <w:sz w:val="24"/>
          <w:szCs w:val="24"/>
        </w:rPr>
        <w:t>работник по обеспечению Администрации</w:t>
      </w:r>
      <w:r w:rsidRPr="002B1E68">
        <w:rPr>
          <w:rFonts w:ascii="Times New Roman" w:eastAsia="Calibri" w:hAnsi="Times New Roman" w:cs="Times New Roman"/>
          <w:sz w:val="24"/>
          <w:szCs w:val="24"/>
        </w:rPr>
        <w:t xml:space="preserve"> по возвращении из командировки обязан представить главе Сельского поселения или уполномоченному им лицу в течение 3 рабочих дней </w:t>
      </w:r>
      <w:hyperlink r:id="rId17" w:history="1">
        <w:r w:rsidRPr="002B1E68">
          <w:rPr>
            <w:rFonts w:ascii="Times New Roman" w:eastAsia="Calibri" w:hAnsi="Times New Roman" w:cs="Times New Roman"/>
            <w:color w:val="000000"/>
            <w:sz w:val="24"/>
            <w:szCs w:val="24"/>
          </w:rPr>
          <w:t>авансовый отчет</w:t>
        </w:r>
      </w:hyperlink>
      <w:r w:rsidRPr="002B1E68">
        <w:rPr>
          <w:rFonts w:ascii="Times New Roman" w:eastAsia="Calibri" w:hAnsi="Times New Roman" w:cs="Times New Roman"/>
          <w:sz w:val="24"/>
          <w:szCs w:val="24"/>
        </w:rPr>
        <w:t xml:space="preserve">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B41B89" w:rsidRPr="002B1E68" w:rsidRDefault="00B41B89" w:rsidP="006027D8">
      <w:pPr>
        <w:autoSpaceDE w:val="0"/>
        <w:autoSpaceDN w:val="0"/>
        <w:adjustRightInd w:val="0"/>
        <w:ind w:firstLine="540"/>
        <w:contextualSpacing/>
        <w:jc w:val="both"/>
        <w:rPr>
          <w:rFonts w:ascii="Times New Roman" w:eastAsia="Calibri" w:hAnsi="Times New Roman" w:cs="Times New Roman"/>
          <w:sz w:val="24"/>
          <w:szCs w:val="24"/>
        </w:rPr>
      </w:pPr>
    </w:p>
    <w:p w:rsidR="006027D8" w:rsidRPr="006027D8" w:rsidRDefault="006027D8" w:rsidP="006027D8">
      <w:pPr>
        <w:tabs>
          <w:tab w:val="left" w:pos="3120"/>
        </w:tabs>
        <w:contextualSpacing/>
        <w:jc w:val="center"/>
        <w:rPr>
          <w:rFonts w:ascii="Times New Roman" w:hAnsi="Times New Roman" w:cs="Times New Roman"/>
          <w:b/>
          <w:sz w:val="24"/>
          <w:szCs w:val="24"/>
        </w:rPr>
      </w:pPr>
      <w:r w:rsidRPr="006027D8">
        <w:rPr>
          <w:rFonts w:ascii="Times New Roman" w:hAnsi="Times New Roman" w:cs="Times New Roman"/>
          <w:b/>
          <w:sz w:val="24"/>
          <w:szCs w:val="24"/>
        </w:rPr>
        <w:t>ПОСТАНОВЛЕНИЕ</w:t>
      </w:r>
    </w:p>
    <w:p w:rsidR="006027D8" w:rsidRPr="006027D8" w:rsidRDefault="006027D8" w:rsidP="006027D8">
      <w:pPr>
        <w:tabs>
          <w:tab w:val="left" w:pos="3120"/>
        </w:tabs>
        <w:contextualSpacing/>
        <w:jc w:val="center"/>
        <w:rPr>
          <w:rFonts w:ascii="Times New Roman" w:hAnsi="Times New Roman" w:cs="Times New Roman"/>
          <w:sz w:val="24"/>
          <w:szCs w:val="24"/>
        </w:rPr>
      </w:pPr>
      <w:r w:rsidRPr="006027D8">
        <w:rPr>
          <w:rFonts w:ascii="Times New Roman" w:hAnsi="Times New Roman" w:cs="Times New Roman"/>
          <w:sz w:val="24"/>
          <w:szCs w:val="24"/>
        </w:rPr>
        <w:t>от 27 апреля 2022 года № 45</w:t>
      </w:r>
    </w:p>
    <w:p w:rsidR="006027D8" w:rsidRDefault="006027D8" w:rsidP="006027D8">
      <w:pPr>
        <w:tabs>
          <w:tab w:val="left" w:pos="3120"/>
        </w:tabs>
        <w:contextualSpacing/>
        <w:jc w:val="center"/>
        <w:rPr>
          <w:rFonts w:ascii="Times New Roman" w:hAnsi="Times New Roman" w:cs="Times New Roman"/>
          <w:sz w:val="24"/>
          <w:szCs w:val="24"/>
        </w:rPr>
      </w:pPr>
      <w:r w:rsidRPr="006027D8">
        <w:rPr>
          <w:rFonts w:ascii="Times New Roman" w:hAnsi="Times New Roman" w:cs="Times New Roman"/>
          <w:sz w:val="24"/>
          <w:szCs w:val="24"/>
        </w:rPr>
        <w:t xml:space="preserve">с. </w:t>
      </w:r>
      <w:proofErr w:type="spellStart"/>
      <w:r w:rsidRPr="006027D8">
        <w:rPr>
          <w:rFonts w:ascii="Times New Roman" w:hAnsi="Times New Roman" w:cs="Times New Roman"/>
          <w:sz w:val="24"/>
          <w:szCs w:val="24"/>
        </w:rPr>
        <w:t>Тельвиска</w:t>
      </w:r>
      <w:proofErr w:type="spellEnd"/>
    </w:p>
    <w:p w:rsidR="00B41B89" w:rsidRPr="006027D8" w:rsidRDefault="00B41B89" w:rsidP="006027D8">
      <w:pPr>
        <w:tabs>
          <w:tab w:val="left" w:pos="3120"/>
        </w:tabs>
        <w:contextualSpacing/>
        <w:jc w:val="center"/>
        <w:rPr>
          <w:rFonts w:ascii="Times New Roman" w:hAnsi="Times New Roman" w:cs="Times New Roman"/>
          <w:sz w:val="24"/>
          <w:szCs w:val="24"/>
        </w:rPr>
      </w:pPr>
    </w:p>
    <w:p w:rsidR="006027D8" w:rsidRPr="006027D8" w:rsidRDefault="006027D8" w:rsidP="006027D8">
      <w:pPr>
        <w:contextualSpacing/>
        <w:jc w:val="center"/>
        <w:rPr>
          <w:rFonts w:ascii="Times New Roman" w:hAnsi="Times New Roman" w:cs="Times New Roman"/>
          <w:b/>
          <w:sz w:val="24"/>
          <w:szCs w:val="24"/>
        </w:rPr>
      </w:pPr>
      <w:r w:rsidRPr="006027D8">
        <w:rPr>
          <w:rFonts w:ascii="Times New Roman" w:hAnsi="Times New Roman" w:cs="Times New Roman"/>
          <w:b/>
          <w:sz w:val="24"/>
          <w:szCs w:val="24"/>
        </w:rPr>
        <w:t>О запрете выхода населения и выезда транспортных средств на лед водных объектов на территории Сельского поселения «</w:t>
      </w:r>
      <w:proofErr w:type="spellStart"/>
      <w:r w:rsidRPr="006027D8">
        <w:rPr>
          <w:rFonts w:ascii="Times New Roman" w:hAnsi="Times New Roman" w:cs="Times New Roman"/>
          <w:b/>
          <w:sz w:val="24"/>
          <w:szCs w:val="24"/>
        </w:rPr>
        <w:t>Тельвисочный</w:t>
      </w:r>
      <w:proofErr w:type="spellEnd"/>
      <w:r w:rsidRPr="006027D8">
        <w:rPr>
          <w:rFonts w:ascii="Times New Roman" w:hAnsi="Times New Roman" w:cs="Times New Roman"/>
          <w:b/>
          <w:sz w:val="24"/>
          <w:szCs w:val="24"/>
        </w:rPr>
        <w:t xml:space="preserve"> сельсовет» Заполярного района  Ненецкого автономного округа</w:t>
      </w:r>
    </w:p>
    <w:p w:rsidR="006027D8" w:rsidRDefault="006027D8" w:rsidP="00B41B89">
      <w:pPr>
        <w:contextualSpacing/>
        <w:jc w:val="center"/>
        <w:rPr>
          <w:rFonts w:ascii="Times New Roman" w:hAnsi="Times New Roman" w:cs="Times New Roman"/>
          <w:b/>
          <w:sz w:val="24"/>
          <w:szCs w:val="24"/>
        </w:rPr>
      </w:pPr>
      <w:r w:rsidRPr="006027D8">
        <w:rPr>
          <w:rFonts w:ascii="Times New Roman" w:hAnsi="Times New Roman" w:cs="Times New Roman"/>
          <w:b/>
          <w:sz w:val="24"/>
          <w:szCs w:val="24"/>
        </w:rPr>
        <w:t xml:space="preserve"> в весенний период 2022 года</w:t>
      </w:r>
    </w:p>
    <w:p w:rsidR="00B41B89" w:rsidRPr="00B41B89" w:rsidRDefault="00B41B89" w:rsidP="00B41B89">
      <w:pPr>
        <w:contextualSpacing/>
        <w:jc w:val="center"/>
        <w:rPr>
          <w:rFonts w:ascii="Times New Roman" w:hAnsi="Times New Roman" w:cs="Times New Roman"/>
          <w:b/>
          <w:sz w:val="24"/>
          <w:szCs w:val="24"/>
        </w:rPr>
      </w:pPr>
    </w:p>
    <w:p w:rsidR="006027D8" w:rsidRPr="006027D8" w:rsidRDefault="006027D8" w:rsidP="006027D8">
      <w:pPr>
        <w:ind w:firstLine="708"/>
        <w:jc w:val="both"/>
        <w:rPr>
          <w:rFonts w:ascii="Times New Roman" w:hAnsi="Times New Roman" w:cs="Times New Roman"/>
          <w:sz w:val="24"/>
          <w:szCs w:val="24"/>
        </w:rPr>
      </w:pPr>
      <w:r w:rsidRPr="006027D8">
        <w:rPr>
          <w:rFonts w:ascii="Times New Roman" w:hAnsi="Times New Roman" w:cs="Times New Roman"/>
          <w:sz w:val="24"/>
          <w:szCs w:val="24"/>
        </w:rPr>
        <w:t>В соответствии с п</w:t>
      </w:r>
      <w:proofErr w:type="gramStart"/>
      <w:r w:rsidRPr="006027D8">
        <w:rPr>
          <w:rFonts w:ascii="Times New Roman" w:hAnsi="Times New Roman" w:cs="Times New Roman"/>
          <w:sz w:val="24"/>
          <w:szCs w:val="24"/>
        </w:rPr>
        <w:t>4</w:t>
      </w:r>
      <w:proofErr w:type="gramEnd"/>
      <w:r w:rsidRPr="006027D8">
        <w:rPr>
          <w:rFonts w:ascii="Times New Roman" w:hAnsi="Times New Roman" w:cs="Times New Roman"/>
          <w:sz w:val="24"/>
          <w:szCs w:val="24"/>
        </w:rPr>
        <w:t xml:space="preserve"> ст. 6 Водного кодекса  Российской Федерации, Федеральным законом от 06.10.2003 г. № 131-ФЗ «Об общих принципах организации местного самоуправления в Российской Федерации», п. 1.6 Правил охраны жизни людей на водных объектах в Ненецком автономном округе, утвержденными постановлением Администрации Ненецкого автономного округа от 17.07.2012 г. № 199-п, в целях обеспечения безопасности людей на водных объектах, охраны их жизни и здоровья, предотвращения чрезвычайных ситуаций на водных объектах в весенний период 2022 года Администрация муниципального образования «</w:t>
      </w:r>
      <w:proofErr w:type="spellStart"/>
      <w:r w:rsidRPr="006027D8">
        <w:rPr>
          <w:rFonts w:ascii="Times New Roman" w:hAnsi="Times New Roman" w:cs="Times New Roman"/>
          <w:sz w:val="24"/>
          <w:szCs w:val="24"/>
        </w:rPr>
        <w:t>Тельвисочный</w:t>
      </w:r>
      <w:proofErr w:type="spellEnd"/>
      <w:r w:rsidRPr="006027D8">
        <w:rPr>
          <w:rFonts w:ascii="Times New Roman" w:hAnsi="Times New Roman" w:cs="Times New Roman"/>
          <w:sz w:val="24"/>
          <w:szCs w:val="24"/>
        </w:rPr>
        <w:t xml:space="preserve"> сельсовет» Ненецкого автономного округа  ПОСТАНОВЛЯЕТ:</w:t>
      </w:r>
    </w:p>
    <w:p w:rsidR="006027D8" w:rsidRPr="006027D8" w:rsidRDefault="006027D8" w:rsidP="006027D8">
      <w:pPr>
        <w:ind w:firstLine="708"/>
        <w:jc w:val="both"/>
        <w:rPr>
          <w:rFonts w:ascii="Times New Roman" w:hAnsi="Times New Roman" w:cs="Times New Roman"/>
          <w:sz w:val="24"/>
          <w:szCs w:val="24"/>
        </w:rPr>
      </w:pPr>
      <w:r w:rsidRPr="006027D8">
        <w:rPr>
          <w:rFonts w:ascii="Times New Roman" w:hAnsi="Times New Roman" w:cs="Times New Roman"/>
          <w:sz w:val="24"/>
          <w:szCs w:val="24"/>
        </w:rPr>
        <w:t>1. Запретить выезд транспортных средств и выход граждан на ледяной покров водных объектов на территории Сельского поселения «</w:t>
      </w:r>
      <w:proofErr w:type="spellStart"/>
      <w:r w:rsidRPr="006027D8">
        <w:rPr>
          <w:rFonts w:ascii="Times New Roman" w:hAnsi="Times New Roman" w:cs="Times New Roman"/>
          <w:sz w:val="24"/>
          <w:szCs w:val="24"/>
        </w:rPr>
        <w:t>Тельвисочный</w:t>
      </w:r>
      <w:proofErr w:type="spellEnd"/>
      <w:r w:rsidRPr="006027D8">
        <w:rPr>
          <w:rFonts w:ascii="Times New Roman" w:hAnsi="Times New Roman" w:cs="Times New Roman"/>
          <w:sz w:val="24"/>
          <w:szCs w:val="24"/>
        </w:rPr>
        <w:t xml:space="preserve"> сельсовет» ЗР НАО до открытия речной навигации.</w:t>
      </w:r>
    </w:p>
    <w:p w:rsidR="006027D8" w:rsidRPr="006027D8" w:rsidRDefault="006027D8" w:rsidP="006027D8">
      <w:pPr>
        <w:ind w:firstLine="708"/>
        <w:jc w:val="both"/>
        <w:rPr>
          <w:rFonts w:ascii="Times New Roman" w:hAnsi="Times New Roman" w:cs="Times New Roman"/>
          <w:sz w:val="24"/>
          <w:szCs w:val="24"/>
        </w:rPr>
      </w:pPr>
      <w:r w:rsidRPr="006027D8">
        <w:rPr>
          <w:rFonts w:ascii="Times New Roman" w:hAnsi="Times New Roman" w:cs="Times New Roman"/>
          <w:sz w:val="24"/>
          <w:szCs w:val="24"/>
        </w:rPr>
        <w:t>2. Указанный в пункте 1 настоящего постановления запрет не распространяется на случаи:</w:t>
      </w:r>
    </w:p>
    <w:p w:rsidR="006027D8" w:rsidRPr="006027D8" w:rsidRDefault="006027D8" w:rsidP="006027D8">
      <w:pPr>
        <w:ind w:firstLine="708"/>
        <w:jc w:val="both"/>
        <w:rPr>
          <w:rFonts w:ascii="Times New Roman" w:hAnsi="Times New Roman" w:cs="Times New Roman"/>
          <w:sz w:val="24"/>
          <w:szCs w:val="24"/>
        </w:rPr>
      </w:pPr>
      <w:r w:rsidRPr="006027D8">
        <w:rPr>
          <w:rFonts w:ascii="Times New Roman" w:hAnsi="Times New Roman" w:cs="Times New Roman"/>
          <w:sz w:val="24"/>
          <w:szCs w:val="24"/>
        </w:rPr>
        <w:t>- передвижения аварийно-спасательных и поисково-спасательных служб, а также сотрудников скорой медицинской помощи при исполнении ими служебных (должностных) обязанностей;</w:t>
      </w:r>
    </w:p>
    <w:p w:rsidR="006027D8" w:rsidRPr="006027D8" w:rsidRDefault="006027D8" w:rsidP="006027D8">
      <w:pPr>
        <w:ind w:firstLine="708"/>
        <w:jc w:val="both"/>
        <w:rPr>
          <w:rFonts w:ascii="Times New Roman" w:hAnsi="Times New Roman" w:cs="Times New Roman"/>
          <w:sz w:val="24"/>
          <w:szCs w:val="24"/>
        </w:rPr>
      </w:pPr>
      <w:r w:rsidRPr="006027D8">
        <w:rPr>
          <w:rFonts w:ascii="Times New Roman" w:hAnsi="Times New Roman" w:cs="Times New Roman"/>
          <w:sz w:val="24"/>
          <w:szCs w:val="24"/>
        </w:rPr>
        <w:t>- передвижения правоохранительных органов, контрольно-надзорных органов и иных специализированных служб при осуществлении соответствующими организациями своих полномочий.</w:t>
      </w:r>
    </w:p>
    <w:p w:rsidR="006027D8" w:rsidRPr="006027D8" w:rsidRDefault="006027D8" w:rsidP="006027D8">
      <w:pPr>
        <w:ind w:firstLine="708"/>
        <w:jc w:val="both"/>
        <w:rPr>
          <w:rFonts w:ascii="Times New Roman" w:hAnsi="Times New Roman" w:cs="Times New Roman"/>
          <w:sz w:val="24"/>
          <w:szCs w:val="24"/>
        </w:rPr>
      </w:pPr>
      <w:r w:rsidRPr="006027D8">
        <w:rPr>
          <w:rFonts w:ascii="Times New Roman" w:hAnsi="Times New Roman" w:cs="Times New Roman"/>
          <w:sz w:val="24"/>
          <w:szCs w:val="24"/>
        </w:rPr>
        <w:t>3. Рекомендовать руководителям предприятий, организаций и учреждений, независимо от форм собственности и ведомственной принадлежности:</w:t>
      </w:r>
    </w:p>
    <w:p w:rsidR="006027D8" w:rsidRPr="006027D8" w:rsidRDefault="006027D8" w:rsidP="006027D8">
      <w:pPr>
        <w:ind w:firstLine="708"/>
        <w:jc w:val="both"/>
        <w:rPr>
          <w:rFonts w:ascii="Times New Roman" w:hAnsi="Times New Roman" w:cs="Times New Roman"/>
          <w:sz w:val="24"/>
          <w:szCs w:val="24"/>
        </w:rPr>
      </w:pPr>
      <w:r w:rsidRPr="006027D8">
        <w:rPr>
          <w:rFonts w:ascii="Times New Roman" w:hAnsi="Times New Roman" w:cs="Times New Roman"/>
          <w:sz w:val="24"/>
          <w:szCs w:val="24"/>
        </w:rPr>
        <w:lastRenderedPageBreak/>
        <w:t>- принять все меры для снижения риска возникновения чрезвычайных ситуаций и несчастных случаев на водных объектах муниципального образования в связи с наступлением весеннего паводка;</w:t>
      </w:r>
    </w:p>
    <w:p w:rsidR="006027D8" w:rsidRPr="006027D8" w:rsidRDefault="006027D8" w:rsidP="006027D8">
      <w:pPr>
        <w:ind w:firstLine="708"/>
        <w:jc w:val="both"/>
        <w:rPr>
          <w:rFonts w:ascii="Times New Roman" w:hAnsi="Times New Roman" w:cs="Times New Roman"/>
          <w:sz w:val="24"/>
          <w:szCs w:val="24"/>
        </w:rPr>
      </w:pPr>
      <w:r w:rsidRPr="006027D8">
        <w:rPr>
          <w:rFonts w:ascii="Times New Roman" w:hAnsi="Times New Roman" w:cs="Times New Roman"/>
          <w:sz w:val="24"/>
          <w:szCs w:val="24"/>
        </w:rPr>
        <w:t>- организовать среди работников проведение разъяснительной работы по вопросу обеспечения безопасности людей на водных объектах в период таяния льда и правилам поведения на водных объектах;</w:t>
      </w:r>
    </w:p>
    <w:p w:rsidR="006027D8" w:rsidRPr="006027D8" w:rsidRDefault="006027D8" w:rsidP="006027D8">
      <w:pPr>
        <w:ind w:firstLine="708"/>
        <w:jc w:val="both"/>
        <w:rPr>
          <w:rFonts w:ascii="Times New Roman" w:hAnsi="Times New Roman" w:cs="Times New Roman"/>
          <w:sz w:val="24"/>
          <w:szCs w:val="24"/>
        </w:rPr>
      </w:pPr>
      <w:r w:rsidRPr="006027D8">
        <w:rPr>
          <w:rFonts w:ascii="Times New Roman" w:hAnsi="Times New Roman" w:cs="Times New Roman"/>
          <w:sz w:val="24"/>
          <w:szCs w:val="24"/>
        </w:rPr>
        <w:t>- в образовательных учреждениях провести профилактическую работу по предупреждению несчастных случаев с детьми на льду водоемов;</w:t>
      </w:r>
    </w:p>
    <w:p w:rsidR="006027D8" w:rsidRPr="006027D8" w:rsidRDefault="006027D8" w:rsidP="006027D8">
      <w:pPr>
        <w:ind w:firstLine="708"/>
        <w:jc w:val="both"/>
        <w:rPr>
          <w:rFonts w:ascii="Times New Roman" w:hAnsi="Times New Roman" w:cs="Times New Roman"/>
          <w:sz w:val="24"/>
          <w:szCs w:val="24"/>
        </w:rPr>
      </w:pPr>
      <w:r w:rsidRPr="006027D8">
        <w:rPr>
          <w:rFonts w:ascii="Times New Roman" w:hAnsi="Times New Roman" w:cs="Times New Roman"/>
          <w:sz w:val="24"/>
          <w:szCs w:val="24"/>
        </w:rPr>
        <w:t>- организовать проведение инструктажа учащихся школы и родителей о запрете выхода на лед в период весеннего паводка.</w:t>
      </w:r>
    </w:p>
    <w:p w:rsidR="006027D8" w:rsidRPr="006027D8" w:rsidRDefault="006027D8" w:rsidP="006027D8">
      <w:pPr>
        <w:ind w:firstLine="720"/>
        <w:jc w:val="both"/>
        <w:rPr>
          <w:rFonts w:ascii="Times New Roman" w:hAnsi="Times New Roman" w:cs="Times New Roman"/>
          <w:sz w:val="24"/>
          <w:szCs w:val="24"/>
        </w:rPr>
      </w:pPr>
      <w:r w:rsidRPr="006027D8">
        <w:rPr>
          <w:rFonts w:ascii="Times New Roman" w:hAnsi="Times New Roman" w:cs="Times New Roman"/>
          <w:sz w:val="24"/>
          <w:szCs w:val="24"/>
        </w:rPr>
        <w:t>4. Подготовить и установить в местах вероятного выезда транспортных средств и выхода людей на ледяной покров водоемов информационные плакаты, запрещающие подобный выезд (выход).</w:t>
      </w:r>
    </w:p>
    <w:p w:rsidR="006027D8" w:rsidRPr="006027D8" w:rsidRDefault="006027D8" w:rsidP="006027D8">
      <w:pPr>
        <w:ind w:firstLine="720"/>
        <w:jc w:val="both"/>
        <w:rPr>
          <w:rFonts w:ascii="Times New Roman" w:hAnsi="Times New Roman" w:cs="Times New Roman"/>
          <w:sz w:val="24"/>
          <w:szCs w:val="24"/>
        </w:rPr>
      </w:pPr>
      <w:r w:rsidRPr="006027D8">
        <w:rPr>
          <w:rFonts w:ascii="Times New Roman" w:hAnsi="Times New Roman" w:cs="Times New Roman"/>
          <w:sz w:val="24"/>
          <w:szCs w:val="24"/>
        </w:rPr>
        <w:t xml:space="preserve">5. </w:t>
      </w:r>
      <w:proofErr w:type="gramStart"/>
      <w:r w:rsidRPr="006027D8">
        <w:rPr>
          <w:rFonts w:ascii="Times New Roman" w:hAnsi="Times New Roman" w:cs="Times New Roman"/>
          <w:sz w:val="24"/>
          <w:szCs w:val="24"/>
        </w:rPr>
        <w:t>Контроль за</w:t>
      </w:r>
      <w:proofErr w:type="gramEnd"/>
      <w:r w:rsidRPr="006027D8">
        <w:rPr>
          <w:rFonts w:ascii="Times New Roman" w:hAnsi="Times New Roman" w:cs="Times New Roman"/>
          <w:sz w:val="24"/>
          <w:szCs w:val="24"/>
        </w:rPr>
        <w:t xml:space="preserve"> исполнением настоящего постановления оставляю за собой.</w:t>
      </w:r>
    </w:p>
    <w:p w:rsidR="006027D8" w:rsidRPr="006027D8" w:rsidRDefault="006027D8" w:rsidP="006027D8">
      <w:pPr>
        <w:ind w:firstLine="708"/>
        <w:jc w:val="both"/>
        <w:rPr>
          <w:rFonts w:ascii="Times New Roman" w:hAnsi="Times New Roman" w:cs="Times New Roman"/>
          <w:sz w:val="24"/>
          <w:szCs w:val="24"/>
        </w:rPr>
      </w:pPr>
      <w:r w:rsidRPr="006027D8">
        <w:rPr>
          <w:rFonts w:ascii="Times New Roman" w:hAnsi="Times New Roman" w:cs="Times New Roman"/>
          <w:sz w:val="24"/>
          <w:szCs w:val="24"/>
        </w:rPr>
        <w:t>6. Настоящее постановление вступает в силу с момента принятия и подлежит официальному опубликованию (обнародованию).</w:t>
      </w:r>
    </w:p>
    <w:p w:rsidR="006027D8" w:rsidRPr="006027D8" w:rsidRDefault="006027D8" w:rsidP="006027D8">
      <w:pPr>
        <w:jc w:val="both"/>
        <w:rPr>
          <w:rFonts w:ascii="Times New Roman" w:hAnsi="Times New Roman" w:cs="Times New Roman"/>
          <w:sz w:val="24"/>
          <w:szCs w:val="24"/>
        </w:rPr>
      </w:pPr>
    </w:p>
    <w:p w:rsidR="006027D8" w:rsidRPr="006027D8" w:rsidRDefault="006027D8" w:rsidP="006027D8">
      <w:pPr>
        <w:contextualSpacing/>
        <w:jc w:val="both"/>
        <w:rPr>
          <w:rFonts w:ascii="Times New Roman" w:hAnsi="Times New Roman" w:cs="Times New Roman"/>
          <w:sz w:val="24"/>
          <w:szCs w:val="24"/>
        </w:rPr>
      </w:pPr>
      <w:r w:rsidRPr="006027D8">
        <w:rPr>
          <w:rFonts w:ascii="Times New Roman" w:hAnsi="Times New Roman" w:cs="Times New Roman"/>
          <w:sz w:val="24"/>
          <w:szCs w:val="24"/>
        </w:rPr>
        <w:t>Глава Сельского поселения</w:t>
      </w:r>
    </w:p>
    <w:p w:rsidR="006027D8" w:rsidRPr="006027D8" w:rsidRDefault="006027D8" w:rsidP="006027D8">
      <w:pPr>
        <w:tabs>
          <w:tab w:val="left" w:pos="3759"/>
        </w:tabs>
        <w:contextualSpacing/>
        <w:jc w:val="both"/>
        <w:rPr>
          <w:rFonts w:ascii="Times New Roman" w:hAnsi="Times New Roman" w:cs="Times New Roman"/>
          <w:sz w:val="24"/>
          <w:szCs w:val="24"/>
        </w:rPr>
      </w:pPr>
      <w:r w:rsidRPr="006027D8">
        <w:rPr>
          <w:rFonts w:ascii="Times New Roman" w:hAnsi="Times New Roman" w:cs="Times New Roman"/>
          <w:sz w:val="24"/>
          <w:szCs w:val="24"/>
        </w:rPr>
        <w:t>«</w:t>
      </w:r>
      <w:proofErr w:type="spellStart"/>
      <w:r w:rsidRPr="006027D8">
        <w:rPr>
          <w:rFonts w:ascii="Times New Roman" w:hAnsi="Times New Roman" w:cs="Times New Roman"/>
          <w:sz w:val="24"/>
          <w:szCs w:val="24"/>
        </w:rPr>
        <w:t>Тельвисочный</w:t>
      </w:r>
      <w:proofErr w:type="spellEnd"/>
      <w:r w:rsidRPr="006027D8">
        <w:rPr>
          <w:rFonts w:ascii="Times New Roman" w:hAnsi="Times New Roman" w:cs="Times New Roman"/>
          <w:sz w:val="24"/>
          <w:szCs w:val="24"/>
        </w:rPr>
        <w:t xml:space="preserve"> сельсовет»</w:t>
      </w:r>
    </w:p>
    <w:p w:rsidR="006027D8" w:rsidRPr="006027D8" w:rsidRDefault="006027D8" w:rsidP="006027D8">
      <w:pPr>
        <w:tabs>
          <w:tab w:val="left" w:pos="3759"/>
        </w:tabs>
        <w:contextualSpacing/>
        <w:jc w:val="both"/>
        <w:rPr>
          <w:rFonts w:ascii="Times New Roman" w:hAnsi="Times New Roman" w:cs="Times New Roman"/>
          <w:sz w:val="24"/>
          <w:szCs w:val="24"/>
        </w:rPr>
      </w:pPr>
      <w:r w:rsidRPr="006027D8">
        <w:rPr>
          <w:rFonts w:ascii="Times New Roman" w:hAnsi="Times New Roman" w:cs="Times New Roman"/>
          <w:sz w:val="24"/>
          <w:szCs w:val="24"/>
        </w:rPr>
        <w:t>Заполярного района</w:t>
      </w:r>
    </w:p>
    <w:p w:rsidR="006027D8" w:rsidRPr="006027D8" w:rsidRDefault="006027D8" w:rsidP="006027D8">
      <w:pPr>
        <w:tabs>
          <w:tab w:val="left" w:pos="3759"/>
        </w:tabs>
        <w:contextualSpacing/>
        <w:jc w:val="both"/>
        <w:rPr>
          <w:rFonts w:ascii="Times New Roman" w:hAnsi="Times New Roman" w:cs="Times New Roman"/>
          <w:sz w:val="24"/>
          <w:szCs w:val="24"/>
        </w:rPr>
      </w:pPr>
      <w:r w:rsidRPr="006027D8">
        <w:rPr>
          <w:rFonts w:ascii="Times New Roman" w:hAnsi="Times New Roman" w:cs="Times New Roman"/>
          <w:sz w:val="24"/>
          <w:szCs w:val="24"/>
        </w:rPr>
        <w:t xml:space="preserve">Ненецкого автономного округа                                                         </w:t>
      </w:r>
      <w:r w:rsidR="00B41B89">
        <w:rPr>
          <w:rFonts w:ascii="Times New Roman" w:hAnsi="Times New Roman" w:cs="Times New Roman"/>
          <w:sz w:val="24"/>
          <w:szCs w:val="24"/>
        </w:rPr>
        <w:t xml:space="preserve">                    </w:t>
      </w:r>
      <w:r w:rsidRPr="006027D8">
        <w:rPr>
          <w:rFonts w:ascii="Times New Roman" w:hAnsi="Times New Roman" w:cs="Times New Roman"/>
          <w:sz w:val="24"/>
          <w:szCs w:val="24"/>
        </w:rPr>
        <w:t xml:space="preserve">    Д.С. Якубович</w:t>
      </w:r>
    </w:p>
    <w:p w:rsidR="006027D8" w:rsidRPr="0083300C" w:rsidRDefault="006027D8" w:rsidP="006027D8">
      <w:pPr>
        <w:tabs>
          <w:tab w:val="left" w:pos="3759"/>
        </w:tabs>
        <w:jc w:val="both"/>
        <w:rPr>
          <w:sz w:val="28"/>
          <w:szCs w:val="28"/>
        </w:rPr>
      </w:pPr>
    </w:p>
    <w:p w:rsidR="002B1E68" w:rsidRDefault="002B1E68" w:rsidP="002B1E68">
      <w:pPr>
        <w:autoSpaceDE w:val="0"/>
        <w:autoSpaceDN w:val="0"/>
        <w:adjustRightInd w:val="0"/>
        <w:ind w:firstLine="540"/>
        <w:jc w:val="both"/>
        <w:rPr>
          <w:rFonts w:ascii="Times New Roman" w:eastAsia="Calibri" w:hAnsi="Times New Roman" w:cs="Times New Roman"/>
          <w:sz w:val="24"/>
          <w:szCs w:val="24"/>
        </w:rPr>
      </w:pPr>
    </w:p>
    <w:p w:rsidR="006027D8" w:rsidRPr="002B1E68" w:rsidRDefault="006027D8" w:rsidP="002B1E68">
      <w:pPr>
        <w:autoSpaceDE w:val="0"/>
        <w:autoSpaceDN w:val="0"/>
        <w:adjustRightInd w:val="0"/>
        <w:ind w:firstLine="540"/>
        <w:jc w:val="both"/>
        <w:rPr>
          <w:rFonts w:ascii="Times New Roman" w:eastAsia="Calibri" w:hAnsi="Times New Roman" w:cs="Times New Roman"/>
          <w:sz w:val="24"/>
          <w:szCs w:val="24"/>
        </w:rPr>
      </w:pPr>
    </w:p>
    <w:p w:rsidR="005361C3" w:rsidRPr="005361C3" w:rsidRDefault="005361C3" w:rsidP="005361C3">
      <w:pPr>
        <w:jc w:val="center"/>
        <w:rPr>
          <w:rFonts w:ascii="Times New Roman" w:hAnsi="Times New Roman" w:cs="Times New Roman"/>
          <w:b/>
          <w:sz w:val="24"/>
          <w:szCs w:val="24"/>
        </w:rPr>
      </w:pPr>
      <w:r w:rsidRPr="005361C3">
        <w:rPr>
          <w:rFonts w:ascii="Times New Roman" w:hAnsi="Times New Roman" w:cs="Times New Roman"/>
          <w:b/>
          <w:sz w:val="24"/>
          <w:szCs w:val="24"/>
        </w:rPr>
        <w:t>Уважаемые жители Сельского поселения «</w:t>
      </w:r>
      <w:proofErr w:type="spellStart"/>
      <w:r w:rsidRPr="005361C3">
        <w:rPr>
          <w:rFonts w:ascii="Times New Roman" w:hAnsi="Times New Roman" w:cs="Times New Roman"/>
          <w:b/>
          <w:sz w:val="24"/>
          <w:szCs w:val="24"/>
        </w:rPr>
        <w:t>Тельвисочный</w:t>
      </w:r>
      <w:proofErr w:type="spellEnd"/>
      <w:r w:rsidRPr="005361C3">
        <w:rPr>
          <w:rFonts w:ascii="Times New Roman" w:hAnsi="Times New Roman" w:cs="Times New Roman"/>
          <w:b/>
          <w:sz w:val="24"/>
          <w:szCs w:val="24"/>
        </w:rPr>
        <w:t xml:space="preserve"> сельсовет» ЗР НАО напоминаем о необходимости соблюдения правил пожарной безопасности.</w:t>
      </w:r>
    </w:p>
    <w:p w:rsidR="005361C3" w:rsidRPr="005361C3" w:rsidRDefault="005361C3" w:rsidP="005361C3">
      <w:pPr>
        <w:spacing w:after="0" w:line="240" w:lineRule="auto"/>
        <w:ind w:firstLine="709"/>
        <w:jc w:val="both"/>
        <w:rPr>
          <w:rFonts w:ascii="Times New Roman" w:hAnsi="Times New Roman" w:cs="Times New Roman"/>
          <w:sz w:val="24"/>
          <w:szCs w:val="24"/>
        </w:rPr>
      </w:pPr>
    </w:p>
    <w:p w:rsidR="005361C3" w:rsidRPr="005361C3" w:rsidRDefault="005361C3" w:rsidP="005361C3">
      <w:pPr>
        <w:spacing w:after="0" w:line="240" w:lineRule="auto"/>
        <w:ind w:firstLine="709"/>
        <w:jc w:val="both"/>
        <w:rPr>
          <w:rFonts w:ascii="Times New Roman" w:hAnsi="Times New Roman" w:cs="Times New Roman"/>
          <w:sz w:val="24"/>
          <w:szCs w:val="24"/>
        </w:rPr>
      </w:pPr>
      <w:r w:rsidRPr="005361C3">
        <w:rPr>
          <w:rFonts w:ascii="Times New Roman" w:hAnsi="Times New Roman" w:cs="Times New Roman"/>
          <w:sz w:val="24"/>
          <w:szCs w:val="24"/>
        </w:rPr>
        <w:t>В текущем году на территории сельских населенных пунктов Заполярного района Ненецкого автономного округа произошло 6 пожаров, из них:</w:t>
      </w:r>
    </w:p>
    <w:p w:rsidR="005361C3" w:rsidRPr="005361C3" w:rsidRDefault="005361C3" w:rsidP="005361C3">
      <w:pPr>
        <w:spacing w:after="0" w:line="240" w:lineRule="auto"/>
        <w:ind w:firstLine="709"/>
        <w:jc w:val="both"/>
        <w:rPr>
          <w:rFonts w:ascii="Times New Roman" w:hAnsi="Times New Roman" w:cs="Times New Roman"/>
          <w:sz w:val="24"/>
          <w:szCs w:val="24"/>
        </w:rPr>
      </w:pPr>
      <w:r w:rsidRPr="005361C3">
        <w:rPr>
          <w:rFonts w:ascii="Times New Roman" w:hAnsi="Times New Roman" w:cs="Times New Roman"/>
          <w:sz w:val="24"/>
          <w:szCs w:val="24"/>
        </w:rPr>
        <w:t xml:space="preserve">7 января п. </w:t>
      </w:r>
      <w:proofErr w:type="gramStart"/>
      <w:r w:rsidRPr="005361C3">
        <w:rPr>
          <w:rFonts w:ascii="Times New Roman" w:hAnsi="Times New Roman" w:cs="Times New Roman"/>
          <w:sz w:val="24"/>
          <w:szCs w:val="24"/>
        </w:rPr>
        <w:t>Красное</w:t>
      </w:r>
      <w:proofErr w:type="gramEnd"/>
      <w:r w:rsidRPr="005361C3">
        <w:rPr>
          <w:rFonts w:ascii="Times New Roman" w:hAnsi="Times New Roman" w:cs="Times New Roman"/>
          <w:sz w:val="24"/>
          <w:szCs w:val="24"/>
        </w:rPr>
        <w:t xml:space="preserve"> – 1 пожар (частная баня)</w:t>
      </w:r>
    </w:p>
    <w:p w:rsidR="005361C3" w:rsidRPr="005361C3" w:rsidRDefault="005361C3" w:rsidP="005361C3">
      <w:pPr>
        <w:spacing w:after="0" w:line="240" w:lineRule="auto"/>
        <w:ind w:firstLine="709"/>
        <w:jc w:val="both"/>
        <w:rPr>
          <w:rFonts w:ascii="Times New Roman" w:hAnsi="Times New Roman" w:cs="Times New Roman"/>
          <w:sz w:val="24"/>
          <w:szCs w:val="24"/>
        </w:rPr>
      </w:pPr>
      <w:r w:rsidRPr="005361C3">
        <w:rPr>
          <w:rFonts w:ascii="Times New Roman" w:hAnsi="Times New Roman" w:cs="Times New Roman"/>
          <w:sz w:val="24"/>
          <w:szCs w:val="24"/>
        </w:rPr>
        <w:t xml:space="preserve">8 января село </w:t>
      </w:r>
      <w:proofErr w:type="spellStart"/>
      <w:r w:rsidRPr="005361C3">
        <w:rPr>
          <w:rFonts w:ascii="Times New Roman" w:hAnsi="Times New Roman" w:cs="Times New Roman"/>
          <w:sz w:val="24"/>
          <w:szCs w:val="24"/>
        </w:rPr>
        <w:t>Великовисочное</w:t>
      </w:r>
      <w:proofErr w:type="spellEnd"/>
      <w:r w:rsidRPr="005361C3">
        <w:rPr>
          <w:rFonts w:ascii="Times New Roman" w:hAnsi="Times New Roman" w:cs="Times New Roman"/>
          <w:sz w:val="24"/>
          <w:szCs w:val="24"/>
        </w:rPr>
        <w:t xml:space="preserve"> – 1 пожар (частная баня)</w:t>
      </w:r>
    </w:p>
    <w:p w:rsidR="005361C3" w:rsidRPr="005361C3" w:rsidRDefault="005361C3" w:rsidP="005361C3">
      <w:pPr>
        <w:spacing w:after="0" w:line="240" w:lineRule="auto"/>
        <w:ind w:firstLine="709"/>
        <w:jc w:val="both"/>
        <w:rPr>
          <w:rFonts w:ascii="Times New Roman" w:hAnsi="Times New Roman" w:cs="Times New Roman"/>
          <w:sz w:val="24"/>
          <w:szCs w:val="24"/>
        </w:rPr>
      </w:pPr>
      <w:r w:rsidRPr="005361C3">
        <w:rPr>
          <w:rFonts w:ascii="Times New Roman" w:hAnsi="Times New Roman" w:cs="Times New Roman"/>
          <w:sz w:val="24"/>
          <w:szCs w:val="24"/>
        </w:rPr>
        <w:t xml:space="preserve">25 января п. </w:t>
      </w:r>
      <w:proofErr w:type="spellStart"/>
      <w:r w:rsidRPr="005361C3">
        <w:rPr>
          <w:rFonts w:ascii="Times New Roman" w:hAnsi="Times New Roman" w:cs="Times New Roman"/>
          <w:sz w:val="24"/>
          <w:szCs w:val="24"/>
        </w:rPr>
        <w:t>Амдерма</w:t>
      </w:r>
      <w:proofErr w:type="spellEnd"/>
      <w:r w:rsidRPr="005361C3">
        <w:rPr>
          <w:rFonts w:ascii="Times New Roman" w:hAnsi="Times New Roman" w:cs="Times New Roman"/>
          <w:sz w:val="24"/>
          <w:szCs w:val="24"/>
        </w:rPr>
        <w:t xml:space="preserve"> – 1 пожар на социальном объекте Дом культуры</w:t>
      </w:r>
    </w:p>
    <w:p w:rsidR="005361C3" w:rsidRPr="005361C3" w:rsidRDefault="005361C3" w:rsidP="005361C3">
      <w:pPr>
        <w:spacing w:after="0" w:line="240" w:lineRule="auto"/>
        <w:ind w:firstLine="709"/>
        <w:jc w:val="both"/>
        <w:rPr>
          <w:rFonts w:ascii="Times New Roman" w:hAnsi="Times New Roman" w:cs="Times New Roman"/>
          <w:sz w:val="24"/>
          <w:szCs w:val="24"/>
        </w:rPr>
      </w:pPr>
      <w:r w:rsidRPr="005361C3">
        <w:rPr>
          <w:rFonts w:ascii="Times New Roman" w:hAnsi="Times New Roman" w:cs="Times New Roman"/>
          <w:sz w:val="24"/>
          <w:szCs w:val="24"/>
        </w:rPr>
        <w:t xml:space="preserve">18, 28 марта село </w:t>
      </w:r>
      <w:proofErr w:type="spellStart"/>
      <w:r w:rsidRPr="005361C3">
        <w:rPr>
          <w:rFonts w:ascii="Times New Roman" w:hAnsi="Times New Roman" w:cs="Times New Roman"/>
          <w:sz w:val="24"/>
          <w:szCs w:val="24"/>
        </w:rPr>
        <w:t>Несь</w:t>
      </w:r>
      <w:proofErr w:type="spellEnd"/>
      <w:r w:rsidRPr="005361C3">
        <w:rPr>
          <w:rFonts w:ascii="Times New Roman" w:hAnsi="Times New Roman" w:cs="Times New Roman"/>
          <w:sz w:val="24"/>
          <w:szCs w:val="24"/>
        </w:rPr>
        <w:t xml:space="preserve"> – 3 пожара (1 погибший) (два муниципальных 3-х квартирных дома, один частный дом).</w:t>
      </w:r>
    </w:p>
    <w:p w:rsidR="005361C3" w:rsidRPr="005361C3" w:rsidRDefault="005361C3" w:rsidP="005361C3">
      <w:pPr>
        <w:spacing w:after="0" w:line="240" w:lineRule="auto"/>
        <w:ind w:firstLine="709"/>
        <w:jc w:val="both"/>
        <w:rPr>
          <w:rFonts w:ascii="Times New Roman" w:hAnsi="Times New Roman" w:cs="Times New Roman"/>
          <w:sz w:val="24"/>
          <w:szCs w:val="24"/>
        </w:rPr>
      </w:pPr>
      <w:r w:rsidRPr="005361C3">
        <w:rPr>
          <w:rFonts w:ascii="Times New Roman" w:hAnsi="Times New Roman" w:cs="Times New Roman"/>
          <w:sz w:val="24"/>
          <w:szCs w:val="24"/>
        </w:rPr>
        <w:t>Складывающая</w:t>
      </w:r>
      <w:r w:rsidR="006027D8">
        <w:rPr>
          <w:rFonts w:ascii="Times New Roman" w:hAnsi="Times New Roman" w:cs="Times New Roman"/>
          <w:sz w:val="24"/>
          <w:szCs w:val="24"/>
        </w:rPr>
        <w:t>ся</w:t>
      </w:r>
      <w:r w:rsidRPr="005361C3">
        <w:rPr>
          <w:rFonts w:ascii="Times New Roman" w:hAnsi="Times New Roman" w:cs="Times New Roman"/>
          <w:sz w:val="24"/>
          <w:szCs w:val="24"/>
        </w:rPr>
        <w:t xml:space="preserve"> ситуация показывает, что населением не соблюдаются первичные меры и требования пожарной безопасности, отмечается низкая личная ответственность граждан, в организациях своевременно не проводится обучение мерам пожарной безопасности. Это способствует увеличению количества пожаров в жилом секторе, приводит к гибели людей. Гибель людей при пожарах вызывает особое беспокойство и тревогу.</w:t>
      </w:r>
    </w:p>
    <w:p w:rsidR="005361C3" w:rsidRPr="005361C3" w:rsidRDefault="005361C3" w:rsidP="005361C3">
      <w:pPr>
        <w:pStyle w:val="Default"/>
        <w:ind w:left="1134" w:right="1417"/>
        <w:jc w:val="center"/>
        <w:rPr>
          <w:b/>
          <w:bCs/>
        </w:rPr>
      </w:pPr>
      <w:r w:rsidRPr="005361C3">
        <w:rPr>
          <w:b/>
          <w:bCs/>
        </w:rPr>
        <w:t>Меры пожарной безопасности при эксплуатации электрооборудования.</w:t>
      </w:r>
    </w:p>
    <w:p w:rsidR="005361C3" w:rsidRPr="005361C3" w:rsidRDefault="005361C3" w:rsidP="005361C3">
      <w:pPr>
        <w:pStyle w:val="Default"/>
        <w:ind w:firstLine="709"/>
        <w:jc w:val="both"/>
      </w:pPr>
      <w:r w:rsidRPr="005361C3">
        <w:t xml:space="preserve">При эксплуатации электрических приборов запрещается: </w:t>
      </w:r>
    </w:p>
    <w:p w:rsidR="005361C3" w:rsidRPr="005361C3" w:rsidRDefault="005361C3" w:rsidP="005361C3">
      <w:pPr>
        <w:pStyle w:val="Default"/>
        <w:spacing w:after="57"/>
        <w:ind w:firstLine="709"/>
        <w:jc w:val="both"/>
      </w:pPr>
      <w:r w:rsidRPr="005361C3">
        <w:lastRenderedPageBreak/>
        <w:t xml:space="preserve">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 </w:t>
      </w:r>
    </w:p>
    <w:p w:rsidR="005361C3" w:rsidRPr="005361C3" w:rsidRDefault="005361C3" w:rsidP="005361C3">
      <w:pPr>
        <w:pStyle w:val="Default"/>
        <w:spacing w:after="57"/>
        <w:ind w:firstLine="709"/>
        <w:jc w:val="both"/>
      </w:pPr>
      <w:r w:rsidRPr="005361C3">
        <w:t xml:space="preserve">устанавливать самодельные вставки «жучки» при перегорании плавкой вставки предохранителей; </w:t>
      </w:r>
    </w:p>
    <w:p w:rsidR="005361C3" w:rsidRPr="005361C3" w:rsidRDefault="005361C3" w:rsidP="005361C3">
      <w:pPr>
        <w:pStyle w:val="Default"/>
        <w:spacing w:after="57"/>
        <w:ind w:firstLine="709"/>
        <w:jc w:val="both"/>
      </w:pPr>
      <w:r w:rsidRPr="005361C3">
        <w:t xml:space="preserve">окрашивать краской или заклеивать открытую электропроводку обоями; </w:t>
      </w:r>
    </w:p>
    <w:p w:rsidR="005361C3" w:rsidRPr="005361C3" w:rsidRDefault="005361C3" w:rsidP="005361C3">
      <w:pPr>
        <w:pStyle w:val="Default"/>
        <w:spacing w:after="57"/>
        <w:ind w:firstLine="709"/>
        <w:jc w:val="both"/>
      </w:pPr>
      <w:r w:rsidRPr="005361C3">
        <w:t xml:space="preserve">пользоваться поврежденными выключателями, розетками, патронами; </w:t>
      </w:r>
    </w:p>
    <w:p w:rsidR="005361C3" w:rsidRPr="005361C3" w:rsidRDefault="005361C3" w:rsidP="005361C3">
      <w:pPr>
        <w:pStyle w:val="Default"/>
        <w:spacing w:after="57"/>
        <w:ind w:firstLine="709"/>
        <w:jc w:val="both"/>
      </w:pPr>
      <w:r w:rsidRPr="005361C3">
        <w:t xml:space="preserve">закрывать электрические лампочки абажурами из горючих материалов; </w:t>
      </w:r>
    </w:p>
    <w:p w:rsidR="005361C3" w:rsidRPr="005361C3" w:rsidRDefault="005361C3" w:rsidP="005361C3">
      <w:pPr>
        <w:pStyle w:val="Default"/>
        <w:ind w:firstLine="709"/>
        <w:jc w:val="both"/>
      </w:pPr>
      <w:r w:rsidRPr="005361C3">
        <w:t xml:space="preserve">использование электронагревательных приборов при отсутствии или неисправности терморегуляторов, предусмотренных конструкцией. </w:t>
      </w:r>
    </w:p>
    <w:p w:rsidR="005361C3" w:rsidRPr="005361C3" w:rsidRDefault="005361C3" w:rsidP="005361C3">
      <w:pPr>
        <w:pStyle w:val="Default"/>
        <w:ind w:firstLine="709"/>
        <w:jc w:val="both"/>
      </w:pPr>
      <w:r w:rsidRPr="005361C3">
        <w:t xml:space="preserve">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 </w:t>
      </w:r>
    </w:p>
    <w:p w:rsidR="005361C3" w:rsidRPr="005361C3" w:rsidRDefault="005361C3" w:rsidP="005361C3">
      <w:pPr>
        <w:pStyle w:val="Default"/>
        <w:ind w:left="1134" w:right="1417"/>
        <w:jc w:val="center"/>
      </w:pPr>
      <w:r w:rsidRPr="005361C3">
        <w:rPr>
          <w:b/>
          <w:bCs/>
        </w:rPr>
        <w:t>Меры пожарной безопасности при эксплуатации газового оборудования.</w:t>
      </w:r>
    </w:p>
    <w:p w:rsidR="005361C3" w:rsidRPr="005361C3" w:rsidRDefault="005361C3" w:rsidP="005361C3">
      <w:pPr>
        <w:pStyle w:val="Default"/>
        <w:ind w:firstLine="709"/>
        <w:jc w:val="both"/>
      </w:pPr>
      <w:r w:rsidRPr="005361C3">
        <w:t xml:space="preserve">Газовое оборудование, находящееся в доме, должно находиться в исправном состоянии, и соответствовать техническим требованиям по его эксплуатации. </w:t>
      </w:r>
    </w:p>
    <w:p w:rsidR="005361C3" w:rsidRPr="005361C3" w:rsidRDefault="005361C3" w:rsidP="005361C3">
      <w:pPr>
        <w:pStyle w:val="Default"/>
        <w:ind w:firstLine="709"/>
        <w:jc w:val="both"/>
      </w:pPr>
      <w:r w:rsidRPr="005361C3">
        <w:t xml:space="preserve">При эксплуатации газового оборудования запрещается: </w:t>
      </w:r>
    </w:p>
    <w:p w:rsidR="005361C3" w:rsidRPr="005361C3" w:rsidRDefault="005361C3" w:rsidP="005361C3">
      <w:pPr>
        <w:pStyle w:val="Default"/>
        <w:spacing w:after="55"/>
        <w:ind w:firstLine="709"/>
        <w:jc w:val="both"/>
      </w:pPr>
      <w:r w:rsidRPr="005361C3">
        <w:t xml:space="preserve">пользоваться газовыми приборами малолетним детям и лицам, незнакомым с порядком его безопасной эксплуатации; </w:t>
      </w:r>
    </w:p>
    <w:p w:rsidR="005361C3" w:rsidRPr="005361C3" w:rsidRDefault="005361C3" w:rsidP="005361C3">
      <w:pPr>
        <w:pStyle w:val="Default"/>
        <w:spacing w:after="55"/>
        <w:ind w:firstLine="709"/>
        <w:jc w:val="both"/>
      </w:pPr>
      <w:r w:rsidRPr="005361C3">
        <w:t xml:space="preserve">открывать газовые краны, пока не зажжена спичка или не включен ручной запальник; </w:t>
      </w:r>
    </w:p>
    <w:p w:rsidR="005361C3" w:rsidRPr="005361C3" w:rsidRDefault="005361C3" w:rsidP="005361C3">
      <w:pPr>
        <w:pStyle w:val="Default"/>
        <w:ind w:firstLine="709"/>
        <w:jc w:val="both"/>
      </w:pPr>
      <w:r w:rsidRPr="005361C3">
        <w:t xml:space="preserve">сушить белье над газовой плитой, оно может загореться. </w:t>
      </w:r>
    </w:p>
    <w:p w:rsidR="005361C3" w:rsidRPr="005361C3" w:rsidRDefault="005361C3" w:rsidP="005361C3">
      <w:pPr>
        <w:pStyle w:val="Default"/>
        <w:ind w:firstLine="709"/>
        <w:jc w:val="both"/>
      </w:pPr>
      <w:r w:rsidRPr="005361C3">
        <w:t xml:space="preserve">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 </w:t>
      </w:r>
    </w:p>
    <w:p w:rsidR="005361C3" w:rsidRPr="005361C3" w:rsidRDefault="005361C3" w:rsidP="005361C3">
      <w:pPr>
        <w:pStyle w:val="Default"/>
        <w:ind w:firstLine="709"/>
        <w:jc w:val="both"/>
      </w:pPr>
    </w:p>
    <w:p w:rsidR="005361C3" w:rsidRPr="005361C3" w:rsidRDefault="005361C3" w:rsidP="005361C3">
      <w:pPr>
        <w:pStyle w:val="Default"/>
        <w:ind w:left="1134" w:right="1417"/>
        <w:jc w:val="center"/>
      </w:pPr>
      <w:r w:rsidRPr="005361C3">
        <w:rPr>
          <w:b/>
          <w:bCs/>
        </w:rPr>
        <w:t>Действия в случае возникновения пожара.</w:t>
      </w:r>
    </w:p>
    <w:p w:rsidR="005361C3" w:rsidRPr="005361C3" w:rsidRDefault="005361C3" w:rsidP="005361C3">
      <w:pPr>
        <w:pStyle w:val="Default"/>
        <w:ind w:firstLine="709"/>
        <w:jc w:val="both"/>
      </w:pPr>
      <w:r w:rsidRPr="005361C3">
        <w:t xml:space="preserve">Помните,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 </w:t>
      </w:r>
    </w:p>
    <w:p w:rsidR="005361C3" w:rsidRPr="005361C3" w:rsidRDefault="005361C3" w:rsidP="005361C3">
      <w:pPr>
        <w:pStyle w:val="Default"/>
        <w:ind w:firstLine="709"/>
        <w:jc w:val="both"/>
      </w:pPr>
      <w:r w:rsidRPr="005361C3">
        <w:t xml:space="preserve">При возникновении пожара немедленно сообщите об этом в пожарную охрану по телефону «112» или «01». </w:t>
      </w:r>
    </w:p>
    <w:p w:rsidR="005361C3" w:rsidRPr="005361C3" w:rsidRDefault="005361C3" w:rsidP="005361C3">
      <w:pPr>
        <w:pStyle w:val="Default"/>
        <w:ind w:firstLine="709"/>
        <w:jc w:val="both"/>
      </w:pPr>
      <w:r w:rsidRPr="005361C3">
        <w:t xml:space="preserve">При сообщении в пожарную охрану о пожаре необходимо указать: </w:t>
      </w:r>
    </w:p>
    <w:p w:rsidR="005361C3" w:rsidRPr="005361C3" w:rsidRDefault="005361C3" w:rsidP="005361C3">
      <w:pPr>
        <w:pStyle w:val="Default"/>
        <w:spacing w:after="57"/>
        <w:ind w:firstLine="709"/>
        <w:jc w:val="both"/>
      </w:pPr>
      <w:r w:rsidRPr="005361C3">
        <w:t xml:space="preserve">кратко и чётко обрисовать событие - что горит (квартира, чердак, подвал, индивидуальный дом или иное) и по возможности приблизительную площадь пожара; </w:t>
      </w:r>
    </w:p>
    <w:p w:rsidR="005361C3" w:rsidRPr="005361C3" w:rsidRDefault="005361C3" w:rsidP="005361C3">
      <w:pPr>
        <w:pStyle w:val="Default"/>
        <w:spacing w:after="57"/>
        <w:ind w:firstLine="709"/>
        <w:jc w:val="both"/>
      </w:pPr>
      <w:r w:rsidRPr="005361C3">
        <w:t xml:space="preserve">назвать адрес (населённый пункт, название улицы, номер дома, квартиры); </w:t>
      </w:r>
    </w:p>
    <w:p w:rsidR="005361C3" w:rsidRPr="005361C3" w:rsidRDefault="005361C3" w:rsidP="005361C3">
      <w:pPr>
        <w:pStyle w:val="Default"/>
        <w:spacing w:after="57"/>
        <w:ind w:firstLine="709"/>
        <w:jc w:val="both"/>
      </w:pPr>
      <w:r w:rsidRPr="005361C3">
        <w:t xml:space="preserve">назвать свою фамилию, номер телефона; </w:t>
      </w:r>
    </w:p>
    <w:p w:rsidR="005361C3" w:rsidRPr="005361C3" w:rsidRDefault="005361C3" w:rsidP="005361C3">
      <w:pPr>
        <w:pStyle w:val="Default"/>
        <w:ind w:firstLine="709"/>
        <w:jc w:val="both"/>
      </w:pPr>
      <w:r w:rsidRPr="005361C3">
        <w:t xml:space="preserve">есть ли угроза жизни людей, животных, а также соседним зданиям и строениям; </w:t>
      </w:r>
    </w:p>
    <w:p w:rsidR="005361C3" w:rsidRPr="005361C3" w:rsidRDefault="005361C3" w:rsidP="005361C3">
      <w:pPr>
        <w:pStyle w:val="Default"/>
        <w:ind w:firstLine="709"/>
        <w:jc w:val="both"/>
      </w:pPr>
      <w:r w:rsidRPr="005361C3">
        <w:t xml:space="preserve">если у Вас нет доступа к телефону и нет возможности покинуть помещение, откройте окно и криками привлеките внимание прохожих. </w:t>
      </w:r>
    </w:p>
    <w:p w:rsidR="005361C3" w:rsidRPr="005361C3" w:rsidRDefault="005361C3" w:rsidP="005361C3">
      <w:pPr>
        <w:pStyle w:val="Default"/>
        <w:ind w:firstLine="709"/>
        <w:jc w:val="both"/>
      </w:pPr>
      <w:r w:rsidRPr="005361C3">
        <w:t xml:space="preserve">Постарайтесь принять меры по спасению людей, животных, материальных ценностей. Постарайтесь оповестить о пожаре жителей населенного пункта. </w:t>
      </w:r>
    </w:p>
    <w:p w:rsidR="005361C3" w:rsidRPr="005361C3" w:rsidRDefault="005361C3" w:rsidP="005361C3">
      <w:pPr>
        <w:pStyle w:val="Default"/>
        <w:ind w:firstLine="709"/>
        <w:jc w:val="both"/>
      </w:pPr>
      <w:r w:rsidRPr="005361C3">
        <w:t xml:space="preserve">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 </w:t>
      </w:r>
    </w:p>
    <w:p w:rsidR="005361C3" w:rsidRPr="005361C3" w:rsidRDefault="005361C3" w:rsidP="005361C3">
      <w:pPr>
        <w:pStyle w:val="Default"/>
        <w:ind w:firstLine="709"/>
        <w:jc w:val="both"/>
      </w:pPr>
      <w:r w:rsidRPr="005361C3">
        <w:rPr>
          <w:b/>
          <w:bCs/>
        </w:rPr>
        <w:t xml:space="preserve">Помните: </w:t>
      </w:r>
      <w:r w:rsidRPr="005361C3">
        <w:t xml:space="preserve">дым при пожаре значительно опаснее пламени и большинство людей погибает не от огня, а от удушья; </w:t>
      </w:r>
    </w:p>
    <w:p w:rsidR="005361C3" w:rsidRPr="005361C3" w:rsidRDefault="005361C3" w:rsidP="005361C3">
      <w:pPr>
        <w:pStyle w:val="Default"/>
        <w:ind w:firstLine="709"/>
        <w:jc w:val="both"/>
      </w:pPr>
      <w:r w:rsidRPr="005361C3">
        <w:lastRenderedPageBreak/>
        <w:t xml:space="preserve">при эвакуации через зону задымления необходимо дышать через мокрый носовой платок или мокрую ткань. </w:t>
      </w:r>
    </w:p>
    <w:p w:rsidR="005361C3" w:rsidRPr="005361C3" w:rsidRDefault="005361C3" w:rsidP="005361C3">
      <w:pPr>
        <w:pStyle w:val="Default"/>
        <w:ind w:firstLine="709"/>
        <w:jc w:val="both"/>
      </w:pPr>
      <w:r w:rsidRPr="005361C3">
        <w:t xml:space="preserve">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 </w:t>
      </w:r>
    </w:p>
    <w:p w:rsidR="005361C3" w:rsidRPr="005361C3" w:rsidRDefault="005361C3" w:rsidP="005361C3">
      <w:pPr>
        <w:pStyle w:val="Default"/>
        <w:ind w:firstLine="709"/>
        <w:jc w:val="both"/>
      </w:pPr>
      <w:r w:rsidRPr="005361C3">
        <w:t xml:space="preserve">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 </w:t>
      </w:r>
    </w:p>
    <w:p w:rsidR="005361C3" w:rsidRPr="005361C3" w:rsidRDefault="005361C3" w:rsidP="005361C3">
      <w:pPr>
        <w:pStyle w:val="Default"/>
        <w:ind w:firstLine="709"/>
        <w:jc w:val="both"/>
      </w:pPr>
      <w:r w:rsidRPr="005361C3">
        <w:t xml:space="preserve">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 </w:t>
      </w:r>
    </w:p>
    <w:p w:rsidR="005361C3" w:rsidRPr="005361C3" w:rsidRDefault="005361C3" w:rsidP="005361C3">
      <w:pPr>
        <w:spacing w:line="240" w:lineRule="auto"/>
        <w:ind w:firstLine="709"/>
        <w:jc w:val="both"/>
        <w:rPr>
          <w:rFonts w:ascii="Times New Roman" w:hAnsi="Times New Roman" w:cs="Times New Roman"/>
          <w:sz w:val="24"/>
          <w:szCs w:val="24"/>
        </w:rPr>
      </w:pPr>
      <w:r w:rsidRPr="005361C3">
        <w:rPr>
          <w:rFonts w:ascii="Times New Roman" w:hAnsi="Times New Roman" w:cs="Times New Roman"/>
          <w:sz w:val="24"/>
          <w:szCs w:val="24"/>
        </w:rPr>
        <w:t>По прибытии пожарной техники необходимо встретить ее и указать место пожара.</w:t>
      </w:r>
    </w:p>
    <w:p w:rsidR="002B1E68" w:rsidRPr="005361C3" w:rsidRDefault="002B1E68" w:rsidP="002B1E68">
      <w:pPr>
        <w:autoSpaceDE w:val="0"/>
        <w:autoSpaceDN w:val="0"/>
        <w:adjustRightInd w:val="0"/>
        <w:ind w:firstLine="540"/>
        <w:jc w:val="both"/>
        <w:rPr>
          <w:rFonts w:eastAsia="Calibri"/>
          <w:sz w:val="24"/>
          <w:szCs w:val="24"/>
        </w:rPr>
      </w:pPr>
    </w:p>
    <w:p w:rsidR="00F16C01" w:rsidRPr="005361C3" w:rsidRDefault="00F16C01" w:rsidP="00F16C01">
      <w:pPr>
        <w:pStyle w:val="ConsPlusNormal"/>
        <w:jc w:val="center"/>
        <w:rPr>
          <w:rFonts w:ascii="Times New Roman" w:hAnsi="Times New Roman" w:cs="Times New Roman"/>
          <w:b/>
          <w:sz w:val="24"/>
          <w:szCs w:val="24"/>
        </w:rPr>
      </w:pPr>
    </w:p>
    <w:p w:rsidR="00F16C01" w:rsidRPr="00094540" w:rsidRDefault="00F16C01" w:rsidP="00F16C01">
      <w:pPr>
        <w:rPr>
          <w:rFonts w:ascii="Times New Roman" w:hAnsi="Times New Roman"/>
          <w:sz w:val="24"/>
          <w:szCs w:val="24"/>
        </w:rPr>
      </w:pPr>
    </w:p>
    <w:p w:rsidR="006E6A53" w:rsidRDefault="005E13BF" w:rsidP="00566F68">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 w:name="_GoBack"/>
      <w:bookmarkEnd w:id="1"/>
    </w:p>
    <w:p w:rsidR="005E13BF" w:rsidRDefault="005E13BF" w:rsidP="00566F68">
      <w:pPr>
        <w:widowControl w:val="0"/>
        <w:autoSpaceDE w:val="0"/>
        <w:autoSpaceDN w:val="0"/>
        <w:adjustRightInd w:val="0"/>
        <w:spacing w:after="0" w:line="240" w:lineRule="auto"/>
        <w:rPr>
          <w:rFonts w:ascii="Times New Roman" w:eastAsia="Times New Roman" w:hAnsi="Times New Roman" w:cs="Times New Roman"/>
          <w:sz w:val="24"/>
          <w:szCs w:val="24"/>
        </w:rPr>
      </w:pPr>
    </w:p>
    <w:p w:rsidR="005E13BF" w:rsidRPr="00273AB1" w:rsidRDefault="005E13BF" w:rsidP="00566F68">
      <w:pPr>
        <w:widowControl w:val="0"/>
        <w:autoSpaceDE w:val="0"/>
        <w:autoSpaceDN w:val="0"/>
        <w:adjustRightInd w:val="0"/>
        <w:spacing w:after="0" w:line="240" w:lineRule="auto"/>
        <w:rPr>
          <w:rFonts w:ascii="Times New Roman" w:eastAsia="Times New Roman" w:hAnsi="Times New Roman" w:cs="Times New Roman"/>
          <w:sz w:val="24"/>
          <w:szCs w:val="24"/>
        </w:rPr>
      </w:pPr>
    </w:p>
    <w:p w:rsidR="006E6A53" w:rsidRP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C704FE" w:rsidRPr="00190CCA"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190CCA">
        <w:rPr>
          <w:rFonts w:ascii="Times New Roman" w:eastAsia="Times New Roman" w:hAnsi="Times New Roman" w:cs="Times New Roman"/>
          <w:sz w:val="20"/>
          <w:szCs w:val="20"/>
        </w:rPr>
        <w:t xml:space="preserve">Информационный бюллетень </w:t>
      </w:r>
      <w:r w:rsidR="005E13BF">
        <w:rPr>
          <w:rFonts w:ascii="Times New Roman" w:eastAsia="Times New Roman" w:hAnsi="Times New Roman" w:cs="Times New Roman"/>
          <w:sz w:val="20"/>
          <w:szCs w:val="20"/>
        </w:rPr>
        <w:t>№ 10</w:t>
      </w:r>
      <w:r w:rsidR="000E10BD" w:rsidRPr="00190CCA">
        <w:rPr>
          <w:rFonts w:ascii="Times New Roman" w:eastAsia="Times New Roman" w:hAnsi="Times New Roman" w:cs="Times New Roman"/>
          <w:sz w:val="20"/>
          <w:szCs w:val="20"/>
        </w:rPr>
        <w:t xml:space="preserve"> от </w:t>
      </w:r>
      <w:r w:rsidR="005E13BF">
        <w:rPr>
          <w:rFonts w:ascii="Times New Roman" w:eastAsia="Times New Roman" w:hAnsi="Times New Roman" w:cs="Times New Roman"/>
          <w:sz w:val="20"/>
          <w:szCs w:val="20"/>
        </w:rPr>
        <w:t xml:space="preserve"> 29 апреля</w:t>
      </w:r>
      <w:r w:rsidR="00504B88">
        <w:rPr>
          <w:rFonts w:ascii="Times New Roman" w:eastAsia="Times New Roman" w:hAnsi="Times New Roman" w:cs="Times New Roman"/>
          <w:sz w:val="20"/>
          <w:szCs w:val="20"/>
        </w:rPr>
        <w:t xml:space="preserve"> </w:t>
      </w:r>
      <w:r w:rsidR="00226EE3">
        <w:rPr>
          <w:rFonts w:ascii="Times New Roman" w:eastAsia="Times New Roman" w:hAnsi="Times New Roman" w:cs="Times New Roman"/>
          <w:sz w:val="20"/>
          <w:szCs w:val="20"/>
        </w:rPr>
        <w:t>2022</w:t>
      </w:r>
      <w:r w:rsidR="006A5314" w:rsidRPr="00190CCA">
        <w:rPr>
          <w:rFonts w:ascii="Times New Roman" w:eastAsia="Times New Roman" w:hAnsi="Times New Roman" w:cs="Times New Roman"/>
          <w:sz w:val="20"/>
          <w:szCs w:val="20"/>
        </w:rPr>
        <w:t>г.</w:t>
      </w:r>
      <w:r w:rsidR="00D271B6" w:rsidRPr="00190CCA">
        <w:rPr>
          <w:rFonts w:ascii="Times New Roman" w:eastAsia="Times New Roman" w:hAnsi="Times New Roman" w:cs="Times New Roman"/>
          <w:sz w:val="20"/>
          <w:szCs w:val="20"/>
        </w:rPr>
        <w:t xml:space="preserve"> Издатель: Администрация</w:t>
      </w:r>
      <w:r w:rsidR="00AF40B9" w:rsidRPr="00190CCA">
        <w:rPr>
          <w:rFonts w:ascii="Times New Roman" w:eastAsia="Times New Roman" w:hAnsi="Times New Roman" w:cs="Times New Roman"/>
          <w:sz w:val="20"/>
          <w:szCs w:val="20"/>
        </w:rPr>
        <w:t xml:space="preserve">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w:t>
      </w:r>
      <w:r w:rsidR="00AF40B9" w:rsidRPr="00190CCA">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AF40B9"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 xml:space="preserve">НАО. Село </w:t>
      </w:r>
      <w:proofErr w:type="spellStart"/>
      <w:r w:rsidR="00D271B6" w:rsidRPr="00190CCA">
        <w:rPr>
          <w:rFonts w:ascii="Times New Roman" w:eastAsia="Times New Roman" w:hAnsi="Times New Roman" w:cs="Times New Roman"/>
          <w:sz w:val="20"/>
          <w:szCs w:val="20"/>
        </w:rPr>
        <w:t>Тельвиска</w:t>
      </w:r>
      <w:proofErr w:type="spellEnd"/>
      <w:proofErr w:type="gramStart"/>
      <w:r w:rsidR="00D271B6" w:rsidRPr="00190CCA">
        <w:rPr>
          <w:rFonts w:ascii="Times New Roman" w:eastAsia="Times New Roman" w:hAnsi="Times New Roman" w:cs="Times New Roman"/>
          <w:sz w:val="20"/>
          <w:szCs w:val="20"/>
        </w:rPr>
        <w:t xml:space="preserve"> ,</w:t>
      </w:r>
      <w:proofErr w:type="gramEnd"/>
      <w:r w:rsidR="00D271B6" w:rsidRPr="00190CCA">
        <w:rPr>
          <w:rFonts w:ascii="Times New Roman" w:eastAsia="Times New Roman" w:hAnsi="Times New Roman" w:cs="Times New Roman"/>
          <w:sz w:val="20"/>
          <w:szCs w:val="20"/>
        </w:rPr>
        <w:t xml:space="preserve"> редактор </w:t>
      </w:r>
      <w:proofErr w:type="spellStart"/>
      <w:r w:rsidR="00D271B6" w:rsidRPr="00190CCA">
        <w:rPr>
          <w:rFonts w:ascii="Times New Roman" w:eastAsia="Times New Roman" w:hAnsi="Times New Roman" w:cs="Times New Roman"/>
          <w:sz w:val="20"/>
          <w:szCs w:val="20"/>
        </w:rPr>
        <w:t>Слезкина</w:t>
      </w:r>
      <w:proofErr w:type="spellEnd"/>
      <w:r w:rsidR="00D271B6" w:rsidRPr="00190CCA">
        <w:rPr>
          <w:rFonts w:ascii="Times New Roman" w:eastAsia="Times New Roman" w:hAnsi="Times New Roman" w:cs="Times New Roman"/>
          <w:sz w:val="20"/>
          <w:szCs w:val="20"/>
        </w:rPr>
        <w:t xml:space="preserve"> Г.А.  Тираж  20 экз. Бесплатно. Отпечатан на</w:t>
      </w:r>
      <w:r w:rsidR="00AF40B9" w:rsidRPr="00190CCA">
        <w:rPr>
          <w:rFonts w:ascii="Times New Roman" w:eastAsia="Times New Roman" w:hAnsi="Times New Roman" w:cs="Times New Roman"/>
          <w:sz w:val="20"/>
          <w:szCs w:val="20"/>
        </w:rPr>
        <w:t xml:space="preserve"> принтере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3C404D"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w:t>
      </w:r>
    </w:p>
    <w:sectPr w:rsidR="00C704FE" w:rsidRPr="00190CCA" w:rsidSect="00273AB1">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7D8" w:rsidRDefault="006027D8" w:rsidP="00AD1B3A">
      <w:pPr>
        <w:spacing w:after="0" w:line="240" w:lineRule="auto"/>
      </w:pPr>
      <w:r>
        <w:separator/>
      </w:r>
    </w:p>
  </w:endnote>
  <w:endnote w:type="continuationSeparator" w:id="0">
    <w:p w:rsidR="006027D8" w:rsidRDefault="006027D8"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7D8" w:rsidRDefault="006027D8" w:rsidP="00AD1B3A">
      <w:pPr>
        <w:spacing w:after="0" w:line="240" w:lineRule="auto"/>
      </w:pPr>
      <w:r>
        <w:separator/>
      </w:r>
    </w:p>
  </w:footnote>
  <w:footnote w:type="continuationSeparator" w:id="0">
    <w:p w:rsidR="006027D8" w:rsidRDefault="006027D8"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4">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6">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24A17F84"/>
    <w:multiLevelType w:val="hybridMultilevel"/>
    <w:tmpl w:val="B5B0C4E0"/>
    <w:lvl w:ilvl="0" w:tplc="52C6D5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EEB368E"/>
    <w:multiLevelType w:val="multilevel"/>
    <w:tmpl w:val="473C48E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2">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4">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8">
    <w:nsid w:val="6BEF76F2"/>
    <w:multiLevelType w:val="hybridMultilevel"/>
    <w:tmpl w:val="923A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5453347"/>
    <w:multiLevelType w:val="hybridMultilevel"/>
    <w:tmpl w:val="D316A334"/>
    <w:lvl w:ilvl="0" w:tplc="474EFA1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6"/>
  </w:num>
  <w:num w:numId="3">
    <w:abstractNumId w:val="22"/>
  </w:num>
  <w:num w:numId="4">
    <w:abstractNumId w:val="1"/>
  </w:num>
  <w:num w:numId="5">
    <w:abstractNumId w:val="10"/>
  </w:num>
  <w:num w:numId="6">
    <w:abstractNumId w:val="1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2"/>
  </w:num>
  <w:num w:numId="11">
    <w:abstractNumId w:val="14"/>
  </w:num>
  <w:num w:numId="12">
    <w:abstractNumId w:val="21"/>
  </w:num>
  <w:num w:numId="13">
    <w:abstractNumId w:val="8"/>
  </w:num>
  <w:num w:numId="14">
    <w:abstractNumId w:val="4"/>
  </w:num>
  <w:num w:numId="15">
    <w:abstractNumId w:val="17"/>
  </w:num>
  <w:num w:numId="16">
    <w:abstractNumId w:val="16"/>
  </w:num>
  <w:num w:numId="17">
    <w:abstractNumId w:val="13"/>
  </w:num>
  <w:num w:numId="18">
    <w:abstractNumId w:val="7"/>
  </w:num>
  <w:num w:numId="19">
    <w:abstractNumId w:val="3"/>
  </w:num>
  <w:num w:numId="20">
    <w:abstractNumId w:val="20"/>
  </w:num>
  <w:num w:numId="21">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825"/>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30F66"/>
    <w:rsid w:val="00044CD2"/>
    <w:rsid w:val="00050A6B"/>
    <w:rsid w:val="00072B5E"/>
    <w:rsid w:val="000A13ED"/>
    <w:rsid w:val="000B0BB2"/>
    <w:rsid w:val="000B2472"/>
    <w:rsid w:val="000B613B"/>
    <w:rsid w:val="000C3529"/>
    <w:rsid w:val="000D1BE4"/>
    <w:rsid w:val="000D2269"/>
    <w:rsid w:val="000D7000"/>
    <w:rsid w:val="000E10BD"/>
    <w:rsid w:val="000E3699"/>
    <w:rsid w:val="000E3B32"/>
    <w:rsid w:val="000F244E"/>
    <w:rsid w:val="001068DA"/>
    <w:rsid w:val="0011297D"/>
    <w:rsid w:val="00122EA8"/>
    <w:rsid w:val="00135673"/>
    <w:rsid w:val="0014494E"/>
    <w:rsid w:val="00147651"/>
    <w:rsid w:val="001559AC"/>
    <w:rsid w:val="00155CCA"/>
    <w:rsid w:val="001633B7"/>
    <w:rsid w:val="00165A8C"/>
    <w:rsid w:val="00190CCA"/>
    <w:rsid w:val="001A12F9"/>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2134A"/>
    <w:rsid w:val="0022270B"/>
    <w:rsid w:val="00222784"/>
    <w:rsid w:val="002238B1"/>
    <w:rsid w:val="00226EE3"/>
    <w:rsid w:val="002430F2"/>
    <w:rsid w:val="002514CE"/>
    <w:rsid w:val="002516C8"/>
    <w:rsid w:val="00257C23"/>
    <w:rsid w:val="00266C5F"/>
    <w:rsid w:val="002718C1"/>
    <w:rsid w:val="00273AB1"/>
    <w:rsid w:val="00275B26"/>
    <w:rsid w:val="00281DA3"/>
    <w:rsid w:val="00294486"/>
    <w:rsid w:val="002A6024"/>
    <w:rsid w:val="002B0C01"/>
    <w:rsid w:val="002B1E68"/>
    <w:rsid w:val="002D0D30"/>
    <w:rsid w:val="002D29FC"/>
    <w:rsid w:val="002D3AED"/>
    <w:rsid w:val="002D6FA8"/>
    <w:rsid w:val="002F0F94"/>
    <w:rsid w:val="002F180D"/>
    <w:rsid w:val="002F425A"/>
    <w:rsid w:val="003069FF"/>
    <w:rsid w:val="00306EA6"/>
    <w:rsid w:val="00314078"/>
    <w:rsid w:val="00315EBD"/>
    <w:rsid w:val="00326E61"/>
    <w:rsid w:val="00331910"/>
    <w:rsid w:val="00332F0A"/>
    <w:rsid w:val="00335E40"/>
    <w:rsid w:val="00344A3D"/>
    <w:rsid w:val="00351C0E"/>
    <w:rsid w:val="00363E6B"/>
    <w:rsid w:val="00374A74"/>
    <w:rsid w:val="00374E4D"/>
    <w:rsid w:val="00396089"/>
    <w:rsid w:val="00396A71"/>
    <w:rsid w:val="003A09BA"/>
    <w:rsid w:val="003A4491"/>
    <w:rsid w:val="003A5A26"/>
    <w:rsid w:val="003B735E"/>
    <w:rsid w:val="003C2D9D"/>
    <w:rsid w:val="003C404D"/>
    <w:rsid w:val="003D3722"/>
    <w:rsid w:val="003E0507"/>
    <w:rsid w:val="003F4CD7"/>
    <w:rsid w:val="0040596E"/>
    <w:rsid w:val="00410CE7"/>
    <w:rsid w:val="004122B0"/>
    <w:rsid w:val="004122EA"/>
    <w:rsid w:val="00415E28"/>
    <w:rsid w:val="0041679B"/>
    <w:rsid w:val="00431303"/>
    <w:rsid w:val="00435D92"/>
    <w:rsid w:val="00451AC2"/>
    <w:rsid w:val="00457EDB"/>
    <w:rsid w:val="00463EB6"/>
    <w:rsid w:val="004645E4"/>
    <w:rsid w:val="004679BB"/>
    <w:rsid w:val="004770A4"/>
    <w:rsid w:val="0048245C"/>
    <w:rsid w:val="004873B1"/>
    <w:rsid w:val="00487B95"/>
    <w:rsid w:val="0049192B"/>
    <w:rsid w:val="004958CB"/>
    <w:rsid w:val="004B7ABA"/>
    <w:rsid w:val="004C06D5"/>
    <w:rsid w:val="004D4D2A"/>
    <w:rsid w:val="004D749A"/>
    <w:rsid w:val="004E1E7F"/>
    <w:rsid w:val="004F031C"/>
    <w:rsid w:val="00504759"/>
    <w:rsid w:val="00504B88"/>
    <w:rsid w:val="00527112"/>
    <w:rsid w:val="005361C3"/>
    <w:rsid w:val="00556D65"/>
    <w:rsid w:val="00557397"/>
    <w:rsid w:val="00557BBE"/>
    <w:rsid w:val="00566F68"/>
    <w:rsid w:val="00572A61"/>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55EB"/>
    <w:rsid w:val="00615CB8"/>
    <w:rsid w:val="00634E14"/>
    <w:rsid w:val="00642A7A"/>
    <w:rsid w:val="00654A14"/>
    <w:rsid w:val="0065548D"/>
    <w:rsid w:val="00661925"/>
    <w:rsid w:val="00671F09"/>
    <w:rsid w:val="00680A69"/>
    <w:rsid w:val="006A5314"/>
    <w:rsid w:val="006A6F6D"/>
    <w:rsid w:val="006B4216"/>
    <w:rsid w:val="006B561E"/>
    <w:rsid w:val="006C012E"/>
    <w:rsid w:val="006E601C"/>
    <w:rsid w:val="006E6A53"/>
    <w:rsid w:val="006F17B6"/>
    <w:rsid w:val="006F77D6"/>
    <w:rsid w:val="00723AC2"/>
    <w:rsid w:val="007256FE"/>
    <w:rsid w:val="0072579A"/>
    <w:rsid w:val="00727130"/>
    <w:rsid w:val="007456F3"/>
    <w:rsid w:val="0075293B"/>
    <w:rsid w:val="0076649F"/>
    <w:rsid w:val="00767BCE"/>
    <w:rsid w:val="007709B9"/>
    <w:rsid w:val="00770CE9"/>
    <w:rsid w:val="00787BAB"/>
    <w:rsid w:val="007957EF"/>
    <w:rsid w:val="007A4176"/>
    <w:rsid w:val="007A5B62"/>
    <w:rsid w:val="007A6957"/>
    <w:rsid w:val="007B4006"/>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64D23"/>
    <w:rsid w:val="00873924"/>
    <w:rsid w:val="008943CB"/>
    <w:rsid w:val="00896584"/>
    <w:rsid w:val="008A22B2"/>
    <w:rsid w:val="008B0E3B"/>
    <w:rsid w:val="008B3116"/>
    <w:rsid w:val="008C6D2B"/>
    <w:rsid w:val="008E6971"/>
    <w:rsid w:val="008F28EF"/>
    <w:rsid w:val="008F4701"/>
    <w:rsid w:val="0090744C"/>
    <w:rsid w:val="00920D37"/>
    <w:rsid w:val="00940D29"/>
    <w:rsid w:val="00940DE7"/>
    <w:rsid w:val="00950F77"/>
    <w:rsid w:val="0095490C"/>
    <w:rsid w:val="009762D3"/>
    <w:rsid w:val="009837F3"/>
    <w:rsid w:val="00983CC5"/>
    <w:rsid w:val="00987561"/>
    <w:rsid w:val="009A59E3"/>
    <w:rsid w:val="009C3BDA"/>
    <w:rsid w:val="009C416D"/>
    <w:rsid w:val="009C56B4"/>
    <w:rsid w:val="009C6AE1"/>
    <w:rsid w:val="009D5454"/>
    <w:rsid w:val="009F2D1F"/>
    <w:rsid w:val="00A00AF5"/>
    <w:rsid w:val="00A15659"/>
    <w:rsid w:val="00A211AA"/>
    <w:rsid w:val="00A375E6"/>
    <w:rsid w:val="00A37DF3"/>
    <w:rsid w:val="00A47B52"/>
    <w:rsid w:val="00A511C5"/>
    <w:rsid w:val="00A5240F"/>
    <w:rsid w:val="00A6484A"/>
    <w:rsid w:val="00A727AF"/>
    <w:rsid w:val="00A8198E"/>
    <w:rsid w:val="00A83076"/>
    <w:rsid w:val="00A84BB1"/>
    <w:rsid w:val="00A903A9"/>
    <w:rsid w:val="00A9064C"/>
    <w:rsid w:val="00A96D85"/>
    <w:rsid w:val="00A976F3"/>
    <w:rsid w:val="00AA2FAF"/>
    <w:rsid w:val="00AA3A3E"/>
    <w:rsid w:val="00AA49A5"/>
    <w:rsid w:val="00AA588F"/>
    <w:rsid w:val="00AC1488"/>
    <w:rsid w:val="00AD1B3A"/>
    <w:rsid w:val="00AD2CCF"/>
    <w:rsid w:val="00AE6189"/>
    <w:rsid w:val="00AF40B9"/>
    <w:rsid w:val="00B03769"/>
    <w:rsid w:val="00B21DF5"/>
    <w:rsid w:val="00B26A38"/>
    <w:rsid w:val="00B41B89"/>
    <w:rsid w:val="00B4243E"/>
    <w:rsid w:val="00B451D1"/>
    <w:rsid w:val="00B567AA"/>
    <w:rsid w:val="00B6208F"/>
    <w:rsid w:val="00B62ECA"/>
    <w:rsid w:val="00B6480F"/>
    <w:rsid w:val="00B7307F"/>
    <w:rsid w:val="00B83346"/>
    <w:rsid w:val="00B91E24"/>
    <w:rsid w:val="00B97003"/>
    <w:rsid w:val="00BB3469"/>
    <w:rsid w:val="00BB5F50"/>
    <w:rsid w:val="00BC034B"/>
    <w:rsid w:val="00BF7296"/>
    <w:rsid w:val="00C06581"/>
    <w:rsid w:val="00C10E79"/>
    <w:rsid w:val="00C20D52"/>
    <w:rsid w:val="00C229E8"/>
    <w:rsid w:val="00C331C2"/>
    <w:rsid w:val="00C52AA4"/>
    <w:rsid w:val="00C5328E"/>
    <w:rsid w:val="00C6292C"/>
    <w:rsid w:val="00C6659A"/>
    <w:rsid w:val="00C704FE"/>
    <w:rsid w:val="00C9023C"/>
    <w:rsid w:val="00C90A46"/>
    <w:rsid w:val="00CA156A"/>
    <w:rsid w:val="00CB0B0D"/>
    <w:rsid w:val="00CC1917"/>
    <w:rsid w:val="00CE416C"/>
    <w:rsid w:val="00CE724F"/>
    <w:rsid w:val="00D03902"/>
    <w:rsid w:val="00D112AD"/>
    <w:rsid w:val="00D2215A"/>
    <w:rsid w:val="00D2458A"/>
    <w:rsid w:val="00D271B6"/>
    <w:rsid w:val="00D5232C"/>
    <w:rsid w:val="00D605CF"/>
    <w:rsid w:val="00D72E45"/>
    <w:rsid w:val="00D7744D"/>
    <w:rsid w:val="00D81E8C"/>
    <w:rsid w:val="00D844D7"/>
    <w:rsid w:val="00D8514A"/>
    <w:rsid w:val="00D869BC"/>
    <w:rsid w:val="00DA1FB5"/>
    <w:rsid w:val="00DA2D12"/>
    <w:rsid w:val="00DA38F8"/>
    <w:rsid w:val="00DA4BC0"/>
    <w:rsid w:val="00DA6316"/>
    <w:rsid w:val="00DC1D3D"/>
    <w:rsid w:val="00DD0AC8"/>
    <w:rsid w:val="00DD1CA6"/>
    <w:rsid w:val="00DD2F6B"/>
    <w:rsid w:val="00DD6E94"/>
    <w:rsid w:val="00DE0E76"/>
    <w:rsid w:val="00DF0850"/>
    <w:rsid w:val="00E02B56"/>
    <w:rsid w:val="00E06143"/>
    <w:rsid w:val="00E13ADB"/>
    <w:rsid w:val="00E170FC"/>
    <w:rsid w:val="00E27304"/>
    <w:rsid w:val="00E4348E"/>
    <w:rsid w:val="00E54C4C"/>
    <w:rsid w:val="00E61C85"/>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5169"/>
    <w:rsid w:val="00F04A7E"/>
    <w:rsid w:val="00F0777C"/>
    <w:rsid w:val="00F14EE7"/>
    <w:rsid w:val="00F16C01"/>
    <w:rsid w:val="00F243CA"/>
    <w:rsid w:val="00F24F3A"/>
    <w:rsid w:val="00F314C0"/>
    <w:rsid w:val="00F469BD"/>
    <w:rsid w:val="00F52BEC"/>
    <w:rsid w:val="00F64019"/>
    <w:rsid w:val="00F67EC7"/>
    <w:rsid w:val="00F76917"/>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9">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a">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b">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c">
    <w:name w:val="page number"/>
    <w:basedOn w:val="a4"/>
    <w:rsid w:val="007256FE"/>
  </w:style>
  <w:style w:type="paragraph" w:customStyle="1" w:styleId="afd">
    <w:basedOn w:val="a3"/>
    <w:next w:val="af6"/>
    <w:link w:val="afe"/>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e">
    <w:name w:val="Название Знак"/>
    <w:link w:val="afd"/>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
    <w:name w:val="Plain Text"/>
    <w:basedOn w:val="a3"/>
    <w:link w:val="aff0"/>
    <w:rsid w:val="007256FE"/>
    <w:pPr>
      <w:spacing w:after="0" w:line="240" w:lineRule="auto"/>
    </w:pPr>
    <w:rPr>
      <w:rFonts w:ascii="Courier New" w:eastAsia="Times New Roman" w:hAnsi="Courier New" w:cs="Times New Roman"/>
      <w:sz w:val="20"/>
      <w:szCs w:val="20"/>
    </w:rPr>
  </w:style>
  <w:style w:type="character" w:customStyle="1" w:styleId="aff0">
    <w:name w:val="Текст Знак"/>
    <w:basedOn w:val="a4"/>
    <w:link w:val="aff"/>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1">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2">
    <w:name w:val="footnote text"/>
    <w:aliases w:val="Текст сноски-FN,Oaeno niinee-FN,Oaeno niinee Ciae,Table_Footnote_last"/>
    <w:basedOn w:val="a3"/>
    <w:link w:val="aff3"/>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3">
    <w:name w:val="Текст сноски Знак"/>
    <w:aliases w:val="Текст сноски-FN Знак,Oaeno niinee-FN Знак,Oaeno niinee Ciae Знак,Table_Footnote_last Знак"/>
    <w:basedOn w:val="a4"/>
    <w:link w:val="aff2"/>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4">
    <w:name w:val="Closing"/>
    <w:basedOn w:val="a3"/>
    <w:next w:val="aff5"/>
    <w:link w:val="aff6"/>
    <w:rsid w:val="007256FE"/>
    <w:pPr>
      <w:keepNext/>
      <w:spacing w:after="60" w:line="220" w:lineRule="atLeast"/>
    </w:pPr>
    <w:rPr>
      <w:rFonts w:ascii="Arial" w:eastAsia="Times New Roman" w:hAnsi="Arial" w:cs="Times New Roman"/>
      <w:spacing w:val="-5"/>
      <w:sz w:val="20"/>
      <w:szCs w:val="20"/>
      <w:lang w:val="en-US"/>
    </w:rPr>
  </w:style>
  <w:style w:type="character" w:customStyle="1" w:styleId="aff6">
    <w:name w:val="Прощание Знак"/>
    <w:basedOn w:val="a4"/>
    <w:link w:val="aff4"/>
    <w:rsid w:val="007256FE"/>
    <w:rPr>
      <w:rFonts w:ascii="Arial" w:eastAsia="Times New Roman" w:hAnsi="Arial" w:cs="Times New Roman"/>
      <w:spacing w:val="-5"/>
      <w:sz w:val="20"/>
      <w:szCs w:val="20"/>
      <w:lang w:val="en-US"/>
    </w:rPr>
  </w:style>
  <w:style w:type="paragraph" w:styleId="aff5">
    <w:name w:val="Signature"/>
    <w:basedOn w:val="a3"/>
    <w:link w:val="aff7"/>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7">
    <w:name w:val="Подпись Знак"/>
    <w:basedOn w:val="a4"/>
    <w:link w:val="aff5"/>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9">
    <w:name w:val="Абзац"/>
    <w:basedOn w:val="a3"/>
    <w:link w:val="affa"/>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a">
    <w:name w:val="Абзац Знак"/>
    <w:link w:val="aff9"/>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b">
    <w:name w:val="annotation reference"/>
    <w:uiPriority w:val="99"/>
    <w:rsid w:val="007256FE"/>
    <w:rPr>
      <w:sz w:val="16"/>
      <w:szCs w:val="16"/>
    </w:rPr>
  </w:style>
  <w:style w:type="paragraph" w:styleId="affc">
    <w:name w:val="annotation text"/>
    <w:basedOn w:val="a3"/>
    <w:link w:val="affd"/>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d">
    <w:name w:val="Текст примечания Знак"/>
    <w:basedOn w:val="a4"/>
    <w:link w:val="affc"/>
    <w:uiPriority w:val="99"/>
    <w:rsid w:val="007256FE"/>
    <w:rPr>
      <w:rFonts w:ascii="Arial" w:eastAsia="Times New Roman" w:hAnsi="Arial" w:cs="Times New Roman"/>
      <w:sz w:val="20"/>
      <w:szCs w:val="20"/>
    </w:rPr>
  </w:style>
  <w:style w:type="paragraph" w:styleId="affe">
    <w:name w:val="annotation subject"/>
    <w:basedOn w:val="affc"/>
    <w:next w:val="affc"/>
    <w:link w:val="afff"/>
    <w:uiPriority w:val="99"/>
    <w:rsid w:val="007256FE"/>
    <w:rPr>
      <w:b/>
      <w:bCs/>
    </w:rPr>
  </w:style>
  <w:style w:type="character" w:customStyle="1" w:styleId="afff">
    <w:name w:val="Тема примечания Знак"/>
    <w:basedOn w:val="affd"/>
    <w:link w:val="affe"/>
    <w:uiPriority w:val="99"/>
    <w:rsid w:val="007256FE"/>
    <w:rPr>
      <w:rFonts w:ascii="Arial" w:eastAsia="Times New Roman" w:hAnsi="Arial" w:cs="Times New Roman"/>
      <w:b/>
      <w:bCs/>
      <w:sz w:val="20"/>
      <w:szCs w:val="20"/>
    </w:rPr>
  </w:style>
  <w:style w:type="paragraph" w:customStyle="1" w:styleId="afff0">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0"/>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1">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1"/>
    <w:uiPriority w:val="99"/>
    <w:rsid w:val="007256FE"/>
    <w:pPr>
      <w:jc w:val="center"/>
    </w:pPr>
    <w:rPr>
      <w:rFonts w:ascii="Gaze" w:hAnsi="Gaze"/>
      <w:b/>
      <w:bCs/>
      <w:sz w:val="36"/>
    </w:rPr>
  </w:style>
  <w:style w:type="paragraph" w:customStyle="1" w:styleId="afff2">
    <w:name w:val="аквамарин"/>
    <w:basedOn w:val="afff1"/>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3">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4">
    <w:name w:val="реферат"/>
    <w:basedOn w:val="af1"/>
    <w:uiPriority w:val="99"/>
    <w:rsid w:val="007256FE"/>
    <w:pPr>
      <w:suppressAutoHyphens/>
      <w:spacing w:line="360" w:lineRule="auto"/>
      <w:ind w:firstLine="709"/>
      <w:jc w:val="both"/>
    </w:pPr>
  </w:style>
  <w:style w:type="paragraph" w:styleId="afff5">
    <w:name w:val="List"/>
    <w:basedOn w:val="a3"/>
    <w:link w:val="afff6"/>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6">
    <w:name w:val="Список Знак"/>
    <w:link w:val="afff5"/>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7">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8">
    <w:name w:val="Subtitle"/>
    <w:aliases w:val="Обычный таблица"/>
    <w:basedOn w:val="a3"/>
    <w:next w:val="a3"/>
    <w:link w:val="afff9"/>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9">
    <w:name w:val="Подзаголовок Знак"/>
    <w:aliases w:val="Обычный таблица Знак"/>
    <w:basedOn w:val="a4"/>
    <w:link w:val="afff8"/>
    <w:rsid w:val="007256FE"/>
    <w:rPr>
      <w:rFonts w:ascii="Times New Roman" w:eastAsia="Times New Roman" w:hAnsi="Times New Roman" w:cs="Times New Roman"/>
      <w:sz w:val="28"/>
      <w:szCs w:val="28"/>
    </w:rPr>
  </w:style>
  <w:style w:type="paragraph" w:customStyle="1" w:styleId="afffa">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b">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c">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3"/>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3"/>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3"/>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3"/>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4"/>
    <w:link w:val="affff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
    <w:locked/>
    <w:rsid w:val="007256FE"/>
    <w:rPr>
      <w:b/>
      <w:sz w:val="24"/>
      <w:szCs w:val="26"/>
      <w:shd w:val="clear" w:color="auto" w:fill="FFFFFF"/>
    </w:rPr>
  </w:style>
  <w:style w:type="paragraph" w:customStyle="1" w:styleId="a">
    <w:name w:val="Статья ПЗЗ"/>
    <w:basedOn w:val="3"/>
    <w:link w:val="affffc"/>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0"/>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0"/>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0"/>
    <w:next w:val="afff0"/>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0"/>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f0"/>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f0"/>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0"/>
    <w:next w:val="afff0"/>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9"/>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8">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a">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b">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c">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d">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2DB14E56DC28D46EAB3BA9C2BC7855BC60D9CD15B87E141276A7A4E4F2F33D04B91C7CDA62796ECM0G" TargetMode="External"/><Relationship Id="rId13" Type="http://schemas.openxmlformats.org/officeDocument/2006/relationships/hyperlink" Target="consultantplus://offline/ref=15C5E216C433F3813BEE7A363DBCB63ACD8F173462B62D6FB7C5B35EABDCF207F5B65094FAF9A64AlC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0CC7889BF0B8AE873E7649152216DA968A60267A9395BA9E52E3156FADAF12FA3C2077EF8K2hFG" TargetMode="External"/><Relationship Id="rId17" Type="http://schemas.openxmlformats.org/officeDocument/2006/relationships/hyperlink" Target="consultantplus://offline/ref=CA705CE3A8B85EAE6B950DD59E82776B41FEB78713C2A52D31BE3CF112CD99B019E5E2681CAE17WFi2L" TargetMode="External"/><Relationship Id="rId2" Type="http://schemas.openxmlformats.org/officeDocument/2006/relationships/numbering" Target="numbering.xml"/><Relationship Id="rId16" Type="http://schemas.openxmlformats.org/officeDocument/2006/relationships/hyperlink" Target="consultantplus://offline/ref=CA705CE3A8B85EAE6B950DD59E82776B43FBB08014CBF82739E730F315C2C6A71EACEE691CAE15F0W2i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A32EE691CB86D06EA6FCCACCB7018E7BF428AAE920021BB81B2F9B7D20611DE03E478BD3911520c5S6G" TargetMode="External"/><Relationship Id="rId5" Type="http://schemas.openxmlformats.org/officeDocument/2006/relationships/webSettings" Target="webSettings.xml"/><Relationship Id="rId15" Type="http://schemas.openxmlformats.org/officeDocument/2006/relationships/hyperlink" Target="consultantplus://offline/ref=3C794B7EAA92A36335DBC5DF74474FE1071EB54F5BC34AE37FFACB6773298831113AA28B55680C28286AK" TargetMode="External"/><Relationship Id="rId10" Type="http://schemas.openxmlformats.org/officeDocument/2006/relationships/hyperlink" Target="consultantplus://offline/ref=6DE2DB14E56DC28D46EAB3BA9C2BC7855BC60B92D05987E141276A7A4E4F2F33D04B91C7CDA7239EECMC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DE2DB14E56DC28D46EAB3BA9C2BC7855BC7099DDD5987E141276A7A4EE4MFG" TargetMode="External"/><Relationship Id="rId14" Type="http://schemas.openxmlformats.org/officeDocument/2006/relationships/hyperlink" Target="consultantplus://offline/ref=15C5E216C433F3813BEE7A363DBCB63ACD8F173462B62D6FB7C5B35EABDCF207F5B65094FAF9A74Al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EFB15-D7F8-466E-BB3E-E60E7D67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14</Pages>
  <Words>5147</Words>
  <Characters>29342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27</cp:revision>
  <cp:lastPrinted>2019-08-15T09:08:00Z</cp:lastPrinted>
  <dcterms:created xsi:type="dcterms:W3CDTF">2021-11-19T08:12:00Z</dcterms:created>
  <dcterms:modified xsi:type="dcterms:W3CDTF">2022-05-05T06:05:00Z</dcterms:modified>
</cp:coreProperties>
</file>