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F72" w:rsidRPr="00DD3F72" w:rsidRDefault="00DD3F72" w:rsidP="00DD3F7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D3F72">
        <w:rPr>
          <w:rFonts w:ascii="Times New Roman" w:hAnsi="Times New Roman" w:cs="Times New Roman"/>
          <w:b/>
          <w:sz w:val="28"/>
          <w:szCs w:val="28"/>
        </w:rPr>
        <w:t>Изменения законодательства в сфере пенсионного обеспечения</w:t>
      </w:r>
    </w:p>
    <w:bookmarkEnd w:id="0"/>
    <w:p w:rsidR="00DD3F72" w:rsidRDefault="00DD3F72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F72" w:rsidRPr="00DD3F72" w:rsidRDefault="00DD3F72" w:rsidP="00DD3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3F72">
        <w:rPr>
          <w:rFonts w:ascii="Times New Roman" w:hAnsi="Times New Roman" w:cs="Times New Roman"/>
          <w:sz w:val="28"/>
          <w:szCs w:val="28"/>
        </w:rPr>
        <w:t>С 01.01.2024 вступил в силу приказ Минтруда России от 31.05.2023 № 488н «О внесении изменений в Правила обращения за страховой пенсией, фиксированной выплатой к страховой пенсии с учетом повышения фиксированной выплаты к страховой пенсии, накопительной пенсией, в том числе работодателей, и пенсией по государственному пенсионному обеспечению, их назначения, установления, перерасчета, корректировки их размера, в том числе лицам, не имеющим постоянного места</w:t>
      </w:r>
      <w:proofErr w:type="gramEnd"/>
      <w:r w:rsidRPr="00DD3F72">
        <w:rPr>
          <w:rFonts w:ascii="Times New Roman" w:hAnsi="Times New Roman" w:cs="Times New Roman"/>
          <w:sz w:val="28"/>
          <w:szCs w:val="28"/>
        </w:rPr>
        <w:t xml:space="preserve"> жительства на территории Российской Федерации, проведения проверок документов, необходимых для их установления, перевода с одного вида пенсии на другой в соответствии с федеральными законами «О страховых пенсиях», «О накопительной пенсии» и «О государственном пенсионном обеспечении в Российской Федерации».</w:t>
      </w:r>
    </w:p>
    <w:p w:rsidR="00DD3F72" w:rsidRPr="00DD3F72" w:rsidRDefault="00DD3F72" w:rsidP="00DD3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3F72">
        <w:rPr>
          <w:rFonts w:ascii="Times New Roman" w:hAnsi="Times New Roman" w:cs="Times New Roman"/>
          <w:sz w:val="28"/>
          <w:szCs w:val="28"/>
        </w:rPr>
        <w:t>Согласно новому приказу назначение страховой пенсии по инвалидности и социальной пенсии по инвалидности лицу, в отношении которого содержатся сведения о признании инвалидом в федеральном реестре инвалидов, производится территориальным органом Фонда пенсионного и социального страхования Российской Федерации по месту жительства лица, признанного инвалидом, без истребования от него заявления о назначении указанных видов пенсий.</w:t>
      </w:r>
      <w:proofErr w:type="gramEnd"/>
    </w:p>
    <w:p w:rsidR="00DD3F72" w:rsidRPr="00DD3F72" w:rsidRDefault="00DD3F72" w:rsidP="00DD3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F72">
        <w:rPr>
          <w:rFonts w:ascii="Times New Roman" w:hAnsi="Times New Roman" w:cs="Times New Roman"/>
          <w:sz w:val="28"/>
          <w:szCs w:val="28"/>
        </w:rPr>
        <w:t xml:space="preserve">Перечисленные виды пенсий назначаются территориальным органом Фонда пенсионного и социального страхования РФ не позднее пяти дней со дня поступления сведений о признании лица инвалидом из федерального реестра </w:t>
      </w:r>
      <w:proofErr w:type="gramStart"/>
      <w:r w:rsidRPr="00DD3F72">
        <w:rPr>
          <w:rFonts w:ascii="Times New Roman" w:hAnsi="Times New Roman" w:cs="Times New Roman"/>
          <w:sz w:val="28"/>
          <w:szCs w:val="28"/>
        </w:rPr>
        <w:t>инвалидов</w:t>
      </w:r>
      <w:proofErr w:type="gramEnd"/>
      <w:r w:rsidRPr="00DD3F72">
        <w:rPr>
          <w:rFonts w:ascii="Times New Roman" w:hAnsi="Times New Roman" w:cs="Times New Roman"/>
          <w:sz w:val="28"/>
          <w:szCs w:val="28"/>
        </w:rPr>
        <w:t xml:space="preserve"> и извещает лицо, признанное инвалидом, о назначении страховой пенсии по инвалидности или социальной пенсии по инвалидности в течение трех рабочих дней со дня вынесения решения о назначении.</w:t>
      </w:r>
    </w:p>
    <w:p w:rsidR="00DD3F72" w:rsidRPr="00DD3F72" w:rsidRDefault="00DD3F72" w:rsidP="00DD3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F72">
        <w:rPr>
          <w:rFonts w:ascii="Times New Roman" w:hAnsi="Times New Roman" w:cs="Times New Roman"/>
          <w:sz w:val="28"/>
          <w:szCs w:val="28"/>
        </w:rPr>
        <w:t>Аналогичные правила устанавливаются при назначении страховой пенсии по случаю потери кормильца или социальной пенсии по случаю потери кормильца.</w:t>
      </w:r>
    </w:p>
    <w:p w:rsidR="00DD3F72" w:rsidRDefault="00DD3F72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03C89"/>
    <w:rsid w:val="000A56B2"/>
    <w:rsid w:val="00141BA8"/>
    <w:rsid w:val="00150D4B"/>
    <w:rsid w:val="00211210"/>
    <w:rsid w:val="002141E0"/>
    <w:rsid w:val="00226C58"/>
    <w:rsid w:val="00233DC8"/>
    <w:rsid w:val="00240083"/>
    <w:rsid w:val="002562C7"/>
    <w:rsid w:val="002D7088"/>
    <w:rsid w:val="002F527C"/>
    <w:rsid w:val="00363D5B"/>
    <w:rsid w:val="00406FDA"/>
    <w:rsid w:val="00513690"/>
    <w:rsid w:val="006B1D4A"/>
    <w:rsid w:val="00737137"/>
    <w:rsid w:val="00761BD3"/>
    <w:rsid w:val="008F68A4"/>
    <w:rsid w:val="009551A6"/>
    <w:rsid w:val="00974D81"/>
    <w:rsid w:val="009A05AC"/>
    <w:rsid w:val="009F3C90"/>
    <w:rsid w:val="00AA01C2"/>
    <w:rsid w:val="00AF6D0C"/>
    <w:rsid w:val="00B049CD"/>
    <w:rsid w:val="00C31F38"/>
    <w:rsid w:val="00C4227E"/>
    <w:rsid w:val="00D178A7"/>
    <w:rsid w:val="00DC6AE9"/>
    <w:rsid w:val="00DD3F72"/>
    <w:rsid w:val="00E1203C"/>
    <w:rsid w:val="00E832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9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3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52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2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94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42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294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30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22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603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27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2024-02-27T07:23:00Z</dcterms:created>
  <dcterms:modified xsi:type="dcterms:W3CDTF">2024-02-27T07:23:00Z</dcterms:modified>
</cp:coreProperties>
</file>