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873924" w:rsidRDefault="001F57B7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апреля</w:t>
      </w:r>
      <w:r w:rsidR="00A15659" w:rsidRPr="00243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7F3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tbl>
      <w:tblPr>
        <w:tblStyle w:val="af4"/>
        <w:tblW w:w="0" w:type="auto"/>
        <w:tblLook w:val="04A0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9A59E3" w:rsidRDefault="009A59E3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16C8" w:rsidRDefault="002516C8" w:rsidP="002516C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6669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516C8" w:rsidRPr="00F66693" w:rsidRDefault="002516C8" w:rsidP="002516C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13 апреля 2021</w:t>
      </w:r>
      <w:r w:rsidRPr="00F66693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 w:val="0"/>
          <w:sz w:val="28"/>
          <w:szCs w:val="28"/>
        </w:rPr>
        <w:t>43</w:t>
      </w:r>
    </w:p>
    <w:p w:rsidR="002516C8" w:rsidRDefault="002516C8" w:rsidP="002516C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66693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Pr="00F66693">
        <w:rPr>
          <w:rFonts w:ascii="Times New Roman" w:hAnsi="Times New Roman" w:cs="Times New Roman"/>
          <w:b w:val="0"/>
          <w:sz w:val="28"/>
          <w:szCs w:val="28"/>
        </w:rPr>
        <w:t>.Т</w:t>
      </w:r>
      <w:proofErr w:type="gramEnd"/>
      <w:r w:rsidRPr="00F66693">
        <w:rPr>
          <w:rFonts w:ascii="Times New Roman" w:hAnsi="Times New Roman" w:cs="Times New Roman"/>
          <w:b w:val="0"/>
          <w:sz w:val="28"/>
          <w:szCs w:val="28"/>
        </w:rPr>
        <w:t>ельвиска</w:t>
      </w:r>
      <w:proofErr w:type="spellEnd"/>
    </w:p>
    <w:p w:rsidR="002516C8" w:rsidRPr="002516C8" w:rsidRDefault="002516C8" w:rsidP="002516C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16C8" w:rsidRPr="00F66693" w:rsidRDefault="002516C8" w:rsidP="002516C8">
      <w:pPr>
        <w:jc w:val="center"/>
        <w:rPr>
          <w:rFonts w:ascii="Times New Roman" w:hAnsi="Times New Roman"/>
          <w:b/>
          <w:sz w:val="24"/>
          <w:szCs w:val="24"/>
        </w:rPr>
      </w:pPr>
      <w:r w:rsidRPr="00F66693">
        <w:rPr>
          <w:rFonts w:ascii="Times New Roman" w:hAnsi="Times New Roman"/>
          <w:b/>
          <w:sz w:val="24"/>
          <w:szCs w:val="24"/>
        </w:rPr>
        <w:t xml:space="preserve">О возложении совершения нотариальных действий на уполномоченных должностных лиц Администрации </w:t>
      </w:r>
      <w:r>
        <w:rPr>
          <w:rFonts w:ascii="Times New Roman" w:hAnsi="Times New Roman"/>
          <w:b/>
          <w:sz w:val="24"/>
          <w:szCs w:val="24"/>
        </w:rPr>
        <w:t>Сельского поселения</w:t>
      </w:r>
      <w:r w:rsidRPr="00F66693">
        <w:rPr>
          <w:rFonts w:ascii="Times New Roman" w:hAnsi="Times New Roman"/>
          <w:b/>
          <w:sz w:val="24"/>
          <w:szCs w:val="24"/>
        </w:rPr>
        <w:t xml:space="preserve">  «</w:t>
      </w:r>
      <w:proofErr w:type="spellStart"/>
      <w:r w:rsidRPr="00F66693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F66693">
        <w:rPr>
          <w:rFonts w:ascii="Times New Roman" w:hAnsi="Times New Roman"/>
          <w:b/>
          <w:sz w:val="24"/>
          <w:szCs w:val="24"/>
        </w:rPr>
        <w:t xml:space="preserve"> сельсовет»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Заполярного района </w:t>
      </w:r>
      <w:r w:rsidRPr="00F66693">
        <w:rPr>
          <w:rFonts w:ascii="Times New Roman" w:hAnsi="Times New Roman"/>
          <w:b/>
          <w:sz w:val="24"/>
          <w:szCs w:val="24"/>
        </w:rPr>
        <w:t>Ненецкого автономного округа</w:t>
      </w:r>
    </w:p>
    <w:p w:rsidR="002516C8" w:rsidRPr="00511A66" w:rsidRDefault="002516C8" w:rsidP="002516C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AD1771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511A66">
        <w:rPr>
          <w:rFonts w:ascii="Times New Roman" w:hAnsi="Times New Roman"/>
          <w:sz w:val="26"/>
          <w:szCs w:val="26"/>
        </w:rPr>
        <w:t>Руководствуясь</w:t>
      </w:r>
      <w:r>
        <w:rPr>
          <w:rFonts w:ascii="Times New Roman" w:hAnsi="Times New Roman"/>
          <w:sz w:val="26"/>
          <w:szCs w:val="26"/>
        </w:rPr>
        <w:t xml:space="preserve"> Законом Российской Федерации</w:t>
      </w:r>
      <w:r w:rsidRPr="00F37499">
        <w:rPr>
          <w:rFonts w:ascii="Times New Roman" w:hAnsi="Times New Roman"/>
          <w:sz w:val="26"/>
          <w:szCs w:val="26"/>
        </w:rPr>
        <w:t xml:space="preserve"> </w:t>
      </w:r>
      <w:r w:rsidRPr="00511A66">
        <w:rPr>
          <w:rFonts w:ascii="Times New Roman" w:hAnsi="Times New Roman"/>
          <w:sz w:val="26"/>
          <w:szCs w:val="26"/>
        </w:rPr>
        <w:t xml:space="preserve">от 11.02.1993 N 4462-1 </w:t>
      </w:r>
      <w:r>
        <w:rPr>
          <w:rFonts w:ascii="Times New Roman" w:hAnsi="Times New Roman"/>
          <w:sz w:val="26"/>
          <w:szCs w:val="26"/>
        </w:rPr>
        <w:t>«</w:t>
      </w:r>
      <w:hyperlink r:id="rId8" w:history="1">
        <w:r w:rsidRPr="00511A66">
          <w:rPr>
            <w:rFonts w:ascii="Times New Roman" w:hAnsi="Times New Roman"/>
            <w:color w:val="000000"/>
            <w:sz w:val="26"/>
            <w:szCs w:val="26"/>
          </w:rPr>
          <w:t>Основ</w:t>
        </w:r>
      </w:hyperlink>
      <w:r>
        <w:rPr>
          <w:rFonts w:ascii="Times New Roman" w:hAnsi="Times New Roman"/>
          <w:sz w:val="26"/>
          <w:szCs w:val="26"/>
        </w:rPr>
        <w:t>ы</w:t>
      </w:r>
      <w:r w:rsidRPr="00511A66">
        <w:rPr>
          <w:rFonts w:ascii="Times New Roman" w:hAnsi="Times New Roman"/>
          <w:sz w:val="26"/>
          <w:szCs w:val="26"/>
        </w:rPr>
        <w:t xml:space="preserve">  законодательства Российской Федерации о нотариате</w:t>
      </w:r>
      <w:r>
        <w:rPr>
          <w:rFonts w:ascii="Times New Roman" w:hAnsi="Times New Roman"/>
          <w:sz w:val="26"/>
          <w:szCs w:val="26"/>
        </w:rPr>
        <w:t>»</w:t>
      </w:r>
      <w:r w:rsidRPr="00511A66">
        <w:rPr>
          <w:rFonts w:ascii="Times New Roman" w:hAnsi="Times New Roman"/>
          <w:sz w:val="26"/>
          <w:szCs w:val="26"/>
        </w:rPr>
        <w:t>, Федеральным законом от 06.10.2003  № 131 – ФЗ «Об общих принципах организации местного самоуправления в Российской Федерации», Приказом Министерства Юстиции  Российской Федерации от 30.12.2015 № 324 «Об утверждении порядка о формы учета сведений о главах местных администраций поселений и специально уполномоченных на совершение нотариальных действий должностных лицах местного</w:t>
      </w:r>
      <w:proofErr w:type="gramEnd"/>
      <w:r w:rsidRPr="00511A66">
        <w:rPr>
          <w:rFonts w:ascii="Times New Roman" w:hAnsi="Times New Roman"/>
          <w:sz w:val="26"/>
          <w:szCs w:val="26"/>
        </w:rPr>
        <w:t xml:space="preserve"> самоуправления поселений, о главах  местных администраций муниципальных районов и специально уполномоченных на совершение нотариальных действий должностных лицах местного самоуправления муниципальных районов</w:t>
      </w:r>
      <w:r>
        <w:rPr>
          <w:rFonts w:ascii="Times New Roman" w:hAnsi="Times New Roman"/>
          <w:sz w:val="26"/>
          <w:szCs w:val="26"/>
        </w:rPr>
        <w:t>»</w:t>
      </w:r>
      <w:r w:rsidRPr="00511A66">
        <w:rPr>
          <w:rFonts w:ascii="Times New Roman" w:hAnsi="Times New Roman"/>
          <w:sz w:val="26"/>
          <w:szCs w:val="26"/>
        </w:rPr>
        <w:t>, Уставом Сельского поселения «</w:t>
      </w:r>
      <w:proofErr w:type="spellStart"/>
      <w:r w:rsidRPr="00511A66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511A66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округа, Администрация Сельского поселения  «</w:t>
      </w:r>
      <w:proofErr w:type="spellStart"/>
      <w:r w:rsidRPr="00511A66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511A66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 ПОСТАНОВЛЯЕТ:</w:t>
      </w:r>
    </w:p>
    <w:p w:rsidR="002516C8" w:rsidRPr="00511A66" w:rsidRDefault="002516C8" w:rsidP="002516C8">
      <w:pPr>
        <w:pStyle w:val="ab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1. Возложить совершение</w:t>
      </w:r>
      <w:r w:rsidRPr="00511A66">
        <w:rPr>
          <w:rFonts w:ascii="Times New Roman" w:hAnsi="Times New Roman"/>
          <w:sz w:val="26"/>
          <w:szCs w:val="26"/>
        </w:rPr>
        <w:t xml:space="preserve">  </w:t>
      </w:r>
      <w:r w:rsidRPr="00511A66">
        <w:rPr>
          <w:rFonts w:ascii="Times New Roman" w:hAnsi="Times New Roman"/>
          <w:bCs/>
          <w:sz w:val="26"/>
          <w:szCs w:val="26"/>
        </w:rPr>
        <w:t>нотариальных действий</w:t>
      </w:r>
      <w:r w:rsidRPr="00511A66">
        <w:rPr>
          <w:rFonts w:ascii="Times New Roman" w:hAnsi="Times New Roman"/>
          <w:sz w:val="26"/>
          <w:szCs w:val="26"/>
        </w:rPr>
        <w:t xml:space="preserve"> на  следующих уполномоченных должностных лиц Администрации Сельского поселения «</w:t>
      </w:r>
      <w:proofErr w:type="spellStart"/>
      <w:r w:rsidRPr="00511A66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511A66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</w:t>
      </w:r>
      <w:r w:rsidRPr="00511A66">
        <w:rPr>
          <w:rFonts w:ascii="Times New Roman" w:hAnsi="Times New Roman"/>
          <w:bCs/>
          <w:sz w:val="26"/>
          <w:szCs w:val="26"/>
        </w:rPr>
        <w:t>:</w:t>
      </w:r>
    </w:p>
    <w:p w:rsidR="002516C8" w:rsidRPr="00511A66" w:rsidRDefault="002516C8" w:rsidP="002516C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 xml:space="preserve"> </w:t>
      </w:r>
      <w:r w:rsidRPr="00511A66">
        <w:rPr>
          <w:rFonts w:ascii="Times New Roman" w:hAnsi="Times New Roman"/>
          <w:sz w:val="26"/>
          <w:szCs w:val="26"/>
        </w:rPr>
        <w:tab/>
        <w:t>1.2. главу  Сельского поселения «</w:t>
      </w:r>
      <w:proofErr w:type="spellStart"/>
      <w:r w:rsidRPr="00511A66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511A66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 – Якубовича Дмитрия Сергеевича;</w:t>
      </w:r>
    </w:p>
    <w:p w:rsidR="002516C8" w:rsidRPr="00511A66" w:rsidRDefault="002516C8" w:rsidP="002516C8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>1.3. ведущего специалиста Администрации Сельского поселения «</w:t>
      </w:r>
      <w:proofErr w:type="spellStart"/>
      <w:r w:rsidRPr="00511A66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511A66">
        <w:rPr>
          <w:rFonts w:ascii="Times New Roman" w:hAnsi="Times New Roman"/>
          <w:sz w:val="26"/>
          <w:szCs w:val="26"/>
        </w:rPr>
        <w:t xml:space="preserve">  сельсовет» Заполярного района Ненецкого автономного округа - </w:t>
      </w:r>
      <w:proofErr w:type="spellStart"/>
      <w:r w:rsidRPr="00511A66">
        <w:rPr>
          <w:rFonts w:ascii="Times New Roman" w:hAnsi="Times New Roman"/>
          <w:sz w:val="26"/>
          <w:szCs w:val="26"/>
        </w:rPr>
        <w:t>Хаймину</w:t>
      </w:r>
      <w:proofErr w:type="spellEnd"/>
      <w:r w:rsidRPr="00511A66">
        <w:rPr>
          <w:rFonts w:ascii="Times New Roman" w:hAnsi="Times New Roman"/>
          <w:sz w:val="26"/>
          <w:szCs w:val="26"/>
        </w:rPr>
        <w:t xml:space="preserve"> Людмилу Александровну.</w:t>
      </w:r>
    </w:p>
    <w:p w:rsidR="002516C8" w:rsidRPr="00511A66" w:rsidRDefault="002516C8" w:rsidP="002516C8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>2. Постановление  Администрации  МО  «</w:t>
      </w:r>
      <w:proofErr w:type="spellStart"/>
      <w:r w:rsidRPr="00511A66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511A66">
        <w:rPr>
          <w:rFonts w:ascii="Times New Roman" w:hAnsi="Times New Roman"/>
          <w:sz w:val="26"/>
          <w:szCs w:val="26"/>
        </w:rPr>
        <w:t xml:space="preserve">  сельсовет»  НАО  № 168 от 11 декабря 2018 года «О возложении совершения нотариальных действий на должностных лиц Администрации МО «</w:t>
      </w:r>
      <w:proofErr w:type="spellStart"/>
      <w:r w:rsidRPr="00511A66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511A66">
        <w:rPr>
          <w:rFonts w:ascii="Times New Roman" w:hAnsi="Times New Roman"/>
          <w:sz w:val="26"/>
          <w:szCs w:val="26"/>
        </w:rPr>
        <w:t xml:space="preserve"> сельсовет» НАО» считать утратившим силу.</w:t>
      </w:r>
    </w:p>
    <w:p w:rsidR="002516C8" w:rsidRPr="00511A66" w:rsidRDefault="002516C8" w:rsidP="002516C8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>3. Настоящее Постановление вступает в силу с момента его подписания и подлежит  официальному опубликованию (обнародованию).</w:t>
      </w:r>
    </w:p>
    <w:p w:rsidR="002516C8" w:rsidRDefault="002516C8" w:rsidP="002516C8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516C8" w:rsidRPr="00511A66" w:rsidRDefault="002516C8" w:rsidP="002516C8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516C8" w:rsidRPr="00511A66" w:rsidRDefault="002516C8" w:rsidP="002516C8">
      <w:pPr>
        <w:pStyle w:val="ab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2516C8" w:rsidRPr="00511A66" w:rsidRDefault="002516C8" w:rsidP="002516C8">
      <w:pPr>
        <w:pStyle w:val="ab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>«</w:t>
      </w:r>
      <w:proofErr w:type="spellStart"/>
      <w:r w:rsidRPr="00511A66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511A66">
        <w:rPr>
          <w:rFonts w:ascii="Times New Roman" w:hAnsi="Times New Roman"/>
          <w:sz w:val="26"/>
          <w:szCs w:val="26"/>
        </w:rPr>
        <w:t xml:space="preserve"> сельсовет» </w:t>
      </w:r>
    </w:p>
    <w:p w:rsidR="002516C8" w:rsidRPr="00511A66" w:rsidRDefault="002516C8" w:rsidP="002516C8">
      <w:pPr>
        <w:pStyle w:val="ab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>Заполярного района</w:t>
      </w:r>
    </w:p>
    <w:p w:rsidR="002516C8" w:rsidRPr="00511A66" w:rsidRDefault="002516C8" w:rsidP="002516C8">
      <w:pPr>
        <w:pStyle w:val="ab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 xml:space="preserve">Ненецкого автономного округа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511A66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511A6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511A66">
        <w:rPr>
          <w:rFonts w:ascii="Times New Roman" w:hAnsi="Times New Roman"/>
          <w:sz w:val="26"/>
          <w:szCs w:val="26"/>
        </w:rPr>
        <w:t>Д.С.Якубович</w:t>
      </w:r>
    </w:p>
    <w:p w:rsidR="00D72E45" w:rsidRDefault="00D72E45" w:rsidP="00D72E45">
      <w:pPr>
        <w:jc w:val="right"/>
        <w:rPr>
          <w:sz w:val="28"/>
          <w:szCs w:val="28"/>
        </w:rPr>
        <w:sectPr w:rsidR="00D72E45" w:rsidSect="0040596E">
          <w:pgSz w:w="11906" w:h="16838"/>
          <w:pgMar w:top="851" w:right="851" w:bottom="567" w:left="1701" w:header="720" w:footer="720" w:gutter="0"/>
          <w:cols w:space="708"/>
          <w:docGrid w:linePitch="360"/>
        </w:sectPr>
      </w:pPr>
    </w:p>
    <w:p w:rsidR="002D0D30" w:rsidRPr="002D0D30" w:rsidRDefault="002D0D30" w:rsidP="002D0D3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F40B9" w:rsidRDefault="00AF40B9" w:rsidP="00AF40B9">
      <w:pPr>
        <w:tabs>
          <w:tab w:val="left" w:pos="3120"/>
        </w:tabs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40B9">
        <w:rPr>
          <w:rFonts w:ascii="Times New Roman" w:eastAsia="Times New Roman" w:hAnsi="Times New Roman" w:cs="Times New Roman"/>
          <w:b/>
          <w:sz w:val="26"/>
          <w:szCs w:val="26"/>
        </w:rPr>
        <w:t>ПОСТАНОВЛЕНИЕ</w:t>
      </w:r>
    </w:p>
    <w:p w:rsidR="00AF40B9" w:rsidRDefault="00AF40B9" w:rsidP="00AF40B9">
      <w:pPr>
        <w:tabs>
          <w:tab w:val="left" w:pos="3120"/>
        </w:tabs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40B9">
        <w:rPr>
          <w:rFonts w:ascii="Times New Roman" w:eastAsia="Times New Roman" w:hAnsi="Times New Roman" w:cs="Times New Roman"/>
          <w:sz w:val="26"/>
          <w:szCs w:val="26"/>
        </w:rPr>
        <w:t>от 22 апреля 2021 года № 47</w:t>
      </w:r>
    </w:p>
    <w:p w:rsidR="00AF40B9" w:rsidRDefault="00AF40B9" w:rsidP="00AF40B9">
      <w:pPr>
        <w:tabs>
          <w:tab w:val="left" w:pos="3120"/>
        </w:tabs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40B9">
        <w:rPr>
          <w:rFonts w:ascii="Times New Roman" w:eastAsia="Times New Roman" w:hAnsi="Times New Roman" w:cs="Times New Roman"/>
          <w:sz w:val="26"/>
          <w:szCs w:val="26"/>
        </w:rPr>
        <w:t xml:space="preserve">с. </w:t>
      </w:r>
      <w:proofErr w:type="spellStart"/>
      <w:r w:rsidRPr="00AF40B9">
        <w:rPr>
          <w:rFonts w:ascii="Times New Roman" w:eastAsia="Times New Roman" w:hAnsi="Times New Roman" w:cs="Times New Roman"/>
          <w:sz w:val="26"/>
          <w:szCs w:val="26"/>
        </w:rPr>
        <w:t>Тельвиска</w:t>
      </w:r>
      <w:proofErr w:type="spellEnd"/>
    </w:p>
    <w:p w:rsidR="00AF40B9" w:rsidRPr="00AF40B9" w:rsidRDefault="00AF40B9" w:rsidP="00AF40B9">
      <w:pPr>
        <w:tabs>
          <w:tab w:val="left" w:pos="3120"/>
        </w:tabs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F40B9" w:rsidRPr="00AF40B9" w:rsidRDefault="00AF40B9" w:rsidP="00AF40B9">
      <w:pPr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F40B9">
        <w:rPr>
          <w:rFonts w:ascii="Times New Roman" w:eastAsia="Times New Roman" w:hAnsi="Times New Roman" w:cs="Times New Roman"/>
          <w:b/>
          <w:sz w:val="26"/>
          <w:szCs w:val="26"/>
        </w:rPr>
        <w:t>О запрете выхода населения и выезда транспортных средств на лед водных объектов на территории Сельского поселения «</w:t>
      </w:r>
      <w:proofErr w:type="spellStart"/>
      <w:r w:rsidRPr="00AF40B9">
        <w:rPr>
          <w:rFonts w:ascii="Times New Roman" w:eastAsia="Times New Roman" w:hAnsi="Times New Roman" w:cs="Times New Roman"/>
          <w:b/>
          <w:sz w:val="26"/>
          <w:szCs w:val="26"/>
        </w:rPr>
        <w:t>Тельвисочный</w:t>
      </w:r>
      <w:proofErr w:type="spellEnd"/>
      <w:r w:rsidRPr="00AF40B9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сельсовет» Заполярного района  Ненецкого автономного округа</w:t>
      </w:r>
    </w:p>
    <w:p w:rsidR="00AF40B9" w:rsidRDefault="00AF40B9" w:rsidP="00AF40B9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40B9">
        <w:rPr>
          <w:rFonts w:ascii="Times New Roman" w:eastAsia="Times New Roman" w:hAnsi="Times New Roman" w:cs="Times New Roman"/>
          <w:b/>
          <w:sz w:val="26"/>
          <w:szCs w:val="26"/>
        </w:rPr>
        <w:t xml:space="preserve"> в весенний период 2021 года</w:t>
      </w:r>
    </w:p>
    <w:p w:rsidR="00AF40B9" w:rsidRPr="00AF40B9" w:rsidRDefault="00AF40B9" w:rsidP="00AF40B9">
      <w:pPr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F40B9" w:rsidRPr="00AF40B9" w:rsidRDefault="00AF40B9" w:rsidP="00AF40B9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F40B9">
        <w:rPr>
          <w:rFonts w:ascii="Times New Roman" w:eastAsia="Times New Roman" w:hAnsi="Times New Roman" w:cs="Times New Roman"/>
          <w:sz w:val="26"/>
          <w:szCs w:val="26"/>
        </w:rPr>
        <w:t>В соответствии с Водным кодексом РФ (ст.ст. 6,27,41), Федеральным законом от 06.10.2003 г. № 131-ФЗ «Об общих принципах организации местного самоуправления в Российской Федерации», «Правилами охраны жизни людей на водных объектах в Ненецком автономном округе», утвержденными постановлением Администрации Ненецкого автономного округа от 17.07.2012 г. № 199-п, в целях обеспечения безопасности людей на водных объектах, охраны их жизни и здоровья, Администрация муниципального</w:t>
      </w:r>
      <w:proofErr w:type="gramEnd"/>
      <w:r w:rsidRPr="00AF40B9">
        <w:rPr>
          <w:rFonts w:ascii="Times New Roman" w:eastAsia="Times New Roman" w:hAnsi="Times New Roman" w:cs="Times New Roman"/>
          <w:sz w:val="26"/>
          <w:szCs w:val="26"/>
        </w:rPr>
        <w:t xml:space="preserve"> образования «</w:t>
      </w:r>
      <w:proofErr w:type="spellStart"/>
      <w:r w:rsidRPr="00AF40B9">
        <w:rPr>
          <w:rFonts w:ascii="Times New Roman" w:eastAsia="Times New Roman" w:hAnsi="Times New Roman" w:cs="Times New Roman"/>
          <w:sz w:val="26"/>
          <w:szCs w:val="26"/>
        </w:rPr>
        <w:t>Тельвисочный</w:t>
      </w:r>
      <w:proofErr w:type="spellEnd"/>
      <w:r w:rsidRPr="00AF40B9">
        <w:rPr>
          <w:rFonts w:ascii="Times New Roman" w:eastAsia="Times New Roman" w:hAnsi="Times New Roman" w:cs="Times New Roman"/>
          <w:sz w:val="26"/>
          <w:szCs w:val="26"/>
        </w:rPr>
        <w:t xml:space="preserve"> сельсовет» Ненецкого автономного округа  ПОСТАНОВЛЯЕТ:</w:t>
      </w:r>
    </w:p>
    <w:p w:rsidR="00AF40B9" w:rsidRPr="00AF40B9" w:rsidRDefault="00AF40B9" w:rsidP="00AF40B9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0B9">
        <w:rPr>
          <w:rFonts w:ascii="Times New Roman" w:eastAsia="Times New Roman" w:hAnsi="Times New Roman" w:cs="Times New Roman"/>
          <w:sz w:val="26"/>
          <w:szCs w:val="26"/>
        </w:rPr>
        <w:t>1. С 22 апреля 2021 года запретить выезд транспортных средств и выход граждан на ледяной покров водных объектов на территории Сельского поселения «</w:t>
      </w:r>
      <w:proofErr w:type="spellStart"/>
      <w:r w:rsidRPr="00AF40B9">
        <w:rPr>
          <w:rFonts w:ascii="Times New Roman" w:eastAsia="Times New Roman" w:hAnsi="Times New Roman" w:cs="Times New Roman"/>
          <w:sz w:val="26"/>
          <w:szCs w:val="26"/>
        </w:rPr>
        <w:t>Тельвисочный</w:t>
      </w:r>
      <w:proofErr w:type="spellEnd"/>
      <w:r w:rsidRPr="00AF40B9">
        <w:rPr>
          <w:rFonts w:ascii="Times New Roman" w:eastAsia="Times New Roman" w:hAnsi="Times New Roman" w:cs="Times New Roman"/>
          <w:sz w:val="26"/>
          <w:szCs w:val="26"/>
        </w:rPr>
        <w:t xml:space="preserve"> сельсовет» ЗР НАО.</w:t>
      </w:r>
    </w:p>
    <w:p w:rsidR="00AF40B9" w:rsidRPr="00AF40B9" w:rsidRDefault="00AF40B9" w:rsidP="00AF40B9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0B9">
        <w:rPr>
          <w:rFonts w:ascii="Times New Roman" w:eastAsia="Times New Roman" w:hAnsi="Times New Roman" w:cs="Times New Roman"/>
          <w:sz w:val="26"/>
          <w:szCs w:val="26"/>
        </w:rPr>
        <w:t>2. Рекомендовать руководителям предприятий, организаций и учреждений, независимо от форм собственности и ведомственной принадлежности:</w:t>
      </w:r>
    </w:p>
    <w:p w:rsidR="00AF40B9" w:rsidRPr="00AF40B9" w:rsidRDefault="00AF40B9" w:rsidP="00AF40B9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0B9">
        <w:rPr>
          <w:rFonts w:ascii="Times New Roman" w:eastAsia="Times New Roman" w:hAnsi="Times New Roman" w:cs="Times New Roman"/>
          <w:sz w:val="26"/>
          <w:szCs w:val="26"/>
        </w:rPr>
        <w:t>- принять все меры для снижения риска возникновения чрезвычайных ситуаций и несчастных случаев на водных объектах муниципального образования в связи с наступлением весеннего паводка;</w:t>
      </w:r>
    </w:p>
    <w:p w:rsidR="00AF40B9" w:rsidRPr="00AF40B9" w:rsidRDefault="00AF40B9" w:rsidP="00AF40B9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0B9">
        <w:rPr>
          <w:rFonts w:ascii="Times New Roman" w:eastAsia="Times New Roman" w:hAnsi="Times New Roman" w:cs="Times New Roman"/>
          <w:sz w:val="26"/>
          <w:szCs w:val="26"/>
        </w:rPr>
        <w:t>- организовать среди работников проведение разъяснительной работы по вопросу обеспечения безопасности людей на водных объектах в период таяния льда и правилам поведения на водных объектах;</w:t>
      </w:r>
    </w:p>
    <w:p w:rsidR="00AF40B9" w:rsidRPr="00AF40B9" w:rsidRDefault="00AF40B9" w:rsidP="00AF40B9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0B9">
        <w:rPr>
          <w:rFonts w:ascii="Times New Roman" w:eastAsia="Times New Roman" w:hAnsi="Times New Roman" w:cs="Times New Roman"/>
          <w:sz w:val="26"/>
          <w:szCs w:val="26"/>
        </w:rPr>
        <w:t>- в образовательных учреждениях провести профилактическую работу по предупреждению несчастных случаев с детьми на льду водоемов;</w:t>
      </w:r>
    </w:p>
    <w:p w:rsidR="00AF40B9" w:rsidRPr="00AF40B9" w:rsidRDefault="00AF40B9" w:rsidP="00AF40B9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0B9">
        <w:rPr>
          <w:rFonts w:ascii="Times New Roman" w:eastAsia="Times New Roman" w:hAnsi="Times New Roman" w:cs="Times New Roman"/>
          <w:sz w:val="26"/>
          <w:szCs w:val="26"/>
        </w:rPr>
        <w:t>- организовать проведение инструктажа учащихся школы и родителей о запрете выхода на лед в период весеннего паводка.</w:t>
      </w:r>
    </w:p>
    <w:p w:rsidR="00AF40B9" w:rsidRPr="00AF40B9" w:rsidRDefault="00AF40B9" w:rsidP="00AF40B9">
      <w:pPr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0B9">
        <w:rPr>
          <w:rFonts w:ascii="Times New Roman" w:eastAsia="Times New Roman" w:hAnsi="Times New Roman" w:cs="Times New Roman"/>
          <w:sz w:val="26"/>
          <w:szCs w:val="26"/>
        </w:rPr>
        <w:t>3. Подготовить и установить в местах вероятного выезда транспортных средств и выхода людей на ледяной покров водоемов информационные плакаты, запрещающие подобный выезд (выход).</w:t>
      </w:r>
    </w:p>
    <w:p w:rsidR="00AF40B9" w:rsidRPr="00AF40B9" w:rsidRDefault="00AF40B9" w:rsidP="00AF40B9">
      <w:pPr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0B9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proofErr w:type="gramStart"/>
      <w:r w:rsidRPr="00AF40B9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AF40B9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AF40B9" w:rsidRPr="00AF40B9" w:rsidRDefault="00AF40B9" w:rsidP="00AF40B9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0B9">
        <w:rPr>
          <w:rFonts w:ascii="Times New Roman" w:eastAsia="Times New Roman" w:hAnsi="Times New Roman" w:cs="Times New Roman"/>
          <w:sz w:val="26"/>
          <w:szCs w:val="26"/>
        </w:rPr>
        <w:t>5. Настоящее постановление вступает в силу с момента принятия и подлежит официальному опубликованию (обнародованию).</w:t>
      </w:r>
    </w:p>
    <w:p w:rsidR="00AF40B9" w:rsidRPr="00AF40B9" w:rsidRDefault="00AF40B9" w:rsidP="00AF40B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F40B9" w:rsidRPr="00AF40B9" w:rsidRDefault="00AF40B9" w:rsidP="00AF40B9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0B9">
        <w:rPr>
          <w:rFonts w:ascii="Times New Roman" w:eastAsia="Times New Roman" w:hAnsi="Times New Roman" w:cs="Times New Roman"/>
          <w:sz w:val="26"/>
          <w:szCs w:val="26"/>
        </w:rPr>
        <w:t>Глава Сельского поселения</w:t>
      </w:r>
    </w:p>
    <w:p w:rsidR="00AF40B9" w:rsidRPr="00AF40B9" w:rsidRDefault="00AF40B9" w:rsidP="00AF40B9">
      <w:pPr>
        <w:tabs>
          <w:tab w:val="left" w:pos="3759"/>
        </w:tabs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0B9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Pr="00AF40B9">
        <w:rPr>
          <w:rFonts w:ascii="Times New Roman" w:eastAsia="Times New Roman" w:hAnsi="Times New Roman" w:cs="Times New Roman"/>
          <w:sz w:val="26"/>
          <w:szCs w:val="26"/>
        </w:rPr>
        <w:t>Тельвисочный</w:t>
      </w:r>
      <w:proofErr w:type="spellEnd"/>
      <w:r w:rsidRPr="00AF40B9">
        <w:rPr>
          <w:rFonts w:ascii="Times New Roman" w:eastAsia="Times New Roman" w:hAnsi="Times New Roman" w:cs="Times New Roman"/>
          <w:sz w:val="26"/>
          <w:szCs w:val="26"/>
        </w:rPr>
        <w:t xml:space="preserve"> сельсовет»</w:t>
      </w:r>
    </w:p>
    <w:p w:rsidR="00AF40B9" w:rsidRPr="00AF40B9" w:rsidRDefault="00AF40B9" w:rsidP="00AF40B9">
      <w:pPr>
        <w:tabs>
          <w:tab w:val="left" w:pos="3759"/>
        </w:tabs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0B9">
        <w:rPr>
          <w:rFonts w:ascii="Times New Roman" w:eastAsia="Times New Roman" w:hAnsi="Times New Roman" w:cs="Times New Roman"/>
          <w:sz w:val="26"/>
          <w:szCs w:val="26"/>
        </w:rPr>
        <w:t>Заполярного района</w:t>
      </w:r>
    </w:p>
    <w:p w:rsidR="002D0D30" w:rsidRPr="00AF40B9" w:rsidRDefault="00AF40B9" w:rsidP="00AF40B9">
      <w:pPr>
        <w:widowControl w:val="0"/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F40B9">
        <w:rPr>
          <w:rFonts w:ascii="Times New Roman" w:eastAsia="Times New Roman" w:hAnsi="Times New Roman" w:cs="Times New Roman"/>
          <w:sz w:val="26"/>
          <w:szCs w:val="26"/>
        </w:rPr>
        <w:t>Ненецкого автономного округа                                                             Д.С. Якубович</w:t>
      </w:r>
    </w:p>
    <w:p w:rsidR="002D0D30" w:rsidRPr="00AF40B9" w:rsidRDefault="002D0D30" w:rsidP="00AF40B9">
      <w:pPr>
        <w:widowControl w:val="0"/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D869BC" w:rsidRPr="00D869BC" w:rsidRDefault="00D869BC" w:rsidP="00D869BC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D09A4" w:rsidRDefault="005D09A4" w:rsidP="00826948">
      <w:pPr>
        <w:spacing w:after="0" w:line="240" w:lineRule="auto"/>
        <w:jc w:val="both"/>
        <w:rPr>
          <w:sz w:val="18"/>
          <w:szCs w:val="18"/>
        </w:rPr>
      </w:pPr>
    </w:p>
    <w:p w:rsidR="005D09A4" w:rsidRPr="00E87295" w:rsidRDefault="005D09A4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04FE" w:rsidRPr="0048245C" w:rsidRDefault="00AF40B9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 № 7</w:t>
      </w:r>
      <w:r w:rsidR="001F57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170FC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1F57B7">
        <w:rPr>
          <w:rFonts w:ascii="Times New Roman" w:eastAsia="Times New Roman" w:hAnsi="Times New Roman" w:cs="Times New Roman"/>
          <w:sz w:val="20"/>
          <w:szCs w:val="20"/>
        </w:rPr>
        <w:t>30 апреля</w:t>
      </w:r>
      <w:r w:rsidR="004B7A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837F3">
        <w:rPr>
          <w:rFonts w:ascii="Times New Roman" w:eastAsia="Times New Roman" w:hAnsi="Times New Roman" w:cs="Times New Roman"/>
          <w:sz w:val="20"/>
          <w:szCs w:val="20"/>
        </w:rPr>
        <w:t xml:space="preserve"> 2021</w:t>
      </w:r>
      <w:r w:rsidR="003F4C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</w:t>
      </w:r>
      <w:r w:rsidR="001F57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сельсовет» НАО.</w:t>
      </w:r>
    </w:p>
    <w:sectPr w:rsidR="00C704FE" w:rsidRPr="0048245C" w:rsidSect="00D72E45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0B9" w:rsidRDefault="00AF40B9" w:rsidP="00AD1B3A">
      <w:pPr>
        <w:spacing w:after="0" w:line="240" w:lineRule="auto"/>
      </w:pPr>
      <w:r>
        <w:separator/>
      </w:r>
    </w:p>
  </w:endnote>
  <w:endnote w:type="continuationSeparator" w:id="0">
    <w:p w:rsidR="00AF40B9" w:rsidRDefault="00AF40B9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0B9" w:rsidRDefault="00AF40B9" w:rsidP="00AD1B3A">
      <w:pPr>
        <w:spacing w:after="0" w:line="240" w:lineRule="auto"/>
      </w:pPr>
      <w:r>
        <w:separator/>
      </w:r>
    </w:p>
  </w:footnote>
  <w:footnote w:type="continuationSeparator" w:id="0">
    <w:p w:rsidR="00AF40B9" w:rsidRDefault="00AF40B9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45DE7"/>
    <w:multiLevelType w:val="hybridMultilevel"/>
    <w:tmpl w:val="FFBC59A2"/>
    <w:lvl w:ilvl="0" w:tplc="8EE0CE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036DB"/>
    <w:multiLevelType w:val="hybridMultilevel"/>
    <w:tmpl w:val="A41E8C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A83C68"/>
    <w:multiLevelType w:val="hybridMultilevel"/>
    <w:tmpl w:val="B0122FBA"/>
    <w:lvl w:ilvl="0" w:tplc="63726B0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DC5530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9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0317E6"/>
    <w:multiLevelType w:val="hybridMultilevel"/>
    <w:tmpl w:val="7F0ECE64"/>
    <w:lvl w:ilvl="0" w:tplc="475A98DA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D754D7"/>
    <w:multiLevelType w:val="hybridMultilevel"/>
    <w:tmpl w:val="2AE04CA8"/>
    <w:lvl w:ilvl="0" w:tplc="8DCA25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7D10789"/>
    <w:multiLevelType w:val="multilevel"/>
    <w:tmpl w:val="014AE812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3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1B04C58"/>
    <w:multiLevelType w:val="hybridMultilevel"/>
    <w:tmpl w:val="5BD8DD5C"/>
    <w:lvl w:ilvl="0" w:tplc="E696CE3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95927A2"/>
    <w:multiLevelType w:val="hybridMultilevel"/>
    <w:tmpl w:val="7C6218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126A10"/>
    <w:multiLevelType w:val="hybridMultilevel"/>
    <w:tmpl w:val="F30E1842"/>
    <w:lvl w:ilvl="0" w:tplc="1EA63C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24A2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4F27DA"/>
    <w:multiLevelType w:val="hybridMultilevel"/>
    <w:tmpl w:val="0736FC30"/>
    <w:lvl w:ilvl="0" w:tplc="1FC4F1B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8AA2E83"/>
    <w:multiLevelType w:val="multilevel"/>
    <w:tmpl w:val="07BE83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1">
    <w:nsid w:val="5B0F086B"/>
    <w:multiLevelType w:val="hybridMultilevel"/>
    <w:tmpl w:val="B50C232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E81CCD"/>
    <w:multiLevelType w:val="hybridMultilevel"/>
    <w:tmpl w:val="E51615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24">
    <w:nsid w:val="64781380"/>
    <w:multiLevelType w:val="multilevel"/>
    <w:tmpl w:val="84F2E0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5">
    <w:nsid w:val="64AF479E"/>
    <w:multiLevelType w:val="hybridMultilevel"/>
    <w:tmpl w:val="9D3A48B6"/>
    <w:lvl w:ilvl="0" w:tplc="9CC49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pacing w:val="-2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7CA0E44"/>
    <w:multiLevelType w:val="multilevel"/>
    <w:tmpl w:val="75CEC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682D521A"/>
    <w:multiLevelType w:val="hybridMultilevel"/>
    <w:tmpl w:val="D2CA1D46"/>
    <w:lvl w:ilvl="0" w:tplc="6980C3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8E857BD"/>
    <w:multiLevelType w:val="hybridMultilevel"/>
    <w:tmpl w:val="077C7F7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9F6E60"/>
    <w:multiLevelType w:val="multilevel"/>
    <w:tmpl w:val="1D84B94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0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9335CD"/>
    <w:multiLevelType w:val="multilevel"/>
    <w:tmpl w:val="BF76B76E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2">
    <w:nsid w:val="72C07181"/>
    <w:multiLevelType w:val="hybridMultilevel"/>
    <w:tmpl w:val="ECD087F8"/>
    <w:lvl w:ilvl="0" w:tplc="09D8DE9E">
      <w:start w:val="1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402897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BB3D99"/>
    <w:multiLevelType w:val="multilevel"/>
    <w:tmpl w:val="EAD4468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3%1.2. "/>
      <w:lvlJc w:val="left"/>
      <w:pPr>
        <w:tabs>
          <w:tab w:val="num" w:pos="1648"/>
        </w:tabs>
        <w:ind w:left="14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19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8"/>
        </w:tabs>
        <w:ind w:left="24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29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4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39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528" w:hanging="1440"/>
      </w:pPr>
      <w:rPr>
        <w:rFonts w:hint="default"/>
      </w:rPr>
    </w:lvl>
  </w:abstractNum>
  <w:abstractNum w:abstractNumId="35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abstractNum w:abstractNumId="36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5"/>
  </w:num>
  <w:num w:numId="3">
    <w:abstractNumId w:val="36"/>
  </w:num>
  <w:num w:numId="4">
    <w:abstractNumId w:val="3"/>
  </w:num>
  <w:num w:numId="5">
    <w:abstractNumId w:val="13"/>
  </w:num>
  <w:num w:numId="6">
    <w:abstractNumId w:val="3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9"/>
  </w:num>
  <w:num w:numId="10">
    <w:abstractNumId w:val="16"/>
  </w:num>
  <w:num w:numId="11">
    <w:abstractNumId w:val="12"/>
  </w:num>
  <w:num w:numId="12">
    <w:abstractNumId w:val="19"/>
  </w:num>
  <w:num w:numId="13">
    <w:abstractNumId w:val="20"/>
  </w:num>
  <w:num w:numId="14">
    <w:abstractNumId w:val="31"/>
  </w:num>
  <w:num w:numId="15">
    <w:abstractNumId w:val="24"/>
  </w:num>
  <w:num w:numId="1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</w:num>
  <w:num w:numId="19">
    <w:abstractNumId w:val="8"/>
  </w:num>
  <w:num w:numId="20">
    <w:abstractNumId w:val="9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32"/>
  </w:num>
  <w:num w:numId="29">
    <w:abstractNumId w:val="6"/>
  </w:num>
  <w:num w:numId="30">
    <w:abstractNumId w:val="22"/>
  </w:num>
  <w:num w:numId="31">
    <w:abstractNumId w:val="15"/>
  </w:num>
  <w:num w:numId="32">
    <w:abstractNumId w:val="21"/>
  </w:num>
  <w:num w:numId="33">
    <w:abstractNumId w:val="1"/>
  </w:num>
  <w:num w:numId="34">
    <w:abstractNumId w:val="27"/>
  </w:num>
  <w:num w:numId="35">
    <w:abstractNumId w:val="33"/>
  </w:num>
  <w:num w:numId="36">
    <w:abstractNumId w:val="7"/>
  </w:num>
  <w:num w:numId="37">
    <w:abstractNumId w:val="34"/>
  </w:num>
  <w:num w:numId="3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21870"/>
    <w:rsid w:val="00022119"/>
    <w:rsid w:val="00044CD2"/>
    <w:rsid w:val="00050A6B"/>
    <w:rsid w:val="00072B5E"/>
    <w:rsid w:val="000A13ED"/>
    <w:rsid w:val="000B0BB2"/>
    <w:rsid w:val="000B2472"/>
    <w:rsid w:val="000C3529"/>
    <w:rsid w:val="000D1BE4"/>
    <w:rsid w:val="001068DA"/>
    <w:rsid w:val="00122EA8"/>
    <w:rsid w:val="001559AC"/>
    <w:rsid w:val="00165A8C"/>
    <w:rsid w:val="001A12F9"/>
    <w:rsid w:val="001C5564"/>
    <w:rsid w:val="001D59A3"/>
    <w:rsid w:val="001F1994"/>
    <w:rsid w:val="001F356E"/>
    <w:rsid w:val="001F37EB"/>
    <w:rsid w:val="001F49C0"/>
    <w:rsid w:val="001F4F99"/>
    <w:rsid w:val="001F57B7"/>
    <w:rsid w:val="00201381"/>
    <w:rsid w:val="0021270C"/>
    <w:rsid w:val="0021709F"/>
    <w:rsid w:val="0022134A"/>
    <w:rsid w:val="0022270B"/>
    <w:rsid w:val="002430F2"/>
    <w:rsid w:val="002514CE"/>
    <w:rsid w:val="002516C8"/>
    <w:rsid w:val="00257C23"/>
    <w:rsid w:val="00266C5F"/>
    <w:rsid w:val="002718C1"/>
    <w:rsid w:val="00281DA3"/>
    <w:rsid w:val="00294486"/>
    <w:rsid w:val="002B0C01"/>
    <w:rsid w:val="002D0D30"/>
    <w:rsid w:val="002D29FC"/>
    <w:rsid w:val="002D6FA8"/>
    <w:rsid w:val="003069FF"/>
    <w:rsid w:val="00306EA6"/>
    <w:rsid w:val="00315EBD"/>
    <w:rsid w:val="00326E61"/>
    <w:rsid w:val="00331910"/>
    <w:rsid w:val="00344A3D"/>
    <w:rsid w:val="00351C0E"/>
    <w:rsid w:val="00363E6B"/>
    <w:rsid w:val="00374A74"/>
    <w:rsid w:val="00374E4D"/>
    <w:rsid w:val="00396A71"/>
    <w:rsid w:val="003A4491"/>
    <w:rsid w:val="003C2D9D"/>
    <w:rsid w:val="003D3722"/>
    <w:rsid w:val="003E0507"/>
    <w:rsid w:val="003F4CD7"/>
    <w:rsid w:val="0040596E"/>
    <w:rsid w:val="00410CE7"/>
    <w:rsid w:val="004122B0"/>
    <w:rsid w:val="00415E28"/>
    <w:rsid w:val="00431303"/>
    <w:rsid w:val="00463EB6"/>
    <w:rsid w:val="004679BB"/>
    <w:rsid w:val="004770A4"/>
    <w:rsid w:val="0048245C"/>
    <w:rsid w:val="004873B1"/>
    <w:rsid w:val="0049192B"/>
    <w:rsid w:val="004B7ABA"/>
    <w:rsid w:val="004C06D5"/>
    <w:rsid w:val="004F031C"/>
    <w:rsid w:val="00527112"/>
    <w:rsid w:val="00557397"/>
    <w:rsid w:val="00557BBE"/>
    <w:rsid w:val="00572A61"/>
    <w:rsid w:val="00596F71"/>
    <w:rsid w:val="005A3767"/>
    <w:rsid w:val="005A39EA"/>
    <w:rsid w:val="005D09A4"/>
    <w:rsid w:val="005D222A"/>
    <w:rsid w:val="005D486D"/>
    <w:rsid w:val="005E36EF"/>
    <w:rsid w:val="006055EB"/>
    <w:rsid w:val="00615CB8"/>
    <w:rsid w:val="00642A7A"/>
    <w:rsid w:val="0065548D"/>
    <w:rsid w:val="00680A69"/>
    <w:rsid w:val="006A6F6D"/>
    <w:rsid w:val="006B561E"/>
    <w:rsid w:val="006C012E"/>
    <w:rsid w:val="006E601C"/>
    <w:rsid w:val="006F77D6"/>
    <w:rsid w:val="00723AC2"/>
    <w:rsid w:val="007256FE"/>
    <w:rsid w:val="0072579A"/>
    <w:rsid w:val="00727130"/>
    <w:rsid w:val="007456F3"/>
    <w:rsid w:val="0075293B"/>
    <w:rsid w:val="0076649F"/>
    <w:rsid w:val="007709B9"/>
    <w:rsid w:val="00770CE9"/>
    <w:rsid w:val="00787BAB"/>
    <w:rsid w:val="007957EF"/>
    <w:rsid w:val="007A5B62"/>
    <w:rsid w:val="007A6957"/>
    <w:rsid w:val="007B4006"/>
    <w:rsid w:val="007B72ED"/>
    <w:rsid w:val="007E1E98"/>
    <w:rsid w:val="007E5455"/>
    <w:rsid w:val="0080451F"/>
    <w:rsid w:val="00810AC1"/>
    <w:rsid w:val="0081318C"/>
    <w:rsid w:val="00815328"/>
    <w:rsid w:val="00821305"/>
    <w:rsid w:val="00826948"/>
    <w:rsid w:val="00873924"/>
    <w:rsid w:val="008943CB"/>
    <w:rsid w:val="008B0E3B"/>
    <w:rsid w:val="008C6D2B"/>
    <w:rsid w:val="008E6971"/>
    <w:rsid w:val="008F28EF"/>
    <w:rsid w:val="00940D29"/>
    <w:rsid w:val="00940DE7"/>
    <w:rsid w:val="00950F77"/>
    <w:rsid w:val="0095490C"/>
    <w:rsid w:val="009762D3"/>
    <w:rsid w:val="009837F3"/>
    <w:rsid w:val="00987561"/>
    <w:rsid w:val="009A59E3"/>
    <w:rsid w:val="009C3BDA"/>
    <w:rsid w:val="009C416D"/>
    <w:rsid w:val="009C56B4"/>
    <w:rsid w:val="009D5454"/>
    <w:rsid w:val="00A00AF5"/>
    <w:rsid w:val="00A15659"/>
    <w:rsid w:val="00A211AA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6D85"/>
    <w:rsid w:val="00AA2FAF"/>
    <w:rsid w:val="00AA49A5"/>
    <w:rsid w:val="00AC1488"/>
    <w:rsid w:val="00AD1B3A"/>
    <w:rsid w:val="00AE6189"/>
    <w:rsid w:val="00AF40B9"/>
    <w:rsid w:val="00B03769"/>
    <w:rsid w:val="00B21DF5"/>
    <w:rsid w:val="00B26A38"/>
    <w:rsid w:val="00B4243E"/>
    <w:rsid w:val="00B451D1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F7296"/>
    <w:rsid w:val="00C06581"/>
    <w:rsid w:val="00C10E79"/>
    <w:rsid w:val="00C331C2"/>
    <w:rsid w:val="00C52AA4"/>
    <w:rsid w:val="00C5328E"/>
    <w:rsid w:val="00C6659A"/>
    <w:rsid w:val="00C704FE"/>
    <w:rsid w:val="00C9023C"/>
    <w:rsid w:val="00C90A46"/>
    <w:rsid w:val="00CA156A"/>
    <w:rsid w:val="00CC1917"/>
    <w:rsid w:val="00CE416C"/>
    <w:rsid w:val="00D03902"/>
    <w:rsid w:val="00D112AD"/>
    <w:rsid w:val="00D271B6"/>
    <w:rsid w:val="00D605CF"/>
    <w:rsid w:val="00D72E45"/>
    <w:rsid w:val="00D7744D"/>
    <w:rsid w:val="00D81E8C"/>
    <w:rsid w:val="00D8514A"/>
    <w:rsid w:val="00D869BC"/>
    <w:rsid w:val="00DA1FB5"/>
    <w:rsid w:val="00DA38F8"/>
    <w:rsid w:val="00DA4BC0"/>
    <w:rsid w:val="00DD1CA6"/>
    <w:rsid w:val="00DD2F6B"/>
    <w:rsid w:val="00E06143"/>
    <w:rsid w:val="00E13ADB"/>
    <w:rsid w:val="00E170FC"/>
    <w:rsid w:val="00E27304"/>
    <w:rsid w:val="00E4348E"/>
    <w:rsid w:val="00E54C4C"/>
    <w:rsid w:val="00E61C85"/>
    <w:rsid w:val="00E85645"/>
    <w:rsid w:val="00E87295"/>
    <w:rsid w:val="00E9075C"/>
    <w:rsid w:val="00E933BF"/>
    <w:rsid w:val="00EA7411"/>
    <w:rsid w:val="00EB046B"/>
    <w:rsid w:val="00EB15BE"/>
    <w:rsid w:val="00EB464D"/>
    <w:rsid w:val="00EB4DA8"/>
    <w:rsid w:val="00EB63F6"/>
    <w:rsid w:val="00ED0FB2"/>
    <w:rsid w:val="00EF5169"/>
    <w:rsid w:val="00F04A7E"/>
    <w:rsid w:val="00F0777C"/>
    <w:rsid w:val="00F243CA"/>
    <w:rsid w:val="00F52BEC"/>
    <w:rsid w:val="00F64019"/>
    <w:rsid w:val="00F84408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uiPriority w:val="99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basedOn w:val="a3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b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c">
    <w:name w:val="page number"/>
    <w:basedOn w:val="a4"/>
    <w:rsid w:val="007256FE"/>
  </w:style>
  <w:style w:type="paragraph" w:customStyle="1" w:styleId="afd">
    <w:basedOn w:val="a3"/>
    <w:next w:val="af6"/>
    <w:link w:val="afe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e">
    <w:name w:val="Название Знак"/>
    <w:link w:val="afd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">
    <w:name w:val="Plain Text"/>
    <w:basedOn w:val="a3"/>
    <w:link w:val="aff0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4"/>
    <w:link w:val="aff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1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2">
    <w:name w:val="footnote text"/>
    <w:aliases w:val="Текст сноски-FN,Oaeno niinee-FN,Oaeno niinee Ciae,Table_Footnote_last"/>
    <w:basedOn w:val="a3"/>
    <w:link w:val="aff3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3">
    <w:name w:val="Текст сноски Знак"/>
    <w:aliases w:val="Текст сноски-FN Знак,Oaeno niinee-FN Знак,Oaeno niinee Ciae Знак,Table_Footnote_last Знак"/>
    <w:basedOn w:val="a4"/>
    <w:link w:val="aff2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4">
    <w:name w:val="Closing"/>
    <w:basedOn w:val="a3"/>
    <w:next w:val="aff5"/>
    <w:link w:val="aff6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6">
    <w:name w:val="Прощание Знак"/>
    <w:basedOn w:val="a4"/>
    <w:link w:val="aff4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5">
    <w:name w:val="Signature"/>
    <w:basedOn w:val="a3"/>
    <w:link w:val="aff7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7">
    <w:name w:val="Подпись Знак"/>
    <w:basedOn w:val="a4"/>
    <w:link w:val="aff5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9">
    <w:name w:val="Абзац"/>
    <w:basedOn w:val="a3"/>
    <w:link w:val="affa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a">
    <w:name w:val="Абзац Знак"/>
    <w:link w:val="aff9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b">
    <w:name w:val="annotation reference"/>
    <w:uiPriority w:val="99"/>
    <w:rsid w:val="007256FE"/>
    <w:rPr>
      <w:sz w:val="16"/>
      <w:szCs w:val="16"/>
    </w:rPr>
  </w:style>
  <w:style w:type="paragraph" w:styleId="affc">
    <w:name w:val="annotation text"/>
    <w:basedOn w:val="a3"/>
    <w:link w:val="affd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d">
    <w:name w:val="Текст примечания Знак"/>
    <w:basedOn w:val="a4"/>
    <w:link w:val="affc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rsid w:val="007256FE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0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0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1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1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2">
    <w:name w:val="аквамарин"/>
    <w:basedOn w:val="afff1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3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5">
    <w:name w:val="List"/>
    <w:basedOn w:val="a3"/>
    <w:link w:val="afff6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Список Знак"/>
    <w:link w:val="afff5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7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8">
    <w:name w:val="Subtitle"/>
    <w:aliases w:val="Обычный таблица"/>
    <w:basedOn w:val="a3"/>
    <w:next w:val="a3"/>
    <w:link w:val="afff9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Подзаголовок Знак"/>
    <w:aliases w:val="Обычный таблица Знак"/>
    <w:basedOn w:val="a4"/>
    <w:link w:val="afff8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a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c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3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3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3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3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4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c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0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0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0"/>
    <w:next w:val="afff0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0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f0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f0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0"/>
    <w:next w:val="afff0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9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8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6DE49C1A04E3BCA679722846D2914F5CEC6018BB128D8511CA5E5CBM8V0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4C2FC-036C-4227-B8C6-13E297D3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2019-08-15T09:08:00Z</cp:lastPrinted>
  <dcterms:created xsi:type="dcterms:W3CDTF">2021-02-26T08:45:00Z</dcterms:created>
  <dcterms:modified xsi:type="dcterms:W3CDTF">2021-05-11T08:34:00Z</dcterms:modified>
</cp:coreProperties>
</file>