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DC" w:rsidRDefault="00B831DC" w:rsidP="00254F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576B" w:rsidRDefault="00E715B0" w:rsidP="00E715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 сфере профилактики правонарушений</w:t>
      </w:r>
    </w:p>
    <w:p w:rsidR="00E715B0" w:rsidRDefault="00E715B0" w:rsidP="00E715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МО «Тельвисочный сельсовет» НАО за 2016 год.</w:t>
      </w:r>
    </w:p>
    <w:p w:rsidR="00E715B0" w:rsidRDefault="00E715B0" w:rsidP="00E715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76"/>
        <w:gridCol w:w="4931"/>
        <w:gridCol w:w="3764"/>
      </w:tblGrid>
      <w:tr w:rsidR="00E26157" w:rsidRPr="00FA006C" w:rsidTr="00940D19">
        <w:tc>
          <w:tcPr>
            <w:tcW w:w="9571" w:type="dxa"/>
            <w:gridSpan w:val="3"/>
          </w:tcPr>
          <w:p w:rsidR="00E26157" w:rsidRPr="00FA006C" w:rsidRDefault="00E26157" w:rsidP="00E261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Style w:val="s1"/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Организационное и методическое обеспечение деятельности по профилактике преступлений и правонарушений.</w:t>
            </w:r>
          </w:p>
        </w:tc>
      </w:tr>
      <w:tr w:rsidR="000E2355" w:rsidRPr="00FA006C" w:rsidTr="0014087B">
        <w:tc>
          <w:tcPr>
            <w:tcW w:w="876" w:type="dxa"/>
          </w:tcPr>
          <w:p w:rsidR="000E2355" w:rsidRPr="00FA006C" w:rsidRDefault="000E2355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31" w:type="dxa"/>
          </w:tcPr>
          <w:p w:rsidR="000E2355" w:rsidRPr="00FA006C" w:rsidRDefault="000E2355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наличие НПА по вопросам профилактики правонарушений</w:t>
            </w:r>
          </w:p>
        </w:tc>
        <w:tc>
          <w:tcPr>
            <w:tcW w:w="3764" w:type="dxa"/>
          </w:tcPr>
          <w:p w:rsidR="000E2355" w:rsidRPr="00FA006C" w:rsidRDefault="000E2355" w:rsidP="000E23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006C">
              <w:rPr>
                <w:rFonts w:ascii="Times New Roman" w:hAnsi="Times New Roman" w:cs="Times New Roman"/>
                <w:sz w:val="18"/>
                <w:szCs w:val="18"/>
              </w:rPr>
              <w:t>1.Решение №</w:t>
            </w:r>
            <w:r w:rsidR="00680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006C">
              <w:rPr>
                <w:rFonts w:ascii="Times New Roman" w:hAnsi="Times New Roman" w:cs="Times New Roman"/>
                <w:sz w:val="18"/>
                <w:szCs w:val="18"/>
              </w:rPr>
              <w:t>5 11 заседания 26-го созыва СД МО «Тельвисочный сельсовет» НАО  от 21.12.2009 г «Об утверждении Положения об административной комиссии МО «Тельвисочный сельсовет» НАО;</w:t>
            </w:r>
          </w:p>
          <w:p w:rsidR="000E2355" w:rsidRPr="00FA006C" w:rsidRDefault="000E2355" w:rsidP="000E23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006C">
              <w:rPr>
                <w:rFonts w:ascii="Times New Roman" w:hAnsi="Times New Roman" w:cs="Times New Roman"/>
                <w:sz w:val="18"/>
                <w:szCs w:val="18"/>
              </w:rPr>
              <w:t>2 Решение №</w:t>
            </w:r>
            <w:r w:rsidR="006805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A006C">
              <w:rPr>
                <w:rFonts w:ascii="Times New Roman" w:hAnsi="Times New Roman" w:cs="Times New Roman"/>
                <w:sz w:val="18"/>
                <w:szCs w:val="18"/>
              </w:rPr>
              <w:t>5 16 заседания 26-го созыва СД МО «Тельвисочный сельсовет» НАО  от 27.05.2010г «О внесении изменений в Положение об административной комиссии МО «Тельвисочный сельсовет» НАО;</w:t>
            </w:r>
          </w:p>
          <w:p w:rsidR="000E2355" w:rsidRPr="00FA006C" w:rsidRDefault="00DA40CC" w:rsidP="00DA40C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006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0E2355" w:rsidRPr="00FA006C">
              <w:rPr>
                <w:rFonts w:ascii="Times New Roman" w:hAnsi="Times New Roman" w:cs="Times New Roman"/>
                <w:sz w:val="18"/>
                <w:szCs w:val="18"/>
              </w:rPr>
              <w:t>Решение</w:t>
            </w:r>
            <w:r w:rsidRPr="00FA006C">
              <w:rPr>
                <w:rFonts w:ascii="Times New Roman" w:hAnsi="Times New Roman" w:cs="Times New Roman"/>
                <w:sz w:val="18"/>
                <w:szCs w:val="18"/>
              </w:rPr>
              <w:t xml:space="preserve"> №3 49</w:t>
            </w:r>
            <w:r w:rsidR="000E2355" w:rsidRPr="00FA006C">
              <w:rPr>
                <w:rFonts w:ascii="Times New Roman" w:hAnsi="Times New Roman" w:cs="Times New Roman"/>
                <w:sz w:val="18"/>
                <w:szCs w:val="18"/>
              </w:rPr>
              <w:t xml:space="preserve"> заседания 26-го созыва СД МО «Тельвисочный сельсовет»</w:t>
            </w:r>
            <w:r w:rsidRPr="00FA006C">
              <w:rPr>
                <w:rFonts w:ascii="Times New Roman" w:hAnsi="Times New Roman" w:cs="Times New Roman"/>
                <w:sz w:val="18"/>
                <w:szCs w:val="18"/>
              </w:rPr>
              <w:t xml:space="preserve"> НАО  от 04.04.2013</w:t>
            </w:r>
            <w:r w:rsidR="000E2355" w:rsidRPr="00FA006C">
              <w:rPr>
                <w:rFonts w:ascii="Times New Roman" w:hAnsi="Times New Roman" w:cs="Times New Roman"/>
                <w:sz w:val="18"/>
                <w:szCs w:val="18"/>
              </w:rPr>
              <w:t>г «О внесении изменений в Положение об административной комиссии МО «Тельвисочный сельсовет» НАО;</w:t>
            </w:r>
          </w:p>
          <w:p w:rsidR="00DA40CC" w:rsidRPr="00FA006C" w:rsidRDefault="00DA40CC" w:rsidP="00DA40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18"/>
                <w:szCs w:val="18"/>
              </w:rPr>
              <w:t>4. Постановление № 24 от 28.03.2016 «О создании административной комиссии»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7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:rsidR="00DA40CC" w:rsidRPr="00FA006C" w:rsidRDefault="00DA40CC" w:rsidP="00E26157">
            <w:pPr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совещаний, рабочих встреч с руководителями  учреждений  по вопросам обеспечения правопорядка и безопасности на территории поселения</w:t>
            </w:r>
          </w:p>
        </w:tc>
        <w:tc>
          <w:tcPr>
            <w:tcW w:w="3764" w:type="dxa"/>
          </w:tcPr>
          <w:p w:rsidR="00DA40CC" w:rsidRPr="00FA006C" w:rsidRDefault="00FA006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7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1" w:type="dxa"/>
          </w:tcPr>
          <w:p w:rsidR="00DA40CC" w:rsidRPr="00FA006C" w:rsidRDefault="00DA40CC" w:rsidP="00E26157">
            <w:pPr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досуга населения и обеспеченности сельского поселения спортивными сооружениями; выработка предложений по созданию дополнительных условий для досуга молодежи</w:t>
            </w:r>
          </w:p>
        </w:tc>
        <w:tc>
          <w:tcPr>
            <w:tcW w:w="3764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ежемесячного отчета от учреждений культуры в Администрацию МО, согласование планов работы на год и годовых отчетов 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7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1" w:type="dxa"/>
          </w:tcPr>
          <w:p w:rsidR="00DA40CC" w:rsidRPr="00FA006C" w:rsidRDefault="00DA40CC" w:rsidP="00E26157">
            <w:pPr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правовое информирование населения</w:t>
            </w:r>
          </w:p>
        </w:tc>
        <w:tc>
          <w:tcPr>
            <w:tcW w:w="3764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5655C9"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5655C9" w:rsidRPr="00FA006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A40CC" w:rsidRPr="00FA006C" w:rsidTr="0014087B">
        <w:tc>
          <w:tcPr>
            <w:tcW w:w="876" w:type="dxa"/>
            <w:vMerge w:val="restart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7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1" w:type="dxa"/>
          </w:tcPr>
          <w:p w:rsidR="00DA40CC" w:rsidRPr="00FA006C" w:rsidRDefault="00DA40CC" w:rsidP="00E26157">
            <w:pPr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административной комиссии:</w:t>
            </w:r>
          </w:p>
        </w:tc>
        <w:tc>
          <w:tcPr>
            <w:tcW w:w="3764" w:type="dxa"/>
          </w:tcPr>
          <w:p w:rsidR="00DA40CC" w:rsidRPr="00FA006C" w:rsidRDefault="005655C9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Отчет о работе административной комиссии ежеквартально направляется в Администрацию НАО</w:t>
            </w:r>
          </w:p>
        </w:tc>
      </w:tr>
      <w:tr w:rsidR="00DA40CC" w:rsidRPr="00FA006C" w:rsidTr="0014087B">
        <w:tc>
          <w:tcPr>
            <w:tcW w:w="876" w:type="dxa"/>
            <w:vMerge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26157">
            <w:pPr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</w:t>
            </w:r>
          </w:p>
        </w:tc>
        <w:tc>
          <w:tcPr>
            <w:tcW w:w="3764" w:type="dxa"/>
          </w:tcPr>
          <w:p w:rsidR="00DA40CC" w:rsidRPr="00FA006C" w:rsidRDefault="005655C9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40CC" w:rsidRPr="00FA006C" w:rsidTr="0014087B">
        <w:tc>
          <w:tcPr>
            <w:tcW w:w="876" w:type="dxa"/>
            <w:vMerge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935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протоколов</w:t>
            </w:r>
          </w:p>
          <w:p w:rsidR="00DA40CC" w:rsidRPr="00FA006C" w:rsidRDefault="00DA40CC" w:rsidP="0093522A">
            <w:pPr>
              <w:overflowPunct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DA40CC" w:rsidRPr="00FA006C" w:rsidRDefault="005655C9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7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1" w:type="dxa"/>
          </w:tcPr>
          <w:p w:rsidR="00DA40CC" w:rsidRPr="00FA006C" w:rsidRDefault="00DA40CC" w:rsidP="00935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комиссии по профилактике  социального  сиротства, по работе с неблагополучными семьями и семьями, находящимися в социально-опасном положении при АМО</w:t>
            </w:r>
          </w:p>
        </w:tc>
        <w:tc>
          <w:tcPr>
            <w:tcW w:w="3764" w:type="dxa"/>
          </w:tcPr>
          <w:p w:rsidR="00DA40CC" w:rsidRPr="00FA006C" w:rsidRDefault="00C950C5" w:rsidP="00C95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№ 79 от 13.07.2016 «О создании комиссии по работе с неблагополучными семьями» проведено 1 заседание</w:t>
            </w:r>
          </w:p>
        </w:tc>
      </w:tr>
      <w:tr w:rsidR="00E26157" w:rsidRPr="00FA006C" w:rsidTr="009155F3">
        <w:tc>
          <w:tcPr>
            <w:tcW w:w="9571" w:type="dxa"/>
            <w:gridSpan w:val="3"/>
          </w:tcPr>
          <w:p w:rsidR="00E26157" w:rsidRPr="00FA006C" w:rsidRDefault="00E26157" w:rsidP="00E2615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правонарушений в отношении определенных категорий лиц и по отдельным видам противоправной деятельности</w:t>
            </w:r>
          </w:p>
        </w:tc>
      </w:tr>
      <w:tr w:rsidR="00E26157" w:rsidRPr="00FA006C" w:rsidTr="009155F3">
        <w:tc>
          <w:tcPr>
            <w:tcW w:w="9571" w:type="dxa"/>
            <w:gridSpan w:val="3"/>
          </w:tcPr>
          <w:p w:rsidR="00E26157" w:rsidRPr="00FA006C" w:rsidRDefault="00E26157" w:rsidP="00E261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>2.1.  Профилактика правонарушений  среди несовершеннолетних и молодежи</w:t>
            </w:r>
          </w:p>
          <w:p w:rsidR="00E26157" w:rsidRPr="00FA006C" w:rsidRDefault="00E26157" w:rsidP="00E715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40CC" w:rsidRPr="00FA006C" w:rsidTr="0014087B">
        <w:tc>
          <w:tcPr>
            <w:tcW w:w="876" w:type="dxa"/>
            <w:vMerge w:val="restart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931" w:type="dxa"/>
          </w:tcPr>
          <w:p w:rsidR="00DA40C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данных, в том числе:</w:t>
            </w:r>
          </w:p>
          <w:p w:rsidR="00507494" w:rsidRPr="00FA006C" w:rsidRDefault="00507494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0CC" w:rsidRPr="00FA006C" w:rsidTr="0014087B">
        <w:tc>
          <w:tcPr>
            <w:tcW w:w="876" w:type="dxa"/>
            <w:vMerge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число детей, состоящих на учете в инспекции по делам несовершеннолетних</w:t>
            </w:r>
          </w:p>
        </w:tc>
        <w:tc>
          <w:tcPr>
            <w:tcW w:w="3764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0CC" w:rsidRPr="00FA006C" w:rsidTr="0014087B">
        <w:tc>
          <w:tcPr>
            <w:tcW w:w="876" w:type="dxa"/>
            <w:vMerge w:val="restart"/>
            <w:tcBorders>
              <w:top w:val="nil"/>
            </w:tcBorders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число детей, состоящих на профилактическом  учете в образовательных учреждениях</w:t>
            </w:r>
          </w:p>
        </w:tc>
        <w:tc>
          <w:tcPr>
            <w:tcW w:w="3764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0CC" w:rsidRPr="00FA006C" w:rsidTr="0014087B">
        <w:tc>
          <w:tcPr>
            <w:tcW w:w="876" w:type="dxa"/>
            <w:vMerge/>
            <w:tcBorders>
              <w:top w:val="nil"/>
            </w:tcBorders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состоящих на профилактическом  учете в образовательных учреждениях</w:t>
            </w:r>
            <w:proofErr w:type="gramEnd"/>
          </w:p>
        </w:tc>
        <w:tc>
          <w:tcPr>
            <w:tcW w:w="3764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A40CC" w:rsidRPr="00FA006C" w:rsidTr="0014087B">
        <w:tc>
          <w:tcPr>
            <w:tcW w:w="876" w:type="dxa"/>
            <w:vMerge/>
            <w:tcBorders>
              <w:top w:val="nil"/>
            </w:tcBorders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Количество неблагополучных семей</w:t>
            </w:r>
            <w:r w:rsidR="00F65C32">
              <w:rPr>
                <w:rFonts w:ascii="Times New Roman" w:hAnsi="Times New Roman" w:cs="Times New Roman"/>
                <w:sz w:val="24"/>
                <w:szCs w:val="24"/>
              </w:rPr>
              <w:t>, стоящих на учете в МО</w:t>
            </w: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/ количество детей в них</w:t>
            </w:r>
          </w:p>
        </w:tc>
        <w:tc>
          <w:tcPr>
            <w:tcW w:w="3764" w:type="dxa"/>
          </w:tcPr>
          <w:p w:rsidR="00DA40CC" w:rsidRPr="00FA006C" w:rsidRDefault="00F65C32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40CC" w:rsidRPr="00FA006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40CC" w:rsidRPr="00FA006C" w:rsidTr="0014087B">
        <w:tc>
          <w:tcPr>
            <w:tcW w:w="876" w:type="dxa"/>
            <w:vMerge/>
            <w:tcBorders>
              <w:top w:val="nil"/>
            </w:tcBorders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Количество неполных семей/количество детей в них</w:t>
            </w:r>
          </w:p>
        </w:tc>
        <w:tc>
          <w:tcPr>
            <w:tcW w:w="3764" w:type="dxa"/>
          </w:tcPr>
          <w:p w:rsidR="00DA40CC" w:rsidRDefault="00F65C32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Макарово-10</w:t>
            </w:r>
          </w:p>
          <w:p w:rsidR="00F65C32" w:rsidRDefault="00F65C32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Тельвиска-27</w:t>
            </w:r>
          </w:p>
          <w:p w:rsidR="00F65C32" w:rsidRPr="00FA006C" w:rsidRDefault="00F65C32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Устье-0</w:t>
            </w:r>
          </w:p>
        </w:tc>
      </w:tr>
      <w:tr w:rsidR="00DA40CC" w:rsidRPr="00FA006C" w:rsidTr="0014087B">
        <w:tc>
          <w:tcPr>
            <w:tcW w:w="876" w:type="dxa"/>
            <w:vMerge/>
            <w:tcBorders>
              <w:top w:val="nil"/>
            </w:tcBorders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Количество многодетных семей/ количество детей в них</w:t>
            </w:r>
          </w:p>
        </w:tc>
        <w:tc>
          <w:tcPr>
            <w:tcW w:w="3764" w:type="dxa"/>
          </w:tcPr>
          <w:p w:rsidR="00DA40CC" w:rsidRPr="00FA006C" w:rsidRDefault="00F65C32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23/71</w:t>
            </w:r>
          </w:p>
        </w:tc>
      </w:tr>
      <w:tr w:rsidR="00DA40CC" w:rsidRPr="00FA006C" w:rsidTr="0014087B">
        <w:tc>
          <w:tcPr>
            <w:tcW w:w="876" w:type="dxa"/>
            <w:vMerge w:val="restart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931" w:type="dxa"/>
          </w:tcPr>
          <w:p w:rsidR="00DA40CC" w:rsidRPr="00FA006C" w:rsidRDefault="00680509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A40CC"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</w:t>
            </w:r>
            <w:r w:rsidR="00D54D74">
              <w:rPr>
                <w:rFonts w:ascii="Times New Roman" w:hAnsi="Times New Roman" w:cs="Times New Roman"/>
                <w:sz w:val="24"/>
                <w:szCs w:val="24"/>
              </w:rPr>
              <w:t xml:space="preserve"> (посещений семей)</w:t>
            </w:r>
            <w:r w:rsidR="00DA40CC"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 правонарушений</w:t>
            </w:r>
          </w:p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764" w:type="dxa"/>
          </w:tcPr>
          <w:p w:rsidR="00DA40CC" w:rsidRPr="00FA006C" w:rsidRDefault="00D54D7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A40CC" w:rsidRPr="00FA006C" w:rsidTr="0014087B">
        <w:tc>
          <w:tcPr>
            <w:tcW w:w="876" w:type="dxa"/>
            <w:vMerge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по вопросам алкоголизма и пьянства родителей</w:t>
            </w:r>
          </w:p>
        </w:tc>
        <w:tc>
          <w:tcPr>
            <w:tcW w:w="3764" w:type="dxa"/>
          </w:tcPr>
          <w:p w:rsidR="00DA40CC" w:rsidRPr="00FA006C" w:rsidRDefault="00680509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40CC" w:rsidRPr="00FA006C" w:rsidTr="0014087B">
        <w:tc>
          <w:tcPr>
            <w:tcW w:w="876" w:type="dxa"/>
            <w:vMerge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жестокого обращения с детьми</w:t>
            </w:r>
          </w:p>
        </w:tc>
        <w:tc>
          <w:tcPr>
            <w:tcW w:w="3764" w:type="dxa"/>
          </w:tcPr>
          <w:p w:rsidR="00DA40CC" w:rsidRPr="00FA006C" w:rsidRDefault="00680509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0CC" w:rsidRPr="00FA006C" w:rsidTr="0014087B">
        <w:tc>
          <w:tcPr>
            <w:tcW w:w="876" w:type="dxa"/>
            <w:vMerge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ненадлежащего исполнения родителями  обязанностей по воспитанию детей</w:t>
            </w:r>
          </w:p>
        </w:tc>
        <w:tc>
          <w:tcPr>
            <w:tcW w:w="3764" w:type="dxa"/>
          </w:tcPr>
          <w:p w:rsidR="00DA40CC" w:rsidRPr="00FA006C" w:rsidRDefault="0050749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931" w:type="dxa"/>
          </w:tcPr>
          <w:p w:rsidR="00DA40CC" w:rsidRPr="00FA006C" w:rsidRDefault="00DA40CC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Style w:val="s3"/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с учащимися муниципальных образовательных учреждений тематических вечеров, бесед с привлечением представителей правоохранительных органов с целью разъяснения пагубного воздействия </w:t>
            </w:r>
            <w:proofErr w:type="spellStart"/>
            <w:r w:rsidRPr="00FA006C">
              <w:rPr>
                <w:rStyle w:val="s3"/>
                <w:rFonts w:ascii="Times New Roman" w:hAnsi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FA006C">
              <w:rPr>
                <w:rStyle w:val="s3"/>
                <w:rFonts w:ascii="Times New Roman" w:hAnsi="Times New Roman"/>
                <w:color w:val="000000"/>
                <w:sz w:val="24"/>
                <w:szCs w:val="24"/>
              </w:rPr>
              <w:t xml:space="preserve"> веществ и алкоголя на организм молодого человека, правовых последствий за причастность к распространению наркотиков</w:t>
            </w:r>
          </w:p>
        </w:tc>
        <w:tc>
          <w:tcPr>
            <w:tcW w:w="3764" w:type="dxa"/>
          </w:tcPr>
          <w:p w:rsidR="00DA40CC" w:rsidRPr="00FA006C" w:rsidRDefault="00D54D7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03C94" w:rsidRPr="00FA006C" w:rsidTr="00EF7E50">
        <w:trPr>
          <w:trHeight w:val="1104"/>
        </w:trPr>
        <w:tc>
          <w:tcPr>
            <w:tcW w:w="876" w:type="dxa"/>
          </w:tcPr>
          <w:p w:rsidR="00E03C94" w:rsidRPr="00FA006C" w:rsidRDefault="00E03C9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4931" w:type="dxa"/>
          </w:tcPr>
          <w:p w:rsidR="00E03C94" w:rsidRPr="00FA006C" w:rsidRDefault="00E03C94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период летних каникул, направленных на снижение безнадзорности детей и подростков:</w:t>
            </w:r>
          </w:p>
        </w:tc>
        <w:tc>
          <w:tcPr>
            <w:tcW w:w="3764" w:type="dxa"/>
          </w:tcPr>
          <w:p w:rsidR="00E03C94" w:rsidRPr="00FA006C" w:rsidRDefault="00E03C9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7B" w:rsidRPr="00FA006C" w:rsidTr="0014087B">
        <w:tc>
          <w:tcPr>
            <w:tcW w:w="876" w:type="dxa"/>
            <w:vMerge w:val="restart"/>
          </w:tcPr>
          <w:p w:rsidR="0014087B" w:rsidRPr="00FA006C" w:rsidRDefault="0014087B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2.1.4.1</w:t>
            </w:r>
          </w:p>
        </w:tc>
        <w:tc>
          <w:tcPr>
            <w:tcW w:w="4931" w:type="dxa"/>
          </w:tcPr>
          <w:p w:rsidR="0014087B" w:rsidRPr="00FA006C" w:rsidRDefault="0014087B" w:rsidP="000B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трудоустроенных в летнее время</w:t>
            </w:r>
          </w:p>
        </w:tc>
        <w:tc>
          <w:tcPr>
            <w:tcW w:w="3764" w:type="dxa"/>
          </w:tcPr>
          <w:p w:rsidR="0014087B" w:rsidRPr="00FA006C" w:rsidRDefault="0014087B" w:rsidP="000B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4087B" w:rsidRPr="00FA006C" w:rsidTr="0014087B">
        <w:tc>
          <w:tcPr>
            <w:tcW w:w="876" w:type="dxa"/>
            <w:vMerge/>
          </w:tcPr>
          <w:p w:rsidR="0014087B" w:rsidRPr="00FA006C" w:rsidRDefault="0014087B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14087B" w:rsidRPr="00FA006C" w:rsidRDefault="0014087B" w:rsidP="000B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из них из семей «риска»</w:t>
            </w:r>
          </w:p>
        </w:tc>
        <w:tc>
          <w:tcPr>
            <w:tcW w:w="3764" w:type="dxa"/>
          </w:tcPr>
          <w:p w:rsidR="0014087B" w:rsidRPr="00FA006C" w:rsidRDefault="0014087B" w:rsidP="000B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14087B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2.1.4.2</w:t>
            </w:r>
          </w:p>
        </w:tc>
        <w:tc>
          <w:tcPr>
            <w:tcW w:w="4931" w:type="dxa"/>
          </w:tcPr>
          <w:p w:rsidR="00DA40CC" w:rsidRPr="00FA006C" w:rsidRDefault="0014087B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оздоровительной кампании</w:t>
            </w:r>
            <w:r w:rsidR="00E03C94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764" w:type="dxa"/>
          </w:tcPr>
          <w:p w:rsidR="00DA40CC" w:rsidRPr="00FA006C" w:rsidRDefault="00E03C9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C94" w:rsidRPr="00FA006C" w:rsidTr="0014087B">
        <w:tc>
          <w:tcPr>
            <w:tcW w:w="876" w:type="dxa"/>
          </w:tcPr>
          <w:p w:rsidR="00E03C94" w:rsidRDefault="00E03C9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E03C94" w:rsidRPr="00FA006C" w:rsidRDefault="00E03C94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выехали за пределы НАО</w:t>
            </w:r>
          </w:p>
        </w:tc>
        <w:tc>
          <w:tcPr>
            <w:tcW w:w="3764" w:type="dxa"/>
          </w:tcPr>
          <w:p w:rsidR="00E03C94" w:rsidRDefault="00E03C9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3C94" w:rsidRPr="00FA006C" w:rsidTr="0014087B">
        <w:tc>
          <w:tcPr>
            <w:tcW w:w="876" w:type="dxa"/>
          </w:tcPr>
          <w:p w:rsidR="00E03C94" w:rsidRDefault="00E03C9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E03C94" w:rsidRDefault="00E03C94" w:rsidP="00E71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в работе летнего лагеря</w:t>
            </w:r>
          </w:p>
        </w:tc>
        <w:tc>
          <w:tcPr>
            <w:tcW w:w="3764" w:type="dxa"/>
          </w:tcPr>
          <w:p w:rsidR="00E03C94" w:rsidRDefault="00E03C94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4087B" w:rsidRPr="00FA006C" w:rsidTr="0014087B">
        <w:tc>
          <w:tcPr>
            <w:tcW w:w="876" w:type="dxa"/>
          </w:tcPr>
          <w:p w:rsidR="0014087B" w:rsidRPr="00FA006C" w:rsidRDefault="0014087B" w:rsidP="000B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4931" w:type="dxa"/>
          </w:tcPr>
          <w:p w:rsidR="0014087B" w:rsidRPr="00FA006C" w:rsidRDefault="0014087B" w:rsidP="000B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семей, находящихся в социально опасном положении, и организация дифференцированной, в т.ч. индивидуальной помощи, направленной на предупреждение </w:t>
            </w:r>
            <w:proofErr w:type="spellStart"/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ассоциального</w:t>
            </w:r>
            <w:proofErr w:type="spellEnd"/>
            <w:r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родителей и несовершеннолетних</w:t>
            </w:r>
          </w:p>
        </w:tc>
        <w:tc>
          <w:tcPr>
            <w:tcW w:w="3764" w:type="dxa"/>
          </w:tcPr>
          <w:p w:rsidR="0014087B" w:rsidRPr="00FA006C" w:rsidRDefault="0014087B" w:rsidP="000B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09371D" w:rsidRPr="00FA006C" w:rsidTr="0014087B">
        <w:tc>
          <w:tcPr>
            <w:tcW w:w="876" w:type="dxa"/>
          </w:tcPr>
          <w:p w:rsidR="0009371D" w:rsidRPr="00FA006C" w:rsidRDefault="0009371D" w:rsidP="000B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4931" w:type="dxa"/>
          </w:tcPr>
          <w:p w:rsidR="0009371D" w:rsidRPr="00FA006C" w:rsidRDefault="0009371D" w:rsidP="000B1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 массовых и спортивных мероприятий для детей, подростков и молодежи, финансируемых за счет бюджета МО.</w:t>
            </w:r>
          </w:p>
        </w:tc>
        <w:tc>
          <w:tcPr>
            <w:tcW w:w="3764" w:type="dxa"/>
          </w:tcPr>
          <w:p w:rsidR="00377C54" w:rsidRDefault="00377C54" w:rsidP="000B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09371D" w:rsidRPr="00FA006C" w:rsidRDefault="00377C54" w:rsidP="000B1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сумму 96,6 тыс. рублей</w:t>
            </w:r>
          </w:p>
        </w:tc>
      </w:tr>
      <w:tr w:rsidR="0093522A" w:rsidRPr="00FA006C" w:rsidTr="007C2DEF">
        <w:tc>
          <w:tcPr>
            <w:tcW w:w="9571" w:type="dxa"/>
            <w:gridSpan w:val="3"/>
          </w:tcPr>
          <w:p w:rsidR="0093522A" w:rsidRPr="00FA006C" w:rsidRDefault="00142858" w:rsidP="0031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  <w:r w:rsidR="0093522A"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Профилактика правонарушений </w:t>
            </w:r>
            <w:r w:rsidR="00314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сфере предотвращения  случаев </w:t>
            </w:r>
            <w:r w:rsidR="0093522A"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экстремизм</w:t>
            </w:r>
            <w:r w:rsidR="00314B3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3522A"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14B3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93522A"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522A"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террористических актов.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4931" w:type="dxa"/>
          </w:tcPr>
          <w:p w:rsidR="00DA40CC" w:rsidRPr="00FA006C" w:rsidRDefault="00DA40CC" w:rsidP="00DB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  граждан о действиях при угрозе возникновения террористических актов  в местах массового пребывания.</w:t>
            </w:r>
          </w:p>
        </w:tc>
        <w:tc>
          <w:tcPr>
            <w:tcW w:w="3764" w:type="dxa"/>
          </w:tcPr>
          <w:p w:rsidR="00DA40CC" w:rsidRPr="00FA006C" w:rsidRDefault="00C950C5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Обучение неработающих пенсионеров в населенных пунктах по вопросам ЧС и ГО</w:t>
            </w:r>
          </w:p>
        </w:tc>
      </w:tr>
      <w:tr w:rsidR="00CA104D" w:rsidRPr="00FA006C" w:rsidTr="0014087B">
        <w:tc>
          <w:tcPr>
            <w:tcW w:w="876" w:type="dxa"/>
          </w:tcPr>
          <w:p w:rsidR="00CA104D" w:rsidRPr="00FA006C" w:rsidRDefault="00CA104D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093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1" w:type="dxa"/>
          </w:tcPr>
          <w:p w:rsidR="00CA104D" w:rsidRPr="00FA006C" w:rsidRDefault="00CA104D" w:rsidP="00DB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усиление антитеррористической защищенности объектов жизнеобеспечения и </w:t>
            </w:r>
            <w:r w:rsidR="00C95561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массового пребывания людей</w:t>
            </w:r>
          </w:p>
        </w:tc>
        <w:tc>
          <w:tcPr>
            <w:tcW w:w="3764" w:type="dxa"/>
          </w:tcPr>
          <w:p w:rsidR="00CA104D" w:rsidRPr="00FA006C" w:rsidRDefault="00CA104D" w:rsidP="00CA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1.Организация дежу</w:t>
            </w:r>
            <w:proofErr w:type="gramStart"/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рств в пр</w:t>
            </w:r>
            <w:proofErr w:type="gramEnd"/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аздничные дни;</w:t>
            </w:r>
          </w:p>
          <w:p w:rsidR="00CA104D" w:rsidRPr="00FA006C" w:rsidRDefault="00CA104D" w:rsidP="00CA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2.Проведение осмотров чердачных и подвальных помещений жилого сектора</w:t>
            </w:r>
            <w:r w:rsidR="00C95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B35" w:rsidRPr="00FA006C" w:rsidTr="00334B2F">
        <w:tc>
          <w:tcPr>
            <w:tcW w:w="9571" w:type="dxa"/>
            <w:gridSpan w:val="3"/>
          </w:tcPr>
          <w:p w:rsidR="00314B35" w:rsidRPr="00FA006C" w:rsidRDefault="00314B35" w:rsidP="0031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514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в сфере </w:t>
            </w:r>
            <w:r w:rsidRPr="00514067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меж</w:t>
            </w:r>
            <w:r w:rsidRPr="00514067">
              <w:rPr>
                <w:rFonts w:ascii="Times New Roman" w:hAnsi="Times New Roman" w:cs="Times New Roman"/>
                <w:sz w:val="24"/>
                <w:szCs w:val="24"/>
              </w:rPr>
              <w:t>конфессиональных отношений</w:t>
            </w:r>
          </w:p>
        </w:tc>
      </w:tr>
      <w:tr w:rsidR="00314B35" w:rsidRPr="00FA006C" w:rsidTr="0014087B">
        <w:tc>
          <w:tcPr>
            <w:tcW w:w="876" w:type="dxa"/>
          </w:tcPr>
          <w:p w:rsidR="00314B35" w:rsidRPr="0009371D" w:rsidRDefault="0014087B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  <w:r w:rsidR="000937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931" w:type="dxa"/>
          </w:tcPr>
          <w:p w:rsidR="00314B35" w:rsidRPr="00FA006C" w:rsidRDefault="0014087B" w:rsidP="00DB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67">
              <w:rPr>
                <w:rFonts w:ascii="Times New Roman" w:hAnsi="Times New Roman" w:cs="Times New Roman"/>
                <w:sz w:val="24"/>
                <w:szCs w:val="24"/>
              </w:rPr>
              <w:t>деятельность национальных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1BAF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067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объединений, зарегистрированных на территории муниципального образования</w:t>
            </w:r>
          </w:p>
        </w:tc>
        <w:tc>
          <w:tcPr>
            <w:tcW w:w="3764" w:type="dxa"/>
          </w:tcPr>
          <w:p w:rsidR="00314B35" w:rsidRPr="00FA006C" w:rsidRDefault="0014087B" w:rsidP="00CA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14087B" w:rsidRPr="00FA006C" w:rsidTr="0014087B">
        <w:tc>
          <w:tcPr>
            <w:tcW w:w="876" w:type="dxa"/>
          </w:tcPr>
          <w:p w:rsidR="0014087B" w:rsidRPr="0009371D" w:rsidRDefault="0014087B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  <w:r w:rsidR="0009371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931" w:type="dxa"/>
          </w:tcPr>
          <w:p w:rsidR="0014087B" w:rsidRPr="00514067" w:rsidRDefault="0014087B" w:rsidP="00DB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67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не зарегистрированных в установленном законом порядке национальных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61BAF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067"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</w:t>
            </w:r>
          </w:p>
        </w:tc>
        <w:tc>
          <w:tcPr>
            <w:tcW w:w="3764" w:type="dxa"/>
          </w:tcPr>
          <w:p w:rsidR="0014087B" w:rsidRDefault="0014087B" w:rsidP="00CA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</w:tr>
      <w:tr w:rsidR="0014087B" w:rsidRPr="00FA006C" w:rsidTr="0014087B">
        <w:tc>
          <w:tcPr>
            <w:tcW w:w="876" w:type="dxa"/>
          </w:tcPr>
          <w:p w:rsidR="0014087B" w:rsidRPr="00FA006C" w:rsidRDefault="0014087B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  <w:r w:rsidR="000937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31" w:type="dxa"/>
          </w:tcPr>
          <w:p w:rsidR="0014087B" w:rsidRPr="00514067" w:rsidRDefault="0014087B" w:rsidP="00DB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об открытых межнациональных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межконфессиональных </w:t>
            </w:r>
            <w:r w:rsidRPr="00E63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конфликтах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</w:t>
            </w:r>
            <w:r w:rsidRPr="00E63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межнациональных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меж</w:t>
            </w:r>
            <w:r w:rsidRPr="00E63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конфессиональных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3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36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имевших место в муниципальном образовании</w:t>
            </w:r>
          </w:p>
        </w:tc>
        <w:tc>
          <w:tcPr>
            <w:tcW w:w="3764" w:type="dxa"/>
          </w:tcPr>
          <w:p w:rsidR="0014087B" w:rsidRDefault="0014087B" w:rsidP="00CA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</w:tr>
      <w:tr w:rsidR="0014087B" w:rsidRPr="00FA006C" w:rsidTr="0014087B">
        <w:tc>
          <w:tcPr>
            <w:tcW w:w="876" w:type="dxa"/>
          </w:tcPr>
          <w:p w:rsidR="0014087B" w:rsidRPr="00FA006C" w:rsidRDefault="0014087B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  <w:r w:rsidR="0009371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31" w:type="dxa"/>
          </w:tcPr>
          <w:p w:rsidR="0014087B" w:rsidRPr="0014087B" w:rsidRDefault="0014087B" w:rsidP="00140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06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потенциально опасных очагах межнациональной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межконфессиональной напряженности </w:t>
            </w:r>
            <w:r w:rsidRPr="00514067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</w:p>
        </w:tc>
        <w:tc>
          <w:tcPr>
            <w:tcW w:w="3764" w:type="dxa"/>
          </w:tcPr>
          <w:p w:rsidR="0014087B" w:rsidRDefault="0014087B" w:rsidP="00CA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4087B" w:rsidRPr="00FA006C" w:rsidTr="0014087B">
        <w:tc>
          <w:tcPr>
            <w:tcW w:w="876" w:type="dxa"/>
          </w:tcPr>
          <w:p w:rsidR="0014087B" w:rsidRDefault="0009371D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931" w:type="dxa"/>
          </w:tcPr>
          <w:p w:rsidR="0014087B" w:rsidRPr="00514067" w:rsidRDefault="0009371D" w:rsidP="00140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р</w:t>
            </w:r>
            <w:r w:rsidR="0014087B" w:rsidRPr="00FA006C">
              <w:rPr>
                <w:rFonts w:ascii="Times New Roman" w:hAnsi="Times New Roman" w:cs="Times New Roman"/>
                <w:sz w:val="24"/>
                <w:szCs w:val="24"/>
              </w:rPr>
              <w:t>аспространение идей межнациональной терпимости, дружбы, добрососедства, взаимного уважения.</w:t>
            </w:r>
          </w:p>
        </w:tc>
        <w:tc>
          <w:tcPr>
            <w:tcW w:w="3764" w:type="dxa"/>
          </w:tcPr>
          <w:p w:rsidR="0014087B" w:rsidRDefault="00507494" w:rsidP="00CA1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9371D" w:rsidRPr="00FA006C" w:rsidTr="00A111FA">
        <w:tc>
          <w:tcPr>
            <w:tcW w:w="9571" w:type="dxa"/>
            <w:gridSpan w:val="3"/>
          </w:tcPr>
          <w:p w:rsidR="0009371D" w:rsidRPr="0009371D" w:rsidRDefault="0009371D" w:rsidP="0009371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514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71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данным вопросам ежеквартально направляются в Департамент региональной политики НАО</w:t>
            </w:r>
          </w:p>
        </w:tc>
      </w:tr>
      <w:tr w:rsidR="00324653" w:rsidRPr="00FA006C" w:rsidTr="00CB3371">
        <w:tc>
          <w:tcPr>
            <w:tcW w:w="9571" w:type="dxa"/>
            <w:gridSpan w:val="3"/>
          </w:tcPr>
          <w:p w:rsidR="00324653" w:rsidRPr="00FA006C" w:rsidRDefault="00324653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>3.  Профилактика нарушений законодательства о гражданстве, предупреждение и пресечение нелегальной миграции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31" w:type="dxa"/>
          </w:tcPr>
          <w:p w:rsidR="00DA40CC" w:rsidRPr="00FA006C" w:rsidRDefault="00A07976" w:rsidP="00A07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фиктивной регистрации  граждан, фактически не</w:t>
            </w:r>
            <w:r w:rsidR="00DA40CC"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живающих на территории МО</w:t>
            </w:r>
            <w:r w:rsidR="00DA40CC" w:rsidRPr="00FA0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4" w:type="dxa"/>
          </w:tcPr>
          <w:p w:rsidR="00A07976" w:rsidRPr="00FA006C" w:rsidRDefault="00E03C94" w:rsidP="00A07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с</w:t>
            </w:r>
            <w:r w:rsidR="00CA104D" w:rsidRPr="00FA006C">
              <w:rPr>
                <w:rFonts w:ascii="Times New Roman" w:hAnsi="Times New Roman" w:cs="Times New Roman"/>
                <w:sz w:val="24"/>
                <w:szCs w:val="24"/>
              </w:rPr>
              <w:t>ообщение в ОФМС о регистрации граждан в сгоревшем строении в д</w:t>
            </w:r>
            <w:proofErr w:type="gramStart"/>
            <w:r w:rsidR="00CA104D" w:rsidRPr="00FA006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CA104D" w:rsidRPr="00FA006C">
              <w:rPr>
                <w:rFonts w:ascii="Times New Roman" w:hAnsi="Times New Roman" w:cs="Times New Roman"/>
                <w:sz w:val="24"/>
                <w:szCs w:val="24"/>
              </w:rPr>
              <w:t>стье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931" w:type="dxa"/>
          </w:tcPr>
          <w:p w:rsidR="00DA40CC" w:rsidRPr="00FA006C" w:rsidRDefault="00A07976" w:rsidP="00DB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регистрационных документов  и наличия патентов на осуществление трудовой деятельности у иностранных граждан, временно работающих на территории МО</w:t>
            </w:r>
          </w:p>
        </w:tc>
        <w:tc>
          <w:tcPr>
            <w:tcW w:w="3764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УУМ УВД НАО Никонов А.В.</w:t>
            </w:r>
            <w:r w:rsidR="00CA104D"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71B12">
              <w:rPr>
                <w:rFonts w:ascii="Times New Roman" w:hAnsi="Times New Roman" w:cs="Times New Roman"/>
                <w:sz w:val="24"/>
                <w:szCs w:val="24"/>
              </w:rPr>
              <w:t>нарушен</w:t>
            </w:r>
            <w:r w:rsidR="00A07976">
              <w:rPr>
                <w:rFonts w:ascii="Times New Roman" w:hAnsi="Times New Roman" w:cs="Times New Roman"/>
                <w:sz w:val="24"/>
                <w:szCs w:val="24"/>
              </w:rPr>
              <w:t>ия не выявлены</w:t>
            </w:r>
          </w:p>
        </w:tc>
      </w:tr>
      <w:tr w:rsidR="000E0DCB" w:rsidRPr="00FA006C" w:rsidTr="003D4D06">
        <w:tc>
          <w:tcPr>
            <w:tcW w:w="9571" w:type="dxa"/>
            <w:gridSpan w:val="3"/>
          </w:tcPr>
          <w:p w:rsidR="000E0DCB" w:rsidRPr="00FA006C" w:rsidRDefault="00142858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0E0DCB"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Профилактика правонарушений в сфере потребительского рынка  и исполнения административного законодательства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931" w:type="dxa"/>
          </w:tcPr>
          <w:p w:rsidR="00DA40CC" w:rsidRPr="00FA006C" w:rsidRDefault="00DA40CC" w:rsidP="00DB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FA006C">
              <w:rPr>
                <w:rFonts w:ascii="Times New Roman" w:eastAsia="Times New Roman" w:hAnsi="Times New Roman" w:cs="Times New Roman"/>
                <w:sz w:val="24"/>
                <w:szCs w:val="24"/>
              </w:rPr>
              <w:t>цен на продукты питания в магазинах поселения.</w:t>
            </w:r>
          </w:p>
        </w:tc>
        <w:tc>
          <w:tcPr>
            <w:tcW w:w="3764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  <w:r w:rsidR="00CA104D"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 обход торговых точек;</w:t>
            </w:r>
          </w:p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ежеквартального отчета в Департамент </w:t>
            </w:r>
            <w:r w:rsidR="00E10CEB">
              <w:rPr>
                <w:rFonts w:ascii="Times New Roman" w:hAnsi="Times New Roman" w:cs="Times New Roman"/>
                <w:sz w:val="24"/>
                <w:szCs w:val="24"/>
              </w:rPr>
              <w:t xml:space="preserve">природных ресурсов, экологии и </w:t>
            </w:r>
            <w:r w:rsidR="00E10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агропромышленного комплекса НАО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931" w:type="dxa"/>
          </w:tcPr>
          <w:p w:rsidR="00DA40CC" w:rsidRPr="00FA006C" w:rsidRDefault="00DA40CC" w:rsidP="00DB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фактов продажи несовершеннолетни</w:t>
            </w:r>
            <w:r w:rsidR="00E10CEB">
              <w:rPr>
                <w:rFonts w:ascii="Times New Roman" w:hAnsi="Times New Roman" w:cs="Times New Roman"/>
                <w:sz w:val="24"/>
                <w:szCs w:val="24"/>
              </w:rPr>
              <w:t>м табачных изделий и напитков, с</w:t>
            </w: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одержащих алкоголь.</w:t>
            </w:r>
          </w:p>
        </w:tc>
        <w:tc>
          <w:tcPr>
            <w:tcW w:w="3764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07976">
              <w:rPr>
                <w:rFonts w:ascii="Times New Roman" w:hAnsi="Times New Roman" w:cs="Times New Roman"/>
                <w:sz w:val="24"/>
                <w:szCs w:val="24"/>
              </w:rPr>
              <w:t>зафиксировано</w:t>
            </w:r>
          </w:p>
        </w:tc>
      </w:tr>
      <w:tr w:rsidR="00142858" w:rsidRPr="00FA006C" w:rsidTr="00E33E15">
        <w:tc>
          <w:tcPr>
            <w:tcW w:w="9571" w:type="dxa"/>
            <w:gridSpan w:val="3"/>
          </w:tcPr>
          <w:p w:rsidR="00142858" w:rsidRPr="00FA006C" w:rsidRDefault="00142858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>5.  Профилактика правонарушений в общественных местах и на улицах.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31" w:type="dxa"/>
          </w:tcPr>
          <w:p w:rsidR="00DA40CC" w:rsidRPr="00FA006C" w:rsidRDefault="00DA40CC" w:rsidP="00DB46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ДНД</w:t>
            </w:r>
          </w:p>
        </w:tc>
        <w:tc>
          <w:tcPr>
            <w:tcW w:w="3764" w:type="dxa"/>
          </w:tcPr>
          <w:p w:rsidR="00DA40CC" w:rsidRDefault="009F1FE6" w:rsidP="009F1FE6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1F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1F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Соглашение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1F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сотрудничестве между Администрацией МО «Тельвисочный сельсовет» НАО и УМВД России по Ненецком</w:t>
            </w:r>
            <w:proofErr w:type="gramStart"/>
            <w:r w:rsidRPr="009F1F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 АО и</w:t>
            </w:r>
            <w:proofErr w:type="gramEnd"/>
            <w:r w:rsidRPr="009F1F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народной дружиной МО «Тельвисочный сельсовет» НАО по вопросам участия народной дружины в охране общественного порядка на территории села Тельвиска  Ненецкого АО от 26.10.2015г.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9F1FE6" w:rsidRPr="009F1FE6" w:rsidRDefault="009F1FE6" w:rsidP="009F1FE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Устав народной дружины муниципального образования «Тельвисочный сельсовет» НАО.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DB46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количество членов</w:t>
            </w:r>
          </w:p>
        </w:tc>
        <w:tc>
          <w:tcPr>
            <w:tcW w:w="3764" w:type="dxa"/>
          </w:tcPr>
          <w:p w:rsidR="00DA40CC" w:rsidRPr="00FA006C" w:rsidRDefault="00CA104D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</w:tcPr>
          <w:p w:rsidR="00DA40CC" w:rsidRPr="00FA006C" w:rsidRDefault="00DA40CC" w:rsidP="00DB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количество дежурств</w:t>
            </w:r>
          </w:p>
        </w:tc>
        <w:tc>
          <w:tcPr>
            <w:tcW w:w="3764" w:type="dxa"/>
          </w:tcPr>
          <w:p w:rsidR="00DA40CC" w:rsidRPr="00FA006C" w:rsidRDefault="00FA006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C667CB" w:rsidRPr="00FA006C" w:rsidTr="001E4C58">
        <w:tc>
          <w:tcPr>
            <w:tcW w:w="9571" w:type="dxa"/>
            <w:gridSpan w:val="3"/>
          </w:tcPr>
          <w:p w:rsidR="00C667CB" w:rsidRPr="00FA006C" w:rsidRDefault="00C667CB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bCs/>
                <w:sz w:val="24"/>
                <w:szCs w:val="24"/>
              </w:rPr>
              <w:t>6. Профилактика правонарушений среди лиц, освобожденных из мест лишения свободы</w:t>
            </w:r>
          </w:p>
        </w:tc>
      </w:tr>
      <w:tr w:rsidR="00DA40CC" w:rsidRPr="00FA006C" w:rsidTr="0014087B">
        <w:tc>
          <w:tcPr>
            <w:tcW w:w="876" w:type="dxa"/>
          </w:tcPr>
          <w:p w:rsidR="00DA40CC" w:rsidRPr="00FA006C" w:rsidRDefault="00DA40CC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31" w:type="dxa"/>
          </w:tcPr>
          <w:p w:rsidR="00DA40CC" w:rsidRPr="00FA006C" w:rsidRDefault="00DA40CC" w:rsidP="00DB465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6C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трудоустройства лиц, освобожденных из мест лишения свободы.</w:t>
            </w:r>
          </w:p>
        </w:tc>
        <w:tc>
          <w:tcPr>
            <w:tcW w:w="3764" w:type="dxa"/>
          </w:tcPr>
          <w:p w:rsidR="00DA40CC" w:rsidRPr="00FA006C" w:rsidRDefault="00A07976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40CC" w:rsidRDefault="00A07976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A40CC" w:rsidRPr="00FA006C">
              <w:rPr>
                <w:rFonts w:ascii="Times New Roman" w:hAnsi="Times New Roman" w:cs="Times New Roman"/>
                <w:sz w:val="24"/>
                <w:szCs w:val="24"/>
              </w:rPr>
              <w:t>трудоустроен</w:t>
            </w:r>
          </w:p>
          <w:p w:rsidR="00A07976" w:rsidRDefault="00A07976" w:rsidP="00E71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1-не трудоустроен</w:t>
            </w:r>
          </w:p>
          <w:p w:rsidR="00A07976" w:rsidRPr="00A07976" w:rsidRDefault="00A07976" w:rsidP="00A07976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местах ЛС</w:t>
            </w:r>
            <w:r w:rsidR="00B148C1">
              <w:rPr>
                <w:rFonts w:ascii="Times New Roman" w:hAnsi="Times New Roman" w:cs="Times New Roman"/>
                <w:sz w:val="24"/>
                <w:szCs w:val="24"/>
              </w:rPr>
              <w:t xml:space="preserve"> (снова)</w:t>
            </w:r>
          </w:p>
        </w:tc>
      </w:tr>
    </w:tbl>
    <w:p w:rsidR="00E715B0" w:rsidRDefault="00E715B0" w:rsidP="00E715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1B12" w:rsidRDefault="00A71B12" w:rsidP="00E715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5EE0" w:rsidRPr="00755EE0" w:rsidRDefault="00755EE0" w:rsidP="00755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EE0">
        <w:rPr>
          <w:rFonts w:ascii="Times New Roman" w:hAnsi="Times New Roman" w:cs="Times New Roman"/>
          <w:b/>
          <w:sz w:val="28"/>
          <w:szCs w:val="28"/>
        </w:rPr>
        <w:t xml:space="preserve">Анализ работы администрации МО «Тельвисочный сельсовет» НАО </w:t>
      </w:r>
    </w:p>
    <w:p w:rsidR="00755EE0" w:rsidRPr="00755EE0" w:rsidRDefault="00755EE0" w:rsidP="00755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EE0">
        <w:rPr>
          <w:rFonts w:ascii="Times New Roman" w:hAnsi="Times New Roman" w:cs="Times New Roman"/>
          <w:b/>
          <w:sz w:val="28"/>
          <w:szCs w:val="28"/>
        </w:rPr>
        <w:t xml:space="preserve"> по профилактике правонарушений на территории муниципального образования поселения за  2016 год</w:t>
      </w:r>
    </w:p>
    <w:p w:rsidR="00755EE0" w:rsidRDefault="00755EE0" w:rsidP="00755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EE0" w:rsidRPr="0032524A" w:rsidRDefault="00755EE0" w:rsidP="00755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32524A">
        <w:rPr>
          <w:rFonts w:ascii="Times New Roman" w:eastAsia="Times New Roman" w:hAnsi="Times New Roman" w:cs="Times New Roman"/>
          <w:color w:val="000000"/>
          <w:sz w:val="28"/>
          <w:szCs w:val="28"/>
        </w:rPr>
        <w:t>В  2016 году принят Федеральный закон от 23.06.2016 № 182-ФЗ «Об основах системы профилактики правонарушений в Российской Федерации».</w:t>
      </w:r>
    </w:p>
    <w:p w:rsidR="00755EE0" w:rsidRPr="0032524A" w:rsidRDefault="00755EE0" w:rsidP="00755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52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соответствии с новым законом профилактикой правонарушений признается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поведения.</w:t>
      </w:r>
    </w:p>
    <w:p w:rsidR="00755EE0" w:rsidRDefault="00755EE0" w:rsidP="00755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BD9">
        <w:rPr>
          <w:rFonts w:ascii="Times New Roman" w:hAnsi="Times New Roman" w:cs="Times New Roman"/>
          <w:sz w:val="28"/>
          <w:szCs w:val="28"/>
        </w:rPr>
        <w:t xml:space="preserve">С целью уменьшения количества правонарушений и преступлений среди подростков и взрослого населения, пропаганды здорового образа жизни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МО «Тельвисочный сельсовет» НАО </w:t>
      </w:r>
      <w:r w:rsidRPr="00910BD9">
        <w:rPr>
          <w:rFonts w:ascii="Times New Roman" w:hAnsi="Times New Roman" w:cs="Times New Roman"/>
          <w:sz w:val="28"/>
          <w:szCs w:val="28"/>
        </w:rPr>
        <w:t xml:space="preserve">проводится систематическая работа с </w:t>
      </w:r>
      <w:r>
        <w:rPr>
          <w:rFonts w:ascii="Times New Roman" w:hAnsi="Times New Roman" w:cs="Times New Roman"/>
          <w:sz w:val="28"/>
          <w:szCs w:val="28"/>
        </w:rPr>
        <w:t xml:space="preserve">подростками, молодежью и взрослым </w:t>
      </w:r>
      <w:r w:rsidRPr="00910BD9">
        <w:rPr>
          <w:rFonts w:ascii="Times New Roman" w:hAnsi="Times New Roman" w:cs="Times New Roman"/>
          <w:sz w:val="28"/>
          <w:szCs w:val="28"/>
        </w:rPr>
        <w:t>насе</w:t>
      </w:r>
      <w:r>
        <w:rPr>
          <w:rFonts w:ascii="Times New Roman" w:hAnsi="Times New Roman" w:cs="Times New Roman"/>
          <w:sz w:val="28"/>
          <w:szCs w:val="28"/>
        </w:rPr>
        <w:t>лением</w:t>
      </w:r>
      <w:r w:rsidRPr="00910BD9">
        <w:rPr>
          <w:rFonts w:ascii="Times New Roman" w:hAnsi="Times New Roman" w:cs="Times New Roman"/>
          <w:sz w:val="28"/>
          <w:szCs w:val="28"/>
        </w:rPr>
        <w:t>.</w:t>
      </w:r>
    </w:p>
    <w:p w:rsidR="00755EE0" w:rsidRDefault="00755EE0" w:rsidP="00755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10BD9">
        <w:rPr>
          <w:rFonts w:ascii="Times New Roman" w:hAnsi="Times New Roman" w:cs="Times New Roman"/>
          <w:sz w:val="28"/>
          <w:szCs w:val="28"/>
        </w:rPr>
        <w:t xml:space="preserve"> В своей работе администрация тесно взаимодействует с участковыми уполномоченными полиции, комиссией </w:t>
      </w:r>
      <w:r w:rsidRPr="00CD472B">
        <w:rPr>
          <w:rFonts w:ascii="Times New Roman" w:hAnsi="Times New Roman" w:cs="Times New Roman"/>
          <w:sz w:val="28"/>
          <w:szCs w:val="28"/>
        </w:rPr>
        <w:t xml:space="preserve">по профилактике  социального  сиротства, по работе с неблагополучными семьями и семьями, находящимися </w:t>
      </w:r>
      <w:r w:rsidRPr="00CD472B">
        <w:rPr>
          <w:rFonts w:ascii="Times New Roman" w:hAnsi="Times New Roman" w:cs="Times New Roman"/>
          <w:sz w:val="28"/>
          <w:szCs w:val="28"/>
        </w:rPr>
        <w:lastRenderedPageBreak/>
        <w:t>в соц</w:t>
      </w:r>
      <w:r>
        <w:rPr>
          <w:rFonts w:ascii="Times New Roman" w:hAnsi="Times New Roman" w:cs="Times New Roman"/>
          <w:sz w:val="28"/>
          <w:szCs w:val="28"/>
        </w:rPr>
        <w:t>иально-опасном положении при Администрации муниципального образования</w:t>
      </w:r>
      <w:r w:rsidRPr="00910BD9">
        <w:rPr>
          <w:rFonts w:ascii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hAnsi="Times New Roman" w:cs="Times New Roman"/>
          <w:sz w:val="28"/>
          <w:szCs w:val="28"/>
        </w:rPr>
        <w:t>органами опеки и попечительства, учреждениями образования, здравоохранения  и культуры.</w:t>
      </w:r>
    </w:p>
    <w:p w:rsidR="00755EE0" w:rsidRPr="0089146B" w:rsidRDefault="00755EE0" w:rsidP="00755E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181910"/>
          <w:sz w:val="24"/>
          <w:szCs w:val="24"/>
        </w:rPr>
      </w:pPr>
      <w:r w:rsidRPr="0089146B">
        <w:rPr>
          <w:rFonts w:ascii="Times New Roman" w:hAnsi="Times New Roman"/>
          <w:b/>
          <w:bCs/>
          <w:color w:val="181910"/>
          <w:sz w:val="28"/>
          <w:szCs w:val="28"/>
        </w:rPr>
        <w:t xml:space="preserve">Сведения о </w:t>
      </w:r>
      <w:r>
        <w:rPr>
          <w:rFonts w:ascii="Times New Roman" w:hAnsi="Times New Roman"/>
          <w:b/>
          <w:bCs/>
          <w:color w:val="181910"/>
          <w:sz w:val="28"/>
          <w:szCs w:val="28"/>
        </w:rPr>
        <w:t>семьях</w:t>
      </w:r>
    </w:p>
    <w:tbl>
      <w:tblPr>
        <w:tblW w:w="5070" w:type="dxa"/>
        <w:jc w:val="center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0"/>
        <w:gridCol w:w="2550"/>
      </w:tblGrid>
      <w:tr w:rsidR="00755EE0" w:rsidRPr="00DE7EE3" w:rsidTr="00755EE0">
        <w:trPr>
          <w:jc w:val="center"/>
        </w:trPr>
        <w:tc>
          <w:tcPr>
            <w:tcW w:w="25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5EE0" w:rsidRPr="00DE7EE3" w:rsidRDefault="00755EE0" w:rsidP="00E176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EE3">
              <w:rPr>
                <w:rFonts w:ascii="Times New Roman" w:hAnsi="Times New Roman"/>
                <w:sz w:val="24"/>
                <w:szCs w:val="24"/>
              </w:rPr>
              <w:t>Полные</w:t>
            </w:r>
          </w:p>
        </w:tc>
        <w:tc>
          <w:tcPr>
            <w:tcW w:w="255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5EE0" w:rsidRPr="00DE7EE3" w:rsidRDefault="00755EE0" w:rsidP="00E176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755EE0" w:rsidRPr="00DE7EE3" w:rsidTr="00755EE0">
        <w:trPr>
          <w:jc w:val="center"/>
        </w:trPr>
        <w:tc>
          <w:tcPr>
            <w:tcW w:w="25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5EE0" w:rsidRPr="00DE7EE3" w:rsidRDefault="00755EE0" w:rsidP="00E176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EE3">
              <w:rPr>
                <w:rFonts w:ascii="Times New Roman" w:hAnsi="Times New Roman"/>
                <w:sz w:val="24"/>
                <w:szCs w:val="24"/>
              </w:rPr>
              <w:t>Неполные</w:t>
            </w:r>
          </w:p>
        </w:tc>
        <w:tc>
          <w:tcPr>
            <w:tcW w:w="255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5EE0" w:rsidRPr="00DE7EE3" w:rsidRDefault="00755EE0" w:rsidP="00E176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55EE0" w:rsidRPr="00DE7EE3" w:rsidTr="00755EE0">
        <w:trPr>
          <w:jc w:val="center"/>
        </w:trPr>
        <w:tc>
          <w:tcPr>
            <w:tcW w:w="25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5EE0" w:rsidRPr="00DE7EE3" w:rsidRDefault="00755EE0" w:rsidP="00E176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</w:t>
            </w:r>
          </w:p>
        </w:tc>
        <w:tc>
          <w:tcPr>
            <w:tcW w:w="255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5EE0" w:rsidRPr="00DE7EE3" w:rsidRDefault="00755EE0" w:rsidP="00E176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755EE0" w:rsidRPr="00DE7EE3" w:rsidTr="00755EE0">
        <w:trPr>
          <w:jc w:val="center"/>
        </w:trPr>
        <w:tc>
          <w:tcPr>
            <w:tcW w:w="252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5EE0" w:rsidRPr="00DE7EE3" w:rsidRDefault="00755EE0" w:rsidP="00E176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неблагополучные</w:t>
            </w:r>
          </w:p>
        </w:tc>
        <w:tc>
          <w:tcPr>
            <w:tcW w:w="255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55EE0" w:rsidRPr="00DE7EE3" w:rsidRDefault="00755EE0" w:rsidP="00E1769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55EE0" w:rsidRPr="0089146B" w:rsidRDefault="00755EE0" w:rsidP="00755EE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181910"/>
        </w:rPr>
        <w:drawing>
          <wp:inline distT="0" distB="0" distL="0" distR="0">
            <wp:extent cx="5789295" cy="279463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5EE0" w:rsidRDefault="00755EE0" w:rsidP="00755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5EE0" w:rsidRPr="00755EE0" w:rsidRDefault="00755EE0" w:rsidP="00755EE0">
      <w:pPr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 xml:space="preserve">      Наибольшее внимание уделяется работе с детьми и подростками.</w:t>
      </w:r>
    </w:p>
    <w:p w:rsidR="00755EE0" w:rsidRPr="00755EE0" w:rsidRDefault="00755EE0" w:rsidP="00755E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этих задач требует работы по следующим </w:t>
      </w:r>
      <w:r w:rsidRPr="00755E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направлениям:</w:t>
      </w:r>
    </w:p>
    <w:p w:rsidR="00755EE0" w:rsidRPr="00755EE0" w:rsidRDefault="00755EE0" w:rsidP="00755E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выявления и учет подростков, находящихся в социально-опасном положении и детей «группы риска»,</w:t>
      </w:r>
    </w:p>
    <w:p w:rsidR="00755EE0" w:rsidRPr="00755EE0" w:rsidRDefault="00755EE0" w:rsidP="00755E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с КДН, со специалистами школы и УУП УВД НАО Никоновым А.В.,</w:t>
      </w:r>
    </w:p>
    <w:p w:rsidR="00755EE0" w:rsidRPr="00755EE0" w:rsidRDefault="00755EE0" w:rsidP="00755E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правовое просвещение педагогов и учащихся,</w:t>
      </w:r>
    </w:p>
    <w:p w:rsidR="00755EE0" w:rsidRPr="00755EE0" w:rsidRDefault="00755EE0" w:rsidP="00755E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правонарушений и вредных привычек,</w:t>
      </w:r>
    </w:p>
    <w:p w:rsidR="00755EE0" w:rsidRPr="00755EE0" w:rsidRDefault="00755EE0" w:rsidP="00755E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наглядная агитация (стенды, конкурсы плакатов и рисунков),</w:t>
      </w:r>
    </w:p>
    <w:p w:rsidR="00755EE0" w:rsidRPr="00755EE0" w:rsidRDefault="00755EE0" w:rsidP="00755E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родителями,</w:t>
      </w:r>
    </w:p>
    <w:p w:rsidR="00755EE0" w:rsidRPr="00755EE0" w:rsidRDefault="00755EE0" w:rsidP="00755EE0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профориентация подростков, вовлечение их во внеурочную деятельность.</w:t>
      </w:r>
    </w:p>
    <w:p w:rsidR="00755EE0" w:rsidRPr="00755EE0" w:rsidRDefault="00755EE0" w:rsidP="00755EE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EE0" w:rsidRPr="00755EE0" w:rsidRDefault="00755EE0" w:rsidP="00755E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Большую роль в системе профилактического воспитания подростков играют следующие мероприятия:</w:t>
      </w:r>
    </w:p>
    <w:p w:rsidR="00755EE0" w:rsidRPr="00755EE0" w:rsidRDefault="00755EE0" w:rsidP="00755E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детей «группы риска» в кружковую работу в школе и учреждениях культуры;</w:t>
      </w:r>
    </w:p>
    <w:p w:rsidR="00755EE0" w:rsidRPr="00755EE0" w:rsidRDefault="00755EE0" w:rsidP="00755E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родителей в совместные с детьми виды деятельности (экскурсии, классные часы, праздничные огоньки и т.д.);</w:t>
      </w:r>
    </w:p>
    <w:p w:rsidR="00755EE0" w:rsidRPr="00755EE0" w:rsidRDefault="00755EE0" w:rsidP="00755E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общественными и другими организациями</w:t>
      </w:r>
      <w:proofErr w:type="gramStart"/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755EE0" w:rsidRPr="00755EE0" w:rsidRDefault="00755EE0" w:rsidP="00755E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родителей с содержанием и методикой учебно-воспитательного процесса на родительских собраниях и в ходе индивидуальных бесед;</w:t>
      </w:r>
    </w:p>
    <w:p w:rsidR="00755EE0" w:rsidRPr="00755EE0" w:rsidRDefault="00755EE0" w:rsidP="00755E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родительских собраний с приглашением различных служб,</w:t>
      </w:r>
    </w:p>
    <w:p w:rsidR="00755EE0" w:rsidRPr="00755EE0" w:rsidRDefault="00755EE0" w:rsidP="00755E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 подростками бесед на тему «Здоровый образ жизни»;</w:t>
      </w:r>
    </w:p>
    <w:p w:rsidR="00755EE0" w:rsidRPr="00755EE0" w:rsidRDefault="00755EE0" w:rsidP="00755EE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и проведение </w:t>
      </w:r>
      <w:proofErr w:type="spellStart"/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общесельских</w:t>
      </w:r>
      <w:proofErr w:type="spellEnd"/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культурных и физкультурных мероприятий с участием детей, подростков и молодежи.</w:t>
      </w:r>
    </w:p>
    <w:p w:rsidR="00755EE0" w:rsidRPr="00755EE0" w:rsidRDefault="00755EE0" w:rsidP="00755EE0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В 2017 году были проведены следующие мероприятия: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- психологический тренинг «Научись сказать – нет»;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-  акции:</w:t>
      </w:r>
      <w:r w:rsidRPr="00755EE0">
        <w:rPr>
          <w:rFonts w:ascii="Times New Roman" w:eastAsia="Times New Roman" w:hAnsi="Times New Roman" w:cs="Times New Roman"/>
          <w:sz w:val="28"/>
          <w:szCs w:val="28"/>
        </w:rPr>
        <w:t xml:space="preserve"> «За здоровье и безопасность наших детей», </w:t>
      </w:r>
      <w:r w:rsidRPr="00755EE0">
        <w:rPr>
          <w:rFonts w:ascii="Times New Roman" w:hAnsi="Times New Roman" w:cs="Times New Roman"/>
          <w:sz w:val="28"/>
          <w:szCs w:val="28"/>
        </w:rPr>
        <w:t xml:space="preserve"> «Вредным привычкам – нет!», «Сообщи, где торгуют смертью»;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 xml:space="preserve">- </w:t>
      </w:r>
      <w:r w:rsidRPr="00755EE0">
        <w:rPr>
          <w:rFonts w:ascii="Times New Roman" w:eastAsia="Times New Roman" w:hAnsi="Times New Roman" w:cs="Times New Roman"/>
          <w:sz w:val="28"/>
          <w:szCs w:val="28"/>
        </w:rPr>
        <w:t>конкурс плакатов «</w:t>
      </w:r>
      <w:proofErr w:type="spellStart"/>
      <w:r w:rsidRPr="00755EE0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spellEnd"/>
      <w:r w:rsidRPr="00755EE0">
        <w:rPr>
          <w:rFonts w:ascii="Times New Roman" w:eastAsia="Times New Roman" w:hAnsi="Times New Roman" w:cs="Times New Roman"/>
          <w:sz w:val="28"/>
          <w:szCs w:val="28"/>
        </w:rPr>
        <w:t xml:space="preserve"> жить – </w:t>
      </w:r>
      <w:proofErr w:type="spellStart"/>
      <w:r w:rsidRPr="00755EE0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spellEnd"/>
      <w:r w:rsidRPr="00755EE0">
        <w:rPr>
          <w:rFonts w:ascii="Times New Roman" w:eastAsia="Times New Roman" w:hAnsi="Times New Roman" w:cs="Times New Roman"/>
          <w:sz w:val="28"/>
          <w:szCs w:val="28"/>
        </w:rPr>
        <w:t xml:space="preserve">!»; </w:t>
      </w:r>
    </w:p>
    <w:p w:rsid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- беседа «Противоправные действия несовершеннолетних и их последствия»;</w:t>
      </w:r>
    </w:p>
    <w:p w:rsidR="00BB245C" w:rsidRPr="00755EE0" w:rsidRDefault="00BB245C" w:rsidP="00BB245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 xml:space="preserve">- раздавались памятки с номером телефона доверия </w:t>
      </w:r>
      <w:proofErr w:type="spellStart"/>
      <w:r w:rsidRPr="00755EE0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Pr="00755EE0">
        <w:rPr>
          <w:rFonts w:ascii="Times New Roman" w:hAnsi="Times New Roman" w:cs="Times New Roman"/>
          <w:sz w:val="28"/>
          <w:szCs w:val="28"/>
        </w:rPr>
        <w:t xml:space="preserve"> НАО;</w:t>
      </w:r>
    </w:p>
    <w:p w:rsidR="00BB245C" w:rsidRDefault="00BB245C" w:rsidP="00BB245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- всероссийский интернет-урок «Профилактика наркомании в образовательной с</w:t>
      </w:r>
      <w:r>
        <w:rPr>
          <w:rFonts w:ascii="Times New Roman" w:hAnsi="Times New Roman" w:cs="Times New Roman"/>
          <w:sz w:val="28"/>
          <w:szCs w:val="28"/>
        </w:rPr>
        <w:t>реде»;</w:t>
      </w:r>
    </w:p>
    <w:p w:rsidR="00BB245C" w:rsidRPr="00BB245C" w:rsidRDefault="00BB245C" w:rsidP="00BB245C">
      <w:pPr>
        <w:spacing w:after="0" w:line="240" w:lineRule="auto"/>
        <w:jc w:val="both"/>
        <w:rPr>
          <w:i/>
          <w:color w:val="000000" w:themeColor="text1"/>
          <w:shd w:val="clear" w:color="auto" w:fill="FFFFFF"/>
        </w:rPr>
      </w:pPr>
      <w:r w:rsidRPr="00BB24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Pr="00BB2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руглый стол для молодежи «Не отними у себя завтра» по профилактике наркомании, алкоголизма и </w:t>
      </w:r>
      <w:proofErr w:type="spellStart"/>
      <w:r w:rsidRPr="00BB2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табакокурения</w:t>
      </w:r>
      <w:proofErr w:type="spellEnd"/>
      <w:r w:rsidRPr="00BB2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 xml:space="preserve">    С согласия родителей в рамках профилактической работы с учащимися </w:t>
      </w:r>
      <w:proofErr w:type="spellStart"/>
      <w:r w:rsidRPr="00755EE0">
        <w:rPr>
          <w:rFonts w:ascii="Times New Roman" w:hAnsi="Times New Roman" w:cs="Times New Roman"/>
          <w:sz w:val="28"/>
          <w:szCs w:val="28"/>
        </w:rPr>
        <w:t>Тельвисочной</w:t>
      </w:r>
      <w:proofErr w:type="spellEnd"/>
      <w:r w:rsidRPr="00755EE0">
        <w:rPr>
          <w:rFonts w:ascii="Times New Roman" w:hAnsi="Times New Roman" w:cs="Times New Roman"/>
          <w:sz w:val="28"/>
          <w:szCs w:val="28"/>
        </w:rPr>
        <w:t xml:space="preserve"> средней школы по предупреждения употребления наркотиков проводилась следующая работа: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- социально-психологическое исследование на предмет склонности к употреблению алкоголя, табака и ПАВ;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 xml:space="preserve">- медицинский осмотр </w:t>
      </w:r>
      <w:proofErr w:type="gramStart"/>
      <w:r w:rsidRPr="00755E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5EE0">
        <w:rPr>
          <w:rFonts w:ascii="Times New Roman" w:hAnsi="Times New Roman" w:cs="Times New Roman"/>
          <w:sz w:val="28"/>
          <w:szCs w:val="28"/>
        </w:rPr>
        <w:t>;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>- лабораторное тестирование на предмет употребления ПАВ;</w:t>
      </w:r>
    </w:p>
    <w:p w:rsidR="00BB245C" w:rsidRPr="00755EE0" w:rsidRDefault="00BB245C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5EE0" w:rsidRPr="00755EE0" w:rsidRDefault="00755EE0" w:rsidP="00755E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Администрацией МО «Тельвисочный сельсовет» подготовлены, профинансированы  и проведены следующие мероприятия:</w:t>
      </w:r>
    </w:p>
    <w:p w:rsidR="00755EE0" w:rsidRPr="00755EE0" w:rsidRDefault="00755EE0" w:rsidP="00755E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посвященные</w:t>
      </w:r>
      <w:proofErr w:type="gramEnd"/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 праздникам: 9 Мая, 22 июня, Дню России;</w:t>
      </w:r>
    </w:p>
    <w:p w:rsidR="00755EE0" w:rsidRPr="00755EE0" w:rsidRDefault="00755EE0" w:rsidP="00755E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- «Последний звонок»;</w:t>
      </w:r>
    </w:p>
    <w:p w:rsidR="00755EE0" w:rsidRPr="00755EE0" w:rsidRDefault="00755EE0" w:rsidP="00755E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- конкурс «</w:t>
      </w:r>
      <w:proofErr w:type="spellStart"/>
      <w:proofErr w:type="gramStart"/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Мы-молодые</w:t>
      </w:r>
      <w:proofErr w:type="spellEnd"/>
      <w:proofErr w:type="gramEnd"/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!»;</w:t>
      </w:r>
    </w:p>
    <w:p w:rsidR="00755EE0" w:rsidRPr="00755EE0" w:rsidRDefault="00755EE0" w:rsidP="00755E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конкурс «Надежда муниципального образования»;</w:t>
      </w:r>
    </w:p>
    <w:p w:rsidR="00755EE0" w:rsidRPr="00755EE0" w:rsidRDefault="00755EE0" w:rsidP="00755E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- молодежный бал-маскарад.</w:t>
      </w:r>
    </w:p>
    <w:p w:rsidR="00755EE0" w:rsidRDefault="00755EE0" w:rsidP="003D1E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общей сложности в 2016 году из бюджета МО «Тельвисочный сельсовет» </w:t>
      </w:r>
      <w:proofErr w:type="gramStart"/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НАО было на эти цели было</w:t>
      </w:r>
      <w:proofErr w:type="gramEnd"/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потрачено 96,6 тыс. рублей.</w:t>
      </w:r>
    </w:p>
    <w:p w:rsidR="00E011F4" w:rsidRDefault="00E011F4" w:rsidP="003D1EA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1EA7">
        <w:rPr>
          <w:rFonts w:ascii="Times New Roman" w:hAnsi="Times New Roman" w:cs="Times New Roman"/>
          <w:sz w:val="28"/>
          <w:szCs w:val="28"/>
        </w:rPr>
        <w:t xml:space="preserve">      Для детей  и подростков за 2016 год было проведено 60 мероприятий («Тельвисочный социально-культурный центр «Престиж», ФИЛИАЛ «Клуб «Гармония»), всего на мероприятиях присутствовало 4239 человек (в том числе и на смешанных мероприятиях).</w:t>
      </w:r>
      <w:r w:rsidR="003D1EA7" w:rsidRPr="003D1EA7">
        <w:rPr>
          <w:rFonts w:ascii="Times New Roman" w:hAnsi="Times New Roman" w:cs="Times New Roman"/>
          <w:sz w:val="28"/>
          <w:szCs w:val="28"/>
        </w:rPr>
        <w:t xml:space="preserve"> </w:t>
      </w:r>
      <w:r w:rsidRPr="003D1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них проводилось множество разнообразных мероприятий: конкурсные, игровые, развлекательные, тематические, театра</w:t>
      </w:r>
      <w:r w:rsidR="003D1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лизованные программы, посиделки. В том числе: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D1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3D1EA7">
        <w:rPr>
          <w:rFonts w:ascii="Times New Roman" w:hAnsi="Times New Roman" w:cs="Times New Roman"/>
          <w:sz w:val="28"/>
          <w:szCs w:val="28"/>
        </w:rPr>
        <w:t xml:space="preserve"> </w:t>
      </w:r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Региональный фестиваль песни и музыки «</w:t>
      </w:r>
      <w:proofErr w:type="spellStart"/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ДО-МИ-СОЛЬка</w:t>
      </w:r>
      <w:proofErr w:type="spellEnd"/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»;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E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3D1EA7">
        <w:rPr>
          <w:rFonts w:ascii="Times New Roman" w:hAnsi="Times New Roman" w:cs="Times New Roman"/>
          <w:sz w:val="28"/>
          <w:szCs w:val="28"/>
        </w:rPr>
        <w:t xml:space="preserve"> </w:t>
      </w:r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>Диско игровая программа для детей «</w:t>
      </w:r>
      <w:proofErr w:type="gramStart"/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>Танцульки</w:t>
      </w:r>
      <w:proofErr w:type="gramEnd"/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ледяной сосульки»;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3D1EA7">
        <w:rPr>
          <w:rFonts w:ascii="Times New Roman" w:hAnsi="Times New Roman" w:cs="Times New Roman"/>
          <w:sz w:val="28"/>
          <w:szCs w:val="28"/>
        </w:rPr>
        <w:t xml:space="preserve"> </w:t>
      </w:r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>Игровая программа «Страна загадок и ребусов»;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D1EA7">
        <w:rPr>
          <w:rFonts w:ascii="Times New Roman" w:hAnsi="Times New Roman" w:cs="Times New Roman"/>
          <w:sz w:val="28"/>
          <w:szCs w:val="28"/>
        </w:rPr>
        <w:t xml:space="preserve"> </w:t>
      </w:r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>Проект «</w:t>
      </w:r>
      <w:proofErr w:type="spellStart"/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>Тельвисочные</w:t>
      </w:r>
      <w:proofErr w:type="spellEnd"/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побывки» - учащиеся школы №1 г. Нарьян-Мар;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D1EA7">
        <w:rPr>
          <w:rFonts w:ascii="Times New Roman" w:hAnsi="Times New Roman" w:cs="Times New Roman"/>
          <w:sz w:val="28"/>
          <w:szCs w:val="28"/>
        </w:rPr>
        <w:t xml:space="preserve"> </w:t>
      </w:r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>Конкурс среди воспитанников детского сада «Юный джентльмен»;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>Театрализованно-игровая</w:t>
      </w:r>
      <w:proofErr w:type="spellEnd"/>
      <w:r w:rsidR="00E011F4"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«Разноцветное детство», посвященная Дню защиты детей;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E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D1EA7">
        <w:rPr>
          <w:rFonts w:ascii="Times New Roman" w:hAnsi="Times New Roman" w:cs="Times New Roman"/>
          <w:sz w:val="28"/>
          <w:szCs w:val="28"/>
        </w:rPr>
        <w:t xml:space="preserve"> </w:t>
      </w:r>
      <w:r w:rsidR="00E011F4" w:rsidRPr="003D1EA7">
        <w:rPr>
          <w:rFonts w:ascii="Times New Roman" w:hAnsi="Times New Roman" w:cs="Times New Roman"/>
          <w:sz w:val="28"/>
          <w:szCs w:val="28"/>
        </w:rPr>
        <w:t>Игровая программа «Лесной патруль»;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EA7">
        <w:rPr>
          <w:rFonts w:ascii="Times New Roman" w:hAnsi="Times New Roman" w:cs="Times New Roman"/>
          <w:sz w:val="28"/>
          <w:szCs w:val="28"/>
        </w:rPr>
        <w:t xml:space="preserve">-  </w:t>
      </w:r>
      <w:r w:rsidR="00E011F4" w:rsidRPr="003D1EA7">
        <w:rPr>
          <w:rFonts w:ascii="Times New Roman" w:hAnsi="Times New Roman" w:cs="Times New Roman"/>
          <w:sz w:val="28"/>
          <w:szCs w:val="28"/>
        </w:rPr>
        <w:t>Игровая программа для детей «Молодая гвардия»;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EA7">
        <w:rPr>
          <w:rFonts w:ascii="Times New Roman" w:hAnsi="Times New Roman" w:cs="Times New Roman"/>
          <w:sz w:val="28"/>
          <w:szCs w:val="28"/>
        </w:rPr>
        <w:t xml:space="preserve">-  </w:t>
      </w:r>
      <w:r w:rsidR="00E011F4" w:rsidRPr="003D1EA7">
        <w:rPr>
          <w:rFonts w:ascii="Times New Roman" w:hAnsi="Times New Roman" w:cs="Times New Roman"/>
          <w:sz w:val="28"/>
          <w:szCs w:val="28"/>
        </w:rPr>
        <w:t>Игровая программа для детей «Легко ли быть солдатом?»</w:t>
      </w:r>
    </w:p>
    <w:p w:rsidR="00E011F4" w:rsidRPr="003D1EA7" w:rsidRDefault="003D1EA7" w:rsidP="003D1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EA7">
        <w:rPr>
          <w:rFonts w:ascii="Times New Roman" w:hAnsi="Times New Roman" w:cs="Times New Roman"/>
          <w:sz w:val="28"/>
          <w:szCs w:val="28"/>
        </w:rPr>
        <w:t xml:space="preserve">-  </w:t>
      </w:r>
      <w:r w:rsidR="00E011F4" w:rsidRPr="003D1EA7">
        <w:rPr>
          <w:rFonts w:ascii="Times New Roman" w:hAnsi="Times New Roman" w:cs="Times New Roman"/>
          <w:sz w:val="28"/>
          <w:szCs w:val="28"/>
        </w:rPr>
        <w:t>Театрализованная игровая программа «Нам солнце улыбается» посвященная Дню защиты детей</w:t>
      </w:r>
      <w:proofErr w:type="gramStart"/>
      <w:r w:rsidR="00E011F4" w:rsidRPr="003D1E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11F4" w:rsidRPr="003D1EA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E011F4" w:rsidRPr="003D1E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011F4" w:rsidRPr="003D1EA7">
        <w:rPr>
          <w:rFonts w:ascii="Times New Roman" w:hAnsi="Times New Roman" w:cs="Times New Roman"/>
          <w:sz w:val="28"/>
          <w:szCs w:val="28"/>
        </w:rPr>
        <w:t>ыставка детского рисунка);</w:t>
      </w:r>
    </w:p>
    <w:p w:rsidR="00E011F4" w:rsidRDefault="003D1EA7" w:rsidP="003D1E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EA7">
        <w:rPr>
          <w:rFonts w:ascii="Times New Roman" w:hAnsi="Times New Roman" w:cs="Times New Roman"/>
          <w:sz w:val="28"/>
          <w:szCs w:val="28"/>
        </w:rPr>
        <w:t xml:space="preserve">- </w:t>
      </w:r>
      <w:r w:rsidR="00E011F4" w:rsidRPr="003D1EA7">
        <w:rPr>
          <w:rFonts w:ascii="Times New Roman" w:hAnsi="Times New Roman" w:cs="Times New Roman"/>
          <w:sz w:val="28"/>
          <w:szCs w:val="28"/>
        </w:rPr>
        <w:t>Игра  для  детей  «Найди клад» + Викторина «Ассорти»;</w:t>
      </w:r>
    </w:p>
    <w:p w:rsidR="00BB245C" w:rsidRPr="003D1EA7" w:rsidRDefault="00BB245C" w:rsidP="00BB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45C">
        <w:rPr>
          <w:rFonts w:ascii="Times New Roman" w:hAnsi="Times New Roman" w:cs="Times New Roman"/>
          <w:sz w:val="28"/>
          <w:szCs w:val="28"/>
        </w:rPr>
        <w:t xml:space="preserve">- виртуальное путешествие «В поисках призвания» </w:t>
      </w:r>
      <w:r w:rsidRPr="00BB2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(профориентация старшеклассников и неработающей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молодежи)</w:t>
      </w:r>
      <w:r w:rsidRPr="00BB24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011F4" w:rsidRPr="00755EE0" w:rsidRDefault="00E011F4" w:rsidP="00755E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1F4" w:rsidRDefault="00E011F4" w:rsidP="00BB245C">
      <w:pPr>
        <w:spacing w:after="0"/>
        <w:rPr>
          <w:color w:val="000000" w:themeColor="text1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55EE0" w:rsidRPr="00E011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ГБУК СКЦ «Престиж»  провели  44 </w:t>
      </w:r>
      <w:r w:rsidR="00755EE0" w:rsidRPr="00E011F4">
        <w:rPr>
          <w:rFonts w:ascii="Times New Roman" w:hAnsi="Times New Roman" w:cs="Times New Roman"/>
          <w:sz w:val="28"/>
          <w:szCs w:val="28"/>
        </w:rPr>
        <w:t>мероприятия, направленных на воспит</w:t>
      </w:r>
      <w:r w:rsidR="00BB245C">
        <w:rPr>
          <w:rFonts w:ascii="Times New Roman" w:hAnsi="Times New Roman" w:cs="Times New Roman"/>
          <w:sz w:val="28"/>
          <w:szCs w:val="28"/>
        </w:rPr>
        <w:t>ание патриотизма</w:t>
      </w:r>
      <w:r w:rsidR="00755EE0" w:rsidRPr="00E011F4">
        <w:rPr>
          <w:rFonts w:ascii="Times New Roman" w:hAnsi="Times New Roman" w:cs="Times New Roman"/>
          <w:sz w:val="28"/>
          <w:szCs w:val="28"/>
        </w:rPr>
        <w:t>. В том числе:</w:t>
      </w:r>
      <w:r w:rsidRPr="00E011F4">
        <w:rPr>
          <w:color w:val="000000" w:themeColor="text1"/>
          <w:szCs w:val="20"/>
          <w:shd w:val="clear" w:color="auto" w:fill="FFFFFF"/>
        </w:rPr>
        <w:t xml:space="preserve"> </w:t>
      </w:r>
    </w:p>
    <w:p w:rsidR="00E011F4" w:rsidRDefault="003D1EA7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  <w:szCs w:val="20"/>
          <w:shd w:val="clear" w:color="auto" w:fill="FFFFFF"/>
        </w:rPr>
        <w:t>-</w:t>
      </w:r>
      <w:r>
        <w:rPr>
          <w:color w:val="000000" w:themeColor="text1"/>
          <w:sz w:val="32"/>
        </w:rPr>
        <w:t xml:space="preserve"> </w:t>
      </w:r>
      <w:r w:rsidR="00E011F4" w:rsidRPr="003D1EA7">
        <w:rPr>
          <w:rFonts w:ascii="Times New Roman" w:hAnsi="Times New Roman" w:cs="Times New Roman"/>
          <w:sz w:val="28"/>
          <w:szCs w:val="28"/>
        </w:rPr>
        <w:t xml:space="preserve">Региональный праздник песни «Пока мы </w:t>
      </w:r>
      <w:r>
        <w:rPr>
          <w:rFonts w:ascii="Times New Roman" w:hAnsi="Times New Roman" w:cs="Times New Roman"/>
          <w:sz w:val="28"/>
          <w:szCs w:val="28"/>
        </w:rPr>
        <w:t>живы - Россия жива!»</w:t>
      </w:r>
      <w:r w:rsidR="00E011F4" w:rsidRPr="003D1EA7">
        <w:rPr>
          <w:rFonts w:ascii="Times New Roman" w:hAnsi="Times New Roman" w:cs="Times New Roman"/>
          <w:sz w:val="28"/>
          <w:szCs w:val="28"/>
        </w:rPr>
        <w:t>;</w:t>
      </w:r>
    </w:p>
    <w:p w:rsidR="00E011F4" w:rsidRDefault="003D1EA7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color w:val="000000" w:themeColor="text1"/>
          <w:sz w:val="32"/>
        </w:rPr>
        <w:t xml:space="preserve"> </w:t>
      </w:r>
      <w:r w:rsidR="00E011F4" w:rsidRPr="003D1EA7">
        <w:rPr>
          <w:rFonts w:ascii="Times New Roman" w:hAnsi="Times New Roman" w:cs="Times New Roman"/>
          <w:sz w:val="28"/>
          <w:szCs w:val="28"/>
        </w:rPr>
        <w:t xml:space="preserve">Экскурсия «Солдатские будни», посвященная Дню защитников Отечества. Воинская часть </w:t>
      </w:r>
      <w:proofErr w:type="gramStart"/>
      <w:r w:rsidR="00E011F4" w:rsidRPr="003D1E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011F4" w:rsidRPr="003D1E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Нарьян-Мара</w:t>
      </w:r>
      <w:r w:rsidR="00E011F4" w:rsidRPr="003D1EA7">
        <w:rPr>
          <w:rFonts w:ascii="Times New Roman" w:hAnsi="Times New Roman" w:cs="Times New Roman"/>
          <w:sz w:val="28"/>
          <w:szCs w:val="28"/>
        </w:rPr>
        <w:t>;</w:t>
      </w:r>
    </w:p>
    <w:p w:rsidR="00E011F4" w:rsidRDefault="003D1EA7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color w:val="000000" w:themeColor="text1"/>
          <w:sz w:val="32"/>
        </w:rPr>
        <w:t xml:space="preserve"> </w:t>
      </w:r>
      <w:r w:rsidR="00E011F4" w:rsidRPr="003D1EA7">
        <w:rPr>
          <w:rFonts w:ascii="Times New Roman" w:hAnsi="Times New Roman" w:cs="Times New Roman"/>
          <w:sz w:val="28"/>
          <w:szCs w:val="28"/>
        </w:rPr>
        <w:t xml:space="preserve">Окружной спортивный молодежный </w:t>
      </w:r>
      <w:r>
        <w:rPr>
          <w:rFonts w:ascii="Times New Roman" w:hAnsi="Times New Roman" w:cs="Times New Roman"/>
          <w:sz w:val="28"/>
          <w:szCs w:val="28"/>
        </w:rPr>
        <w:t>праздник «Молодецкие игры – 18»</w:t>
      </w:r>
      <w:r w:rsidR="00E011F4" w:rsidRPr="003D1EA7">
        <w:rPr>
          <w:rFonts w:ascii="Times New Roman" w:hAnsi="Times New Roman" w:cs="Times New Roman"/>
          <w:sz w:val="28"/>
          <w:szCs w:val="28"/>
        </w:rPr>
        <w:t>;</w:t>
      </w:r>
    </w:p>
    <w:p w:rsidR="00E011F4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11F4" w:rsidRPr="00BB245C">
        <w:rPr>
          <w:rFonts w:ascii="Times New Roman" w:hAnsi="Times New Roman" w:cs="Times New Roman"/>
          <w:sz w:val="28"/>
          <w:szCs w:val="28"/>
        </w:rPr>
        <w:t>Викторина «Н</w:t>
      </w:r>
      <w:r>
        <w:rPr>
          <w:rFonts w:ascii="Times New Roman" w:hAnsi="Times New Roman" w:cs="Times New Roman"/>
          <w:sz w:val="28"/>
          <w:szCs w:val="28"/>
        </w:rPr>
        <w:t>аш край заполярный»</w:t>
      </w:r>
      <w:r w:rsidR="00E011F4" w:rsidRPr="00BB245C">
        <w:rPr>
          <w:rFonts w:ascii="Times New Roman" w:hAnsi="Times New Roman" w:cs="Times New Roman"/>
          <w:sz w:val="28"/>
          <w:szCs w:val="28"/>
        </w:rPr>
        <w:t>;</w:t>
      </w:r>
    </w:p>
    <w:p w:rsidR="00E011F4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11F4" w:rsidRPr="00BB245C">
        <w:rPr>
          <w:rFonts w:ascii="Times New Roman" w:hAnsi="Times New Roman" w:cs="Times New Roman"/>
          <w:sz w:val="28"/>
          <w:szCs w:val="28"/>
        </w:rPr>
        <w:t>Викторина «Мы здесь живем</w:t>
      </w:r>
      <w:r>
        <w:rPr>
          <w:rFonts w:ascii="Times New Roman" w:hAnsi="Times New Roman" w:cs="Times New Roman"/>
          <w:sz w:val="28"/>
          <w:szCs w:val="28"/>
        </w:rPr>
        <w:t>, и край нам этот дорог»</w:t>
      </w:r>
      <w:r w:rsidR="00E011F4" w:rsidRPr="00BB245C">
        <w:rPr>
          <w:rFonts w:ascii="Times New Roman" w:hAnsi="Times New Roman" w:cs="Times New Roman"/>
          <w:sz w:val="28"/>
          <w:szCs w:val="28"/>
        </w:rPr>
        <w:t>;</w:t>
      </w:r>
    </w:p>
    <w:p w:rsidR="00E011F4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</w:t>
      </w:r>
      <w:r w:rsidR="00E011F4" w:rsidRPr="00E011F4">
        <w:rPr>
          <w:rFonts w:ascii="Times New Roman" w:hAnsi="Times New Roman" w:cs="Times New Roman"/>
          <w:sz w:val="28"/>
          <w:szCs w:val="28"/>
        </w:rPr>
        <w:t>выставка «Нашу память</w:t>
      </w:r>
      <w:r>
        <w:rPr>
          <w:rFonts w:ascii="Times New Roman" w:hAnsi="Times New Roman" w:cs="Times New Roman"/>
          <w:sz w:val="28"/>
          <w:szCs w:val="28"/>
        </w:rPr>
        <w:t xml:space="preserve"> не стереть годами!»</w:t>
      </w:r>
      <w:r w:rsidR="00E011F4" w:rsidRPr="00E011F4">
        <w:rPr>
          <w:rFonts w:ascii="Times New Roman" w:hAnsi="Times New Roman" w:cs="Times New Roman"/>
          <w:sz w:val="28"/>
          <w:szCs w:val="28"/>
        </w:rPr>
        <w:t>;</w:t>
      </w:r>
    </w:p>
    <w:p w:rsidR="00BB245C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11F4" w:rsidRPr="00BB245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тинг- концерт «Первомай»</w:t>
      </w:r>
      <w:r w:rsidR="00E011F4" w:rsidRPr="00BB245C">
        <w:rPr>
          <w:rFonts w:ascii="Times New Roman" w:hAnsi="Times New Roman" w:cs="Times New Roman"/>
          <w:sz w:val="28"/>
          <w:szCs w:val="28"/>
        </w:rPr>
        <w:t>;</w:t>
      </w:r>
    </w:p>
    <w:p w:rsidR="00E011F4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«День Победы»</w:t>
      </w:r>
      <w:r w:rsidR="00E011F4" w:rsidRPr="00BB245C">
        <w:rPr>
          <w:rFonts w:ascii="Times New Roman" w:hAnsi="Times New Roman" w:cs="Times New Roman"/>
          <w:sz w:val="28"/>
          <w:szCs w:val="28"/>
        </w:rPr>
        <w:t>;</w:t>
      </w:r>
    </w:p>
    <w:p w:rsidR="00E011F4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011F4" w:rsidRPr="00BB245C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E011F4" w:rsidRPr="00BB245C">
        <w:rPr>
          <w:rFonts w:ascii="Times New Roman" w:hAnsi="Times New Roman" w:cs="Times New Roman"/>
          <w:sz w:val="28"/>
          <w:szCs w:val="28"/>
        </w:rPr>
        <w:t xml:space="preserve"> «Пое</w:t>
      </w:r>
      <w:r>
        <w:rPr>
          <w:rFonts w:ascii="Times New Roman" w:hAnsi="Times New Roman" w:cs="Times New Roman"/>
          <w:sz w:val="28"/>
          <w:szCs w:val="28"/>
        </w:rPr>
        <w:t>м тебя, Ненецкий округ»</w:t>
      </w:r>
      <w:r w:rsidR="00E011F4" w:rsidRPr="00BB245C">
        <w:rPr>
          <w:rFonts w:ascii="Times New Roman" w:hAnsi="Times New Roman" w:cs="Times New Roman"/>
          <w:sz w:val="28"/>
          <w:szCs w:val="28"/>
        </w:rPr>
        <w:t>;</w:t>
      </w:r>
    </w:p>
    <w:p w:rsidR="00BB245C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11F4" w:rsidRPr="00BB245C">
        <w:rPr>
          <w:rFonts w:ascii="Times New Roman" w:hAnsi="Times New Roman" w:cs="Times New Roman"/>
          <w:sz w:val="28"/>
          <w:szCs w:val="28"/>
        </w:rPr>
        <w:t>Акция «Равнение на знамя!», по</w:t>
      </w:r>
      <w:r>
        <w:rPr>
          <w:rFonts w:ascii="Times New Roman" w:hAnsi="Times New Roman" w:cs="Times New Roman"/>
          <w:sz w:val="28"/>
          <w:szCs w:val="28"/>
        </w:rPr>
        <w:t>священная Дню Российского флага.</w:t>
      </w:r>
    </w:p>
    <w:p w:rsidR="00755EE0" w:rsidRPr="00BB245C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55EE0"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года постоянно  ведётся работа по выявлению, учету семей, находящихся в социально-опасном положении. Особое внимание уделяется детям, находящимся на попечительстве и проживающим в асоциальных семьях. Не менее двух раз в год проводится обследование жилищно-бытовых условий неблагополучных семей, контролируются  условия жизни и воспитания детей. 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2016 году на территории МО «Тельвисочный сельсовет» НАО не зарегистрировано детей, </w:t>
      </w:r>
      <w:r w:rsidRPr="00755EE0">
        <w:rPr>
          <w:rFonts w:ascii="Times New Roman" w:hAnsi="Times New Roman" w:cs="Times New Roman"/>
          <w:sz w:val="28"/>
          <w:szCs w:val="28"/>
        </w:rPr>
        <w:t>состоящих на учете в инспекции по делам несовершеннолетних. В образовательных учреждениях нет детей, состоящих на профилактическом  учете в образовательных учреждениях.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EE0">
        <w:rPr>
          <w:rFonts w:ascii="Times New Roman" w:hAnsi="Times New Roman" w:cs="Times New Roman"/>
          <w:sz w:val="28"/>
          <w:szCs w:val="28"/>
        </w:rPr>
        <w:t xml:space="preserve">       Количество неблагополучных семей, стоящих на внутреннем контроле  в администрации МО стоит 5 семей,  количество детей в них – 10. </w:t>
      </w:r>
      <w:r w:rsidRPr="00755EE0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Критерий постановки на учёт – злоупотребление спиртными напитками, отсутствие должного внимания к воспитанию детей.</w:t>
      </w:r>
    </w:p>
    <w:p w:rsidR="00755EE0" w:rsidRPr="00755EE0" w:rsidRDefault="00755EE0" w:rsidP="00755E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Общее число посещен</w:t>
      </w:r>
      <w:r w:rsidRPr="00755EE0">
        <w:rPr>
          <w:rFonts w:ascii="Times New Roman" w:hAnsi="Times New Roman" w:cs="Times New Roman"/>
          <w:sz w:val="28"/>
          <w:szCs w:val="28"/>
        </w:rPr>
        <w:t xml:space="preserve">ий семей в 2016 году – 36. </w:t>
      </w:r>
    </w:p>
    <w:p w:rsidR="00755EE0" w:rsidRPr="00377C54" w:rsidRDefault="00377C54" w:rsidP="00377C5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377C54">
        <w:rPr>
          <w:rFonts w:ascii="Times New Roman" w:hAnsi="Times New Roman"/>
          <w:sz w:val="28"/>
          <w:szCs w:val="28"/>
        </w:rPr>
        <w:t xml:space="preserve">Администрацией муниципалитета </w:t>
      </w:r>
      <w:r w:rsidR="00755EE0" w:rsidRPr="00377C54">
        <w:rPr>
          <w:rFonts w:ascii="Times New Roman" w:hAnsi="Times New Roman"/>
          <w:sz w:val="28"/>
          <w:szCs w:val="28"/>
        </w:rPr>
        <w:t xml:space="preserve"> проводятся следующие мероприятия по профилактике правонарушений:</w:t>
      </w:r>
    </w:p>
    <w:p w:rsidR="00755EE0" w:rsidRDefault="00755EE0" w:rsidP="00377C5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1.Социально-бытовое обследование жизненного пространства семе</w:t>
      </w:r>
      <w:r w:rsidR="00377C54">
        <w:rPr>
          <w:rFonts w:ascii="Times New Roman" w:hAnsi="Times New Roman"/>
          <w:sz w:val="28"/>
          <w:szCs w:val="28"/>
        </w:rPr>
        <w:t xml:space="preserve">й, находящихся на контроле </w:t>
      </w:r>
      <w:r>
        <w:rPr>
          <w:rFonts w:ascii="Times New Roman" w:hAnsi="Times New Roman"/>
          <w:sz w:val="28"/>
          <w:szCs w:val="28"/>
        </w:rPr>
        <w:t xml:space="preserve"> (по мере необходимости)</w:t>
      </w:r>
      <w:r w:rsidR="00377C54">
        <w:rPr>
          <w:rFonts w:ascii="Times New Roman" w:hAnsi="Times New Roman"/>
          <w:sz w:val="28"/>
          <w:szCs w:val="28"/>
        </w:rPr>
        <w:t>.</w:t>
      </w:r>
    </w:p>
    <w:p w:rsidR="00755EE0" w:rsidRDefault="00755EE0" w:rsidP="00377C5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77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Систематический патронаж в случае выявления неблагополучия.</w:t>
      </w:r>
    </w:p>
    <w:p w:rsidR="00755EE0" w:rsidRDefault="00755EE0" w:rsidP="00377C5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77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Выявление микроклимата в с</w:t>
      </w:r>
      <w:r w:rsidR="00377C54">
        <w:rPr>
          <w:rFonts w:ascii="Times New Roman" w:hAnsi="Times New Roman"/>
          <w:sz w:val="28"/>
          <w:szCs w:val="28"/>
        </w:rPr>
        <w:t>емье.</w:t>
      </w:r>
    </w:p>
    <w:p w:rsidR="00755EE0" w:rsidRDefault="00755EE0" w:rsidP="00377C5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77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Сбор информации банка данных </w:t>
      </w:r>
      <w:r w:rsidR="00377C54">
        <w:rPr>
          <w:rFonts w:ascii="Times New Roman" w:hAnsi="Times New Roman"/>
          <w:sz w:val="28"/>
          <w:szCs w:val="28"/>
        </w:rPr>
        <w:t xml:space="preserve">детей и подростков, </w:t>
      </w:r>
      <w:r>
        <w:rPr>
          <w:rFonts w:ascii="Times New Roman" w:hAnsi="Times New Roman"/>
          <w:sz w:val="28"/>
          <w:szCs w:val="28"/>
        </w:rPr>
        <w:t>создание банка данных неблагополучных семей.</w:t>
      </w:r>
    </w:p>
    <w:p w:rsidR="00755EE0" w:rsidRDefault="00377C54" w:rsidP="00377C54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55E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55EE0">
        <w:rPr>
          <w:rFonts w:ascii="Times New Roman" w:hAnsi="Times New Roman"/>
          <w:sz w:val="28"/>
          <w:szCs w:val="28"/>
        </w:rPr>
        <w:t>Совместные профилактические беседы с участковым уполномоченным полиции УМВД России по НАО.</w:t>
      </w:r>
    </w:p>
    <w:p w:rsidR="00755EE0" w:rsidRPr="00E13FD1" w:rsidRDefault="00377C54" w:rsidP="00377C54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755EE0" w:rsidRPr="00E13F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55EE0" w:rsidRPr="00E13FD1">
        <w:rPr>
          <w:rFonts w:ascii="Times New Roman" w:eastAsia="Times New Roman" w:hAnsi="Times New Roman"/>
          <w:sz w:val="28"/>
          <w:szCs w:val="28"/>
        </w:rPr>
        <w:t xml:space="preserve">Выявление нарушений </w:t>
      </w:r>
      <w:r w:rsidR="00755EE0" w:rsidRPr="00377C54">
        <w:rPr>
          <w:rFonts w:ascii="Times New Roman" w:eastAsia="Times New Roman" w:hAnsi="Times New Roman"/>
          <w:bCs/>
          <w:sz w:val="28"/>
          <w:szCs w:val="28"/>
        </w:rPr>
        <w:t>прав и интересов детей</w:t>
      </w:r>
      <w:r w:rsidRPr="00377C54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71B12" w:rsidRDefault="00377C54" w:rsidP="00377C54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="00755EE0" w:rsidRPr="00E13F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55EE0" w:rsidRPr="00E13FD1">
        <w:rPr>
          <w:rFonts w:ascii="Times New Roman" w:eastAsia="Times New Roman" w:hAnsi="Times New Roman"/>
          <w:sz w:val="28"/>
          <w:szCs w:val="28"/>
        </w:rPr>
        <w:t>Выявление семей с социальными проблемами.</w:t>
      </w:r>
    </w:p>
    <w:p w:rsidR="00BB245C" w:rsidRPr="00BB245C" w:rsidRDefault="00BB245C" w:rsidP="00BB245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В течение года велась активная работа по </w:t>
      </w:r>
      <w:r w:rsidRPr="00BB245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245C">
        <w:rPr>
          <w:rFonts w:ascii="Times New Roman" w:hAnsi="Times New Roman" w:cs="Times New Roman"/>
          <w:sz w:val="28"/>
          <w:szCs w:val="28"/>
        </w:rPr>
        <w:t>рганизации семейного досуга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245C">
        <w:rPr>
          <w:rFonts w:ascii="Times New Roman" w:hAnsi="Times New Roman" w:cs="Times New Roman"/>
          <w:sz w:val="28"/>
          <w:szCs w:val="28"/>
        </w:rPr>
        <w:t xml:space="preserve"> Для данной категории были проведены мероприятия: </w:t>
      </w:r>
    </w:p>
    <w:p w:rsidR="00BB245C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45C">
        <w:rPr>
          <w:rFonts w:ascii="Times New Roman" w:hAnsi="Times New Roman" w:cs="Times New Roman"/>
          <w:sz w:val="28"/>
          <w:szCs w:val="28"/>
        </w:rPr>
        <w:t>- День семейного отдыха;</w:t>
      </w:r>
    </w:p>
    <w:p w:rsidR="00BB245C" w:rsidRPr="00BB245C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45C">
        <w:rPr>
          <w:rFonts w:ascii="Times New Roman" w:hAnsi="Times New Roman" w:cs="Times New Roman"/>
          <w:sz w:val="28"/>
          <w:szCs w:val="28"/>
        </w:rPr>
        <w:t>- вечер отдыха «Ромашковая вечеринка», посвященная Дню семьи, любви и верности;</w:t>
      </w:r>
    </w:p>
    <w:p w:rsidR="00BB245C" w:rsidRPr="00BB245C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45C">
        <w:rPr>
          <w:rFonts w:ascii="Times New Roman" w:hAnsi="Times New Roman" w:cs="Times New Roman"/>
          <w:sz w:val="28"/>
          <w:szCs w:val="28"/>
        </w:rPr>
        <w:t>-вечер – встреча с семейным психологом Борисовой Л.А. «Секреты семейного счастья», посвященный Дню любви, семьи и верности;</w:t>
      </w:r>
    </w:p>
    <w:p w:rsidR="00BB245C" w:rsidRPr="00BB245C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45C">
        <w:rPr>
          <w:rFonts w:ascii="Times New Roman" w:hAnsi="Times New Roman" w:cs="Times New Roman"/>
          <w:sz w:val="28"/>
          <w:szCs w:val="28"/>
        </w:rPr>
        <w:t>-  конкурс «Ах, какая мама!»;</w:t>
      </w:r>
    </w:p>
    <w:p w:rsidR="00BB245C" w:rsidRPr="00BB245C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45C">
        <w:rPr>
          <w:rFonts w:ascii="Times New Roman" w:hAnsi="Times New Roman" w:cs="Times New Roman"/>
          <w:sz w:val="28"/>
          <w:szCs w:val="28"/>
        </w:rPr>
        <w:t>- развлекательно-игровая программа «Семейные радости», посвященная международному Дню семьи;</w:t>
      </w:r>
    </w:p>
    <w:p w:rsidR="00BB245C" w:rsidRPr="00BB245C" w:rsidRDefault="00BB245C" w:rsidP="00BB2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245C">
        <w:rPr>
          <w:rFonts w:ascii="Times New Roman" w:hAnsi="Times New Roman" w:cs="Times New Roman"/>
          <w:sz w:val="28"/>
          <w:szCs w:val="28"/>
        </w:rPr>
        <w:t>- ежегодно проходит праздник «Здравствуй, малыш!», посвященный дню рождения ребенка.</w:t>
      </w:r>
    </w:p>
    <w:p w:rsidR="00BB245C" w:rsidRDefault="00BB245C" w:rsidP="00377C5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377C54" w:rsidRPr="00377C54" w:rsidRDefault="00377C54" w:rsidP="00C95561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В летнее в</w:t>
      </w:r>
      <w:r w:rsidR="00FD51C5">
        <w:rPr>
          <w:rFonts w:ascii="Times New Roman" w:eastAsia="Times New Roman" w:hAnsi="Times New Roman"/>
          <w:sz w:val="28"/>
          <w:szCs w:val="28"/>
        </w:rPr>
        <w:t>ремя подростки в возрасте от 14</w:t>
      </w:r>
      <w:r>
        <w:rPr>
          <w:rFonts w:ascii="Times New Roman" w:eastAsia="Times New Roman" w:hAnsi="Times New Roman"/>
          <w:sz w:val="28"/>
          <w:szCs w:val="28"/>
        </w:rPr>
        <w:t xml:space="preserve"> до 18 лет привлекаются</w:t>
      </w:r>
      <w:r w:rsidR="00FD51C5">
        <w:rPr>
          <w:rFonts w:ascii="Times New Roman" w:eastAsia="Times New Roman" w:hAnsi="Times New Roman"/>
          <w:sz w:val="28"/>
          <w:szCs w:val="28"/>
        </w:rPr>
        <w:t xml:space="preserve"> на работы по благоустройству н</w:t>
      </w:r>
      <w:r>
        <w:rPr>
          <w:rFonts w:ascii="Times New Roman" w:eastAsia="Times New Roman" w:hAnsi="Times New Roman"/>
          <w:sz w:val="28"/>
          <w:szCs w:val="28"/>
        </w:rPr>
        <w:t>аселенных пунктов. В 2016 году было трудоустроено 12 подростков, 6 из них из «группы риска». Двадцать детей посещало летний лагерь, организованный при ГОУ НАО «СШ  с. Тельвиска», 5 детей из малообеспеченных семей отдохнули  и поправили здоровье по бесплатным путевкам за пределами НАО.</w:t>
      </w:r>
    </w:p>
    <w:p w:rsidR="00A71B12" w:rsidRDefault="00377C54" w:rsidP="00C9556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9556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95561">
        <w:rPr>
          <w:rFonts w:ascii="Times New Roman" w:hAnsi="Times New Roman" w:cs="Times New Roman"/>
          <w:bCs/>
          <w:sz w:val="28"/>
          <w:szCs w:val="28"/>
        </w:rPr>
        <w:t xml:space="preserve">В целях профилактики правонарушений в сфере предотвращения  случаев  экстремизма и </w:t>
      </w:r>
      <w:r w:rsidR="00C95561">
        <w:rPr>
          <w:rFonts w:ascii="Times New Roman" w:hAnsi="Times New Roman" w:cs="Times New Roman"/>
          <w:bCs/>
          <w:sz w:val="28"/>
          <w:szCs w:val="28"/>
        </w:rPr>
        <w:t>предотвращен</w:t>
      </w:r>
      <w:r w:rsidRPr="00C95561">
        <w:rPr>
          <w:rFonts w:ascii="Times New Roman" w:hAnsi="Times New Roman" w:cs="Times New Roman"/>
          <w:bCs/>
          <w:sz w:val="28"/>
          <w:szCs w:val="28"/>
        </w:rPr>
        <w:t>ия террористических актов</w:t>
      </w:r>
      <w:r w:rsidR="00C95561">
        <w:rPr>
          <w:rFonts w:ascii="Times New Roman" w:hAnsi="Times New Roman" w:cs="Times New Roman"/>
          <w:bCs/>
          <w:sz w:val="28"/>
          <w:szCs w:val="28"/>
        </w:rPr>
        <w:t>, Администрация МО</w:t>
      </w:r>
      <w:r w:rsidRPr="00C95561">
        <w:rPr>
          <w:rFonts w:ascii="Times New Roman" w:hAnsi="Times New Roman" w:cs="Times New Roman"/>
          <w:bCs/>
          <w:sz w:val="28"/>
          <w:szCs w:val="28"/>
        </w:rPr>
        <w:t xml:space="preserve"> «Тельвисочный сельсовет» НАО проводит </w:t>
      </w:r>
      <w:r w:rsidR="00C95561" w:rsidRPr="00C95561">
        <w:rPr>
          <w:rFonts w:ascii="Times New Roman" w:hAnsi="Times New Roman" w:cs="Times New Roman"/>
          <w:sz w:val="28"/>
          <w:szCs w:val="28"/>
        </w:rPr>
        <w:t>о</w:t>
      </w:r>
      <w:r w:rsidRPr="00C95561">
        <w:rPr>
          <w:rFonts w:ascii="Times New Roman" w:hAnsi="Times New Roman" w:cs="Times New Roman"/>
          <w:sz w:val="28"/>
          <w:szCs w:val="28"/>
        </w:rPr>
        <w:t>бучение неработающих пенсионеров в населенных пунктах по вопросам ЧС и ГО</w:t>
      </w:r>
      <w:r w:rsidR="00C95561" w:rsidRPr="00C95561">
        <w:rPr>
          <w:rFonts w:ascii="Times New Roman" w:hAnsi="Times New Roman" w:cs="Times New Roman"/>
          <w:sz w:val="28"/>
          <w:szCs w:val="28"/>
        </w:rPr>
        <w:t>. В 2016 году обучение прошли 22 человека.</w:t>
      </w:r>
      <w:r w:rsidR="00C95561">
        <w:rPr>
          <w:rFonts w:ascii="Times New Roman" w:hAnsi="Times New Roman" w:cs="Times New Roman"/>
          <w:sz w:val="28"/>
          <w:szCs w:val="28"/>
        </w:rPr>
        <w:t xml:space="preserve"> </w:t>
      </w:r>
      <w:r w:rsidR="00C95561" w:rsidRPr="00C95561">
        <w:rPr>
          <w:rFonts w:ascii="Times New Roman" w:hAnsi="Times New Roman" w:cs="Times New Roman"/>
          <w:sz w:val="28"/>
          <w:szCs w:val="28"/>
        </w:rPr>
        <w:t>В целях усиления антитеррористической защищенности объектов жизнеобеспечения  в местах массового пребывания людей были организованы дежурства в праздничные дни, а также был проведен осмотров чердачных и подвальных помещений жилого сектора.</w:t>
      </w:r>
    </w:p>
    <w:p w:rsidR="00C86416" w:rsidRDefault="00FD27C5" w:rsidP="00C864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86416">
        <w:rPr>
          <w:rFonts w:ascii="Times New Roman" w:hAnsi="Times New Roman" w:cs="Times New Roman"/>
          <w:sz w:val="28"/>
          <w:szCs w:val="28"/>
        </w:rPr>
        <w:t>В сфере межнациональных и межконфессиональных отношений на территории МО «Тельвисочный сельсовет» НАО необходимо отметить</w:t>
      </w:r>
      <w:r w:rsidR="00C86416" w:rsidRPr="00C86416">
        <w:rPr>
          <w:rFonts w:ascii="Times New Roman" w:hAnsi="Times New Roman" w:cs="Times New Roman"/>
          <w:sz w:val="28"/>
          <w:szCs w:val="28"/>
        </w:rPr>
        <w:t>,</w:t>
      </w:r>
      <w:r w:rsidR="00C86416">
        <w:rPr>
          <w:rFonts w:ascii="Times New Roman" w:hAnsi="Times New Roman" w:cs="Times New Roman"/>
          <w:sz w:val="24"/>
          <w:szCs w:val="24"/>
        </w:rPr>
        <w:t xml:space="preserve"> </w:t>
      </w:r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="00C86416">
        <w:rPr>
          <w:rFonts w:ascii="Times New Roman" w:hAnsi="Times New Roman" w:cs="Times New Roman"/>
          <w:color w:val="000000"/>
          <w:sz w:val="28"/>
          <w:szCs w:val="28"/>
        </w:rPr>
        <w:t>население МО</w:t>
      </w:r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 xml:space="preserve"> оценивают межнацион</w:t>
      </w:r>
      <w:r w:rsidR="00C86416">
        <w:rPr>
          <w:rFonts w:ascii="Times New Roman" w:hAnsi="Times New Roman" w:cs="Times New Roman"/>
          <w:color w:val="000000"/>
          <w:sz w:val="28"/>
          <w:szCs w:val="28"/>
        </w:rPr>
        <w:t xml:space="preserve">альные отношения </w:t>
      </w:r>
      <w:proofErr w:type="gramStart"/>
      <w:r w:rsidR="00C86416">
        <w:rPr>
          <w:rFonts w:ascii="Times New Roman" w:hAnsi="Times New Roman" w:cs="Times New Roman"/>
          <w:color w:val="000000"/>
          <w:sz w:val="28"/>
          <w:szCs w:val="28"/>
        </w:rPr>
        <w:t>среди</w:t>
      </w:r>
      <w:proofErr w:type="gramEnd"/>
      <w:r w:rsidR="00C864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>положительно.</w:t>
      </w:r>
      <w:r w:rsidR="00C864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>Уровень напряженности, нетерпимости к лицам другой</w:t>
      </w:r>
      <w:r w:rsidR="00C86416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национальности </w:t>
      </w:r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 xml:space="preserve"> остаётся  довольно низкий, </w:t>
      </w:r>
      <w:r w:rsidR="00C86416">
        <w:rPr>
          <w:rFonts w:ascii="Times New Roman" w:hAnsi="Times New Roman" w:cs="Times New Roman"/>
          <w:color w:val="000000"/>
          <w:sz w:val="28"/>
          <w:szCs w:val="28"/>
        </w:rPr>
        <w:t>что</w:t>
      </w:r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>  свид</w:t>
      </w:r>
      <w:r w:rsidR="00C86416">
        <w:rPr>
          <w:rFonts w:ascii="Times New Roman" w:hAnsi="Times New Roman" w:cs="Times New Roman"/>
          <w:color w:val="000000"/>
          <w:sz w:val="28"/>
          <w:szCs w:val="28"/>
        </w:rPr>
        <w:t>етельствует о том, что население достаточно толерантно</w:t>
      </w:r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>друг</w:t>
      </w:r>
      <w:proofErr w:type="gramEnd"/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 xml:space="preserve"> другу,</w:t>
      </w:r>
      <w:r w:rsidR="00C86416">
        <w:rPr>
          <w:rFonts w:ascii="Times New Roman" w:hAnsi="Times New Roman" w:cs="Times New Roman"/>
          <w:color w:val="000000"/>
          <w:sz w:val="28"/>
          <w:szCs w:val="28"/>
        </w:rPr>
        <w:t xml:space="preserve"> и при выборе друзей и круга общения</w:t>
      </w:r>
      <w:r w:rsidR="00C86416" w:rsidRPr="00C86416">
        <w:rPr>
          <w:rFonts w:ascii="Times New Roman" w:hAnsi="Times New Roman" w:cs="Times New Roman"/>
          <w:color w:val="000000"/>
          <w:sz w:val="28"/>
          <w:szCs w:val="28"/>
        </w:rPr>
        <w:t>  ставят в приоритет человеческие качества, а не национальную принадлежность.</w:t>
      </w:r>
      <w:r w:rsidR="00C864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86416" w:rsidRDefault="00C86416" w:rsidP="00C864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86416">
        <w:rPr>
          <w:rFonts w:ascii="Times New Roman" w:hAnsi="Times New Roman" w:cs="Times New Roman"/>
          <w:color w:val="000000"/>
          <w:sz w:val="28"/>
          <w:szCs w:val="28"/>
        </w:rPr>
        <w:t>В рамках профилактики экстремисткой деятельности  в образовательных организациях  проводится разъяснительная работа в форме бесед, классных часов, воспитательных мероприятий,  оформлены  информационные стенды «Не преступи черту», «Терроризм – угроза жизни».</w:t>
      </w:r>
    </w:p>
    <w:p w:rsidR="00C86416" w:rsidRDefault="00C86416" w:rsidP="00C864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  учреждениях культуры, ведущих деятельность на территории МО «Тельвисочный сельсовет» НАО в 2016 году провод</w:t>
      </w:r>
      <w:r w:rsidR="00BB245C">
        <w:rPr>
          <w:rFonts w:ascii="Times New Roman" w:hAnsi="Times New Roman" w:cs="Times New Roman"/>
          <w:color w:val="000000"/>
          <w:sz w:val="28"/>
          <w:szCs w:val="28"/>
        </w:rPr>
        <w:t xml:space="preserve">ились мероприятия, </w:t>
      </w:r>
      <w:r w:rsidR="00BB245C">
        <w:rPr>
          <w:rFonts w:ascii="Times New Roman" w:hAnsi="Times New Roman" w:cs="Times New Roman"/>
          <w:sz w:val="28"/>
          <w:szCs w:val="28"/>
        </w:rPr>
        <w:t>направленные</w:t>
      </w:r>
      <w:r w:rsidR="00BB245C" w:rsidRPr="00BB245C">
        <w:rPr>
          <w:rFonts w:ascii="Times New Roman" w:hAnsi="Times New Roman" w:cs="Times New Roman"/>
          <w:sz w:val="28"/>
          <w:szCs w:val="28"/>
        </w:rPr>
        <w:t xml:space="preserve"> на распространение идей межнациональной терпимости, дружбы, добрососедства, взаимного уважения. Например,</w:t>
      </w:r>
    </w:p>
    <w:p w:rsidR="00BB245C" w:rsidRDefault="00C86416" w:rsidP="00C86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D1E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45C" w:rsidRPr="00E011F4">
        <w:rPr>
          <w:rFonts w:ascii="Times New Roman" w:hAnsi="Times New Roman" w:cs="Times New Roman"/>
          <w:sz w:val="28"/>
          <w:szCs w:val="28"/>
        </w:rPr>
        <w:t xml:space="preserve">Уличное гуляние «Мы живем в </w:t>
      </w:r>
      <w:r w:rsidR="00BB245C">
        <w:rPr>
          <w:rFonts w:ascii="Times New Roman" w:hAnsi="Times New Roman" w:cs="Times New Roman"/>
          <w:sz w:val="28"/>
          <w:szCs w:val="28"/>
        </w:rPr>
        <w:t>России», посвященное Дню России;</w:t>
      </w:r>
    </w:p>
    <w:p w:rsidR="00BB245C" w:rsidRDefault="00BB245C" w:rsidP="00C86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1F4">
        <w:rPr>
          <w:rFonts w:ascii="Times New Roman" w:hAnsi="Times New Roman" w:cs="Times New Roman"/>
          <w:sz w:val="28"/>
          <w:szCs w:val="28"/>
        </w:rPr>
        <w:t xml:space="preserve">   Выставка работ фотографов – любителей «Угол</w:t>
      </w:r>
      <w:r>
        <w:rPr>
          <w:rFonts w:ascii="Times New Roman" w:hAnsi="Times New Roman" w:cs="Times New Roman"/>
          <w:sz w:val="28"/>
          <w:szCs w:val="28"/>
        </w:rPr>
        <w:t>ок России – отчий дом»;</w:t>
      </w:r>
    </w:p>
    <w:p w:rsidR="00BB245C" w:rsidRDefault="00BB245C" w:rsidP="00C86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11F4">
        <w:rPr>
          <w:rFonts w:ascii="Times New Roman" w:hAnsi="Times New Roman" w:cs="Times New Roman"/>
          <w:sz w:val="28"/>
          <w:szCs w:val="28"/>
        </w:rPr>
        <w:t xml:space="preserve"> Окружной съезжий праздн</w:t>
      </w:r>
      <w:r>
        <w:rPr>
          <w:rFonts w:ascii="Times New Roman" w:hAnsi="Times New Roman" w:cs="Times New Roman"/>
          <w:sz w:val="28"/>
          <w:szCs w:val="28"/>
        </w:rPr>
        <w:t>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Усть-Городецкое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B245C" w:rsidRDefault="00BB245C" w:rsidP="00C864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11F4">
        <w:rPr>
          <w:rFonts w:ascii="Times New Roman" w:hAnsi="Times New Roman" w:cs="Times New Roman"/>
          <w:sz w:val="28"/>
          <w:szCs w:val="28"/>
        </w:rPr>
        <w:t xml:space="preserve">   Митинг-концерт «Когда мы вместе», посвященный Дню народного единства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6416" w:rsidRPr="00BB245C" w:rsidRDefault="00BB245C" w:rsidP="00BB245C">
      <w:pPr>
        <w:spacing w:after="0"/>
        <w:jc w:val="both"/>
        <w:rPr>
          <w:color w:val="000000"/>
          <w:sz w:val="28"/>
          <w:szCs w:val="28"/>
        </w:rPr>
      </w:pPr>
      <w:r w:rsidRPr="00E011F4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gramStart"/>
      <w:r w:rsidR="00C86416" w:rsidRPr="00CA1FEF">
        <w:rPr>
          <w:rFonts w:ascii="Times New Roman" w:hAnsi="Times New Roman" w:cs="Times New Roman"/>
          <w:bCs/>
          <w:sz w:val="28"/>
          <w:szCs w:val="28"/>
        </w:rPr>
        <w:t xml:space="preserve">В связи с тем, что администрация МО «Тельвисочный сельсовет» НАО в соответствии с законодательством РФ не занимается регистрацией граждан, профилактическая работа в части нарушения законодательства о гражданстве, предупреждения и пресечения нелегальной миграции </w:t>
      </w:r>
      <w:r w:rsidR="00CA1FEF" w:rsidRPr="00CA1FEF">
        <w:rPr>
          <w:rFonts w:ascii="Times New Roman" w:hAnsi="Times New Roman" w:cs="Times New Roman"/>
          <w:bCs/>
          <w:sz w:val="28"/>
          <w:szCs w:val="28"/>
        </w:rPr>
        <w:t xml:space="preserve">сводится к </w:t>
      </w:r>
      <w:r w:rsidR="00CA1FEF" w:rsidRPr="00CA1FEF">
        <w:rPr>
          <w:rFonts w:ascii="Times New Roman" w:hAnsi="Times New Roman" w:cs="Times New Roman"/>
          <w:sz w:val="28"/>
          <w:szCs w:val="28"/>
        </w:rPr>
        <w:t>выявлению фактов фиктивной регистрации  граждан, фактически не проживающих на территории МО</w:t>
      </w:r>
      <w:r w:rsidR="00CA1FEF">
        <w:rPr>
          <w:rFonts w:ascii="Times New Roman" w:hAnsi="Times New Roman" w:cs="Times New Roman"/>
          <w:sz w:val="28"/>
          <w:szCs w:val="28"/>
        </w:rPr>
        <w:t xml:space="preserve"> (</w:t>
      </w:r>
      <w:r w:rsidR="00CA1FEF" w:rsidRPr="00CA1FEF">
        <w:rPr>
          <w:rFonts w:ascii="Times New Roman" w:hAnsi="Times New Roman" w:cs="Times New Roman"/>
          <w:sz w:val="28"/>
          <w:szCs w:val="28"/>
        </w:rPr>
        <w:t>1 факт), а также к проверке регистрационных документов  и наличия патентов на осуществление трудовой деятельности</w:t>
      </w:r>
      <w:proofErr w:type="gramEnd"/>
      <w:r w:rsidR="00CA1FEF" w:rsidRPr="00CA1FEF">
        <w:rPr>
          <w:rFonts w:ascii="Times New Roman" w:hAnsi="Times New Roman" w:cs="Times New Roman"/>
          <w:sz w:val="28"/>
          <w:szCs w:val="28"/>
        </w:rPr>
        <w:t xml:space="preserve"> у иностранных граждан, временно работающих на территории МО, которые проводит УУП УВД НАО Никонов А.В.</w:t>
      </w:r>
    </w:p>
    <w:p w:rsidR="00CA1FEF" w:rsidRDefault="00CA1FEF" w:rsidP="00CA1F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сфере  </w:t>
      </w:r>
      <w:r w:rsidRPr="00CA1FEF">
        <w:rPr>
          <w:rFonts w:ascii="Times New Roman" w:hAnsi="Times New Roman" w:cs="Times New Roman"/>
          <w:bCs/>
          <w:sz w:val="28"/>
          <w:szCs w:val="28"/>
        </w:rPr>
        <w:t xml:space="preserve">профилактики правонарушений в сфере потребительского рынка  и исполнения административного законодательства в соответствии с запрашиваемыми ежеквартальными отчетами в Администрацию НАО специалисты МО проводят </w:t>
      </w:r>
      <w:r w:rsidRPr="00CA1FEF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Pr="00CA1FEF">
        <w:rPr>
          <w:rFonts w:ascii="Times New Roman" w:eastAsia="Times New Roman" w:hAnsi="Times New Roman" w:cs="Times New Roman"/>
          <w:sz w:val="28"/>
          <w:szCs w:val="28"/>
        </w:rPr>
        <w:t>цен на продукты питания в магазинах поселения.</w:t>
      </w:r>
    </w:p>
    <w:p w:rsidR="00CE6217" w:rsidRDefault="00CE6217" w:rsidP="00CA1F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сфере </w:t>
      </w:r>
      <w:r w:rsidRPr="00CE6217">
        <w:rPr>
          <w:rFonts w:ascii="Times New Roman" w:hAnsi="Times New Roman" w:cs="Times New Roman"/>
          <w:bCs/>
          <w:sz w:val="28"/>
          <w:szCs w:val="28"/>
        </w:rPr>
        <w:t>профилактики правонарушений в общественных местах и на улицах проводятся рейды ДНД с. Тельвиска. В 2016 году было проведено 130 выходов дружинников.</w:t>
      </w:r>
    </w:p>
    <w:p w:rsidR="00CA1FEF" w:rsidRPr="00CA1FEF" w:rsidRDefault="00CA1FEF" w:rsidP="00CA1FEF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1819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A71B12" w:rsidRPr="0089146B" w:rsidRDefault="00A71B12" w:rsidP="00A71B1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181910"/>
        </w:rPr>
        <w:drawing>
          <wp:inline distT="0" distB="0" distL="0" distR="0">
            <wp:extent cx="5789295" cy="279463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71B12" w:rsidRDefault="00A71B12" w:rsidP="00A71B12">
      <w:pPr>
        <w:spacing w:before="100" w:beforeAutospacing="1" w:after="100" w:afterAutospacing="1" w:line="240" w:lineRule="auto"/>
        <w:rPr>
          <w:rFonts w:ascii="Times New Roman" w:hAnsi="Times New Roman"/>
          <w:color w:val="181910"/>
        </w:rPr>
      </w:pPr>
    </w:p>
    <w:p w:rsidR="00A71B12" w:rsidRDefault="00A71B12" w:rsidP="00A71B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71B12" w:rsidRDefault="00A71B12" w:rsidP="00A71B1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A71B12" w:rsidRPr="00FA006C" w:rsidRDefault="00A71B12" w:rsidP="00A71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71B12" w:rsidRPr="00FA006C" w:rsidSect="0018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BB9"/>
    <w:multiLevelType w:val="multilevel"/>
    <w:tmpl w:val="97D0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E6837"/>
    <w:multiLevelType w:val="hybridMultilevel"/>
    <w:tmpl w:val="233AB2E4"/>
    <w:lvl w:ilvl="0" w:tplc="F956F1D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48D2513"/>
    <w:multiLevelType w:val="hybridMultilevel"/>
    <w:tmpl w:val="622A6CE8"/>
    <w:lvl w:ilvl="0" w:tplc="0B0E93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734CA"/>
    <w:multiLevelType w:val="hybridMultilevel"/>
    <w:tmpl w:val="692C5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C4D1A"/>
    <w:multiLevelType w:val="hybridMultilevel"/>
    <w:tmpl w:val="4368466E"/>
    <w:lvl w:ilvl="0" w:tplc="3BDCDCFC">
      <w:start w:val="1"/>
      <w:numFmt w:val="decimal"/>
      <w:lvlText w:val="%1)"/>
      <w:lvlJc w:val="left"/>
      <w:pPr>
        <w:ind w:left="123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21CD7BA5"/>
    <w:multiLevelType w:val="hybridMultilevel"/>
    <w:tmpl w:val="541E73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491471"/>
    <w:multiLevelType w:val="hybridMultilevel"/>
    <w:tmpl w:val="7ACC71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704ED"/>
    <w:multiLevelType w:val="hybridMultilevel"/>
    <w:tmpl w:val="CF100F70"/>
    <w:lvl w:ilvl="0" w:tplc="E05495E4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>
    <w:nsid w:val="67A86B14"/>
    <w:multiLevelType w:val="hybridMultilevel"/>
    <w:tmpl w:val="D406A6D2"/>
    <w:lvl w:ilvl="0" w:tplc="8568459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A6DE0"/>
    <w:multiLevelType w:val="multilevel"/>
    <w:tmpl w:val="F496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DB4581"/>
    <w:multiLevelType w:val="hybridMultilevel"/>
    <w:tmpl w:val="92FA0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D3D07"/>
    <w:multiLevelType w:val="hybridMultilevel"/>
    <w:tmpl w:val="A8067B00"/>
    <w:lvl w:ilvl="0" w:tplc="B692B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715B0"/>
    <w:rsid w:val="0009371D"/>
    <w:rsid w:val="000E0DCB"/>
    <w:rsid w:val="000E2355"/>
    <w:rsid w:val="001157C4"/>
    <w:rsid w:val="0014087B"/>
    <w:rsid w:val="00142858"/>
    <w:rsid w:val="00172229"/>
    <w:rsid w:val="0018576B"/>
    <w:rsid w:val="00254F59"/>
    <w:rsid w:val="002612E5"/>
    <w:rsid w:val="00314B35"/>
    <w:rsid w:val="00323493"/>
    <w:rsid w:val="00324653"/>
    <w:rsid w:val="00377C54"/>
    <w:rsid w:val="003D1EA7"/>
    <w:rsid w:val="003F6BC4"/>
    <w:rsid w:val="00507494"/>
    <w:rsid w:val="005655C9"/>
    <w:rsid w:val="00680509"/>
    <w:rsid w:val="006B2285"/>
    <w:rsid w:val="00710544"/>
    <w:rsid w:val="00755EE0"/>
    <w:rsid w:val="008C59DE"/>
    <w:rsid w:val="008D6995"/>
    <w:rsid w:val="0093522A"/>
    <w:rsid w:val="009D2031"/>
    <w:rsid w:val="009F1BCB"/>
    <w:rsid w:val="009F1FE6"/>
    <w:rsid w:val="00A07976"/>
    <w:rsid w:val="00A246F3"/>
    <w:rsid w:val="00A71B12"/>
    <w:rsid w:val="00AD05E0"/>
    <w:rsid w:val="00B148C1"/>
    <w:rsid w:val="00B831DC"/>
    <w:rsid w:val="00BB245C"/>
    <w:rsid w:val="00C667CB"/>
    <w:rsid w:val="00C86416"/>
    <w:rsid w:val="00C950C5"/>
    <w:rsid w:val="00C95561"/>
    <w:rsid w:val="00CA104D"/>
    <w:rsid w:val="00CA1FEF"/>
    <w:rsid w:val="00CE6217"/>
    <w:rsid w:val="00D54D74"/>
    <w:rsid w:val="00DA40CC"/>
    <w:rsid w:val="00DB4651"/>
    <w:rsid w:val="00E011F4"/>
    <w:rsid w:val="00E03C94"/>
    <w:rsid w:val="00E10CEB"/>
    <w:rsid w:val="00E26157"/>
    <w:rsid w:val="00E715B0"/>
    <w:rsid w:val="00EB5741"/>
    <w:rsid w:val="00F20526"/>
    <w:rsid w:val="00F517A3"/>
    <w:rsid w:val="00F65C32"/>
    <w:rsid w:val="00FA006C"/>
    <w:rsid w:val="00FD27C5"/>
    <w:rsid w:val="00FD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uiPriority w:val="99"/>
    <w:rsid w:val="00E26157"/>
    <w:rPr>
      <w:rFonts w:cs="Times New Roman"/>
    </w:rPr>
  </w:style>
  <w:style w:type="paragraph" w:styleId="a4">
    <w:name w:val="List Paragraph"/>
    <w:basedOn w:val="a"/>
    <w:uiPriority w:val="34"/>
    <w:qFormat/>
    <w:rsid w:val="00E26157"/>
    <w:pPr>
      <w:ind w:left="720"/>
      <w:contextualSpacing/>
    </w:pPr>
  </w:style>
  <w:style w:type="character" w:customStyle="1" w:styleId="s3">
    <w:name w:val="s3"/>
    <w:basedOn w:val="a0"/>
    <w:uiPriority w:val="99"/>
    <w:rsid w:val="0093522A"/>
    <w:rPr>
      <w:rFonts w:cs="Times New Roman"/>
    </w:rPr>
  </w:style>
  <w:style w:type="paragraph" w:styleId="a5">
    <w:name w:val="No Spacing"/>
    <w:uiPriority w:val="1"/>
    <w:qFormat/>
    <w:rsid w:val="00A71B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B1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86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691275167785227E-2"/>
          <c:y val="6.7137809187279157E-2"/>
          <c:w val="0.66946308724832215"/>
          <c:h val="0.8480565371024736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полные</c:v>
                </c:pt>
              </c:strCache>
            </c:strRef>
          </c:tx>
          <c:spPr>
            <a:solidFill>
              <a:srgbClr val="9999FF"/>
            </a:solidFill>
            <a:ln w="1271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107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неполные</c:v>
                </c:pt>
              </c:strCache>
            </c:strRef>
          </c:tx>
          <c:spPr>
            <a:solidFill>
              <a:srgbClr val="993366"/>
            </a:solidFill>
            <a:ln w="1271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многодетные</c:v>
                </c:pt>
              </c:strCache>
            </c:strRef>
          </c:tx>
          <c:spPr>
            <a:solidFill>
              <a:srgbClr val="FFFFCC"/>
            </a:solidFill>
            <a:ln w="1271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23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неблагополучные</c:v>
                </c:pt>
              </c:strCache>
            </c:strRef>
          </c:tx>
          <c:spPr>
            <a:solidFill>
              <a:srgbClr val="CCFFFF"/>
            </a:solidFill>
            <a:ln w="1271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</c:ser>
        <c:gapDepth val="0"/>
        <c:shape val="box"/>
        <c:axId val="106824832"/>
        <c:axId val="106826368"/>
        <c:axId val="0"/>
      </c:bar3DChart>
      <c:catAx>
        <c:axId val="106824832"/>
        <c:scaling>
          <c:orientation val="minMax"/>
        </c:scaling>
        <c:axPos val="b"/>
        <c:numFmt formatCode="General" sourceLinked="1"/>
        <c:tickLblPos val="low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826368"/>
        <c:crosses val="autoZero"/>
        <c:auto val="1"/>
        <c:lblAlgn val="ctr"/>
        <c:lblOffset val="100"/>
        <c:tickLblSkip val="1"/>
        <c:tickMarkSkip val="1"/>
      </c:catAx>
      <c:valAx>
        <c:axId val="106826368"/>
        <c:scaling>
          <c:orientation val="minMax"/>
        </c:scaling>
        <c:axPos val="l"/>
        <c:majorGridlines>
          <c:spPr>
            <a:ln w="317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824832"/>
        <c:crosses val="autoZero"/>
        <c:crossBetween val="between"/>
      </c:valAx>
      <c:spPr>
        <a:noFill/>
        <a:ln w="25436">
          <a:noFill/>
        </a:ln>
      </c:spPr>
    </c:plotArea>
    <c:legend>
      <c:legendPos val="r"/>
      <c:layout>
        <c:manualLayout>
          <c:xMode val="edge"/>
          <c:yMode val="edge"/>
          <c:x val="0.74161073825503365"/>
          <c:y val="0.32862190812720937"/>
          <c:w val="0.25167785234899326"/>
          <c:h val="0.34275618374558342"/>
        </c:manualLayout>
      </c:layout>
      <c:spPr>
        <a:noFill/>
        <a:ln w="3179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3691275167785227E-2"/>
          <c:y val="6.7137809187279157E-2"/>
          <c:w val="0.66946308724832215"/>
          <c:h val="0.84805653710247364"/>
        </c:manualLayout>
      </c:layout>
      <c:bar3DChart>
        <c:barDir val="col"/>
        <c:grouping val="clustered"/>
        <c:gapDepth val="0"/>
        <c:shape val="box"/>
        <c:axId val="107100800"/>
        <c:axId val="107106688"/>
        <c:axId val="0"/>
      </c:bar3DChart>
      <c:catAx>
        <c:axId val="107100800"/>
        <c:scaling>
          <c:orientation val="minMax"/>
        </c:scaling>
        <c:axPos val="b"/>
        <c:numFmt formatCode="General" sourceLinked="1"/>
        <c:tickLblPos val="low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106688"/>
        <c:crosses val="autoZero"/>
        <c:auto val="1"/>
        <c:lblAlgn val="ctr"/>
        <c:lblOffset val="100"/>
        <c:tickLblSkip val="1"/>
        <c:tickMarkSkip val="1"/>
      </c:catAx>
      <c:valAx>
        <c:axId val="107106688"/>
        <c:scaling>
          <c:orientation val="minMax"/>
        </c:scaling>
        <c:delete val="1"/>
        <c:axPos val="l"/>
        <c:numFmt formatCode="General" sourceLinked="1"/>
        <c:tickLblPos val="nextTo"/>
        <c:crossAx val="107100800"/>
        <c:crosses val="autoZero"/>
        <c:crossBetween val="between"/>
      </c:valAx>
      <c:spPr>
        <a:noFill/>
        <a:ln w="25436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1E03-6E14-462F-928B-55C8FAA6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10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22</cp:revision>
  <dcterms:created xsi:type="dcterms:W3CDTF">2017-04-11T08:30:00Z</dcterms:created>
  <dcterms:modified xsi:type="dcterms:W3CDTF">2017-04-14T07:03:00Z</dcterms:modified>
</cp:coreProperties>
</file>