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E36" w:rsidRPr="007F7E36" w:rsidRDefault="007F7E36" w:rsidP="007F7E36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F7E36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C5151B" w:rsidRPr="007F7E36" w:rsidRDefault="007F7E36" w:rsidP="007F7E36">
      <w:pPr>
        <w:pStyle w:val="a6"/>
        <w:jc w:val="right"/>
        <w:rPr>
          <w:rFonts w:ascii="Times New Roman" w:hAnsi="Times New Roman" w:cs="Times New Roman"/>
          <w:sz w:val="26"/>
          <w:szCs w:val="26"/>
        </w:rPr>
      </w:pPr>
      <w:r w:rsidRPr="007F7E36">
        <w:rPr>
          <w:rFonts w:ascii="Times New Roman" w:hAnsi="Times New Roman" w:cs="Times New Roman"/>
          <w:sz w:val="26"/>
          <w:szCs w:val="26"/>
        </w:rPr>
        <w:t>к письму «О распространении просветительских материалов»</w:t>
      </w:r>
    </w:p>
    <w:p w:rsidR="00F8746B" w:rsidRPr="00A74112" w:rsidRDefault="00F8746B" w:rsidP="00C5151B">
      <w:pPr>
        <w:rPr>
          <w:rFonts w:ascii="Times New Roman" w:hAnsi="Times New Roman" w:cs="Times New Roman"/>
          <w:sz w:val="26"/>
          <w:szCs w:val="26"/>
        </w:rPr>
      </w:pPr>
    </w:p>
    <w:p w:rsidR="005D6669" w:rsidRPr="005D6669" w:rsidRDefault="005D6669" w:rsidP="005D66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666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5A9BECD" wp14:editId="21B6AF46">
            <wp:extent cx="152400" cy="152400"/>
            <wp:effectExtent l="0" t="0" r="0" b="0"/>
            <wp:docPr id="1" name="Рисунок 1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666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Во всех офисах МФЦ округа продолжается прием документов на выплату к юбилейной дате НАО. </w:t>
      </w:r>
    </w:p>
    <w:p w:rsidR="005D6669" w:rsidRPr="005D6669" w:rsidRDefault="005D6669" w:rsidP="005D66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D6669" w:rsidRPr="005D6669" w:rsidRDefault="005D6669" w:rsidP="005D66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66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заявлением на предоставление единовременной компенсационной выплаты могут обратиться постоянно проживающие на территории НАО женщины старше 55 лет и мужчины старше 60 лет, которым присвоено звание «Ветеран труда» и (или) «Ветеран труда Ненецкого автономного округа».</w:t>
      </w:r>
      <w:r w:rsidRPr="005D66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D66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Для предоставления выплаты представляются документы:</w:t>
      </w:r>
      <w:r w:rsidRPr="005D66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1) документ, удостоверяющий личность гражданина РФ;</w:t>
      </w:r>
      <w:r w:rsidRPr="005D66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2) документы, подтверждающие полномочия представителя;</w:t>
      </w:r>
      <w:r w:rsidRPr="005D66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3) документ, содержащий сведения о присвоении звания «Ветеран труда» и (или) «Ветеран труда Ненецкого автономного округа» (по желанию).</w:t>
      </w:r>
      <w:r w:rsidRPr="005D66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D66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D6669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5C097BFD" wp14:editId="58D1A886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66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Гражданам, которые данную выплату получали в предыдущий юбилейный год, подавать заявления не требуется.</w:t>
      </w:r>
      <w:r w:rsidRPr="005D66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D66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Подробнее о выплате</w:t>
      </w:r>
      <w:r w:rsidRPr="005D66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D6669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72E6779E" wp14:editId="43AB6C76">
            <wp:extent cx="152400" cy="152400"/>
            <wp:effectExtent l="0" t="0" r="0" b="0"/>
            <wp:docPr id="3" name="Рисунок 3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66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+7 (81853) 2-19-10</w:t>
      </w:r>
      <w:r w:rsidRPr="005D66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D6669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0E87D905" wp14:editId="7136082F">
            <wp:extent cx="152400" cy="152400"/>
            <wp:effectExtent l="0" t="0" r="0" b="0"/>
            <wp:docPr id="4" name="Рисунок 4" descr="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🚶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66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личной консультации в МФЦ.</w:t>
      </w:r>
    </w:p>
    <w:p w:rsidR="007F7E36" w:rsidRPr="00A74112" w:rsidRDefault="007F7E36" w:rsidP="005D6669">
      <w:pPr>
        <w:spacing w:after="12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sectPr w:rsidR="007F7E36" w:rsidRPr="00A74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1B"/>
    <w:rsid w:val="001D4004"/>
    <w:rsid w:val="00252752"/>
    <w:rsid w:val="0029558E"/>
    <w:rsid w:val="00352CA6"/>
    <w:rsid w:val="004D32D9"/>
    <w:rsid w:val="00504782"/>
    <w:rsid w:val="005D6669"/>
    <w:rsid w:val="005F765F"/>
    <w:rsid w:val="007156AC"/>
    <w:rsid w:val="007F7E36"/>
    <w:rsid w:val="00856905"/>
    <w:rsid w:val="009541FC"/>
    <w:rsid w:val="00A74112"/>
    <w:rsid w:val="00AD0228"/>
    <w:rsid w:val="00C5151B"/>
    <w:rsid w:val="00F02D29"/>
    <w:rsid w:val="00F03485"/>
    <w:rsid w:val="00F8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46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478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F7E36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352CA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46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4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478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F7E36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352C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Хаймина Надежда Анатольевна</dc:creator>
  <cp:lastModifiedBy>Глава</cp:lastModifiedBy>
  <cp:revision>2</cp:revision>
  <cp:lastPrinted>2023-04-27T06:27:00Z</cp:lastPrinted>
  <dcterms:created xsi:type="dcterms:W3CDTF">2024-03-20T10:54:00Z</dcterms:created>
  <dcterms:modified xsi:type="dcterms:W3CDTF">2024-03-20T10:54:00Z</dcterms:modified>
</cp:coreProperties>
</file>