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FC" w:rsidRPr="00D347C5" w:rsidRDefault="00441F7C" w:rsidP="00B4244C">
      <w:pPr>
        <w:pStyle w:val="ConsNonformat"/>
        <w:widowControl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333333"/>
          <w:sz w:val="28"/>
          <w:szCs w:val="28"/>
        </w:rPr>
        <w:t>Уголовная ответственность за незаконную добычу (вылов) водных биологических ресурсов</w:t>
      </w:r>
    </w:p>
    <w:bookmarkEnd w:id="0"/>
    <w:p w:rsidR="00B4244C" w:rsidRPr="00A83523" w:rsidRDefault="00B4244C" w:rsidP="0039560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F7C" w:rsidRPr="00E83F36" w:rsidRDefault="00441F7C" w:rsidP="00B21B2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E83F36">
        <w:rPr>
          <w:color w:val="000000" w:themeColor="text1"/>
          <w:sz w:val="28"/>
          <w:szCs w:val="28"/>
        </w:rPr>
        <w:t>онституци</w:t>
      </w:r>
      <w:r>
        <w:rPr>
          <w:color w:val="000000" w:themeColor="text1"/>
          <w:sz w:val="28"/>
          <w:szCs w:val="28"/>
        </w:rPr>
        <w:t>ей</w:t>
      </w:r>
      <w:r w:rsidRPr="00E83F36">
        <w:rPr>
          <w:color w:val="000000" w:themeColor="text1"/>
          <w:sz w:val="28"/>
          <w:szCs w:val="28"/>
        </w:rPr>
        <w:t xml:space="preserve"> </w:t>
      </w:r>
      <w:r w:rsidRPr="004E2BF2">
        <w:rPr>
          <w:sz w:val="28"/>
          <w:szCs w:val="28"/>
        </w:rPr>
        <w:t xml:space="preserve">Российской Федерации </w:t>
      </w:r>
      <w:r w:rsidRPr="00E83F36">
        <w:rPr>
          <w:color w:val="000000" w:themeColor="text1"/>
          <w:sz w:val="28"/>
          <w:szCs w:val="28"/>
        </w:rPr>
        <w:t xml:space="preserve">предусмотрено, что </w:t>
      </w:r>
      <w:r w:rsidR="004D4F33">
        <w:rPr>
          <w:color w:val="000000" w:themeColor="text1"/>
          <w:sz w:val="28"/>
          <w:szCs w:val="28"/>
        </w:rPr>
        <w:t>к</w:t>
      </w:r>
      <w:r w:rsidRPr="00E83F36">
        <w:rPr>
          <w:color w:val="000000" w:themeColor="text1"/>
          <w:sz w:val="28"/>
          <w:szCs w:val="28"/>
        </w:rPr>
        <w:t>аждый обязан сохранять природу и окружающую среду, бережно относиться к природным богатствам</w:t>
      </w:r>
      <w:r w:rsidR="004D4F33">
        <w:rPr>
          <w:color w:val="000000" w:themeColor="text1"/>
          <w:sz w:val="28"/>
          <w:szCs w:val="28"/>
        </w:rPr>
        <w:t>.</w:t>
      </w:r>
    </w:p>
    <w:p w:rsidR="004E2BF2" w:rsidRPr="004D4F33" w:rsidRDefault="00A442A7" w:rsidP="00B21B23">
      <w:pPr>
        <w:ind w:firstLine="708"/>
        <w:jc w:val="both"/>
        <w:rPr>
          <w:sz w:val="28"/>
          <w:szCs w:val="28"/>
        </w:rPr>
      </w:pPr>
      <w:r w:rsidRPr="004E2BF2">
        <w:rPr>
          <w:sz w:val="28"/>
          <w:szCs w:val="28"/>
        </w:rPr>
        <w:t xml:space="preserve">Статьей </w:t>
      </w:r>
      <w:r w:rsidR="004E2BF2" w:rsidRPr="004E2BF2">
        <w:rPr>
          <w:sz w:val="28"/>
          <w:szCs w:val="28"/>
        </w:rPr>
        <w:t>256</w:t>
      </w:r>
      <w:r w:rsidRPr="004E2BF2">
        <w:rPr>
          <w:sz w:val="28"/>
          <w:szCs w:val="28"/>
        </w:rPr>
        <w:t xml:space="preserve"> Уголовного кодекса </w:t>
      </w:r>
      <w:r w:rsidR="00441F7C">
        <w:rPr>
          <w:sz w:val="28"/>
          <w:szCs w:val="28"/>
        </w:rPr>
        <w:t>РФ</w:t>
      </w:r>
      <w:r w:rsidRPr="004E2BF2">
        <w:rPr>
          <w:sz w:val="28"/>
          <w:szCs w:val="28"/>
        </w:rPr>
        <w:t xml:space="preserve"> предусмотрена уголовная ответственность за</w:t>
      </w:r>
      <w:r w:rsidR="004E2BF2" w:rsidRPr="004E2BF2">
        <w:rPr>
          <w:sz w:val="28"/>
          <w:szCs w:val="28"/>
        </w:rPr>
        <w:t xml:space="preserve"> незаконную добыч</w:t>
      </w:r>
      <w:r w:rsidR="00441F7C">
        <w:rPr>
          <w:sz w:val="28"/>
          <w:szCs w:val="28"/>
        </w:rPr>
        <w:t>у</w:t>
      </w:r>
      <w:r w:rsidR="004E2BF2" w:rsidRPr="004E2BF2">
        <w:rPr>
          <w:sz w:val="28"/>
          <w:szCs w:val="28"/>
        </w:rPr>
        <w:t xml:space="preserve"> (вылов) водных биологических </w:t>
      </w:r>
      <w:r w:rsidR="004E2BF2" w:rsidRPr="00441F7C">
        <w:rPr>
          <w:sz w:val="28"/>
          <w:szCs w:val="28"/>
        </w:rPr>
        <w:t xml:space="preserve">ресурсов, (за исключением водных биологических ресурсов континентального шельфа Российской Федерации и исключительной экономической зоны Российской Федерации), если это деяние совершено с причинением крупного ущерба, либо с применением самоходного транспортного плавающего средства или взрывчатых и химических веществ, электротока или других запрещенных орудий и способов массового истребления водных биологических ресурсов, </w:t>
      </w:r>
      <w:r w:rsidR="004E2BF2" w:rsidRPr="004D4F33">
        <w:rPr>
          <w:sz w:val="28"/>
          <w:szCs w:val="28"/>
        </w:rPr>
        <w:t>либо в местах нереста или на миграционных путях к ним, либо на особо охраняемых природных территориях либо в зоне экологического бедствия или в зоне чрезвычайной экологической ситуации.</w:t>
      </w:r>
    </w:p>
    <w:p w:rsidR="004D4F33" w:rsidRPr="00B21B23" w:rsidRDefault="004D4F33" w:rsidP="00B21B23">
      <w:pPr>
        <w:ind w:firstLine="708"/>
        <w:jc w:val="both"/>
        <w:rPr>
          <w:sz w:val="28"/>
          <w:szCs w:val="28"/>
        </w:rPr>
      </w:pPr>
      <w:r w:rsidRPr="004D4F33">
        <w:rPr>
          <w:sz w:val="28"/>
          <w:szCs w:val="28"/>
        </w:rPr>
        <w:t xml:space="preserve">Данная статья также предусматривает ответственность за </w:t>
      </w:r>
      <w:r w:rsidR="00B21B23">
        <w:rPr>
          <w:sz w:val="28"/>
          <w:szCs w:val="28"/>
        </w:rPr>
        <w:t>н</w:t>
      </w:r>
      <w:r w:rsidRPr="004D4F33">
        <w:rPr>
          <w:sz w:val="28"/>
          <w:szCs w:val="28"/>
        </w:rPr>
        <w:t>езаконн</w:t>
      </w:r>
      <w:r w:rsidR="00B21B23">
        <w:rPr>
          <w:sz w:val="28"/>
          <w:szCs w:val="28"/>
        </w:rPr>
        <w:t>ую</w:t>
      </w:r>
      <w:r w:rsidRPr="004D4F33">
        <w:rPr>
          <w:sz w:val="28"/>
          <w:szCs w:val="28"/>
        </w:rPr>
        <w:t xml:space="preserve"> добыч</w:t>
      </w:r>
      <w:r w:rsidR="00B21B23">
        <w:rPr>
          <w:sz w:val="28"/>
          <w:szCs w:val="28"/>
        </w:rPr>
        <w:t>у</w:t>
      </w:r>
      <w:r w:rsidRPr="004D4F33">
        <w:rPr>
          <w:sz w:val="28"/>
          <w:szCs w:val="28"/>
        </w:rPr>
        <w:t xml:space="preserve"> котиков, морских бобров или других морских млекопитающих в открытом море или в запретных зонах, а также </w:t>
      </w:r>
      <w:r w:rsidR="00B21B23">
        <w:rPr>
          <w:sz w:val="28"/>
          <w:szCs w:val="28"/>
        </w:rPr>
        <w:t>вылов</w:t>
      </w:r>
      <w:r w:rsidRPr="004D4F33">
        <w:rPr>
          <w:sz w:val="28"/>
          <w:szCs w:val="28"/>
        </w:rPr>
        <w:t xml:space="preserve"> биоресурсов совершенны</w:t>
      </w:r>
      <w:r w:rsidR="00B21B23">
        <w:rPr>
          <w:sz w:val="28"/>
          <w:szCs w:val="28"/>
        </w:rPr>
        <w:t>х</w:t>
      </w:r>
      <w:r w:rsidRPr="004D4F33">
        <w:rPr>
          <w:sz w:val="28"/>
          <w:szCs w:val="28"/>
        </w:rPr>
        <w:t xml:space="preserve"> лицом с использованием своего служебного положения</w:t>
      </w:r>
      <w:r w:rsidR="00B21B23">
        <w:rPr>
          <w:sz w:val="28"/>
          <w:szCs w:val="28"/>
        </w:rPr>
        <w:t>,</w:t>
      </w:r>
      <w:r w:rsidRPr="004D4F33">
        <w:rPr>
          <w:sz w:val="28"/>
          <w:szCs w:val="28"/>
        </w:rPr>
        <w:t xml:space="preserve"> либо группой лиц по предварительному сговору или организованной группой</w:t>
      </w:r>
      <w:r w:rsidR="00B21B23">
        <w:rPr>
          <w:sz w:val="28"/>
          <w:szCs w:val="28"/>
        </w:rPr>
        <w:t>,</w:t>
      </w:r>
      <w:r w:rsidRPr="004D4F33">
        <w:rPr>
          <w:sz w:val="28"/>
          <w:szCs w:val="28"/>
        </w:rPr>
        <w:t xml:space="preserve"> либо причинившие особо </w:t>
      </w:r>
      <w:r w:rsidRPr="00B21B23">
        <w:rPr>
          <w:sz w:val="28"/>
          <w:szCs w:val="28"/>
        </w:rPr>
        <w:t>крупный ущерб</w:t>
      </w:r>
      <w:r w:rsidR="00B21B23" w:rsidRPr="00B21B23">
        <w:rPr>
          <w:sz w:val="28"/>
          <w:szCs w:val="28"/>
        </w:rPr>
        <w:t>.</w:t>
      </w:r>
    </w:p>
    <w:p w:rsidR="004D4F33" w:rsidRPr="004D4F33" w:rsidRDefault="004D4F33" w:rsidP="00B21B23">
      <w:pPr>
        <w:ind w:firstLine="708"/>
        <w:jc w:val="both"/>
        <w:rPr>
          <w:sz w:val="28"/>
          <w:szCs w:val="28"/>
        </w:rPr>
      </w:pPr>
      <w:r w:rsidRPr="00B21B23">
        <w:rPr>
          <w:sz w:val="28"/>
          <w:szCs w:val="28"/>
        </w:rPr>
        <w:t xml:space="preserve"> </w:t>
      </w:r>
      <w:r w:rsidRPr="004D4F33">
        <w:rPr>
          <w:sz w:val="28"/>
          <w:szCs w:val="28"/>
        </w:rPr>
        <w:t xml:space="preserve">Крупным ущербом признается ущерб, причиненный водным биологическим ресурсам, исчисленный по утвержденным Правительством Российской Федерации таксам, превышающий </w:t>
      </w:r>
      <w:r w:rsidR="00B21B23" w:rsidRPr="00B21B23">
        <w:rPr>
          <w:sz w:val="28"/>
          <w:szCs w:val="28"/>
        </w:rPr>
        <w:t>100 000</w:t>
      </w:r>
      <w:r w:rsidRPr="004D4F33">
        <w:rPr>
          <w:sz w:val="28"/>
          <w:szCs w:val="28"/>
        </w:rPr>
        <w:t xml:space="preserve"> рублей, особо крупным </w:t>
      </w:r>
      <w:r w:rsidR="00B21B23" w:rsidRPr="00B21B23">
        <w:rPr>
          <w:sz w:val="28"/>
          <w:szCs w:val="28"/>
        </w:rPr>
        <w:t>–</w:t>
      </w:r>
      <w:r w:rsidRPr="004D4F33">
        <w:rPr>
          <w:sz w:val="28"/>
          <w:szCs w:val="28"/>
        </w:rPr>
        <w:t xml:space="preserve"> </w:t>
      </w:r>
      <w:r w:rsidR="00B21B23" w:rsidRPr="00B21B23">
        <w:rPr>
          <w:sz w:val="28"/>
          <w:szCs w:val="28"/>
        </w:rPr>
        <w:t>250 000</w:t>
      </w:r>
      <w:r w:rsidRPr="004D4F33">
        <w:rPr>
          <w:sz w:val="28"/>
          <w:szCs w:val="28"/>
        </w:rPr>
        <w:t xml:space="preserve"> рублей. </w:t>
      </w:r>
    </w:p>
    <w:p w:rsidR="004D4F33" w:rsidRDefault="004D4F33" w:rsidP="00B21B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самоходным транспортным плавающим средствам относят те, которые оборудованы двигателями. Однако должно быть точно установлено, что данное плавающее </w:t>
      </w:r>
      <w:r w:rsidR="00B21B23"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>средство использовано</w:t>
      </w:r>
      <w:r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орудие добычи, например для установки рыболовных сетей.  </w:t>
      </w:r>
    </w:p>
    <w:p w:rsidR="009344B8" w:rsidRPr="009344B8" w:rsidRDefault="009344B8" w:rsidP="00934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применением электротока для добычи водных биологических ресурсов понимается использование электрических зарядов. Попадая в воду, электроэнергия глушит рыбу, водные биоресурсы погибают от электрошока. Применение </w:t>
      </w:r>
      <w:r w:rsidR="00DE427D"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>взрывчатых</w:t>
      </w:r>
      <w:r w:rsidRPr="006E3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веществ, химических </w:t>
      </w:r>
      <w:r w:rsidRPr="005B1C16">
        <w:rPr>
          <w:rFonts w:ascii="Times New Roman" w:hAnsi="Times New Roman" w:cs="Times New Roman"/>
          <w:sz w:val="28"/>
          <w:szCs w:val="28"/>
        </w:rPr>
        <w:t xml:space="preserve">средств, электротока </w:t>
      </w:r>
      <w:r w:rsidRPr="009344B8">
        <w:rPr>
          <w:rFonts w:ascii="Times New Roman" w:hAnsi="Times New Roman" w:cs="Times New Roman"/>
          <w:sz w:val="28"/>
          <w:szCs w:val="28"/>
        </w:rPr>
        <w:t>сопровождается уничтожением большого количества водной флоры и фауны.</w:t>
      </w:r>
    </w:p>
    <w:p w:rsidR="009344B8" w:rsidRPr="009344B8" w:rsidRDefault="009344B8" w:rsidP="009344B8">
      <w:pPr>
        <w:ind w:firstLine="709"/>
        <w:jc w:val="both"/>
        <w:rPr>
          <w:sz w:val="28"/>
          <w:szCs w:val="28"/>
        </w:rPr>
      </w:pPr>
      <w:r w:rsidRPr="009344B8">
        <w:rPr>
          <w:sz w:val="28"/>
          <w:szCs w:val="28"/>
        </w:rPr>
        <w:t xml:space="preserve">Под способами массового истребления водных биологических ресурсов понимаются действия, связанные с применением таких незаконных орудий лова, которые повлекли либо могли повлечь массовую гибель водных биологических ресурсов, отрицательно повлиять на среду их обитания (например, прекращение доступа кислорода в водный объект посредством уничтожения или перекрытия источников его водоснабжения, спуск воды из водных объектов, применение крючковой снасти типа перемета, лов рыбы </w:t>
      </w:r>
      <w:r w:rsidRPr="009344B8">
        <w:rPr>
          <w:sz w:val="28"/>
          <w:szCs w:val="28"/>
        </w:rPr>
        <w:lastRenderedPageBreak/>
        <w:t xml:space="preserve">гоном, багрение, использование запруд, применение огнестрельного оружия, колющих орудий). </w:t>
      </w:r>
    </w:p>
    <w:p w:rsidR="00EA4AD0" w:rsidRPr="00EC413D" w:rsidRDefault="00EA4AD0" w:rsidP="00EA4AD0">
      <w:pPr>
        <w:ind w:firstLine="709"/>
        <w:jc w:val="both"/>
        <w:rPr>
          <w:sz w:val="28"/>
          <w:szCs w:val="28"/>
        </w:rPr>
      </w:pPr>
      <w:r w:rsidRPr="00186BDD">
        <w:rPr>
          <w:sz w:val="28"/>
          <w:szCs w:val="28"/>
        </w:rPr>
        <w:t>За совершение</w:t>
      </w:r>
      <w:r w:rsidRPr="00EC413D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 xml:space="preserve">ого </w:t>
      </w:r>
      <w:r w:rsidRPr="00EC413D">
        <w:rPr>
          <w:sz w:val="28"/>
          <w:szCs w:val="28"/>
        </w:rPr>
        <w:t>преступлени</w:t>
      </w:r>
      <w:r>
        <w:rPr>
          <w:sz w:val="28"/>
          <w:szCs w:val="28"/>
        </w:rPr>
        <w:t xml:space="preserve">я </w:t>
      </w:r>
      <w:r w:rsidRPr="00EC413D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максимальное </w:t>
      </w:r>
      <w:r w:rsidRPr="00EC413D">
        <w:rPr>
          <w:sz w:val="28"/>
          <w:szCs w:val="28"/>
        </w:rPr>
        <w:t>наказание в виде лишения свободы на срок до</w:t>
      </w:r>
      <w:r>
        <w:rPr>
          <w:sz w:val="28"/>
          <w:szCs w:val="28"/>
        </w:rPr>
        <w:t xml:space="preserve"> </w:t>
      </w:r>
      <w:r w:rsidR="000C1070">
        <w:rPr>
          <w:sz w:val="28"/>
          <w:szCs w:val="28"/>
        </w:rPr>
        <w:t>5</w:t>
      </w:r>
      <w:r>
        <w:rPr>
          <w:sz w:val="28"/>
          <w:szCs w:val="28"/>
        </w:rPr>
        <w:t xml:space="preserve"> лет</w:t>
      </w:r>
      <w:r w:rsidR="00CE2D3A">
        <w:rPr>
          <w:sz w:val="28"/>
          <w:szCs w:val="28"/>
        </w:rPr>
        <w:t xml:space="preserve"> (часть </w:t>
      </w:r>
      <w:r w:rsidR="000C1070">
        <w:rPr>
          <w:sz w:val="28"/>
          <w:szCs w:val="28"/>
        </w:rPr>
        <w:t xml:space="preserve">3 </w:t>
      </w:r>
      <w:r w:rsidR="00CE2D3A">
        <w:rPr>
          <w:sz w:val="28"/>
          <w:szCs w:val="28"/>
        </w:rPr>
        <w:t xml:space="preserve">статьи </w:t>
      </w:r>
      <w:r w:rsidR="000C1070">
        <w:rPr>
          <w:sz w:val="28"/>
          <w:szCs w:val="28"/>
        </w:rPr>
        <w:t>256</w:t>
      </w:r>
      <w:r w:rsidR="00CE2D3A">
        <w:rPr>
          <w:sz w:val="28"/>
          <w:szCs w:val="28"/>
        </w:rPr>
        <w:t xml:space="preserve"> УК РФ)</w:t>
      </w:r>
      <w:r w:rsidRPr="00EC413D">
        <w:rPr>
          <w:sz w:val="28"/>
          <w:szCs w:val="28"/>
        </w:rPr>
        <w:t xml:space="preserve">. </w:t>
      </w:r>
    </w:p>
    <w:p w:rsidR="00E11354" w:rsidRDefault="00E11354" w:rsidP="006831CD">
      <w:pPr>
        <w:spacing w:line="240" w:lineRule="exact"/>
        <w:ind w:firstLine="708"/>
        <w:jc w:val="both"/>
        <w:rPr>
          <w:sz w:val="28"/>
          <w:szCs w:val="28"/>
        </w:rPr>
      </w:pPr>
    </w:p>
    <w:sectPr w:rsidR="00E11354" w:rsidSect="006F5EC2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48" w:rsidRDefault="000A3948" w:rsidP="00C5229A">
      <w:r>
        <w:separator/>
      </w:r>
    </w:p>
  </w:endnote>
  <w:endnote w:type="continuationSeparator" w:id="0">
    <w:p w:rsidR="000A3948" w:rsidRDefault="000A3948" w:rsidP="00C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48" w:rsidRDefault="000A3948" w:rsidP="00C5229A">
      <w:r>
        <w:separator/>
      </w:r>
    </w:p>
  </w:footnote>
  <w:footnote w:type="continuationSeparator" w:id="0">
    <w:p w:rsidR="000A3948" w:rsidRDefault="000A3948" w:rsidP="00C5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7C5">
      <w:rPr>
        <w:rStyle w:val="a5"/>
        <w:noProof/>
      </w:rPr>
      <w:t>2</w: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B2"/>
    <w:rsid w:val="000111D0"/>
    <w:rsid w:val="00027CAB"/>
    <w:rsid w:val="00035F3A"/>
    <w:rsid w:val="00042D01"/>
    <w:rsid w:val="00060873"/>
    <w:rsid w:val="00064571"/>
    <w:rsid w:val="000A1578"/>
    <w:rsid w:val="000A3948"/>
    <w:rsid w:val="000C1070"/>
    <w:rsid w:val="000E1F2C"/>
    <w:rsid w:val="000E76F8"/>
    <w:rsid w:val="00113F7D"/>
    <w:rsid w:val="00170B78"/>
    <w:rsid w:val="00172988"/>
    <w:rsid w:val="00186BDD"/>
    <w:rsid w:val="001A530E"/>
    <w:rsid w:val="001B00D3"/>
    <w:rsid w:val="001B0D52"/>
    <w:rsid w:val="001D5E0B"/>
    <w:rsid w:val="002169CD"/>
    <w:rsid w:val="002264B5"/>
    <w:rsid w:val="00267431"/>
    <w:rsid w:val="002943C4"/>
    <w:rsid w:val="00297D8A"/>
    <w:rsid w:val="002B439E"/>
    <w:rsid w:val="002B5A3C"/>
    <w:rsid w:val="002D6B86"/>
    <w:rsid w:val="0030047F"/>
    <w:rsid w:val="00307230"/>
    <w:rsid w:val="0034753A"/>
    <w:rsid w:val="00391DCF"/>
    <w:rsid w:val="00395607"/>
    <w:rsid w:val="003E5D88"/>
    <w:rsid w:val="003F4495"/>
    <w:rsid w:val="00421554"/>
    <w:rsid w:val="00426B32"/>
    <w:rsid w:val="00441F7C"/>
    <w:rsid w:val="00494142"/>
    <w:rsid w:val="004A27CE"/>
    <w:rsid w:val="004C11DD"/>
    <w:rsid w:val="004C6564"/>
    <w:rsid w:val="004D4F33"/>
    <w:rsid w:val="004E2BF2"/>
    <w:rsid w:val="00520D10"/>
    <w:rsid w:val="0053202D"/>
    <w:rsid w:val="00560D29"/>
    <w:rsid w:val="00584DCE"/>
    <w:rsid w:val="005A69A5"/>
    <w:rsid w:val="005A6A19"/>
    <w:rsid w:val="005B3516"/>
    <w:rsid w:val="005B6D2D"/>
    <w:rsid w:val="005C6884"/>
    <w:rsid w:val="005E3C3D"/>
    <w:rsid w:val="00611301"/>
    <w:rsid w:val="006261E0"/>
    <w:rsid w:val="006453B6"/>
    <w:rsid w:val="00674A2D"/>
    <w:rsid w:val="006831CD"/>
    <w:rsid w:val="00697E13"/>
    <w:rsid w:val="006C4F51"/>
    <w:rsid w:val="006F2F7A"/>
    <w:rsid w:val="006F5180"/>
    <w:rsid w:val="006F5EC2"/>
    <w:rsid w:val="00716A32"/>
    <w:rsid w:val="00734961"/>
    <w:rsid w:val="00763CEB"/>
    <w:rsid w:val="0079443A"/>
    <w:rsid w:val="0079777D"/>
    <w:rsid w:val="007A418D"/>
    <w:rsid w:val="007A721D"/>
    <w:rsid w:val="007E6CDB"/>
    <w:rsid w:val="00820998"/>
    <w:rsid w:val="00861255"/>
    <w:rsid w:val="00870FBB"/>
    <w:rsid w:val="00872F8F"/>
    <w:rsid w:val="008A10BD"/>
    <w:rsid w:val="00915836"/>
    <w:rsid w:val="009344B8"/>
    <w:rsid w:val="0094209A"/>
    <w:rsid w:val="009641F6"/>
    <w:rsid w:val="009B2F82"/>
    <w:rsid w:val="009E2A83"/>
    <w:rsid w:val="009F7943"/>
    <w:rsid w:val="00A0145B"/>
    <w:rsid w:val="00A26447"/>
    <w:rsid w:val="00A442A7"/>
    <w:rsid w:val="00A72995"/>
    <w:rsid w:val="00A83523"/>
    <w:rsid w:val="00A874D4"/>
    <w:rsid w:val="00AB6582"/>
    <w:rsid w:val="00B065E0"/>
    <w:rsid w:val="00B21B23"/>
    <w:rsid w:val="00B4244C"/>
    <w:rsid w:val="00B431A7"/>
    <w:rsid w:val="00B65CA7"/>
    <w:rsid w:val="00B70712"/>
    <w:rsid w:val="00B712FC"/>
    <w:rsid w:val="00BF6AB7"/>
    <w:rsid w:val="00C23D56"/>
    <w:rsid w:val="00C24AE7"/>
    <w:rsid w:val="00C35052"/>
    <w:rsid w:val="00C5229A"/>
    <w:rsid w:val="00C631A1"/>
    <w:rsid w:val="00C858B7"/>
    <w:rsid w:val="00C876A0"/>
    <w:rsid w:val="00C91651"/>
    <w:rsid w:val="00C925FE"/>
    <w:rsid w:val="00C970FE"/>
    <w:rsid w:val="00CB4AE0"/>
    <w:rsid w:val="00CB5CE0"/>
    <w:rsid w:val="00CE2D3A"/>
    <w:rsid w:val="00D15AAF"/>
    <w:rsid w:val="00D347C5"/>
    <w:rsid w:val="00D539FD"/>
    <w:rsid w:val="00D83653"/>
    <w:rsid w:val="00D85A4D"/>
    <w:rsid w:val="00DA255E"/>
    <w:rsid w:val="00DB13E1"/>
    <w:rsid w:val="00DC248C"/>
    <w:rsid w:val="00DD46DD"/>
    <w:rsid w:val="00DE427D"/>
    <w:rsid w:val="00E01D29"/>
    <w:rsid w:val="00E1053B"/>
    <w:rsid w:val="00E11354"/>
    <w:rsid w:val="00E170B2"/>
    <w:rsid w:val="00E410FB"/>
    <w:rsid w:val="00E640C0"/>
    <w:rsid w:val="00E713FC"/>
    <w:rsid w:val="00E8794A"/>
    <w:rsid w:val="00EA4AD0"/>
    <w:rsid w:val="00EC413D"/>
    <w:rsid w:val="00ED3787"/>
    <w:rsid w:val="00F32F46"/>
    <w:rsid w:val="00F5764E"/>
    <w:rsid w:val="00F64BA4"/>
    <w:rsid w:val="00F93FAA"/>
    <w:rsid w:val="00FA2330"/>
    <w:rsid w:val="00FB17FA"/>
    <w:rsid w:val="00FD786A"/>
    <w:rsid w:val="00FE1A89"/>
    <w:rsid w:val="00FE7DEE"/>
    <w:rsid w:val="00FF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1B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  <w:style w:type="paragraph" w:customStyle="1" w:styleId="ConsPlusNormal">
    <w:name w:val="ConsPlusNormal"/>
    <w:rsid w:val="004D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1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otnote reference"/>
    <w:basedOn w:val="a0"/>
    <w:uiPriority w:val="99"/>
    <w:unhideWhenUsed/>
    <w:rsid w:val="00B21B23"/>
    <w:rPr>
      <w:vertAlign w:val="superscript"/>
    </w:rPr>
  </w:style>
  <w:style w:type="paragraph" w:styleId="af">
    <w:name w:val="footnote text"/>
    <w:basedOn w:val="a"/>
    <w:link w:val="af0"/>
    <w:unhideWhenUsed/>
    <w:rsid w:val="009344B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34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1B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  <w:style w:type="paragraph" w:customStyle="1" w:styleId="ConsPlusNormal">
    <w:name w:val="ConsPlusNormal"/>
    <w:rsid w:val="004D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1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otnote reference"/>
    <w:basedOn w:val="a0"/>
    <w:uiPriority w:val="99"/>
    <w:unhideWhenUsed/>
    <w:rsid w:val="00B21B23"/>
    <w:rPr>
      <w:vertAlign w:val="superscript"/>
    </w:rPr>
  </w:style>
  <w:style w:type="paragraph" w:styleId="af">
    <w:name w:val="footnote text"/>
    <w:basedOn w:val="a"/>
    <w:link w:val="af0"/>
    <w:unhideWhenUsed/>
    <w:rsid w:val="009344B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34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2020-04-22T05:58:00Z</cp:lastPrinted>
  <dcterms:created xsi:type="dcterms:W3CDTF">2024-04-15T12:36:00Z</dcterms:created>
  <dcterms:modified xsi:type="dcterms:W3CDTF">2024-04-15T12:36:00Z</dcterms:modified>
</cp:coreProperties>
</file>