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7741C4" w:rsidRPr="007741C4" w:rsidRDefault="007741C4" w:rsidP="007741C4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 w:rsidRPr="007741C4">
        <w:rPr>
          <w:b/>
          <w:bCs/>
          <w:color w:val="333333"/>
          <w:sz w:val="28"/>
          <w:szCs w:val="28"/>
        </w:rPr>
        <w:t xml:space="preserve">В марте 2022 года вступили в силу изменения в Федеральном законе «О противодействии коррупции», предусматривающие механизм контроля за законностью </w:t>
      </w:r>
      <w:proofErr w:type="gramStart"/>
      <w:r w:rsidRPr="007741C4">
        <w:rPr>
          <w:b/>
          <w:bCs/>
          <w:color w:val="333333"/>
          <w:sz w:val="28"/>
          <w:szCs w:val="28"/>
        </w:rPr>
        <w:t>получения денежных средств должностных лиц органов власти</w:t>
      </w:r>
      <w:proofErr w:type="gramEnd"/>
      <w:r w:rsidRPr="007741C4">
        <w:rPr>
          <w:b/>
          <w:bCs/>
          <w:color w:val="333333"/>
          <w:sz w:val="28"/>
          <w:szCs w:val="28"/>
        </w:rPr>
        <w:t xml:space="preserve"> и местного самоуправления</w:t>
      </w:r>
    </w:p>
    <w:p w:rsidR="007741C4" w:rsidRDefault="007741C4" w:rsidP="00EA127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7741C4" w:rsidRPr="007741C4" w:rsidRDefault="007741C4" w:rsidP="007741C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7741C4">
        <w:rPr>
          <w:color w:val="333333"/>
          <w:sz w:val="28"/>
          <w:szCs w:val="28"/>
        </w:rPr>
        <w:t>Федеральным законом от 06.03.2022 № 44-ФЗ Федеральный закон «О противодействии коррупции» дополнен статьей 8.2, согласно которой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сведений, на счета лица, представившего такие сведения, его супруги (супруга) и несовершеннолетних детей в</w:t>
      </w:r>
      <w:proofErr w:type="gramEnd"/>
      <w:r w:rsidRPr="007741C4">
        <w:rPr>
          <w:color w:val="333333"/>
          <w:sz w:val="28"/>
          <w:szCs w:val="28"/>
        </w:rPr>
        <w:t xml:space="preserve"> </w:t>
      </w:r>
      <w:proofErr w:type="gramStart"/>
      <w:r w:rsidRPr="007741C4">
        <w:rPr>
          <w:color w:val="333333"/>
          <w:sz w:val="28"/>
          <w:szCs w:val="28"/>
        </w:rPr>
        <w:t>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  <w:proofErr w:type="gramEnd"/>
    </w:p>
    <w:p w:rsidR="007741C4" w:rsidRPr="007741C4" w:rsidRDefault="007741C4" w:rsidP="007741C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7741C4">
        <w:rPr>
          <w:color w:val="333333"/>
          <w:sz w:val="28"/>
          <w:szCs w:val="28"/>
        </w:rPr>
        <w:t>В случае непредставления проверяемым лицом сведений, подтверждающих законность получения этих денежных средств, представления недостоверных сведений, а также увольнения (прекращения полномочий) проверяемого лица, соответствующие материалы направляются в органы прокуратуры Российской Федерации.</w:t>
      </w:r>
      <w:proofErr w:type="gramEnd"/>
      <w:r w:rsidRPr="007741C4">
        <w:rPr>
          <w:color w:val="333333"/>
          <w:sz w:val="28"/>
          <w:szCs w:val="28"/>
        </w:rPr>
        <w:t xml:space="preserve"> После этого прокурором принимается решение об осуществлении проверки законности получения денежных средств, по результатам которой, при наличии оснований, направляется в суд заявление о взыскании в доход Российской Федерации денежной суммы в размере, эквивалентном той части денежных средств, в отношении которой не получены достоверные сведения, подтверждающие законность их получения.</w:t>
      </w:r>
    </w:p>
    <w:p w:rsidR="007741C4" w:rsidRPr="007741C4" w:rsidRDefault="007741C4" w:rsidP="007741C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7741C4">
        <w:rPr>
          <w:color w:val="333333"/>
          <w:sz w:val="28"/>
          <w:szCs w:val="28"/>
        </w:rPr>
        <w:t>В целях реализации указанных положений законодательства в статью 26 Федерального закона «О банках и банковской деятельности» внесены сопутствующие изменения, предусматривающие полномочия прокуроров</w:t>
      </w:r>
      <w:r w:rsidR="001D1407">
        <w:rPr>
          <w:color w:val="333333"/>
          <w:sz w:val="28"/>
          <w:szCs w:val="28"/>
        </w:rPr>
        <w:t xml:space="preserve"> </w:t>
      </w:r>
      <w:bookmarkStart w:id="0" w:name="_GoBack"/>
      <w:bookmarkEnd w:id="0"/>
      <w:r w:rsidRPr="007741C4">
        <w:rPr>
          <w:color w:val="333333"/>
          <w:sz w:val="28"/>
          <w:szCs w:val="28"/>
        </w:rPr>
        <w:t>по истребованию в банках и (или) иных кредитных организациях справок по операциям, счетам и вкладам физических лиц, замещавших (занимавших) должность, осуществление полномочий по которой влечет за собой обязанность представлять сведения о доходах, об имуществе и обязательствах имущественного характера</w:t>
      </w:r>
      <w:proofErr w:type="gramEnd"/>
      <w:r w:rsidRPr="007741C4">
        <w:rPr>
          <w:color w:val="333333"/>
          <w:sz w:val="28"/>
          <w:szCs w:val="28"/>
        </w:rPr>
        <w:t>, на счета его супруги (супруга) и несовершеннолетних детей.</w:t>
      </w:r>
    </w:p>
    <w:p w:rsidR="007741C4" w:rsidRPr="001C4A76" w:rsidRDefault="007741C4" w:rsidP="00EA127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sectPr w:rsidR="007741C4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1407"/>
    <w:rsid w:val="001D28E0"/>
    <w:rsid w:val="002F4CE2"/>
    <w:rsid w:val="003B50F5"/>
    <w:rsid w:val="004458CC"/>
    <w:rsid w:val="004546A5"/>
    <w:rsid w:val="007741C4"/>
    <w:rsid w:val="008F728B"/>
    <w:rsid w:val="009457F7"/>
    <w:rsid w:val="00A20193"/>
    <w:rsid w:val="00EA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58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78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3</cp:revision>
  <dcterms:created xsi:type="dcterms:W3CDTF">2022-05-20T08:32:00Z</dcterms:created>
  <dcterms:modified xsi:type="dcterms:W3CDTF">2022-05-20T08:32:00Z</dcterms:modified>
</cp:coreProperties>
</file>