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380B7C"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2212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марта</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5</w:t>
      </w:r>
    </w:p>
    <w:tbl>
      <w:tblPr>
        <w:tblStyle w:val="af1"/>
        <w:tblW w:w="0" w:type="auto"/>
        <w:tblLook w:val="04A0" w:firstRow="1" w:lastRow="0" w:firstColumn="1" w:lastColumn="0" w:noHBand="0" w:noVBand="1"/>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8A24AD" w:rsidRDefault="008A24AD"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C13644" w:rsidRPr="005F7075" w:rsidRDefault="00C13644" w:rsidP="00C13644">
      <w:pPr>
        <w:autoSpaceDE w:val="0"/>
        <w:autoSpaceDN w:val="0"/>
        <w:adjustRightInd w:val="0"/>
        <w:spacing w:after="0" w:line="240" w:lineRule="auto"/>
        <w:jc w:val="center"/>
        <w:outlineLvl w:val="1"/>
        <w:rPr>
          <w:rFonts w:ascii="Times New Roman" w:hAnsi="Times New Roman"/>
          <w:b/>
          <w:bCs/>
          <w:sz w:val="24"/>
          <w:szCs w:val="24"/>
        </w:rPr>
      </w:pPr>
      <w:r w:rsidRPr="005F7075">
        <w:rPr>
          <w:rFonts w:ascii="Times New Roman" w:hAnsi="Times New Roman"/>
          <w:b/>
          <w:bCs/>
          <w:sz w:val="24"/>
          <w:szCs w:val="24"/>
        </w:rPr>
        <w:t>ПОСТАНОВЛЕНИЕ</w:t>
      </w:r>
    </w:p>
    <w:p w:rsidR="00C13644" w:rsidRDefault="00C13644" w:rsidP="00C13644">
      <w:pPr>
        <w:autoSpaceDE w:val="0"/>
        <w:autoSpaceDN w:val="0"/>
        <w:adjustRightInd w:val="0"/>
        <w:spacing w:after="0" w:line="240" w:lineRule="auto"/>
        <w:jc w:val="center"/>
        <w:outlineLvl w:val="1"/>
        <w:rPr>
          <w:rFonts w:ascii="Times New Roman" w:hAnsi="Times New Roman"/>
          <w:bCs/>
          <w:sz w:val="24"/>
          <w:szCs w:val="24"/>
        </w:rPr>
      </w:pPr>
      <w:r w:rsidRPr="00A32FAF">
        <w:rPr>
          <w:rFonts w:ascii="Times New Roman" w:hAnsi="Times New Roman"/>
          <w:bCs/>
          <w:sz w:val="24"/>
          <w:szCs w:val="24"/>
        </w:rPr>
        <w:t xml:space="preserve">от </w:t>
      </w:r>
      <w:r>
        <w:rPr>
          <w:rFonts w:ascii="Times New Roman" w:hAnsi="Times New Roman"/>
          <w:bCs/>
          <w:sz w:val="24"/>
          <w:szCs w:val="24"/>
        </w:rPr>
        <w:t>03 марта 2020</w:t>
      </w:r>
      <w:r w:rsidRPr="005631B0">
        <w:rPr>
          <w:rFonts w:ascii="Times New Roman" w:hAnsi="Times New Roman"/>
          <w:bCs/>
          <w:sz w:val="24"/>
          <w:szCs w:val="24"/>
        </w:rPr>
        <w:t xml:space="preserve"> года</w:t>
      </w:r>
      <w:r w:rsidRPr="00A32FAF">
        <w:rPr>
          <w:rFonts w:ascii="Times New Roman" w:hAnsi="Times New Roman"/>
          <w:bCs/>
          <w:sz w:val="24"/>
          <w:szCs w:val="24"/>
        </w:rPr>
        <w:t xml:space="preserve"> N</w:t>
      </w:r>
      <w:r>
        <w:rPr>
          <w:rFonts w:ascii="Times New Roman" w:hAnsi="Times New Roman"/>
          <w:bCs/>
          <w:sz w:val="24"/>
          <w:szCs w:val="24"/>
        </w:rPr>
        <w:t xml:space="preserve"> 36</w:t>
      </w:r>
      <w:r w:rsidRPr="00A32FAF">
        <w:rPr>
          <w:rFonts w:ascii="Times New Roman" w:hAnsi="Times New Roman"/>
          <w:bCs/>
          <w:sz w:val="24"/>
          <w:szCs w:val="24"/>
        </w:rPr>
        <w:t xml:space="preserve"> </w:t>
      </w:r>
    </w:p>
    <w:p w:rsidR="00C13644" w:rsidRDefault="00C13644" w:rsidP="00C13644">
      <w:pPr>
        <w:autoSpaceDE w:val="0"/>
        <w:autoSpaceDN w:val="0"/>
        <w:adjustRightInd w:val="0"/>
        <w:spacing w:after="0" w:line="240" w:lineRule="auto"/>
        <w:jc w:val="center"/>
        <w:outlineLvl w:val="1"/>
        <w:rPr>
          <w:rFonts w:ascii="Times New Roman" w:hAnsi="Times New Roman"/>
          <w:bCs/>
          <w:sz w:val="24"/>
          <w:szCs w:val="24"/>
        </w:rPr>
      </w:pPr>
      <w:r>
        <w:rPr>
          <w:rFonts w:ascii="Times New Roman" w:hAnsi="Times New Roman"/>
          <w:bCs/>
          <w:sz w:val="24"/>
          <w:szCs w:val="24"/>
        </w:rPr>
        <w:t>с.Тельвиска</w:t>
      </w:r>
    </w:p>
    <w:p w:rsidR="00C13644" w:rsidRPr="005F7075" w:rsidRDefault="00C13644" w:rsidP="00C13644">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5F7075">
        <w:rPr>
          <w:rFonts w:ascii="Times New Roman" w:hAnsi="Times New Roman" w:cs="Times New Roman"/>
          <w:b/>
          <w:sz w:val="24"/>
          <w:szCs w:val="24"/>
        </w:rPr>
        <w:t>О внесении изменений и дополнений в Порядок созда</w:t>
      </w:r>
      <w:r w:rsidR="005F7075" w:rsidRPr="005F7075">
        <w:rPr>
          <w:rFonts w:ascii="Times New Roman" w:hAnsi="Times New Roman" w:cs="Times New Roman"/>
          <w:b/>
          <w:sz w:val="24"/>
          <w:szCs w:val="24"/>
        </w:rPr>
        <w:t xml:space="preserve">ния </w:t>
      </w:r>
      <w:r w:rsidRPr="005F7075">
        <w:rPr>
          <w:rFonts w:ascii="Times New Roman" w:hAnsi="Times New Roman" w:cs="Times New Roman"/>
          <w:b/>
          <w:sz w:val="24"/>
          <w:szCs w:val="24"/>
        </w:rPr>
        <w:t>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«Тельвисочный сельсовет» Ненецкого автономного округа</w:t>
      </w:r>
    </w:p>
    <w:p w:rsidR="00C13644" w:rsidRPr="00C13644" w:rsidRDefault="00C13644" w:rsidP="00C13644">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C13644" w:rsidRPr="00C13644" w:rsidRDefault="00C13644" w:rsidP="00C13644">
      <w:pPr>
        <w:autoSpaceDE w:val="0"/>
        <w:autoSpaceDN w:val="0"/>
        <w:adjustRightInd w:val="0"/>
        <w:spacing w:after="0" w:line="240" w:lineRule="auto"/>
        <w:ind w:firstLine="540"/>
        <w:jc w:val="both"/>
        <w:rPr>
          <w:rFonts w:ascii="Times New Roman" w:hAnsi="Times New Roman" w:cs="Times New Roman"/>
          <w:sz w:val="24"/>
          <w:szCs w:val="24"/>
        </w:rPr>
      </w:pPr>
      <w:r w:rsidRPr="00C13644">
        <w:rPr>
          <w:rFonts w:ascii="Times New Roman" w:hAnsi="Times New Roman" w:cs="Times New Roman"/>
          <w:sz w:val="24"/>
          <w:szCs w:val="24"/>
        </w:rPr>
        <w:t xml:space="preserve">Руководствуясь </w:t>
      </w:r>
      <w:hyperlink r:id="rId8" w:history="1">
        <w:r w:rsidRPr="00C13644">
          <w:rPr>
            <w:rFonts w:ascii="Times New Roman" w:hAnsi="Times New Roman" w:cs="Times New Roman"/>
            <w:color w:val="000000"/>
            <w:sz w:val="24"/>
            <w:szCs w:val="24"/>
          </w:rPr>
          <w:t>Постановлением</w:t>
        </w:r>
      </w:hyperlink>
      <w:r w:rsidRPr="00C13644">
        <w:rPr>
          <w:rFonts w:ascii="Times New Roman" w:hAnsi="Times New Roman" w:cs="Times New Roman"/>
          <w:color w:val="000000"/>
          <w:sz w:val="24"/>
          <w:szCs w:val="24"/>
        </w:rPr>
        <w:t xml:space="preserve"> </w:t>
      </w:r>
      <w:r w:rsidRPr="00C13644">
        <w:rPr>
          <w:rFonts w:ascii="Times New Roman" w:hAnsi="Times New Roman" w:cs="Times New Roman"/>
          <w:sz w:val="24"/>
          <w:szCs w:val="24"/>
        </w:rPr>
        <w:t>Правительства Российской Федерации от 28.01.2006 № 47 «</w:t>
      </w:r>
      <w:r w:rsidRPr="00C13644">
        <w:rPr>
          <w:rFonts w:ascii="Times New Roman" w:hAnsi="Times New Roman" w:cs="Times New Roman"/>
          <w:bCs/>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C13644">
        <w:rPr>
          <w:rFonts w:ascii="Times New Roman" w:hAnsi="Times New Roman" w:cs="Times New Roman"/>
          <w:sz w:val="24"/>
          <w:szCs w:val="24"/>
        </w:rPr>
        <w:t>», Администрация МО «Тельвисочный сельсовет» НАО постановляет:</w:t>
      </w:r>
    </w:p>
    <w:p w:rsidR="00C13644" w:rsidRPr="00C13644" w:rsidRDefault="00C13644" w:rsidP="00C13644">
      <w:pPr>
        <w:pStyle w:val="ConsPlusNormal"/>
        <w:ind w:firstLine="540"/>
        <w:jc w:val="both"/>
        <w:rPr>
          <w:rFonts w:ascii="Times New Roman" w:hAnsi="Times New Roman" w:cs="Times New Roman"/>
          <w:sz w:val="24"/>
          <w:szCs w:val="24"/>
        </w:rPr>
      </w:pPr>
    </w:p>
    <w:p w:rsidR="00C13644" w:rsidRPr="00C13644" w:rsidRDefault="00C13644" w:rsidP="00C13644">
      <w:pPr>
        <w:numPr>
          <w:ilvl w:val="0"/>
          <w:numId w:val="55"/>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C13644">
        <w:rPr>
          <w:rFonts w:ascii="Times New Roman" w:hAnsi="Times New Roman" w:cs="Times New Roman"/>
          <w:color w:val="000000"/>
          <w:sz w:val="24"/>
          <w:szCs w:val="24"/>
        </w:rPr>
        <w:t xml:space="preserve">Внести прилагаемые изменения и дополнения в  </w:t>
      </w:r>
      <w:r w:rsidRPr="00C13644">
        <w:rPr>
          <w:rFonts w:ascii="Times New Roman" w:hAnsi="Times New Roman" w:cs="Times New Roman"/>
          <w:sz w:val="24"/>
          <w:szCs w:val="24"/>
        </w:rPr>
        <w:t>Порядок создания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C13644">
        <w:rPr>
          <w:rFonts w:ascii="Times New Roman" w:hAnsi="Times New Roman" w:cs="Times New Roman"/>
          <w:b/>
          <w:sz w:val="24"/>
          <w:szCs w:val="24"/>
        </w:rPr>
        <w:t xml:space="preserve"> </w:t>
      </w:r>
      <w:r w:rsidRPr="00C13644">
        <w:rPr>
          <w:rFonts w:ascii="Times New Roman" w:hAnsi="Times New Roman" w:cs="Times New Roman"/>
          <w:sz w:val="24"/>
          <w:szCs w:val="24"/>
        </w:rPr>
        <w:t xml:space="preserve">муниципального образования «Тельвисочный сельсовет» Ненецкого автономного округа, утвержденный постановлением Администрации МО «Тельвисочный сельсовет» НАО от </w:t>
      </w:r>
      <w:r w:rsidRPr="00C13644">
        <w:rPr>
          <w:rFonts w:ascii="Times New Roman" w:hAnsi="Times New Roman" w:cs="Times New Roman"/>
          <w:color w:val="000000"/>
          <w:sz w:val="24"/>
          <w:szCs w:val="24"/>
        </w:rPr>
        <w:t>07.11.2017 № 133</w:t>
      </w:r>
      <w:r w:rsidRPr="00C13644">
        <w:rPr>
          <w:rFonts w:ascii="Times New Roman" w:hAnsi="Times New Roman" w:cs="Times New Roman"/>
          <w:sz w:val="24"/>
          <w:szCs w:val="24"/>
        </w:rPr>
        <w:t>.</w:t>
      </w:r>
    </w:p>
    <w:p w:rsidR="00C13644" w:rsidRPr="00C13644" w:rsidRDefault="00C13644" w:rsidP="00C13644">
      <w:pPr>
        <w:autoSpaceDE w:val="0"/>
        <w:autoSpaceDN w:val="0"/>
        <w:adjustRightInd w:val="0"/>
        <w:spacing w:after="0" w:line="240" w:lineRule="auto"/>
        <w:ind w:left="900"/>
        <w:jc w:val="both"/>
        <w:outlineLvl w:val="0"/>
        <w:rPr>
          <w:rFonts w:ascii="Times New Roman" w:hAnsi="Times New Roman" w:cs="Times New Roman"/>
          <w:bCs/>
          <w:color w:val="000000"/>
          <w:sz w:val="24"/>
          <w:szCs w:val="24"/>
        </w:rPr>
      </w:pPr>
    </w:p>
    <w:p w:rsidR="00C13644" w:rsidRPr="00C13644" w:rsidRDefault="00C13644" w:rsidP="00C13644">
      <w:pPr>
        <w:pStyle w:val="ConsPlusTitle"/>
        <w:widowControl/>
        <w:numPr>
          <w:ilvl w:val="0"/>
          <w:numId w:val="55"/>
        </w:numPr>
        <w:spacing w:before="120"/>
        <w:ind w:left="0" w:firstLine="540"/>
        <w:jc w:val="both"/>
        <w:rPr>
          <w:rFonts w:ascii="Times New Roman" w:hAnsi="Times New Roman" w:cs="Times New Roman"/>
          <w:b w:val="0"/>
          <w:sz w:val="24"/>
          <w:szCs w:val="24"/>
        </w:rPr>
      </w:pPr>
      <w:r w:rsidRPr="00C13644">
        <w:rPr>
          <w:rFonts w:ascii="Times New Roman" w:hAnsi="Times New Roman" w:cs="Times New Roman"/>
          <w:b w:val="0"/>
          <w:sz w:val="24"/>
          <w:szCs w:val="24"/>
        </w:rPr>
        <w:t>Настоящее постановление вступает в силу после его официального опубликования (обнародования).</w:t>
      </w:r>
    </w:p>
    <w:p w:rsidR="00C13644" w:rsidRPr="00C13644" w:rsidRDefault="00C13644" w:rsidP="00C13644">
      <w:pPr>
        <w:pStyle w:val="ConsPlusNormal"/>
        <w:rPr>
          <w:rFonts w:ascii="Times New Roman" w:hAnsi="Times New Roman" w:cs="Times New Roman"/>
          <w:sz w:val="24"/>
          <w:szCs w:val="24"/>
        </w:rPr>
      </w:pPr>
    </w:p>
    <w:p w:rsidR="00C13644" w:rsidRPr="00C13644" w:rsidRDefault="00C13644" w:rsidP="00C13644">
      <w:pPr>
        <w:pStyle w:val="a8"/>
        <w:rPr>
          <w:rFonts w:ascii="Times New Roman" w:hAnsi="Times New Roman" w:cs="Times New Roman"/>
          <w:sz w:val="24"/>
          <w:szCs w:val="24"/>
        </w:rPr>
      </w:pPr>
      <w:r w:rsidRPr="00C13644">
        <w:rPr>
          <w:rFonts w:ascii="Times New Roman" w:hAnsi="Times New Roman" w:cs="Times New Roman"/>
          <w:sz w:val="24"/>
          <w:szCs w:val="24"/>
        </w:rPr>
        <w:t>Глава муниципального образования</w:t>
      </w:r>
    </w:p>
    <w:p w:rsidR="00C13644" w:rsidRPr="00C13644" w:rsidRDefault="00C13644" w:rsidP="00C13644">
      <w:pPr>
        <w:pStyle w:val="a8"/>
        <w:rPr>
          <w:rFonts w:ascii="Times New Roman" w:hAnsi="Times New Roman" w:cs="Times New Roman"/>
          <w:sz w:val="24"/>
          <w:szCs w:val="24"/>
        </w:rPr>
      </w:pPr>
      <w:r w:rsidRPr="00C13644">
        <w:rPr>
          <w:rFonts w:ascii="Times New Roman" w:hAnsi="Times New Roman" w:cs="Times New Roman"/>
          <w:sz w:val="24"/>
          <w:szCs w:val="24"/>
        </w:rPr>
        <w:t>«Тельвисочный сельсовет»</w:t>
      </w:r>
    </w:p>
    <w:p w:rsidR="00C13644" w:rsidRPr="00C13644" w:rsidRDefault="00C13644" w:rsidP="00C13644">
      <w:pPr>
        <w:pStyle w:val="a8"/>
        <w:rPr>
          <w:rFonts w:ascii="Times New Roman" w:hAnsi="Times New Roman" w:cs="Times New Roman"/>
          <w:sz w:val="24"/>
          <w:szCs w:val="24"/>
        </w:rPr>
      </w:pPr>
      <w:r w:rsidRPr="00C13644">
        <w:rPr>
          <w:rFonts w:ascii="Times New Roman" w:hAnsi="Times New Roman" w:cs="Times New Roman"/>
          <w:sz w:val="24"/>
          <w:szCs w:val="24"/>
        </w:rPr>
        <w:t xml:space="preserve">Ненецкого автономного округа </w:t>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t xml:space="preserve">Д.С.Якубович           </w:t>
      </w:r>
      <w:r w:rsidRPr="00C13644">
        <w:rPr>
          <w:rFonts w:ascii="Times New Roman" w:hAnsi="Times New Roman" w:cs="Times New Roman"/>
          <w:sz w:val="24"/>
          <w:szCs w:val="24"/>
        </w:rPr>
        <w:tab/>
      </w:r>
      <w:r w:rsidRPr="00C13644">
        <w:rPr>
          <w:rFonts w:ascii="Times New Roman" w:hAnsi="Times New Roman" w:cs="Times New Roman"/>
          <w:sz w:val="24"/>
          <w:szCs w:val="24"/>
        </w:rPr>
        <w:tab/>
      </w:r>
      <w:r w:rsidRPr="00C13644">
        <w:rPr>
          <w:rFonts w:ascii="Times New Roman" w:hAnsi="Times New Roman" w:cs="Times New Roman"/>
          <w:sz w:val="24"/>
          <w:szCs w:val="24"/>
        </w:rPr>
        <w:tab/>
        <w:t xml:space="preserve"> </w:t>
      </w:r>
    </w:p>
    <w:p w:rsidR="00C13644" w:rsidRPr="005F7075" w:rsidRDefault="00C13644" w:rsidP="00C13644">
      <w:pPr>
        <w:pStyle w:val="ConsPlusNormal"/>
        <w:jc w:val="right"/>
        <w:outlineLvl w:val="0"/>
        <w:rPr>
          <w:rFonts w:ascii="Times New Roman" w:hAnsi="Times New Roman" w:cs="Times New Roman"/>
          <w:sz w:val="16"/>
          <w:szCs w:val="16"/>
        </w:rPr>
      </w:pPr>
      <w:r w:rsidRPr="005F7075">
        <w:rPr>
          <w:rFonts w:ascii="Times New Roman" w:hAnsi="Times New Roman" w:cs="Times New Roman"/>
          <w:sz w:val="16"/>
          <w:szCs w:val="16"/>
        </w:rPr>
        <w:t>Приложение</w:t>
      </w:r>
    </w:p>
    <w:p w:rsidR="00C13644" w:rsidRPr="005F7075" w:rsidRDefault="00C13644" w:rsidP="00C13644">
      <w:pPr>
        <w:pStyle w:val="ConsPlusNormal"/>
        <w:jc w:val="right"/>
        <w:rPr>
          <w:rFonts w:ascii="Times New Roman" w:hAnsi="Times New Roman" w:cs="Times New Roman"/>
          <w:sz w:val="16"/>
          <w:szCs w:val="16"/>
        </w:rPr>
      </w:pPr>
      <w:r w:rsidRPr="005F7075">
        <w:rPr>
          <w:rFonts w:ascii="Times New Roman" w:hAnsi="Times New Roman" w:cs="Times New Roman"/>
          <w:sz w:val="16"/>
          <w:szCs w:val="16"/>
        </w:rPr>
        <w:t>к постановлению Администрации</w:t>
      </w:r>
    </w:p>
    <w:p w:rsidR="00C13644" w:rsidRPr="005F7075" w:rsidRDefault="00C13644" w:rsidP="00C13644">
      <w:pPr>
        <w:pStyle w:val="ConsPlusNormal"/>
        <w:jc w:val="right"/>
        <w:rPr>
          <w:rFonts w:ascii="Times New Roman" w:hAnsi="Times New Roman" w:cs="Times New Roman"/>
          <w:sz w:val="16"/>
          <w:szCs w:val="16"/>
        </w:rPr>
      </w:pPr>
      <w:r w:rsidRPr="005F7075">
        <w:rPr>
          <w:rFonts w:ascii="Times New Roman" w:hAnsi="Times New Roman" w:cs="Times New Roman"/>
          <w:sz w:val="16"/>
          <w:szCs w:val="16"/>
        </w:rPr>
        <w:t>МО «Тельвисочный сельсовет» НАО</w:t>
      </w:r>
    </w:p>
    <w:p w:rsidR="00C13644" w:rsidRPr="005F7075" w:rsidRDefault="00C13644" w:rsidP="00C13644">
      <w:pPr>
        <w:pStyle w:val="ConsPlusNormal"/>
        <w:jc w:val="right"/>
        <w:rPr>
          <w:rFonts w:ascii="Times New Roman" w:hAnsi="Times New Roman" w:cs="Times New Roman"/>
          <w:sz w:val="16"/>
          <w:szCs w:val="16"/>
        </w:rPr>
      </w:pPr>
      <w:r w:rsidRPr="005F7075">
        <w:rPr>
          <w:rFonts w:ascii="Times New Roman" w:hAnsi="Times New Roman" w:cs="Times New Roman"/>
          <w:sz w:val="16"/>
          <w:szCs w:val="16"/>
        </w:rPr>
        <w:t>от 03.03.2020  № 36</w:t>
      </w:r>
    </w:p>
    <w:p w:rsidR="00C13644" w:rsidRPr="00C13644" w:rsidRDefault="00C13644" w:rsidP="00C13644">
      <w:pPr>
        <w:pStyle w:val="ConsPlusTitle"/>
        <w:widowControl/>
        <w:jc w:val="center"/>
        <w:rPr>
          <w:rFonts w:ascii="Times New Roman" w:hAnsi="Times New Roman" w:cs="Times New Roman"/>
          <w:sz w:val="24"/>
          <w:szCs w:val="24"/>
        </w:rPr>
      </w:pPr>
    </w:p>
    <w:p w:rsidR="00C13644" w:rsidRPr="00C13644" w:rsidRDefault="00C13644" w:rsidP="00C13644">
      <w:pPr>
        <w:pStyle w:val="ConsPlusNormal"/>
        <w:ind w:firstLine="540"/>
        <w:jc w:val="center"/>
        <w:rPr>
          <w:rFonts w:ascii="Times New Roman" w:hAnsi="Times New Roman" w:cs="Times New Roman"/>
          <w:b/>
          <w:sz w:val="24"/>
          <w:szCs w:val="24"/>
        </w:rPr>
      </w:pPr>
      <w:r w:rsidRPr="00C13644">
        <w:rPr>
          <w:rFonts w:ascii="Times New Roman" w:hAnsi="Times New Roman" w:cs="Times New Roman"/>
          <w:b/>
          <w:sz w:val="24"/>
          <w:szCs w:val="24"/>
        </w:rPr>
        <w:t>Изменения и дополнения</w:t>
      </w:r>
    </w:p>
    <w:p w:rsidR="00C13644" w:rsidRPr="00C13644" w:rsidRDefault="00C13644" w:rsidP="00C13644">
      <w:pPr>
        <w:pStyle w:val="ConsPlusNormal"/>
        <w:ind w:firstLine="540"/>
        <w:jc w:val="center"/>
        <w:rPr>
          <w:rFonts w:ascii="Times New Roman" w:hAnsi="Times New Roman" w:cs="Times New Roman"/>
          <w:b/>
          <w:sz w:val="24"/>
          <w:szCs w:val="24"/>
        </w:rPr>
      </w:pPr>
      <w:r w:rsidRPr="00C13644">
        <w:rPr>
          <w:rFonts w:ascii="Times New Roman" w:hAnsi="Times New Roman" w:cs="Times New Roman"/>
          <w:b/>
          <w:sz w:val="24"/>
          <w:szCs w:val="24"/>
        </w:rPr>
        <w:t xml:space="preserve"> в Порядок создания  межведомственной комиссии для оценки жилых помещений жилищного фонда Российской Федерации, многоквартирных домов, </w:t>
      </w:r>
    </w:p>
    <w:p w:rsidR="00C13644" w:rsidRPr="00C13644" w:rsidRDefault="00C13644" w:rsidP="00C13644">
      <w:pPr>
        <w:pStyle w:val="ConsPlusNormal"/>
        <w:ind w:firstLine="540"/>
        <w:jc w:val="center"/>
        <w:rPr>
          <w:rFonts w:ascii="Times New Roman" w:hAnsi="Times New Roman" w:cs="Times New Roman"/>
          <w:b/>
          <w:sz w:val="24"/>
          <w:szCs w:val="24"/>
        </w:rPr>
      </w:pPr>
      <w:r w:rsidRPr="00C13644">
        <w:rPr>
          <w:rFonts w:ascii="Times New Roman" w:hAnsi="Times New Roman" w:cs="Times New Roman"/>
          <w:b/>
          <w:sz w:val="24"/>
          <w:szCs w:val="24"/>
        </w:rPr>
        <w:t xml:space="preserve">находящихся в федеральной собственности, муниципального жилищного фонда и частного жилищного фонда на территории муниципального образования </w:t>
      </w:r>
    </w:p>
    <w:p w:rsidR="00C13644" w:rsidRPr="00C13644" w:rsidRDefault="00C13644" w:rsidP="00C13644">
      <w:pPr>
        <w:pStyle w:val="ConsPlusNormal"/>
        <w:ind w:firstLine="540"/>
        <w:jc w:val="center"/>
        <w:rPr>
          <w:rFonts w:ascii="Times New Roman" w:hAnsi="Times New Roman" w:cs="Times New Roman"/>
          <w:b/>
          <w:sz w:val="24"/>
          <w:szCs w:val="24"/>
        </w:rPr>
      </w:pPr>
      <w:r w:rsidRPr="00C13644">
        <w:rPr>
          <w:rFonts w:ascii="Times New Roman" w:hAnsi="Times New Roman" w:cs="Times New Roman"/>
          <w:b/>
          <w:sz w:val="24"/>
          <w:szCs w:val="24"/>
        </w:rPr>
        <w:t>«Тельвисочный сельсовет»</w:t>
      </w:r>
      <w:r w:rsidRPr="00C13644">
        <w:rPr>
          <w:rFonts w:ascii="Times New Roman" w:hAnsi="Times New Roman" w:cs="Times New Roman"/>
          <w:sz w:val="24"/>
          <w:szCs w:val="24"/>
        </w:rPr>
        <w:t xml:space="preserve"> </w:t>
      </w:r>
      <w:r w:rsidRPr="00C13644">
        <w:rPr>
          <w:rFonts w:ascii="Times New Roman" w:hAnsi="Times New Roman" w:cs="Times New Roman"/>
          <w:b/>
          <w:sz w:val="24"/>
          <w:szCs w:val="24"/>
        </w:rPr>
        <w:t>Ненецкого автономного округа</w:t>
      </w:r>
    </w:p>
    <w:p w:rsidR="00C13644" w:rsidRPr="00C13644" w:rsidRDefault="00C13644" w:rsidP="00C13644">
      <w:pPr>
        <w:autoSpaceDE w:val="0"/>
        <w:autoSpaceDN w:val="0"/>
        <w:adjustRightInd w:val="0"/>
        <w:spacing w:after="0" w:line="240" w:lineRule="auto"/>
        <w:jc w:val="center"/>
        <w:outlineLvl w:val="1"/>
        <w:rPr>
          <w:rFonts w:ascii="Times New Roman" w:hAnsi="Times New Roman" w:cs="Times New Roman"/>
          <w:bCs/>
          <w:sz w:val="24"/>
          <w:szCs w:val="24"/>
        </w:rPr>
      </w:pPr>
    </w:p>
    <w:p w:rsidR="00C13644" w:rsidRPr="00C13644" w:rsidRDefault="00C13644" w:rsidP="00C13644">
      <w:pPr>
        <w:autoSpaceDE w:val="0"/>
        <w:autoSpaceDN w:val="0"/>
        <w:adjustRightInd w:val="0"/>
        <w:spacing w:after="0" w:line="240" w:lineRule="auto"/>
        <w:ind w:firstLine="540"/>
        <w:jc w:val="both"/>
        <w:outlineLvl w:val="1"/>
        <w:rPr>
          <w:rFonts w:ascii="Times New Roman" w:hAnsi="Times New Roman" w:cs="Times New Roman"/>
          <w:sz w:val="24"/>
          <w:szCs w:val="24"/>
        </w:rPr>
      </w:pPr>
      <w:r w:rsidRPr="00C13644">
        <w:rPr>
          <w:rFonts w:ascii="Times New Roman" w:hAnsi="Times New Roman" w:cs="Times New Roman"/>
          <w:sz w:val="24"/>
          <w:szCs w:val="24"/>
        </w:rPr>
        <w:t>1. Подпункт 2.2. изложить в следующей редакции:</w:t>
      </w:r>
    </w:p>
    <w:p w:rsidR="00C13644" w:rsidRPr="00C13644" w:rsidRDefault="00C13644" w:rsidP="00C13644">
      <w:pPr>
        <w:autoSpaceDE w:val="0"/>
        <w:autoSpaceDN w:val="0"/>
        <w:adjustRightInd w:val="0"/>
        <w:spacing w:after="0" w:line="240" w:lineRule="auto"/>
        <w:jc w:val="both"/>
        <w:rPr>
          <w:rFonts w:ascii="Times New Roman" w:hAnsi="Times New Roman" w:cs="Times New Roman"/>
          <w:bCs/>
          <w:sz w:val="24"/>
          <w:szCs w:val="24"/>
        </w:rPr>
      </w:pPr>
      <w:r w:rsidRPr="00C13644">
        <w:rPr>
          <w:rFonts w:ascii="Times New Roman" w:hAnsi="Times New Roman" w:cs="Times New Roman"/>
          <w:sz w:val="24"/>
          <w:szCs w:val="24"/>
        </w:rPr>
        <w:t xml:space="preserve">«2.2. Собственник жилого помещения (уполномоченное им лицо), за исключением органов и (или) организаций, привлекается к работе в Комиссии с правом совещательного голоса и подлежит уведомлению о времени и месте заседания Комиссии </w:t>
      </w:r>
      <w:r w:rsidRPr="00C13644">
        <w:rPr>
          <w:rFonts w:ascii="Times New Roman" w:hAnsi="Times New Roman" w:cs="Times New Roman"/>
          <w:bCs/>
          <w:sz w:val="24"/>
          <w:szCs w:val="24"/>
        </w:rPr>
        <w:t>не позднее, чем за 5 рабочих дней до начала работы Комиссии при помощи телефонной связи (в том числе смс-уведомления), путем вручения письменного уведомления нарочно либо посредством почтового отправления с уведомлением о вручении, либо направлением уведомления на адрес электронной почты.</w:t>
      </w:r>
    </w:p>
    <w:p w:rsidR="00C13644" w:rsidRPr="00C13644" w:rsidRDefault="00C13644" w:rsidP="00C13644">
      <w:pPr>
        <w:autoSpaceDE w:val="0"/>
        <w:autoSpaceDN w:val="0"/>
        <w:adjustRightInd w:val="0"/>
        <w:spacing w:after="0" w:line="240" w:lineRule="auto"/>
        <w:ind w:firstLine="540"/>
        <w:jc w:val="both"/>
        <w:rPr>
          <w:rFonts w:ascii="Times New Roman" w:hAnsi="Times New Roman" w:cs="Times New Roman"/>
          <w:bCs/>
          <w:sz w:val="24"/>
          <w:szCs w:val="24"/>
        </w:rPr>
      </w:pPr>
      <w:r w:rsidRPr="00C13644">
        <w:rPr>
          <w:rFonts w:ascii="Times New Roman" w:hAnsi="Times New Roman" w:cs="Times New Roman"/>
          <w:bCs/>
          <w:sz w:val="24"/>
          <w:szCs w:val="24"/>
        </w:rPr>
        <w:lastRenderedPageBreak/>
        <w:t>Ответственным за подготовку и направление в установленный срок указанного уведомления является секретарь Комиссии.».</w:t>
      </w:r>
    </w:p>
    <w:p w:rsidR="00C13644" w:rsidRPr="00C13644" w:rsidRDefault="00C13644" w:rsidP="00C13644">
      <w:pPr>
        <w:autoSpaceDE w:val="0"/>
        <w:autoSpaceDN w:val="0"/>
        <w:adjustRightInd w:val="0"/>
        <w:spacing w:after="0" w:line="240" w:lineRule="auto"/>
        <w:jc w:val="both"/>
        <w:rPr>
          <w:rFonts w:ascii="Times New Roman" w:hAnsi="Times New Roman" w:cs="Times New Roman"/>
          <w:bCs/>
          <w:sz w:val="24"/>
          <w:szCs w:val="24"/>
        </w:rPr>
      </w:pPr>
    </w:p>
    <w:p w:rsidR="00C13644" w:rsidRPr="00C13644" w:rsidRDefault="00C13644" w:rsidP="00C13644">
      <w:pPr>
        <w:autoSpaceDE w:val="0"/>
        <w:autoSpaceDN w:val="0"/>
        <w:adjustRightInd w:val="0"/>
        <w:spacing w:after="0" w:line="240" w:lineRule="auto"/>
        <w:ind w:firstLine="540"/>
        <w:jc w:val="both"/>
        <w:outlineLvl w:val="1"/>
        <w:rPr>
          <w:rFonts w:ascii="Times New Roman" w:hAnsi="Times New Roman" w:cs="Times New Roman"/>
          <w:sz w:val="24"/>
          <w:szCs w:val="24"/>
        </w:rPr>
      </w:pPr>
      <w:r w:rsidRPr="00C13644">
        <w:rPr>
          <w:rFonts w:ascii="Times New Roman" w:hAnsi="Times New Roman" w:cs="Times New Roman"/>
          <w:bCs/>
          <w:sz w:val="24"/>
          <w:szCs w:val="24"/>
        </w:rPr>
        <w:tab/>
        <w:t xml:space="preserve">2. </w:t>
      </w:r>
      <w:r w:rsidRPr="00C13644">
        <w:rPr>
          <w:rFonts w:ascii="Times New Roman" w:hAnsi="Times New Roman" w:cs="Times New Roman"/>
          <w:sz w:val="24"/>
          <w:szCs w:val="24"/>
        </w:rPr>
        <w:t>Подпункт 3.2. изложить в следующей редакции:</w:t>
      </w:r>
    </w:p>
    <w:p w:rsidR="00C13644" w:rsidRPr="00C13644" w:rsidRDefault="00C13644" w:rsidP="00C13644">
      <w:pPr>
        <w:autoSpaceDE w:val="0"/>
        <w:autoSpaceDN w:val="0"/>
        <w:adjustRightInd w:val="0"/>
        <w:spacing w:after="0" w:line="240" w:lineRule="auto"/>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«3.2. Заседание Комиссии проводятся по мере поступления заявлений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 w:history="1">
        <w:r w:rsidRPr="00C13644">
          <w:rPr>
            <w:rFonts w:ascii="Times New Roman" w:hAnsi="Times New Roman" w:cs="Times New Roman"/>
            <w:color w:val="000000"/>
            <w:sz w:val="24"/>
            <w:szCs w:val="24"/>
          </w:rPr>
          <w:t>постановлением</w:t>
        </w:r>
      </w:hyperlink>
      <w:r w:rsidRPr="00C13644">
        <w:rPr>
          <w:rFonts w:ascii="Times New Roman" w:hAnsi="Times New Roman" w:cs="Times New Roman"/>
          <w:color w:val="000000"/>
          <w:sz w:val="24"/>
          <w:szCs w:val="24"/>
        </w:rP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
    <w:p w:rsidR="00C13644" w:rsidRPr="00C13644" w:rsidRDefault="00C13644" w:rsidP="00C13644">
      <w:pPr>
        <w:autoSpaceDE w:val="0"/>
        <w:autoSpaceDN w:val="0"/>
        <w:adjustRightInd w:val="0"/>
        <w:spacing w:after="0" w:line="240" w:lineRule="auto"/>
        <w:jc w:val="both"/>
        <w:outlineLvl w:val="1"/>
        <w:rPr>
          <w:rFonts w:ascii="Times New Roman" w:hAnsi="Times New Roman" w:cs="Times New Roman"/>
          <w:color w:val="000000"/>
          <w:sz w:val="24"/>
          <w:szCs w:val="24"/>
        </w:rPr>
      </w:pPr>
    </w:p>
    <w:p w:rsidR="00C13644" w:rsidRPr="00C13644" w:rsidRDefault="00C13644" w:rsidP="00C13644">
      <w:pPr>
        <w:pStyle w:val="a8"/>
        <w:numPr>
          <w:ilvl w:val="0"/>
          <w:numId w:val="55"/>
        </w:numPr>
        <w:jc w:val="both"/>
        <w:rPr>
          <w:rFonts w:ascii="Times New Roman" w:hAnsi="Times New Roman" w:cs="Times New Roman"/>
          <w:sz w:val="24"/>
          <w:szCs w:val="24"/>
        </w:rPr>
      </w:pPr>
      <w:r w:rsidRPr="00C13644">
        <w:rPr>
          <w:rFonts w:ascii="Times New Roman" w:hAnsi="Times New Roman" w:cs="Times New Roman"/>
          <w:bCs/>
          <w:sz w:val="24"/>
          <w:szCs w:val="24"/>
        </w:rPr>
        <w:t>П</w:t>
      </w:r>
      <w:r w:rsidRPr="00C13644">
        <w:rPr>
          <w:rFonts w:ascii="Times New Roman" w:hAnsi="Times New Roman" w:cs="Times New Roman"/>
          <w:sz w:val="24"/>
          <w:szCs w:val="24"/>
        </w:rPr>
        <w:t>одпункт 3.4. изложить в следующей редакции:</w:t>
      </w:r>
    </w:p>
    <w:p w:rsidR="00C13644" w:rsidRPr="00C13644" w:rsidRDefault="00C13644" w:rsidP="00C13644">
      <w:pPr>
        <w:pStyle w:val="a8"/>
        <w:jc w:val="both"/>
        <w:rPr>
          <w:rFonts w:ascii="Times New Roman" w:hAnsi="Times New Roman" w:cs="Times New Roman"/>
          <w:sz w:val="24"/>
          <w:szCs w:val="24"/>
        </w:rPr>
      </w:pPr>
      <w:r w:rsidRPr="00C13644">
        <w:rPr>
          <w:rFonts w:ascii="Times New Roman" w:hAnsi="Times New Roman" w:cs="Times New Roman"/>
          <w:sz w:val="24"/>
          <w:szCs w:val="24"/>
        </w:rPr>
        <w:t xml:space="preserve">«3.4.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w:t>
      </w:r>
      <w:hyperlink r:id="rId10" w:history="1">
        <w:r w:rsidRPr="00C13644">
          <w:rPr>
            <w:rFonts w:ascii="Times New Roman" w:hAnsi="Times New Roman" w:cs="Times New Roman"/>
            <w:sz w:val="24"/>
            <w:szCs w:val="24"/>
          </w:rPr>
          <w:t>подпунктом 2.2.</w:t>
        </w:r>
      </w:hyperlink>
      <w:r w:rsidRPr="00C13644">
        <w:rPr>
          <w:rFonts w:ascii="Times New Roman" w:hAnsi="Times New Roman" w:cs="Times New Roman"/>
          <w:sz w:val="24"/>
          <w:szCs w:val="24"/>
        </w:rPr>
        <w:t xml:space="preserve"> настоящего Порядка, в течение 30 дней с даты регистрации и принимает решение (в виде заключения), указанное в </w:t>
      </w:r>
      <w:hyperlink r:id="rId11" w:history="1">
        <w:r w:rsidRPr="00C13644">
          <w:rPr>
            <w:rFonts w:ascii="Times New Roman" w:hAnsi="Times New Roman" w:cs="Times New Roman"/>
            <w:sz w:val="24"/>
            <w:szCs w:val="24"/>
          </w:rPr>
          <w:t>подпункте 3.5</w:t>
        </w:r>
      </w:hyperlink>
      <w:r w:rsidRPr="00C13644">
        <w:rPr>
          <w:rFonts w:ascii="Times New Roman" w:hAnsi="Times New Roman" w:cs="Times New Roman"/>
          <w:sz w:val="24"/>
          <w:szCs w:val="24"/>
        </w:rPr>
        <w:t xml:space="preserve">  настоящего Порядка, либо решение о проведении дополнительного обследования оцениваемого помещения.</w:t>
      </w:r>
    </w:p>
    <w:p w:rsidR="00C13644" w:rsidRPr="00C13644" w:rsidRDefault="00C13644" w:rsidP="00C13644">
      <w:pPr>
        <w:pStyle w:val="a8"/>
        <w:ind w:firstLine="567"/>
        <w:jc w:val="both"/>
        <w:rPr>
          <w:rFonts w:ascii="Times New Roman" w:hAnsi="Times New Roman" w:cs="Times New Roman"/>
          <w:sz w:val="24"/>
          <w:szCs w:val="24"/>
        </w:rPr>
      </w:pPr>
      <w:r w:rsidRPr="00C13644">
        <w:rPr>
          <w:rFonts w:ascii="Times New Roman" w:hAnsi="Times New Roman" w:cs="Times New Roman"/>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C13644" w:rsidRPr="00C13644" w:rsidRDefault="00C13644" w:rsidP="00C13644">
      <w:pPr>
        <w:pStyle w:val="a8"/>
        <w:ind w:firstLine="567"/>
        <w:jc w:val="both"/>
        <w:rPr>
          <w:rFonts w:ascii="Times New Roman" w:hAnsi="Times New Roman" w:cs="Times New Roman"/>
          <w:sz w:val="24"/>
          <w:szCs w:val="24"/>
        </w:rPr>
      </w:pPr>
      <w:r w:rsidRPr="00C13644">
        <w:rPr>
          <w:rFonts w:ascii="Times New Roman" w:hAnsi="Times New Roman" w:cs="Times New Roman"/>
          <w:sz w:val="24"/>
          <w:szCs w:val="24"/>
        </w:rPr>
        <w:t xml:space="preserve">В случае непредставления заявителем документов, предусмотренных </w:t>
      </w:r>
      <w:hyperlink r:id="rId12" w:history="1">
        <w:r w:rsidRPr="00C13644">
          <w:rPr>
            <w:rFonts w:ascii="Times New Roman" w:hAnsi="Times New Roman" w:cs="Times New Roman"/>
            <w:sz w:val="24"/>
            <w:szCs w:val="24"/>
          </w:rPr>
          <w:t>пунктом 45</w:t>
        </w:r>
      </w:hyperlink>
      <w:r w:rsidRPr="00C13644">
        <w:rPr>
          <w:rFonts w:ascii="Times New Roman" w:hAnsi="Times New Roman" w:cs="Times New Roman"/>
          <w:sz w:val="24"/>
          <w:szCs w:val="24"/>
        </w:rPr>
        <w:t xml:space="preserve"> Положения утвержденного Правительством РФ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C13644">
          <w:rPr>
            <w:rFonts w:ascii="Times New Roman" w:hAnsi="Times New Roman" w:cs="Times New Roman"/>
            <w:sz w:val="24"/>
            <w:szCs w:val="24"/>
          </w:rPr>
          <w:t>абзацем первым</w:t>
        </w:r>
      </w:hyperlink>
      <w:r w:rsidRPr="00C13644">
        <w:rPr>
          <w:rFonts w:ascii="Times New Roman" w:hAnsi="Times New Roman" w:cs="Times New Roman"/>
          <w:sz w:val="24"/>
          <w:szCs w:val="24"/>
        </w:rPr>
        <w:t xml:space="preserve"> настоящего подпункта.».</w:t>
      </w:r>
    </w:p>
    <w:p w:rsidR="00C13644" w:rsidRPr="00C13644" w:rsidRDefault="00C13644" w:rsidP="00C13644">
      <w:pPr>
        <w:pStyle w:val="a8"/>
        <w:ind w:firstLine="567"/>
        <w:jc w:val="both"/>
        <w:rPr>
          <w:rFonts w:ascii="Times New Roman" w:hAnsi="Times New Roman" w:cs="Times New Roman"/>
          <w:sz w:val="24"/>
          <w:szCs w:val="24"/>
        </w:rPr>
      </w:pPr>
    </w:p>
    <w:p w:rsidR="00C13644" w:rsidRPr="00C13644" w:rsidRDefault="00C13644" w:rsidP="00C13644">
      <w:pPr>
        <w:pStyle w:val="a8"/>
        <w:numPr>
          <w:ilvl w:val="0"/>
          <w:numId w:val="55"/>
        </w:numPr>
        <w:jc w:val="both"/>
        <w:rPr>
          <w:rFonts w:ascii="Times New Roman" w:hAnsi="Times New Roman" w:cs="Times New Roman"/>
          <w:color w:val="000000"/>
          <w:sz w:val="24"/>
          <w:szCs w:val="24"/>
        </w:rPr>
      </w:pPr>
      <w:r w:rsidRPr="00C13644">
        <w:rPr>
          <w:rFonts w:ascii="Times New Roman" w:hAnsi="Times New Roman" w:cs="Times New Roman"/>
          <w:bCs/>
          <w:color w:val="000000"/>
          <w:sz w:val="24"/>
          <w:szCs w:val="24"/>
        </w:rPr>
        <w:t>П</w:t>
      </w:r>
      <w:r w:rsidRPr="00C13644">
        <w:rPr>
          <w:rFonts w:ascii="Times New Roman" w:hAnsi="Times New Roman" w:cs="Times New Roman"/>
          <w:color w:val="000000"/>
          <w:sz w:val="24"/>
          <w:szCs w:val="24"/>
        </w:rPr>
        <w:t>одпункт 3.6. дополнить абзацем вторым следующего содержания:</w:t>
      </w:r>
    </w:p>
    <w:p w:rsidR="00C13644" w:rsidRPr="00C13644" w:rsidRDefault="00C13644" w:rsidP="00C13644">
      <w:pPr>
        <w:autoSpaceDE w:val="0"/>
        <w:autoSpaceDN w:val="0"/>
        <w:adjustRightInd w:val="0"/>
        <w:spacing w:after="0" w:line="240" w:lineRule="auto"/>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«Два экземпляра заключения, указанного в </w:t>
      </w:r>
      <w:hyperlink r:id="rId13" w:history="1">
        <w:r w:rsidRPr="00C13644">
          <w:rPr>
            <w:rFonts w:ascii="Times New Roman" w:hAnsi="Times New Roman" w:cs="Times New Roman"/>
            <w:color w:val="000000"/>
            <w:sz w:val="24"/>
            <w:szCs w:val="24"/>
          </w:rPr>
          <w:t>абзаце первом</w:t>
        </w:r>
      </w:hyperlink>
      <w:r w:rsidRPr="00C13644">
        <w:rPr>
          <w:rFonts w:ascii="Times New Roman" w:hAnsi="Times New Roman" w:cs="Times New Roman"/>
          <w:color w:val="000000"/>
          <w:sz w:val="24"/>
          <w:szCs w:val="24"/>
        </w:rPr>
        <w:t xml:space="preserve">  настоящего подпункта, в 3-дневный срок направляется Комиссией в Администрацию муниципального образования для последующего принятия решения, предусмотренного </w:t>
      </w:r>
      <w:hyperlink r:id="rId14" w:history="1">
        <w:r w:rsidRPr="00C13644">
          <w:rPr>
            <w:rFonts w:ascii="Times New Roman" w:hAnsi="Times New Roman" w:cs="Times New Roman"/>
            <w:color w:val="000000"/>
            <w:sz w:val="24"/>
            <w:szCs w:val="24"/>
          </w:rPr>
          <w:t xml:space="preserve"> подпунктом 3.7.</w:t>
        </w:r>
      </w:hyperlink>
      <w:r w:rsidRPr="00C13644">
        <w:rPr>
          <w:rFonts w:ascii="Times New Roman" w:hAnsi="Times New Roman" w:cs="Times New Roman"/>
          <w:color w:val="000000"/>
          <w:sz w:val="24"/>
          <w:szCs w:val="24"/>
        </w:rPr>
        <w:t xml:space="preserve"> настоящего Порядка, и направления заявителю и (или) в орган муниципального жилищного контроля.».</w:t>
      </w:r>
    </w:p>
    <w:p w:rsidR="00C13644" w:rsidRPr="00C13644" w:rsidRDefault="00C13644" w:rsidP="00C13644">
      <w:pPr>
        <w:pStyle w:val="a8"/>
        <w:jc w:val="both"/>
        <w:rPr>
          <w:rFonts w:ascii="Times New Roman" w:hAnsi="Times New Roman" w:cs="Times New Roman"/>
          <w:color w:val="000000"/>
          <w:sz w:val="24"/>
          <w:szCs w:val="24"/>
        </w:rPr>
      </w:pPr>
    </w:p>
    <w:p w:rsidR="00C13644" w:rsidRPr="001A7EAB" w:rsidRDefault="00C13644" w:rsidP="00C13644">
      <w:pPr>
        <w:numPr>
          <w:ilvl w:val="0"/>
          <w:numId w:val="55"/>
        </w:numPr>
        <w:autoSpaceDE w:val="0"/>
        <w:autoSpaceDN w:val="0"/>
        <w:adjustRightInd w:val="0"/>
        <w:spacing w:after="0" w:line="240" w:lineRule="auto"/>
        <w:ind w:left="0" w:firstLine="540"/>
        <w:jc w:val="both"/>
        <w:rPr>
          <w:rFonts w:ascii="Times New Roman" w:hAnsi="Times New Roman" w:cs="Times New Roman"/>
          <w:sz w:val="24"/>
          <w:szCs w:val="24"/>
        </w:rPr>
      </w:pPr>
      <w:r w:rsidRPr="00C13644">
        <w:rPr>
          <w:rFonts w:ascii="Times New Roman" w:hAnsi="Times New Roman" w:cs="Times New Roman"/>
          <w:bCs/>
          <w:sz w:val="24"/>
          <w:szCs w:val="24"/>
        </w:rPr>
        <w:t>В абзаце втором подпункта 3.7. после слов «</w:t>
      </w:r>
      <w:r w:rsidRPr="00C13644">
        <w:rPr>
          <w:rFonts w:ascii="Times New Roman" w:hAnsi="Times New Roman" w:cs="Times New Roman"/>
          <w:sz w:val="24"/>
          <w:szCs w:val="24"/>
        </w:rPr>
        <w:t>30 дней» дополнить словами «со дня получения заключения».</w:t>
      </w:r>
    </w:p>
    <w:p w:rsidR="00C13644" w:rsidRPr="00C13644" w:rsidRDefault="00C13644" w:rsidP="00C13644">
      <w:pPr>
        <w:pStyle w:val="a8"/>
        <w:numPr>
          <w:ilvl w:val="0"/>
          <w:numId w:val="55"/>
        </w:numPr>
        <w:jc w:val="both"/>
        <w:rPr>
          <w:rFonts w:ascii="Times New Roman" w:hAnsi="Times New Roman" w:cs="Times New Roman"/>
          <w:sz w:val="24"/>
          <w:szCs w:val="24"/>
        </w:rPr>
      </w:pPr>
      <w:r w:rsidRPr="00C13644">
        <w:rPr>
          <w:rFonts w:ascii="Times New Roman" w:hAnsi="Times New Roman" w:cs="Times New Roman"/>
          <w:bCs/>
          <w:sz w:val="24"/>
          <w:szCs w:val="24"/>
        </w:rPr>
        <w:t>П</w:t>
      </w:r>
      <w:r w:rsidRPr="00C13644">
        <w:rPr>
          <w:rFonts w:ascii="Times New Roman" w:hAnsi="Times New Roman" w:cs="Times New Roman"/>
          <w:sz w:val="24"/>
          <w:szCs w:val="24"/>
        </w:rPr>
        <w:t>одпункт 3.8. изложить в следующей редакции:</w:t>
      </w:r>
    </w:p>
    <w:p w:rsidR="00C13644" w:rsidRPr="00C13644" w:rsidRDefault="00C13644" w:rsidP="00C13644">
      <w:pPr>
        <w:pStyle w:val="a8"/>
        <w:jc w:val="both"/>
        <w:rPr>
          <w:rFonts w:ascii="Times New Roman" w:hAnsi="Times New Roman" w:cs="Times New Roman"/>
          <w:color w:val="000000"/>
          <w:sz w:val="24"/>
          <w:szCs w:val="24"/>
        </w:rPr>
      </w:pPr>
      <w:r w:rsidRPr="00C13644">
        <w:rPr>
          <w:rFonts w:ascii="Times New Roman" w:hAnsi="Times New Roman" w:cs="Times New Roman"/>
          <w:bCs/>
          <w:sz w:val="24"/>
          <w:szCs w:val="24"/>
        </w:rPr>
        <w:t>«</w:t>
      </w:r>
      <w:r w:rsidRPr="00C13644">
        <w:rPr>
          <w:rFonts w:ascii="Times New Roman" w:hAnsi="Times New Roman" w:cs="Times New Roman"/>
          <w:color w:val="000000"/>
          <w:sz w:val="24"/>
          <w:szCs w:val="24"/>
        </w:rPr>
        <w:t xml:space="preserve">3.8. Администрация муниципального образования в 5-дневный срок со дня принятия решения, предусмотренного </w:t>
      </w:r>
      <w:hyperlink r:id="rId15" w:history="1">
        <w:r w:rsidRPr="00C13644">
          <w:rPr>
            <w:rFonts w:ascii="Times New Roman" w:hAnsi="Times New Roman" w:cs="Times New Roman"/>
            <w:color w:val="000000"/>
            <w:sz w:val="24"/>
            <w:szCs w:val="24"/>
          </w:rPr>
          <w:t>подпунктом 3.7.</w:t>
        </w:r>
      </w:hyperlink>
      <w:r w:rsidRPr="00C13644">
        <w:rPr>
          <w:rFonts w:ascii="Times New Roman" w:hAnsi="Times New Roman" w:cs="Times New Roman"/>
          <w:color w:val="000000"/>
          <w:sz w:val="24"/>
          <w:szCs w:val="24"/>
        </w:rPr>
        <w:t xml:space="preserve"> настоящего Порядка,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w:t>
      </w:r>
      <w:r w:rsidRPr="00C13644">
        <w:rPr>
          <w:rFonts w:ascii="Times New Roman" w:hAnsi="Times New Roman" w:cs="Times New Roman"/>
          <w:color w:val="000000"/>
          <w:sz w:val="24"/>
          <w:szCs w:val="24"/>
        </w:rPr>
        <w:lastRenderedPageBreak/>
        <w:t xml:space="preserve">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6" w:history="1">
        <w:r w:rsidRPr="00C13644">
          <w:rPr>
            <w:rFonts w:ascii="Times New Roman" w:hAnsi="Times New Roman" w:cs="Times New Roman"/>
            <w:color w:val="000000"/>
            <w:sz w:val="24"/>
            <w:szCs w:val="24"/>
          </w:rPr>
          <w:t>пунктом 36</w:t>
        </w:r>
      </w:hyperlink>
      <w:r w:rsidRPr="00C13644">
        <w:rPr>
          <w:rFonts w:ascii="Times New Roman" w:hAnsi="Times New Roman" w:cs="Times New Roman"/>
          <w:color w:val="000000"/>
          <w:sz w:val="24"/>
          <w:szCs w:val="24"/>
        </w:rPr>
        <w:t xml:space="preserve"> </w:t>
      </w:r>
      <w:r w:rsidRPr="00C13644">
        <w:rPr>
          <w:rFonts w:ascii="Times New Roman" w:hAnsi="Times New Roman" w:cs="Times New Roman"/>
          <w:sz w:val="24"/>
          <w:szCs w:val="24"/>
        </w:rPr>
        <w:t>Положения утвержденного Правительством РФ</w:t>
      </w:r>
      <w:r w:rsidRPr="00C13644">
        <w:rPr>
          <w:rFonts w:ascii="Times New Roman" w:hAnsi="Times New Roman" w:cs="Times New Roman"/>
          <w:color w:val="000000"/>
          <w:sz w:val="24"/>
          <w:szCs w:val="24"/>
        </w:rPr>
        <w:t xml:space="preserve">, решение, предусмотренное </w:t>
      </w:r>
      <w:hyperlink r:id="rId17" w:history="1">
        <w:r w:rsidRPr="00C13644">
          <w:rPr>
            <w:rFonts w:ascii="Times New Roman" w:hAnsi="Times New Roman" w:cs="Times New Roman"/>
            <w:color w:val="000000"/>
            <w:sz w:val="24"/>
            <w:szCs w:val="24"/>
          </w:rPr>
          <w:t>подпунктом 3.5.</w:t>
        </w:r>
      </w:hyperlink>
      <w:r w:rsidRPr="00C13644">
        <w:rPr>
          <w:rFonts w:ascii="Times New Roman" w:hAnsi="Times New Roman" w:cs="Times New Roman"/>
          <w:color w:val="000000"/>
          <w:sz w:val="24"/>
          <w:szCs w:val="24"/>
        </w:rPr>
        <w:t xml:space="preserve"> настоящего Порядка, направляется в Администрацию муниципального образования, собственнику жилья и заявителю не позднее рабочего дня, следующего за днем оформления решения.</w:t>
      </w:r>
    </w:p>
    <w:p w:rsidR="00C13644" w:rsidRPr="00C13644" w:rsidRDefault="00C13644" w:rsidP="001A7EAB">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18" w:history="1">
        <w:r w:rsidRPr="00C13644">
          <w:rPr>
            <w:rFonts w:ascii="Times New Roman" w:hAnsi="Times New Roman" w:cs="Times New Roman"/>
            <w:color w:val="000000"/>
            <w:sz w:val="24"/>
            <w:szCs w:val="24"/>
          </w:rPr>
          <w:t>подпунктом 3.5.</w:t>
        </w:r>
      </w:hyperlink>
      <w:r w:rsidRPr="00C13644">
        <w:rPr>
          <w:rFonts w:ascii="Times New Roman" w:hAnsi="Times New Roman" w:cs="Times New Roman"/>
          <w:color w:val="000000"/>
          <w:sz w:val="24"/>
          <w:szCs w:val="24"/>
        </w:rPr>
        <w:t xml:space="preserve"> настоящего Порядка,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7. В подпункте 4.1. </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7.1. абзац первый изложить в следующей редакции:</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«4.1. Процедура проведения оценки соответствия помещения установленным в настоящем Порядке требованиям включает:»;</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7.2. абзац второй изложить в следующей редакции:</w:t>
      </w:r>
    </w:p>
    <w:p w:rsidR="00C13644" w:rsidRPr="00C13644" w:rsidRDefault="00C13644" w:rsidP="00C13644">
      <w:pPr>
        <w:pStyle w:val="a8"/>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«прием и рассмотрение заявления и прилагаемых к нему обосновывающих документов, а также иных документов, предусмотренных </w:t>
      </w:r>
      <w:hyperlink r:id="rId19" w:history="1">
        <w:r w:rsidRPr="00C13644">
          <w:rPr>
            <w:rFonts w:ascii="Times New Roman" w:hAnsi="Times New Roman" w:cs="Times New Roman"/>
            <w:color w:val="000000"/>
            <w:sz w:val="24"/>
            <w:szCs w:val="24"/>
          </w:rPr>
          <w:t>пунктом 42</w:t>
        </w:r>
      </w:hyperlink>
      <w:r w:rsidRPr="00C13644">
        <w:rPr>
          <w:rFonts w:ascii="Times New Roman" w:hAnsi="Times New Roman" w:cs="Times New Roman"/>
          <w:color w:val="000000"/>
          <w:sz w:val="24"/>
          <w:szCs w:val="24"/>
        </w:rPr>
        <w:t xml:space="preserve"> </w:t>
      </w:r>
      <w:r w:rsidRPr="00C13644">
        <w:rPr>
          <w:rFonts w:ascii="Times New Roman" w:hAnsi="Times New Roman" w:cs="Times New Roman"/>
          <w:sz w:val="24"/>
          <w:szCs w:val="24"/>
        </w:rPr>
        <w:t>Положения утвержденного Правительством РФ</w:t>
      </w:r>
      <w:r w:rsidRPr="00C13644">
        <w:rPr>
          <w:rFonts w:ascii="Times New Roman" w:hAnsi="Times New Roman" w:cs="Times New Roman"/>
          <w:color w:val="000000"/>
          <w:sz w:val="24"/>
          <w:szCs w:val="24"/>
        </w:rPr>
        <w:t>;»;</w:t>
      </w:r>
    </w:p>
    <w:p w:rsidR="00C13644" w:rsidRPr="00C13644" w:rsidRDefault="00C13644" w:rsidP="00C13644">
      <w:pPr>
        <w:pStyle w:val="a8"/>
        <w:ind w:firstLine="567"/>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7.3. абзац третий изложить в следующей редакции:</w:t>
      </w:r>
    </w:p>
    <w:p w:rsidR="00C13644" w:rsidRPr="00C13644" w:rsidRDefault="00C13644" w:rsidP="00C13644">
      <w:pPr>
        <w:pStyle w:val="a8"/>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 xml:space="preserve">«определение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w:t>
      </w:r>
      <w:r w:rsidRPr="00C13644">
        <w:rPr>
          <w:rFonts w:ascii="Times New Roman" w:hAnsi="Times New Roman" w:cs="Times New Roman"/>
          <w:sz w:val="24"/>
          <w:szCs w:val="24"/>
        </w:rPr>
        <w:t>Положении утвержденным Правительством РФ</w:t>
      </w:r>
      <w:r w:rsidRPr="00C13644">
        <w:rPr>
          <w:rFonts w:ascii="Times New Roman" w:hAnsi="Times New Roman" w:cs="Times New Roman"/>
          <w:color w:val="000000"/>
          <w:sz w:val="24"/>
          <w:szCs w:val="24"/>
        </w:rPr>
        <w:t xml:space="preserve"> требованиям;»;</w:t>
      </w:r>
    </w:p>
    <w:p w:rsidR="00C13644" w:rsidRPr="001A7EAB" w:rsidRDefault="00C13644" w:rsidP="001A7EAB">
      <w:pPr>
        <w:pStyle w:val="a8"/>
        <w:ind w:firstLine="708"/>
        <w:jc w:val="both"/>
        <w:rPr>
          <w:rFonts w:ascii="Times New Roman" w:hAnsi="Times New Roman" w:cs="Times New Roman"/>
          <w:color w:val="000000"/>
          <w:sz w:val="24"/>
          <w:szCs w:val="24"/>
        </w:rPr>
      </w:pPr>
      <w:r w:rsidRPr="00C13644">
        <w:rPr>
          <w:rFonts w:ascii="Times New Roman" w:hAnsi="Times New Roman" w:cs="Times New Roman"/>
          <w:color w:val="000000"/>
          <w:sz w:val="24"/>
          <w:szCs w:val="24"/>
        </w:rPr>
        <w:t>7.4. абзацы 8 и 9 исключить.</w:t>
      </w:r>
    </w:p>
    <w:p w:rsidR="00C13644" w:rsidRPr="00C13644" w:rsidRDefault="00C13644" w:rsidP="00C13644">
      <w:pPr>
        <w:numPr>
          <w:ilvl w:val="0"/>
          <w:numId w:val="56"/>
        </w:numPr>
        <w:autoSpaceDE w:val="0"/>
        <w:autoSpaceDN w:val="0"/>
        <w:adjustRightInd w:val="0"/>
        <w:spacing w:after="0" w:line="240" w:lineRule="auto"/>
        <w:jc w:val="both"/>
        <w:rPr>
          <w:rFonts w:ascii="Times New Roman" w:hAnsi="Times New Roman" w:cs="Times New Roman"/>
          <w:bCs/>
          <w:sz w:val="24"/>
          <w:szCs w:val="24"/>
        </w:rPr>
      </w:pPr>
      <w:r w:rsidRPr="00C13644">
        <w:rPr>
          <w:rFonts w:ascii="Times New Roman" w:hAnsi="Times New Roman" w:cs="Times New Roman"/>
          <w:bCs/>
          <w:sz w:val="24"/>
          <w:szCs w:val="24"/>
        </w:rPr>
        <w:t>Пункт 5 дополнить подпунктом 5.5. следующего содержания:</w:t>
      </w:r>
    </w:p>
    <w:p w:rsidR="00C13644" w:rsidRPr="001A7EAB" w:rsidRDefault="00C13644" w:rsidP="001A7EAB">
      <w:pPr>
        <w:pStyle w:val="a8"/>
        <w:jc w:val="both"/>
        <w:rPr>
          <w:rFonts w:ascii="Times New Roman" w:hAnsi="Times New Roman" w:cs="Times New Roman"/>
          <w:color w:val="000000"/>
          <w:sz w:val="24"/>
          <w:szCs w:val="24"/>
        </w:rPr>
      </w:pPr>
      <w:r w:rsidRPr="00C13644">
        <w:rPr>
          <w:rFonts w:ascii="Times New Roman" w:hAnsi="Times New Roman" w:cs="Times New Roman"/>
          <w:bCs/>
          <w:sz w:val="24"/>
          <w:szCs w:val="24"/>
        </w:rPr>
        <w:t xml:space="preserve">«5.5. направление </w:t>
      </w:r>
      <w:r w:rsidRPr="00C13644">
        <w:rPr>
          <w:rFonts w:ascii="Times New Roman" w:hAnsi="Times New Roman" w:cs="Times New Roman"/>
          <w:color w:val="000000"/>
          <w:sz w:val="24"/>
          <w:szCs w:val="24"/>
        </w:rPr>
        <w:t>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 в сроки, установленные в соответствии с подпунктом 3.8 настоящего Порядка.».</w:t>
      </w:r>
    </w:p>
    <w:p w:rsidR="00C13644" w:rsidRPr="00C13644" w:rsidRDefault="00C13644" w:rsidP="00C13644">
      <w:pPr>
        <w:numPr>
          <w:ilvl w:val="0"/>
          <w:numId w:val="56"/>
        </w:numPr>
        <w:autoSpaceDE w:val="0"/>
        <w:autoSpaceDN w:val="0"/>
        <w:adjustRightInd w:val="0"/>
        <w:spacing w:after="0" w:line="240" w:lineRule="auto"/>
        <w:jc w:val="both"/>
        <w:rPr>
          <w:rFonts w:ascii="Times New Roman" w:hAnsi="Times New Roman" w:cs="Times New Roman"/>
          <w:bCs/>
          <w:sz w:val="24"/>
          <w:szCs w:val="24"/>
        </w:rPr>
      </w:pPr>
      <w:r w:rsidRPr="00C13644">
        <w:rPr>
          <w:rFonts w:ascii="Times New Roman" w:hAnsi="Times New Roman" w:cs="Times New Roman"/>
          <w:bCs/>
          <w:sz w:val="24"/>
          <w:szCs w:val="24"/>
        </w:rPr>
        <w:t>Абзац четвертый подпункта 6.1. изложить в следующей редакции:</w:t>
      </w:r>
    </w:p>
    <w:p w:rsidR="00C13644" w:rsidRPr="00C13644" w:rsidRDefault="00C13644" w:rsidP="00C13644">
      <w:pPr>
        <w:autoSpaceDE w:val="0"/>
        <w:autoSpaceDN w:val="0"/>
        <w:adjustRightInd w:val="0"/>
        <w:spacing w:after="0" w:line="240" w:lineRule="auto"/>
        <w:jc w:val="both"/>
        <w:rPr>
          <w:rFonts w:ascii="Times New Roman" w:hAnsi="Times New Roman" w:cs="Times New Roman"/>
          <w:sz w:val="24"/>
          <w:szCs w:val="24"/>
        </w:rPr>
      </w:pPr>
      <w:r w:rsidRPr="00C13644">
        <w:rPr>
          <w:rFonts w:ascii="Times New Roman" w:hAnsi="Times New Roman" w:cs="Times New Roman"/>
          <w:bCs/>
          <w:sz w:val="24"/>
          <w:szCs w:val="24"/>
        </w:rPr>
        <w:t>«</w:t>
      </w:r>
      <w:r w:rsidRPr="00C13644">
        <w:rPr>
          <w:rFonts w:ascii="Times New Roman" w:hAnsi="Times New Roman" w:cs="Times New Roman"/>
          <w:sz w:val="24"/>
          <w:szCs w:val="24"/>
        </w:rPr>
        <w:t>распределяет между членами Комиссии обязанности по предварительной подготовке материалов к рассмотрению на заседаниях, дает поручения секретарю Комиссии;».</w:t>
      </w:r>
    </w:p>
    <w:p w:rsidR="00C13644" w:rsidRDefault="00C1364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1A7EAB" w:rsidRDefault="001C4F2D" w:rsidP="005F7075">
      <w:pPr>
        <w:tabs>
          <w:tab w:val="left" w:pos="3120"/>
        </w:tabs>
        <w:spacing w:after="0" w:line="240" w:lineRule="auto"/>
        <w:jc w:val="center"/>
        <w:rPr>
          <w:rFonts w:ascii="Times New Roman" w:hAnsi="Times New Roman" w:cs="Times New Roman"/>
          <w:b/>
          <w:sz w:val="24"/>
          <w:szCs w:val="24"/>
        </w:rPr>
      </w:pPr>
      <w:r w:rsidRPr="001C4F2D">
        <w:rPr>
          <w:rFonts w:ascii="Times New Roman" w:eastAsia="Times New Roman" w:hAnsi="Times New Roman" w:cs="Times New Roman"/>
          <w:b/>
          <w:sz w:val="24"/>
          <w:szCs w:val="24"/>
        </w:rPr>
        <w:t>ПОСТАНОВЛЕНИЕ</w:t>
      </w:r>
    </w:p>
    <w:p w:rsidR="001C4F2D" w:rsidRPr="001A7EAB" w:rsidRDefault="001C4F2D" w:rsidP="001A7EAB">
      <w:pPr>
        <w:tabs>
          <w:tab w:val="left" w:pos="3120"/>
        </w:tabs>
        <w:contextualSpacing/>
        <w:jc w:val="center"/>
        <w:rPr>
          <w:rFonts w:ascii="Times New Roman" w:hAnsi="Times New Roman" w:cs="Times New Roman"/>
          <w:b/>
          <w:sz w:val="24"/>
          <w:szCs w:val="24"/>
        </w:rPr>
      </w:pPr>
      <w:r w:rsidRPr="001C4F2D">
        <w:rPr>
          <w:rFonts w:ascii="Times New Roman" w:eastAsia="Times New Roman" w:hAnsi="Times New Roman" w:cs="Times New Roman"/>
          <w:sz w:val="24"/>
          <w:szCs w:val="24"/>
        </w:rPr>
        <w:t>от 3 марта 2020 года № 38</w:t>
      </w:r>
    </w:p>
    <w:p w:rsidR="001C4F2D" w:rsidRDefault="001C4F2D" w:rsidP="001A7EAB">
      <w:pPr>
        <w:tabs>
          <w:tab w:val="left" w:pos="3120"/>
        </w:tabs>
        <w:contextualSpacing/>
        <w:jc w:val="center"/>
        <w:rPr>
          <w:rFonts w:ascii="Times New Roman" w:hAnsi="Times New Roman" w:cs="Times New Roman"/>
          <w:sz w:val="24"/>
          <w:szCs w:val="24"/>
        </w:rPr>
      </w:pPr>
      <w:r w:rsidRPr="001C4F2D">
        <w:rPr>
          <w:rFonts w:ascii="Times New Roman" w:eastAsia="Times New Roman" w:hAnsi="Times New Roman" w:cs="Times New Roman"/>
          <w:sz w:val="24"/>
          <w:szCs w:val="24"/>
        </w:rPr>
        <w:t>с. Тельвиска</w:t>
      </w:r>
    </w:p>
    <w:p w:rsidR="001C4F2D" w:rsidRPr="001C4F2D" w:rsidRDefault="001C4F2D" w:rsidP="001C4F2D">
      <w:pPr>
        <w:tabs>
          <w:tab w:val="left" w:pos="3120"/>
        </w:tabs>
        <w:contextualSpacing/>
        <w:jc w:val="center"/>
        <w:rPr>
          <w:rFonts w:ascii="Times New Roman" w:eastAsia="Times New Roman" w:hAnsi="Times New Roman" w:cs="Times New Roman"/>
          <w:b/>
          <w:sz w:val="24"/>
          <w:szCs w:val="24"/>
        </w:rPr>
      </w:pPr>
      <w:r w:rsidRPr="001C4F2D">
        <w:rPr>
          <w:rFonts w:ascii="Times New Roman" w:eastAsia="Times New Roman" w:hAnsi="Times New Roman" w:cs="Times New Roman"/>
          <w:b/>
          <w:sz w:val="24"/>
          <w:szCs w:val="24"/>
        </w:rPr>
        <w:t>О расторжении договора</w:t>
      </w:r>
    </w:p>
    <w:p w:rsidR="001A7EAB" w:rsidRDefault="001C4F2D" w:rsidP="001C4F2D">
      <w:pPr>
        <w:shd w:val="clear" w:color="auto" w:fill="FFFFFF"/>
        <w:ind w:left="14" w:firstLine="684"/>
        <w:jc w:val="both"/>
        <w:rPr>
          <w:rFonts w:ascii="Times New Roman" w:hAnsi="Times New Roman" w:cs="Times New Roman"/>
          <w:bCs/>
          <w:sz w:val="24"/>
          <w:szCs w:val="24"/>
        </w:rPr>
      </w:pPr>
      <w:r w:rsidRPr="001C4F2D">
        <w:rPr>
          <w:rFonts w:ascii="Times New Roman" w:eastAsia="Times New Roman" w:hAnsi="Times New Roman" w:cs="Times New Roman"/>
          <w:bCs/>
          <w:sz w:val="24"/>
          <w:szCs w:val="24"/>
        </w:rPr>
        <w:t xml:space="preserve">Руководствуясь постановлением Администрации муниципального образования «Тельвисочный сельсовет» Ненецкого автономного округа от 29.03.2019 №29 «О признании многоквартирного жилого дома аварийным и подлежащим сносу», принимая во внимание, что с 27.02.2020 дом №30 по ул.Пустозерская в с.Тельвиска Ненецкого автономного округа полностью расселен и выведен из эксплуатации Администрация муниципального образования «Тельвисочный сельсовет» Ненецкого автономного округа ПОСТАНОВЛЯЕТ: </w:t>
      </w:r>
    </w:p>
    <w:p w:rsidR="001C4F2D" w:rsidRPr="001A7EAB" w:rsidRDefault="001C4F2D" w:rsidP="001C4F2D">
      <w:pPr>
        <w:shd w:val="clear" w:color="auto" w:fill="FFFFFF"/>
        <w:ind w:left="14" w:firstLine="684"/>
        <w:jc w:val="both"/>
        <w:rPr>
          <w:rFonts w:ascii="Times New Roman" w:hAnsi="Times New Roman" w:cs="Times New Roman"/>
          <w:bCs/>
          <w:sz w:val="24"/>
          <w:szCs w:val="24"/>
        </w:rPr>
      </w:pPr>
      <w:r w:rsidRPr="001C4F2D">
        <w:rPr>
          <w:rFonts w:ascii="Times New Roman" w:eastAsia="Times New Roman" w:hAnsi="Times New Roman" w:cs="Times New Roman"/>
          <w:sz w:val="24"/>
          <w:szCs w:val="24"/>
        </w:rPr>
        <w:t>1. Муниципальному казенному предприятию «Энергия» расторгнуть договор на управление многоквартирным жилым домом, расположенным по адресу: Ненецкий автономный округ, с.Тельвиска, ул.Пустозерская, д.30 с 01.03.2020г.</w:t>
      </w:r>
    </w:p>
    <w:p w:rsidR="001A7EAB" w:rsidRDefault="001C4F2D" w:rsidP="001C4F2D">
      <w:pPr>
        <w:ind w:firstLine="705"/>
        <w:jc w:val="both"/>
        <w:rPr>
          <w:rFonts w:ascii="Times New Roman" w:eastAsia="Times New Roman" w:hAnsi="Times New Roman" w:cs="Times New Roman"/>
          <w:sz w:val="24"/>
          <w:szCs w:val="24"/>
        </w:rPr>
      </w:pPr>
      <w:r w:rsidRPr="001C4F2D">
        <w:rPr>
          <w:rFonts w:ascii="Times New Roman" w:eastAsia="Times New Roman" w:hAnsi="Times New Roman" w:cs="Times New Roman"/>
          <w:sz w:val="24"/>
          <w:szCs w:val="24"/>
        </w:rPr>
        <w:t>2. Исключить вышеуказанный дом из реестра по управлению многоквартирными домами.</w:t>
      </w:r>
    </w:p>
    <w:p w:rsidR="001C4F2D" w:rsidRPr="001C4F2D" w:rsidRDefault="001C4F2D" w:rsidP="001C4F2D">
      <w:pPr>
        <w:ind w:firstLine="705"/>
        <w:jc w:val="both"/>
        <w:rPr>
          <w:rFonts w:ascii="Times New Roman" w:eastAsia="Times New Roman" w:hAnsi="Times New Roman" w:cs="Times New Roman"/>
          <w:sz w:val="24"/>
          <w:szCs w:val="24"/>
        </w:rPr>
      </w:pPr>
      <w:r w:rsidRPr="001C4F2D">
        <w:rPr>
          <w:rFonts w:ascii="Times New Roman" w:eastAsia="Times New Roman" w:hAnsi="Times New Roman" w:cs="Times New Roman"/>
          <w:sz w:val="24"/>
          <w:szCs w:val="24"/>
        </w:rPr>
        <w:lastRenderedPageBreak/>
        <w:t>3. Настоящее Постановление вступает в силу после его официального опубликования (обнародования).</w:t>
      </w:r>
    </w:p>
    <w:p w:rsidR="001C4F2D" w:rsidRPr="001C4F2D" w:rsidRDefault="001C4F2D" w:rsidP="001C4F2D">
      <w:pPr>
        <w:contextualSpacing/>
        <w:rPr>
          <w:rFonts w:ascii="Times New Roman" w:eastAsia="Times New Roman" w:hAnsi="Times New Roman" w:cs="Times New Roman"/>
          <w:sz w:val="24"/>
          <w:szCs w:val="24"/>
        </w:rPr>
      </w:pPr>
      <w:r w:rsidRPr="001C4F2D">
        <w:rPr>
          <w:rFonts w:ascii="Times New Roman" w:eastAsia="Times New Roman" w:hAnsi="Times New Roman" w:cs="Times New Roman"/>
          <w:sz w:val="24"/>
          <w:szCs w:val="24"/>
        </w:rPr>
        <w:t>Глава муниципального образования</w:t>
      </w:r>
    </w:p>
    <w:p w:rsidR="001C4F2D" w:rsidRPr="001C4F2D" w:rsidRDefault="001C4F2D" w:rsidP="001C4F2D">
      <w:pPr>
        <w:contextualSpacing/>
        <w:rPr>
          <w:rFonts w:ascii="Times New Roman" w:eastAsia="Times New Roman" w:hAnsi="Times New Roman" w:cs="Times New Roman"/>
          <w:sz w:val="24"/>
          <w:szCs w:val="24"/>
        </w:rPr>
      </w:pPr>
      <w:r w:rsidRPr="001C4F2D">
        <w:rPr>
          <w:rFonts w:ascii="Times New Roman" w:eastAsia="Times New Roman" w:hAnsi="Times New Roman" w:cs="Times New Roman"/>
          <w:sz w:val="24"/>
          <w:szCs w:val="24"/>
        </w:rPr>
        <w:t xml:space="preserve">«Тельвисочный сельсовет» </w:t>
      </w:r>
    </w:p>
    <w:p w:rsidR="001C4F2D" w:rsidRPr="001C4F2D" w:rsidRDefault="001C4F2D" w:rsidP="001C4F2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r w:rsidRPr="001C4F2D">
        <w:rPr>
          <w:rFonts w:ascii="Times New Roman" w:eastAsia="Times New Roman" w:hAnsi="Times New Roman" w:cs="Times New Roman"/>
          <w:sz w:val="24"/>
          <w:szCs w:val="24"/>
        </w:rPr>
        <w:t xml:space="preserve">Ненецкого автономного округа            </w:t>
      </w:r>
      <w:r w:rsidRPr="001C4F2D">
        <w:rPr>
          <w:rFonts w:ascii="Times New Roman" w:eastAsia="Times New Roman" w:hAnsi="Times New Roman" w:cs="Times New Roman"/>
          <w:sz w:val="24"/>
          <w:szCs w:val="24"/>
        </w:rPr>
        <w:tab/>
      </w:r>
      <w:r w:rsidRPr="001C4F2D">
        <w:rPr>
          <w:rFonts w:ascii="Times New Roman" w:eastAsia="Times New Roman" w:hAnsi="Times New Roman" w:cs="Times New Roman"/>
          <w:sz w:val="24"/>
          <w:szCs w:val="24"/>
        </w:rPr>
        <w:tab/>
      </w:r>
      <w:r w:rsidRPr="001C4F2D">
        <w:rPr>
          <w:rFonts w:ascii="Times New Roman" w:eastAsia="Times New Roman" w:hAnsi="Times New Roman" w:cs="Times New Roman"/>
          <w:sz w:val="24"/>
          <w:szCs w:val="24"/>
        </w:rPr>
        <w:tab/>
        <w:t xml:space="preserve">   </w:t>
      </w:r>
      <w:r w:rsidRPr="001C4F2D">
        <w:rPr>
          <w:rFonts w:ascii="Times New Roman" w:eastAsia="Times New Roman" w:hAnsi="Times New Roman" w:cs="Times New Roman"/>
          <w:sz w:val="24"/>
          <w:szCs w:val="24"/>
        </w:rPr>
        <w:tab/>
        <w:t xml:space="preserve">                   Д.С.Якубович</w:t>
      </w:r>
    </w:p>
    <w:p w:rsidR="001C4F2D" w:rsidRPr="001C4F2D" w:rsidRDefault="001C4F2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1C4F2D" w:rsidRPr="001C4F2D" w:rsidRDefault="001C4F2D" w:rsidP="001C4F2D">
      <w:pPr>
        <w:pStyle w:val="ConsPlusTitle"/>
        <w:jc w:val="center"/>
        <w:rPr>
          <w:rFonts w:ascii="Times New Roman" w:hAnsi="Times New Roman" w:cs="Times New Roman"/>
          <w:sz w:val="24"/>
          <w:szCs w:val="24"/>
        </w:rPr>
      </w:pPr>
      <w:r w:rsidRPr="001C4F2D">
        <w:rPr>
          <w:rFonts w:ascii="Times New Roman" w:hAnsi="Times New Roman" w:cs="Times New Roman"/>
          <w:sz w:val="24"/>
          <w:szCs w:val="24"/>
        </w:rPr>
        <w:t>ПОСТАНОВЛЕНИЕ</w:t>
      </w:r>
    </w:p>
    <w:p w:rsidR="001C4F2D" w:rsidRPr="001C4F2D" w:rsidRDefault="001C4F2D" w:rsidP="001C4F2D">
      <w:pPr>
        <w:pStyle w:val="ConsPlusTitle"/>
        <w:jc w:val="center"/>
        <w:rPr>
          <w:rFonts w:ascii="Times New Roman" w:hAnsi="Times New Roman" w:cs="Times New Roman"/>
          <w:b w:val="0"/>
          <w:sz w:val="24"/>
          <w:szCs w:val="24"/>
        </w:rPr>
      </w:pPr>
      <w:r w:rsidRPr="001C4F2D">
        <w:rPr>
          <w:rFonts w:ascii="Times New Roman" w:hAnsi="Times New Roman" w:cs="Times New Roman"/>
          <w:b w:val="0"/>
          <w:sz w:val="24"/>
          <w:szCs w:val="24"/>
        </w:rPr>
        <w:t>от 16 марта 2020 года № 40</w:t>
      </w:r>
    </w:p>
    <w:p w:rsidR="001C4F2D" w:rsidRPr="001C4F2D" w:rsidRDefault="001C4F2D" w:rsidP="001C4F2D">
      <w:pPr>
        <w:pStyle w:val="ConsPlusTitle"/>
        <w:jc w:val="center"/>
        <w:rPr>
          <w:rFonts w:ascii="Times New Roman" w:hAnsi="Times New Roman" w:cs="Times New Roman"/>
          <w:b w:val="0"/>
          <w:sz w:val="24"/>
          <w:szCs w:val="24"/>
        </w:rPr>
      </w:pPr>
      <w:r w:rsidRPr="001C4F2D">
        <w:rPr>
          <w:rFonts w:ascii="Times New Roman" w:hAnsi="Times New Roman" w:cs="Times New Roman"/>
          <w:b w:val="0"/>
          <w:sz w:val="24"/>
          <w:szCs w:val="24"/>
        </w:rPr>
        <w:t>с. Тельвиска</w:t>
      </w:r>
    </w:p>
    <w:p w:rsidR="001C4F2D" w:rsidRPr="001C4F2D" w:rsidRDefault="001C4F2D" w:rsidP="001C4F2D">
      <w:pPr>
        <w:spacing w:line="240" w:lineRule="auto"/>
        <w:jc w:val="center"/>
        <w:rPr>
          <w:rFonts w:ascii="Times New Roman" w:hAnsi="Times New Roman" w:cs="Times New Roman"/>
          <w:b/>
          <w:spacing w:val="-4"/>
          <w:sz w:val="24"/>
          <w:szCs w:val="24"/>
        </w:rPr>
      </w:pPr>
      <w:r w:rsidRPr="001C4F2D">
        <w:rPr>
          <w:rFonts w:ascii="Times New Roman" w:hAnsi="Times New Roman" w:cs="Times New Roman"/>
          <w:b/>
          <w:sz w:val="24"/>
          <w:szCs w:val="24"/>
        </w:rPr>
        <w:t>Об утверждении «Порядка разработки среднесрочного финансового плана муниципального образо</w:t>
      </w:r>
      <w:r w:rsidR="005F7075">
        <w:rPr>
          <w:rFonts w:ascii="Times New Roman" w:hAnsi="Times New Roman" w:cs="Times New Roman"/>
          <w:b/>
          <w:sz w:val="24"/>
          <w:szCs w:val="24"/>
        </w:rPr>
        <w:t xml:space="preserve">вания «Тельвисочный сельсовет» </w:t>
      </w:r>
      <w:r w:rsidRPr="001C4F2D">
        <w:rPr>
          <w:rFonts w:ascii="Times New Roman" w:hAnsi="Times New Roman" w:cs="Times New Roman"/>
          <w:b/>
          <w:sz w:val="24"/>
          <w:szCs w:val="24"/>
        </w:rPr>
        <w:t xml:space="preserve">Ненецкого автономного округа». </w:t>
      </w:r>
    </w:p>
    <w:p w:rsidR="001C4F2D" w:rsidRPr="001C4F2D" w:rsidRDefault="001C4F2D" w:rsidP="001C4F2D">
      <w:pPr>
        <w:spacing w:line="240" w:lineRule="auto"/>
        <w:ind w:firstLine="720"/>
        <w:jc w:val="both"/>
        <w:rPr>
          <w:rFonts w:ascii="Times New Roman" w:hAnsi="Times New Roman" w:cs="Times New Roman"/>
          <w:sz w:val="24"/>
          <w:szCs w:val="24"/>
        </w:rPr>
      </w:pPr>
      <w:bookmarkStart w:id="0" w:name="sub_555"/>
      <w:r w:rsidRPr="001C4F2D">
        <w:rPr>
          <w:rFonts w:ascii="Times New Roman" w:hAnsi="Times New Roman" w:cs="Times New Roman"/>
          <w:sz w:val="24"/>
          <w:szCs w:val="24"/>
        </w:rPr>
        <w:t>В соответствии со статьей 174 Бюджетного кодекса Российской Федерации, пунктом 3.4 «Положения о бюджетном процессе в муниципальном образовании «Тельвисочный сельсовет» Ненецкого автономного округа», утвержденного решением Совета депутатов муниципального образования «Тельвисочный сельсовет» Ненецкого автономного округа от 30.12.2013 № 4, Администрация  муниципального образования «Тельвисочный сельсовет» Ненецкого автономного округа ПОСТАНОВЛЯЕТ:</w:t>
      </w:r>
    </w:p>
    <w:p w:rsidR="001C4F2D" w:rsidRPr="001C4F2D" w:rsidRDefault="001C4F2D" w:rsidP="001C4F2D">
      <w:pPr>
        <w:spacing w:line="240" w:lineRule="auto"/>
        <w:jc w:val="both"/>
        <w:rPr>
          <w:rFonts w:ascii="Times New Roman" w:hAnsi="Times New Roman" w:cs="Times New Roman"/>
          <w:sz w:val="24"/>
          <w:szCs w:val="24"/>
        </w:rPr>
      </w:pPr>
      <w:bookmarkStart w:id="1" w:name="sub_1"/>
      <w:bookmarkEnd w:id="0"/>
      <w:r w:rsidRPr="001C4F2D">
        <w:rPr>
          <w:rFonts w:ascii="Times New Roman" w:hAnsi="Times New Roman" w:cs="Times New Roman"/>
          <w:sz w:val="24"/>
          <w:szCs w:val="24"/>
        </w:rPr>
        <w:t xml:space="preserve">         1.Утвердить «Порядок разработки среднесрочного финансового плана муниципального образования «Тельвисочный сельсовет» Ненецкого автономного округа» (приложение № 1).</w:t>
      </w:r>
    </w:p>
    <w:p w:rsidR="001C4F2D" w:rsidRPr="001C4F2D" w:rsidRDefault="001C4F2D" w:rsidP="001C4F2D">
      <w:pPr>
        <w:spacing w:line="240" w:lineRule="auto"/>
        <w:jc w:val="both"/>
        <w:rPr>
          <w:rFonts w:ascii="Times New Roman" w:hAnsi="Times New Roman" w:cs="Times New Roman"/>
          <w:sz w:val="24"/>
          <w:szCs w:val="24"/>
        </w:rPr>
      </w:pPr>
      <w:bookmarkStart w:id="2" w:name="sub_2"/>
      <w:bookmarkEnd w:id="1"/>
      <w:r w:rsidRPr="001C4F2D">
        <w:rPr>
          <w:rFonts w:ascii="Times New Roman" w:hAnsi="Times New Roman" w:cs="Times New Roman"/>
          <w:sz w:val="24"/>
          <w:szCs w:val="24"/>
        </w:rPr>
        <w:t xml:space="preserve">         2. Утвердить форму среднесрочного финансового плана муниципального образования «Тельвисочный сельсовет» Ненецкого автономного округа (приложение № 2).</w:t>
      </w:r>
      <w:bookmarkEnd w:id="2"/>
    </w:p>
    <w:p w:rsidR="001C4F2D" w:rsidRPr="001C4F2D" w:rsidRDefault="001C4F2D" w:rsidP="001C4F2D">
      <w:pPr>
        <w:spacing w:line="240" w:lineRule="auto"/>
        <w:jc w:val="both"/>
        <w:rPr>
          <w:rFonts w:ascii="Times New Roman" w:hAnsi="Times New Roman" w:cs="Times New Roman"/>
          <w:sz w:val="24"/>
          <w:szCs w:val="24"/>
        </w:rPr>
      </w:pPr>
      <w:r w:rsidRPr="001C4F2D">
        <w:rPr>
          <w:rFonts w:ascii="Times New Roman" w:hAnsi="Times New Roman" w:cs="Times New Roman"/>
          <w:sz w:val="24"/>
          <w:szCs w:val="24"/>
        </w:rPr>
        <w:t xml:space="preserve">        3. Признать утратившим силу Постановление № 126 от 02.11.2009 г «О форме и порядке разработки среднесрочного финансового плана МО «Тельвисочный сельсовет» НАО.</w:t>
      </w:r>
    </w:p>
    <w:p w:rsidR="001C4F2D" w:rsidRPr="001C4F2D" w:rsidRDefault="001C4F2D" w:rsidP="001C4F2D">
      <w:pPr>
        <w:pStyle w:val="a8"/>
        <w:jc w:val="both"/>
        <w:rPr>
          <w:rFonts w:ascii="Times New Roman" w:hAnsi="Times New Roman" w:cs="Times New Roman"/>
          <w:i/>
          <w:sz w:val="24"/>
          <w:szCs w:val="24"/>
        </w:rPr>
      </w:pPr>
      <w:r w:rsidRPr="001C4F2D">
        <w:rPr>
          <w:rFonts w:ascii="Times New Roman" w:hAnsi="Times New Roman" w:cs="Times New Roman"/>
          <w:spacing w:val="-4"/>
          <w:sz w:val="24"/>
          <w:szCs w:val="24"/>
        </w:rPr>
        <w:t xml:space="preserve">        4.</w:t>
      </w:r>
      <w:r w:rsidRPr="001C4F2D">
        <w:rPr>
          <w:rFonts w:ascii="Times New Roman" w:hAnsi="Times New Roman" w:cs="Times New Roman"/>
          <w:sz w:val="24"/>
          <w:szCs w:val="24"/>
        </w:rPr>
        <w:t xml:space="preserve">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«Тельвисочный сельсовет» Ненецкого автономного округа.</w:t>
      </w:r>
    </w:p>
    <w:p w:rsidR="001C4F2D" w:rsidRPr="001C4F2D" w:rsidRDefault="001C4F2D" w:rsidP="001C4F2D">
      <w:pPr>
        <w:spacing w:line="240" w:lineRule="auto"/>
        <w:rPr>
          <w:rFonts w:ascii="Times New Roman" w:hAnsi="Times New Roman" w:cs="Times New Roman"/>
          <w:sz w:val="24"/>
          <w:szCs w:val="24"/>
        </w:rPr>
      </w:pPr>
    </w:p>
    <w:p w:rsidR="001C4F2D" w:rsidRDefault="001C4F2D" w:rsidP="001C4F2D">
      <w:pPr>
        <w:spacing w:line="240" w:lineRule="auto"/>
        <w:contextualSpacing/>
        <w:rPr>
          <w:rFonts w:ascii="Times New Roman" w:hAnsi="Times New Roman" w:cs="Times New Roman"/>
          <w:sz w:val="24"/>
          <w:szCs w:val="24"/>
        </w:rPr>
      </w:pPr>
      <w:r w:rsidRPr="001C4F2D">
        <w:rPr>
          <w:rFonts w:ascii="Times New Roman" w:hAnsi="Times New Roman" w:cs="Times New Roman"/>
          <w:sz w:val="24"/>
          <w:szCs w:val="24"/>
        </w:rPr>
        <w:t>Глава муниципального образования</w:t>
      </w:r>
    </w:p>
    <w:p w:rsidR="001C4F2D" w:rsidRPr="001C4F2D" w:rsidRDefault="001C4F2D" w:rsidP="001C4F2D">
      <w:pPr>
        <w:spacing w:line="240" w:lineRule="auto"/>
        <w:contextualSpacing/>
        <w:rPr>
          <w:rFonts w:ascii="Times New Roman" w:hAnsi="Times New Roman" w:cs="Times New Roman"/>
          <w:sz w:val="24"/>
          <w:szCs w:val="24"/>
        </w:rPr>
      </w:pPr>
      <w:r w:rsidRPr="001C4F2D">
        <w:rPr>
          <w:rFonts w:ascii="Times New Roman" w:hAnsi="Times New Roman" w:cs="Times New Roman"/>
          <w:sz w:val="24"/>
          <w:szCs w:val="24"/>
        </w:rPr>
        <w:t>«Тельвисочный сельсовет»</w:t>
      </w:r>
    </w:p>
    <w:p w:rsidR="001C4F2D" w:rsidRDefault="001C4F2D" w:rsidP="001C4F2D">
      <w:pPr>
        <w:spacing w:line="240" w:lineRule="auto"/>
        <w:contextualSpacing/>
        <w:rPr>
          <w:rFonts w:ascii="Times New Roman" w:hAnsi="Times New Roman" w:cs="Times New Roman"/>
          <w:sz w:val="24"/>
          <w:szCs w:val="24"/>
        </w:rPr>
      </w:pPr>
      <w:r w:rsidRPr="001C4F2D">
        <w:rPr>
          <w:rFonts w:ascii="Times New Roman" w:hAnsi="Times New Roman" w:cs="Times New Roman"/>
          <w:sz w:val="24"/>
          <w:szCs w:val="24"/>
        </w:rPr>
        <w:t>Ненецкого автономного округа</w:t>
      </w:r>
      <w:r w:rsidRPr="001C4F2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C4F2D">
        <w:rPr>
          <w:rFonts w:ascii="Times New Roman" w:hAnsi="Times New Roman" w:cs="Times New Roman"/>
          <w:sz w:val="24"/>
          <w:szCs w:val="24"/>
        </w:rPr>
        <w:t xml:space="preserve">   Д.С. Якубович</w:t>
      </w:r>
    </w:p>
    <w:p w:rsidR="00AA07AA" w:rsidRPr="001C4F2D" w:rsidRDefault="00AA07AA" w:rsidP="001C4F2D">
      <w:pPr>
        <w:spacing w:line="240" w:lineRule="auto"/>
        <w:contextualSpacing/>
        <w:rPr>
          <w:rFonts w:ascii="Times New Roman" w:hAnsi="Times New Roman" w:cs="Times New Roman"/>
          <w:sz w:val="24"/>
          <w:szCs w:val="24"/>
        </w:rPr>
      </w:pPr>
    </w:p>
    <w:p w:rsidR="001C4F2D" w:rsidRPr="005F7075" w:rsidRDefault="001C4F2D" w:rsidP="00AA07AA">
      <w:pPr>
        <w:spacing w:line="240" w:lineRule="auto"/>
        <w:contextualSpacing/>
        <w:jc w:val="right"/>
        <w:rPr>
          <w:rStyle w:val="afffa"/>
          <w:rFonts w:ascii="Times New Roman" w:hAnsi="Times New Roman" w:cs="Times New Roman"/>
          <w:b w:val="0"/>
          <w:bCs w:val="0"/>
          <w:color w:val="auto"/>
          <w:sz w:val="16"/>
          <w:szCs w:val="16"/>
        </w:rPr>
      </w:pPr>
      <w:r w:rsidRPr="001C4F2D">
        <w:rPr>
          <w:rFonts w:ascii="Times New Roman" w:hAnsi="Times New Roman" w:cs="Times New Roman"/>
          <w:sz w:val="24"/>
          <w:szCs w:val="24"/>
        </w:rPr>
        <w:t xml:space="preserve">                                                               </w:t>
      </w:r>
      <w:r w:rsidR="00AA07AA">
        <w:rPr>
          <w:rFonts w:ascii="Times New Roman" w:hAnsi="Times New Roman" w:cs="Times New Roman"/>
          <w:sz w:val="24"/>
          <w:szCs w:val="24"/>
        </w:rPr>
        <w:t xml:space="preserve">                        </w:t>
      </w:r>
      <w:r w:rsidRPr="001C4F2D">
        <w:rPr>
          <w:rFonts w:ascii="Times New Roman" w:hAnsi="Times New Roman" w:cs="Times New Roman"/>
          <w:sz w:val="24"/>
          <w:szCs w:val="24"/>
        </w:rPr>
        <w:t xml:space="preserve">          </w:t>
      </w:r>
      <w:r w:rsidRPr="005F7075">
        <w:rPr>
          <w:rStyle w:val="afffa"/>
          <w:rFonts w:ascii="Times New Roman" w:hAnsi="Times New Roman" w:cs="Times New Roman"/>
          <w:b w:val="0"/>
          <w:color w:val="auto"/>
          <w:sz w:val="16"/>
          <w:szCs w:val="16"/>
        </w:rPr>
        <w:t xml:space="preserve">Приложение № 1 </w:t>
      </w:r>
    </w:p>
    <w:p w:rsidR="001C4F2D" w:rsidRPr="005F7075" w:rsidRDefault="001C4F2D" w:rsidP="00AA07AA">
      <w:pPr>
        <w:spacing w:line="240" w:lineRule="auto"/>
        <w:ind w:firstLine="698"/>
        <w:contextualSpacing/>
        <w:jc w:val="right"/>
        <w:rPr>
          <w:rStyle w:val="afffa"/>
          <w:rFonts w:ascii="Times New Roman" w:hAnsi="Times New Roman" w:cs="Times New Roman"/>
          <w:b w:val="0"/>
          <w:color w:val="auto"/>
          <w:sz w:val="16"/>
          <w:szCs w:val="16"/>
        </w:rPr>
      </w:pPr>
      <w:r w:rsidRPr="005F7075">
        <w:rPr>
          <w:rStyle w:val="afffa"/>
          <w:rFonts w:ascii="Times New Roman" w:hAnsi="Times New Roman" w:cs="Times New Roman"/>
          <w:b w:val="0"/>
          <w:color w:val="auto"/>
          <w:sz w:val="16"/>
          <w:szCs w:val="16"/>
        </w:rPr>
        <w:t xml:space="preserve">к постановлению Администрации </w:t>
      </w:r>
    </w:p>
    <w:p w:rsidR="001C4F2D" w:rsidRPr="005F7075" w:rsidRDefault="001C4F2D" w:rsidP="00AA07AA">
      <w:pPr>
        <w:spacing w:line="240" w:lineRule="auto"/>
        <w:ind w:firstLine="698"/>
        <w:contextualSpacing/>
        <w:jc w:val="right"/>
        <w:rPr>
          <w:rStyle w:val="afffa"/>
          <w:rFonts w:ascii="Times New Roman" w:hAnsi="Times New Roman" w:cs="Times New Roman"/>
          <w:b w:val="0"/>
          <w:color w:val="auto"/>
          <w:sz w:val="16"/>
          <w:szCs w:val="16"/>
        </w:rPr>
      </w:pPr>
      <w:r w:rsidRPr="005F7075">
        <w:rPr>
          <w:rStyle w:val="afffa"/>
          <w:rFonts w:ascii="Times New Roman" w:hAnsi="Times New Roman" w:cs="Times New Roman"/>
          <w:b w:val="0"/>
          <w:color w:val="auto"/>
          <w:sz w:val="16"/>
          <w:szCs w:val="16"/>
        </w:rPr>
        <w:t>МО «Тельвисочный сельсовет» НАО</w:t>
      </w:r>
    </w:p>
    <w:p w:rsidR="000242B1" w:rsidRPr="005F7075" w:rsidRDefault="001C4F2D" w:rsidP="000242B1">
      <w:pPr>
        <w:spacing w:line="240" w:lineRule="auto"/>
        <w:ind w:firstLine="698"/>
        <w:contextualSpacing/>
        <w:jc w:val="right"/>
        <w:rPr>
          <w:rStyle w:val="afffa"/>
          <w:rFonts w:ascii="Times New Roman" w:hAnsi="Times New Roman" w:cs="Times New Roman"/>
          <w:b w:val="0"/>
          <w:color w:val="auto"/>
          <w:sz w:val="16"/>
          <w:szCs w:val="16"/>
        </w:rPr>
      </w:pPr>
      <w:r w:rsidRPr="005F7075">
        <w:rPr>
          <w:rStyle w:val="afffa"/>
          <w:rFonts w:ascii="Times New Roman" w:hAnsi="Times New Roman" w:cs="Times New Roman"/>
          <w:b w:val="0"/>
          <w:color w:val="auto"/>
          <w:sz w:val="16"/>
          <w:szCs w:val="16"/>
        </w:rPr>
        <w:t xml:space="preserve">                                                                                                                    от 16.03.2020 № 40</w:t>
      </w:r>
    </w:p>
    <w:p w:rsidR="001C4F2D" w:rsidRPr="000242B1" w:rsidRDefault="001C4F2D" w:rsidP="000242B1">
      <w:pPr>
        <w:spacing w:line="240" w:lineRule="auto"/>
        <w:ind w:firstLine="698"/>
        <w:contextualSpacing/>
        <w:jc w:val="center"/>
        <w:rPr>
          <w:rFonts w:ascii="Times New Roman" w:hAnsi="Times New Roman" w:cs="Times New Roman"/>
          <w:b/>
          <w:sz w:val="24"/>
          <w:szCs w:val="24"/>
        </w:rPr>
      </w:pPr>
      <w:r w:rsidRPr="000242B1">
        <w:rPr>
          <w:rFonts w:ascii="Times New Roman" w:hAnsi="Times New Roman" w:cs="Times New Roman"/>
          <w:b/>
          <w:sz w:val="24"/>
          <w:szCs w:val="24"/>
        </w:rPr>
        <w:t>Порядок</w:t>
      </w:r>
      <w:r w:rsidRPr="000242B1">
        <w:rPr>
          <w:rFonts w:ascii="Times New Roman" w:hAnsi="Times New Roman" w:cs="Times New Roman"/>
          <w:b/>
          <w:sz w:val="24"/>
          <w:szCs w:val="24"/>
        </w:rPr>
        <w:br/>
        <w:t>разработки среднесрочного финансового плана</w:t>
      </w:r>
      <w:r w:rsidRPr="000242B1">
        <w:rPr>
          <w:rFonts w:ascii="Times New Roman" w:hAnsi="Times New Roman" w:cs="Times New Roman"/>
          <w:b/>
          <w:sz w:val="24"/>
          <w:szCs w:val="24"/>
        </w:rPr>
        <w:br/>
        <w:t>муниципального образования</w:t>
      </w:r>
      <w:r w:rsidR="00AA07AA" w:rsidRPr="000242B1">
        <w:rPr>
          <w:rFonts w:ascii="Times New Roman" w:hAnsi="Times New Roman" w:cs="Times New Roman"/>
          <w:b/>
          <w:sz w:val="24"/>
          <w:szCs w:val="24"/>
        </w:rPr>
        <w:t xml:space="preserve"> «Тельвисочный сельсовет»</w:t>
      </w:r>
      <w:r w:rsidRPr="000242B1">
        <w:rPr>
          <w:rFonts w:ascii="Times New Roman" w:hAnsi="Times New Roman" w:cs="Times New Roman"/>
          <w:b/>
          <w:sz w:val="24"/>
          <w:szCs w:val="24"/>
        </w:rPr>
        <w:t xml:space="preserve">  Ненецкого автономного округа</w:t>
      </w:r>
    </w:p>
    <w:p w:rsidR="001C4F2D" w:rsidRPr="001C4F2D" w:rsidRDefault="001C4F2D" w:rsidP="00153DEE">
      <w:pPr>
        <w:pStyle w:val="1"/>
        <w:contextualSpacing/>
      </w:pPr>
      <w:bookmarkStart w:id="3" w:name="sub_100"/>
      <w:r w:rsidRPr="001C4F2D">
        <w:t>1. Общие положения</w:t>
      </w:r>
      <w:bookmarkEnd w:id="3"/>
    </w:p>
    <w:p w:rsidR="000242B1" w:rsidRDefault="001C4F2D" w:rsidP="00153DEE">
      <w:pPr>
        <w:spacing w:line="240" w:lineRule="auto"/>
        <w:ind w:firstLine="720"/>
        <w:contextualSpacing/>
        <w:rPr>
          <w:rFonts w:ascii="Times New Roman" w:hAnsi="Times New Roman" w:cs="Times New Roman"/>
          <w:sz w:val="24"/>
          <w:szCs w:val="24"/>
        </w:rPr>
      </w:pPr>
      <w:bookmarkStart w:id="4" w:name="sub_101"/>
      <w:r w:rsidRPr="001C4F2D">
        <w:rPr>
          <w:rFonts w:ascii="Times New Roman" w:hAnsi="Times New Roman" w:cs="Times New Roman"/>
          <w:sz w:val="24"/>
          <w:szCs w:val="24"/>
        </w:rPr>
        <w:t>1.1. Среднесрочный финансовый план является документом, содержащим основные параметры местного бюджета муниципального образования «Тельвисочный сельсовет» Ненецкого автономного округа.</w:t>
      </w:r>
      <w:bookmarkStart w:id="5" w:name="sub_102"/>
      <w:bookmarkEnd w:id="4"/>
    </w:p>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1.2. Среднесрочный финансовый план разрабатывается в соответствии с Бюджетным кодексом Российской Федерации, бюджетной политикой, определенной в ежегодном бюджетном послании Президента Российской Федерации Федеральному собранию Российской Федерации, основными направлениями налоговой и бюджетной политики муниципального образования «Тельвисочный сельсовет» Ненецкого автономного округа, исходя из основных показателей прогноза социально-экономического развития муниципального образования «Тельвисочный сельсовет» Ненецкого  автономного округа на  среднесрочную перспективу.</w:t>
      </w:r>
      <w:bookmarkEnd w:id="5"/>
    </w:p>
    <w:p w:rsidR="001C4F2D" w:rsidRPr="001C4F2D" w:rsidRDefault="001C4F2D" w:rsidP="001A7EAB">
      <w:pPr>
        <w:pStyle w:val="1"/>
        <w:contextualSpacing/>
      </w:pPr>
      <w:r w:rsidRPr="001C4F2D">
        <w:lastRenderedPageBreak/>
        <w:t>2. Разработка среднесрочного финансового плана</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bookmarkStart w:id="6" w:name="sub_301"/>
      <w:r w:rsidRPr="001C4F2D">
        <w:rPr>
          <w:rFonts w:ascii="Times New Roman" w:hAnsi="Times New Roman" w:cs="Times New Roman"/>
          <w:sz w:val="24"/>
          <w:szCs w:val="24"/>
        </w:rPr>
        <w:t>2.1. Среднесрочный финансовый план разрабатывается на три года (очередной финансовый год и плановый период).</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bookmarkStart w:id="7" w:name="sub_302"/>
      <w:bookmarkEnd w:id="6"/>
      <w:r w:rsidRPr="001C4F2D">
        <w:rPr>
          <w:rFonts w:ascii="Times New Roman" w:hAnsi="Times New Roman" w:cs="Times New Roman"/>
          <w:sz w:val="24"/>
          <w:szCs w:val="24"/>
        </w:rPr>
        <w:t>2.2.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0242B1" w:rsidRDefault="001C4F2D" w:rsidP="001A7EAB">
      <w:pPr>
        <w:spacing w:line="240" w:lineRule="auto"/>
        <w:ind w:firstLine="720"/>
        <w:contextualSpacing/>
        <w:jc w:val="both"/>
        <w:rPr>
          <w:rFonts w:ascii="Times New Roman" w:hAnsi="Times New Roman" w:cs="Times New Roman"/>
          <w:sz w:val="24"/>
          <w:szCs w:val="24"/>
        </w:rPr>
      </w:pPr>
      <w:bookmarkStart w:id="8" w:name="sub_303"/>
      <w:bookmarkEnd w:id="7"/>
      <w:r w:rsidRPr="001C4F2D">
        <w:rPr>
          <w:rFonts w:ascii="Times New Roman" w:hAnsi="Times New Roman" w:cs="Times New Roman"/>
          <w:sz w:val="24"/>
          <w:szCs w:val="24"/>
        </w:rPr>
        <w:t>2.3. Среднесрочный финансовый план разрабатывается ежегодно путем уточнения его параметров на плановый период и добавления параметров на второй год планового периода.</w:t>
      </w:r>
      <w:bookmarkStart w:id="9" w:name="sub_304"/>
      <w:bookmarkEnd w:id="8"/>
    </w:p>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2.4. Среднесрочный финансовый план составляется по форме, утвержденной постановлением Администрации муниципального образования «Тельвисочный сельсовет» Ненецкого автономного округа (далее – Администрация) и должен содержать следующие основные параметры:</w:t>
      </w:r>
    </w:p>
    <w:bookmarkEnd w:id="9"/>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 прогнозируемый общий объем доходов и расходов бюджета муниципального образования «Тельвисочный сельсовет» Ненецкого автономного округа;</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 объемы бюджетных ассигнований по главным распорядителям бюджетных средств разделам, подразделам, целевым статьям и видам расходов классификации расходов бюджетов либо объемы бюджетных ассигнований по главным распорядителям бюджетных средств, муниципальным программам  и не программным направлениям деятельности;</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-дефицит (профицит) бюджета муниципального образования «Тельвисочный сельсовет» Ненецкого автономного округа;</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 верхний предел муниципального внутреннего долга муниципального образования «Тельвисочный сельсовет» Ненецкого автономного округа на 1 января года, следующего за очередным финансовым годом (очередным финансовым годом и каждым годом планового периода).</w:t>
      </w:r>
    </w:p>
    <w:p w:rsidR="001C4F2D" w:rsidRPr="001C4F2D" w:rsidRDefault="001C4F2D" w:rsidP="001A7EAB">
      <w:pPr>
        <w:spacing w:line="240" w:lineRule="auto"/>
        <w:ind w:firstLine="720"/>
        <w:contextualSpacing/>
        <w:jc w:val="both"/>
        <w:rPr>
          <w:rFonts w:ascii="Times New Roman" w:hAnsi="Times New Roman" w:cs="Times New Roman"/>
          <w:sz w:val="24"/>
          <w:szCs w:val="24"/>
        </w:rPr>
      </w:pPr>
      <w:bookmarkStart w:id="10" w:name="sub_305"/>
      <w:r w:rsidRPr="001C4F2D">
        <w:rPr>
          <w:rFonts w:ascii="Times New Roman" w:hAnsi="Times New Roman" w:cs="Times New Roman"/>
          <w:sz w:val="24"/>
          <w:szCs w:val="24"/>
        </w:rPr>
        <w:t>2.5. Сроки разработки среднесрочного финансового плана регулируются сроками составления  проекта  бюджета  и сроками предоставления документов и материалов, представляемых одновременно с проектом бюджета муниципального образования «Тельвисочный сельсовет» Ненецкого автономного округа.</w:t>
      </w:r>
    </w:p>
    <w:p w:rsidR="001C4F2D" w:rsidRPr="001C4F2D" w:rsidRDefault="001C4F2D" w:rsidP="001A7EAB">
      <w:pPr>
        <w:spacing w:line="240" w:lineRule="auto"/>
        <w:contextualSpacing/>
        <w:jc w:val="both"/>
        <w:rPr>
          <w:rFonts w:ascii="Times New Roman" w:hAnsi="Times New Roman" w:cs="Times New Roman"/>
          <w:sz w:val="24"/>
          <w:szCs w:val="24"/>
        </w:rPr>
      </w:pPr>
      <w:bookmarkStart w:id="11" w:name="sub_306"/>
      <w:bookmarkEnd w:id="10"/>
      <w:r w:rsidRPr="001C4F2D">
        <w:rPr>
          <w:rFonts w:ascii="Times New Roman" w:hAnsi="Times New Roman" w:cs="Times New Roman"/>
          <w:sz w:val="24"/>
          <w:szCs w:val="24"/>
        </w:rPr>
        <w:t xml:space="preserve">        2. 6. Среднесрочный финансовый план утверждается постановлением Администрации  и представляется в представительный орган – Совет депутатов муниципального  образования «Тельвисочный сельсовет» Ненецкого автономного округа, с пояснительной запиской одновременно с проектом решения о бюджете на очередной финансовый год.</w:t>
      </w:r>
    </w:p>
    <w:bookmarkEnd w:id="11"/>
    <w:p w:rsidR="001C4F2D" w:rsidRP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Значения показателей среднесрочного финансового плана и основных показателей проекта бюджета должны соответствовать друг другу.</w:t>
      </w:r>
    </w:p>
    <w:p w:rsidR="001C4F2D" w:rsidRDefault="001C4F2D" w:rsidP="001A7EAB">
      <w:pPr>
        <w:spacing w:line="240" w:lineRule="auto"/>
        <w:ind w:firstLine="720"/>
        <w:contextualSpacing/>
        <w:jc w:val="both"/>
        <w:rPr>
          <w:rFonts w:ascii="Times New Roman" w:hAnsi="Times New Roman" w:cs="Times New Roman"/>
          <w:sz w:val="24"/>
          <w:szCs w:val="24"/>
        </w:rPr>
      </w:pPr>
      <w:r w:rsidRPr="001C4F2D">
        <w:rPr>
          <w:rFonts w:ascii="Times New Roman" w:hAnsi="Times New Roman" w:cs="Times New Roman"/>
          <w:sz w:val="24"/>
          <w:szCs w:val="24"/>
        </w:rPr>
        <w:t xml:space="preserve">Если, при рассмотрения проекта бюджета на очередной финансовый год изменяются основные параметры проекта бюджета, соответственно изменения вносятся в среднесрочный финансовый план. </w:t>
      </w:r>
    </w:p>
    <w:p w:rsidR="00153DEE" w:rsidRPr="00AA07AA" w:rsidRDefault="00153DEE" w:rsidP="00153DEE">
      <w:pPr>
        <w:spacing w:line="240" w:lineRule="auto"/>
        <w:ind w:firstLine="720"/>
        <w:contextualSpacing/>
        <w:rPr>
          <w:rStyle w:val="afffa"/>
          <w:rFonts w:ascii="Times New Roman" w:hAnsi="Times New Roman" w:cs="Times New Roman"/>
          <w:b w:val="0"/>
          <w:bCs w:val="0"/>
          <w:color w:val="auto"/>
          <w:sz w:val="24"/>
          <w:szCs w:val="24"/>
        </w:rPr>
      </w:pPr>
    </w:p>
    <w:p w:rsidR="001C4F2D" w:rsidRPr="005F7075" w:rsidRDefault="001C4F2D" w:rsidP="00153DEE">
      <w:pPr>
        <w:spacing w:line="240" w:lineRule="auto"/>
        <w:contextualSpacing/>
        <w:jc w:val="right"/>
        <w:rPr>
          <w:rStyle w:val="afffa"/>
          <w:rFonts w:ascii="Times New Roman" w:hAnsi="Times New Roman" w:cs="Times New Roman"/>
          <w:b w:val="0"/>
          <w:color w:val="auto"/>
          <w:sz w:val="16"/>
          <w:szCs w:val="16"/>
        </w:rPr>
      </w:pPr>
      <w:r w:rsidRPr="001C4F2D">
        <w:rPr>
          <w:rStyle w:val="afffa"/>
          <w:rFonts w:ascii="Times New Roman" w:hAnsi="Times New Roman" w:cs="Times New Roman"/>
          <w:b w:val="0"/>
          <w:sz w:val="24"/>
          <w:szCs w:val="24"/>
        </w:rPr>
        <w:t xml:space="preserve">                                                                                                                                   </w:t>
      </w:r>
      <w:r w:rsidRPr="005F7075">
        <w:rPr>
          <w:rStyle w:val="afffa"/>
          <w:rFonts w:ascii="Times New Roman" w:hAnsi="Times New Roman" w:cs="Times New Roman"/>
          <w:b w:val="0"/>
          <w:color w:val="auto"/>
          <w:sz w:val="16"/>
          <w:szCs w:val="16"/>
        </w:rPr>
        <w:t>Приложение № 2</w:t>
      </w:r>
    </w:p>
    <w:p w:rsidR="001C4F2D" w:rsidRPr="005F7075" w:rsidRDefault="001C4F2D" w:rsidP="00153DEE">
      <w:pPr>
        <w:spacing w:line="240" w:lineRule="auto"/>
        <w:ind w:firstLine="698"/>
        <w:contextualSpacing/>
        <w:jc w:val="right"/>
        <w:rPr>
          <w:rStyle w:val="afffa"/>
          <w:rFonts w:ascii="Times New Roman" w:hAnsi="Times New Roman" w:cs="Times New Roman"/>
          <w:b w:val="0"/>
          <w:color w:val="auto"/>
          <w:sz w:val="16"/>
          <w:szCs w:val="16"/>
        </w:rPr>
      </w:pPr>
      <w:r w:rsidRPr="005F7075">
        <w:rPr>
          <w:rStyle w:val="afffa"/>
          <w:rFonts w:ascii="Times New Roman" w:hAnsi="Times New Roman" w:cs="Times New Roman"/>
          <w:b w:val="0"/>
          <w:color w:val="auto"/>
          <w:sz w:val="16"/>
          <w:szCs w:val="16"/>
        </w:rPr>
        <w:t xml:space="preserve">к постановлению Администрации </w:t>
      </w:r>
    </w:p>
    <w:p w:rsidR="001C4F2D" w:rsidRPr="005F7075" w:rsidRDefault="001C4F2D" w:rsidP="00AA07AA">
      <w:pPr>
        <w:spacing w:line="240" w:lineRule="auto"/>
        <w:ind w:firstLine="698"/>
        <w:contextualSpacing/>
        <w:jc w:val="right"/>
        <w:rPr>
          <w:rStyle w:val="afffa"/>
          <w:rFonts w:ascii="Times New Roman" w:hAnsi="Times New Roman" w:cs="Times New Roman"/>
          <w:b w:val="0"/>
          <w:color w:val="auto"/>
          <w:sz w:val="16"/>
          <w:szCs w:val="16"/>
        </w:rPr>
      </w:pPr>
      <w:r w:rsidRPr="005F7075">
        <w:rPr>
          <w:rStyle w:val="afffa"/>
          <w:rFonts w:ascii="Times New Roman" w:hAnsi="Times New Roman" w:cs="Times New Roman"/>
          <w:b w:val="0"/>
          <w:color w:val="auto"/>
          <w:sz w:val="16"/>
          <w:szCs w:val="16"/>
        </w:rPr>
        <w:t>МО «Тельвисочный сельсовет» НАО</w:t>
      </w:r>
    </w:p>
    <w:p w:rsidR="001C4F2D" w:rsidRPr="005F7075" w:rsidRDefault="001C4F2D" w:rsidP="00153DEE">
      <w:pPr>
        <w:spacing w:line="240" w:lineRule="auto"/>
        <w:ind w:firstLine="698"/>
        <w:contextualSpacing/>
        <w:jc w:val="right"/>
        <w:rPr>
          <w:rFonts w:ascii="Times New Roman" w:hAnsi="Times New Roman" w:cs="Times New Roman"/>
          <w:b/>
          <w:sz w:val="16"/>
          <w:szCs w:val="16"/>
        </w:rPr>
      </w:pPr>
      <w:r w:rsidRPr="005F7075">
        <w:rPr>
          <w:rStyle w:val="afffa"/>
          <w:rFonts w:ascii="Times New Roman" w:hAnsi="Times New Roman" w:cs="Times New Roman"/>
          <w:b w:val="0"/>
          <w:color w:val="auto"/>
          <w:sz w:val="16"/>
          <w:szCs w:val="16"/>
        </w:rPr>
        <w:t xml:space="preserve">                                                                                                                    От 16.03.2020 № 40</w:t>
      </w:r>
    </w:p>
    <w:p w:rsidR="001C4F2D" w:rsidRPr="00AA07AA" w:rsidRDefault="001C4F2D" w:rsidP="001C4F2D">
      <w:pPr>
        <w:pStyle w:val="afffffc"/>
        <w:jc w:val="center"/>
        <w:rPr>
          <w:rStyle w:val="afffa"/>
          <w:rFonts w:ascii="Times New Roman" w:hAnsi="Times New Roman" w:cs="Times New Roman"/>
          <w:color w:val="auto"/>
        </w:rPr>
      </w:pPr>
      <w:r w:rsidRPr="00AA07AA">
        <w:rPr>
          <w:rStyle w:val="afffa"/>
          <w:rFonts w:ascii="Times New Roman" w:hAnsi="Times New Roman" w:cs="Times New Roman"/>
          <w:color w:val="auto"/>
        </w:rPr>
        <w:t>Форма</w:t>
      </w:r>
    </w:p>
    <w:p w:rsidR="001C4F2D" w:rsidRPr="00AA07AA" w:rsidRDefault="001C4F2D" w:rsidP="001C4F2D">
      <w:pPr>
        <w:pStyle w:val="afffffc"/>
        <w:jc w:val="center"/>
        <w:rPr>
          <w:rStyle w:val="afffa"/>
          <w:rFonts w:ascii="Times New Roman" w:hAnsi="Times New Roman" w:cs="Times New Roman"/>
          <w:color w:val="auto"/>
        </w:rPr>
      </w:pPr>
      <w:r w:rsidRPr="00AA07AA">
        <w:rPr>
          <w:rStyle w:val="afffa"/>
          <w:rFonts w:ascii="Times New Roman" w:hAnsi="Times New Roman" w:cs="Times New Roman"/>
          <w:color w:val="auto"/>
        </w:rPr>
        <w:t>среднесрочного финансового плана муниципального образования</w:t>
      </w:r>
    </w:p>
    <w:p w:rsidR="001C4F2D" w:rsidRPr="00AA07AA" w:rsidRDefault="001C4F2D" w:rsidP="001C4F2D">
      <w:pPr>
        <w:pStyle w:val="afffffc"/>
        <w:jc w:val="center"/>
        <w:rPr>
          <w:rFonts w:ascii="Times New Roman" w:hAnsi="Times New Roman" w:cs="Times New Roman"/>
        </w:rPr>
      </w:pPr>
      <w:r w:rsidRPr="00AA07AA">
        <w:rPr>
          <w:rStyle w:val="afffa"/>
          <w:rFonts w:ascii="Times New Roman" w:hAnsi="Times New Roman" w:cs="Times New Roman"/>
          <w:color w:val="auto"/>
        </w:rPr>
        <w:t>«Тельвисочный сельсовет» Ненецкого автономного округа</w:t>
      </w:r>
      <w:r w:rsidRPr="00AA07AA">
        <w:rPr>
          <w:rFonts w:ascii="Times New Roman" w:hAnsi="Times New Roman" w:cs="Times New Roman"/>
        </w:rPr>
        <w:t xml:space="preserve">     </w:t>
      </w:r>
    </w:p>
    <w:p w:rsidR="001C4F2D" w:rsidRPr="00AA07AA" w:rsidRDefault="001C4F2D" w:rsidP="001C4F2D">
      <w:pPr>
        <w:pStyle w:val="afffffc"/>
        <w:jc w:val="center"/>
        <w:rPr>
          <w:rFonts w:ascii="Times New Roman" w:hAnsi="Times New Roman" w:cs="Times New Roman"/>
        </w:rPr>
      </w:pPr>
      <w:r w:rsidRPr="00AA07AA">
        <w:rPr>
          <w:rStyle w:val="afffa"/>
          <w:rFonts w:ascii="Times New Roman" w:hAnsi="Times New Roman" w:cs="Times New Roman"/>
          <w:color w:val="auto"/>
        </w:rPr>
        <w:t>на ____________ годы</w:t>
      </w:r>
    </w:p>
    <w:p w:rsidR="001C4F2D" w:rsidRPr="00AA07AA" w:rsidRDefault="001C4F2D" w:rsidP="001C4F2D">
      <w:pPr>
        <w:pStyle w:val="afffffc"/>
        <w:jc w:val="center"/>
        <w:rPr>
          <w:rFonts w:ascii="Times New Roman" w:hAnsi="Times New Roman" w:cs="Times New Roman"/>
          <w:b/>
        </w:rPr>
      </w:pPr>
      <w:r w:rsidRPr="00AA07AA">
        <w:rPr>
          <w:rStyle w:val="afffa"/>
          <w:rFonts w:ascii="Times New Roman" w:hAnsi="Times New Roman" w:cs="Times New Roman"/>
          <w:b w:val="0"/>
          <w:color w:val="auto"/>
        </w:rPr>
        <w:t>Раздел 1.</w:t>
      </w:r>
    </w:p>
    <w:p w:rsidR="001C4F2D" w:rsidRPr="00AA07AA" w:rsidRDefault="001C4F2D" w:rsidP="00AA07AA">
      <w:pPr>
        <w:pStyle w:val="afffffc"/>
        <w:jc w:val="center"/>
        <w:rPr>
          <w:rFonts w:ascii="Times New Roman" w:hAnsi="Times New Roman" w:cs="Times New Roman"/>
          <w:b/>
        </w:rPr>
      </w:pPr>
      <w:r w:rsidRPr="00AA07AA">
        <w:rPr>
          <w:rStyle w:val="afffa"/>
          <w:rFonts w:ascii="Times New Roman" w:hAnsi="Times New Roman" w:cs="Times New Roman"/>
          <w:b w:val="0"/>
          <w:color w:val="auto"/>
        </w:rPr>
        <w:t>Основные параметры среднесрочного финансового плана   на ___________ годы</w:t>
      </w: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1400"/>
        <w:gridCol w:w="1300"/>
        <w:gridCol w:w="1500"/>
        <w:gridCol w:w="1800"/>
      </w:tblGrid>
      <w:tr w:rsidR="001C4F2D" w:rsidRPr="001C4F2D" w:rsidTr="001C4F2D">
        <w:tc>
          <w:tcPr>
            <w:tcW w:w="3600" w:type="dxa"/>
            <w:vMerge w:val="restart"/>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Показатели</w:t>
            </w:r>
          </w:p>
        </w:tc>
        <w:tc>
          <w:tcPr>
            <w:tcW w:w="1400" w:type="dxa"/>
            <w:vMerge w:val="restart"/>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Текущий финансовый год</w:t>
            </w:r>
          </w:p>
        </w:tc>
        <w:tc>
          <w:tcPr>
            <w:tcW w:w="1300" w:type="dxa"/>
            <w:vMerge w:val="restart"/>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Очередной финансовый год</w:t>
            </w:r>
          </w:p>
        </w:tc>
        <w:tc>
          <w:tcPr>
            <w:tcW w:w="3300" w:type="dxa"/>
            <w:gridSpan w:val="2"/>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Плановый период</w:t>
            </w:r>
          </w:p>
        </w:tc>
      </w:tr>
      <w:tr w:rsidR="001C4F2D" w:rsidRPr="001C4F2D" w:rsidTr="001C4F2D">
        <w:tc>
          <w:tcPr>
            <w:tcW w:w="3600"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rPr>
                <w:rFonts w:ascii="Times New Roman" w:hAnsi="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rPr>
                <w:rFonts w:ascii="Times New Roman" w:hAnsi="Times New Roman" w:cs="Times New Roman"/>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1 год</w:t>
            </w: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2 год</w:t>
            </w: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Доходы, всего</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Из них:</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Налоговые и неналоговые доходы</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Безвозмездные поступления</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Расходы, всего:</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Профицит (+), дефицит (-)</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 xml:space="preserve">Источники финансирования </w:t>
            </w:r>
            <w:r w:rsidRPr="001C4F2D">
              <w:rPr>
                <w:rStyle w:val="afffd"/>
                <w:rFonts w:ascii="Times New Roman" w:hAnsi="Times New Roman" w:cs="Times New Roman"/>
                <w:sz w:val="24"/>
                <w:szCs w:val="24"/>
              </w:rPr>
              <w:t>#</w:t>
            </w:r>
            <w:r w:rsidRPr="001C4F2D">
              <w:rPr>
                <w:rFonts w:ascii="Times New Roman" w:hAnsi="Times New Roman" w:cs="Times New Roman"/>
              </w:rPr>
              <w:t xml:space="preserve"> </w:t>
            </w:r>
            <w:r w:rsidRPr="001C4F2D">
              <w:rPr>
                <w:rFonts w:ascii="Times New Roman" w:hAnsi="Times New Roman" w:cs="Times New Roman"/>
              </w:rPr>
              <w:lastRenderedPageBreak/>
              <w:t>дефицита бюджета</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36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lastRenderedPageBreak/>
              <w:t>Верхний предел муниципального  долга по состоянию на 1 января</w:t>
            </w:r>
          </w:p>
        </w:tc>
        <w:tc>
          <w:tcPr>
            <w:tcW w:w="14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5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bl>
    <w:p w:rsidR="001C4F2D" w:rsidRPr="00AA07AA" w:rsidRDefault="001C4F2D" w:rsidP="00AA07AA">
      <w:pPr>
        <w:pStyle w:val="afffffc"/>
        <w:jc w:val="center"/>
        <w:rPr>
          <w:rFonts w:ascii="Times New Roman" w:hAnsi="Times New Roman" w:cs="Times New Roman"/>
          <w:bCs/>
        </w:rPr>
      </w:pPr>
      <w:r w:rsidRPr="00AA07AA">
        <w:rPr>
          <w:rStyle w:val="afffa"/>
          <w:rFonts w:ascii="Times New Roman" w:hAnsi="Times New Roman" w:cs="Times New Roman"/>
          <w:b w:val="0"/>
          <w:color w:val="auto"/>
        </w:rPr>
        <w:t>Раздел 2.</w:t>
      </w:r>
    </w:p>
    <w:p w:rsidR="001C4F2D" w:rsidRPr="001C4F2D" w:rsidRDefault="001C4F2D" w:rsidP="001C4F2D">
      <w:pPr>
        <w:pStyle w:val="afffffc"/>
        <w:jc w:val="center"/>
        <w:rPr>
          <w:rFonts w:ascii="Times New Roman" w:hAnsi="Times New Roman" w:cs="Times New Roman"/>
          <w:bCs/>
        </w:rPr>
      </w:pPr>
      <w:r w:rsidRPr="001C4F2D">
        <w:rPr>
          <w:rFonts w:ascii="Times New Roman" w:hAnsi="Times New Roman" w:cs="Times New Roman"/>
          <w:bCs/>
        </w:rPr>
        <w:t xml:space="preserve">Распределение объемов бюджетных ассигнований по главным распорядителям средств бюджета муниципального образования «Тельвисочный сельсовет» ненецкого автономного округа  по разделам, подразделам, целевым статьям и видам расходов классификации расходов бюджетов на _______ годы. </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992"/>
        <w:gridCol w:w="992"/>
        <w:gridCol w:w="1276"/>
        <w:gridCol w:w="992"/>
        <w:gridCol w:w="992"/>
        <w:gridCol w:w="1418"/>
        <w:gridCol w:w="992"/>
        <w:gridCol w:w="851"/>
      </w:tblGrid>
      <w:tr w:rsidR="001C4F2D" w:rsidRPr="001C4F2D" w:rsidTr="001C4F2D">
        <w:tc>
          <w:tcPr>
            <w:tcW w:w="1560" w:type="dxa"/>
            <w:vMerge w:val="restart"/>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Наименование</w:t>
            </w:r>
          </w:p>
        </w:tc>
        <w:tc>
          <w:tcPr>
            <w:tcW w:w="992" w:type="dxa"/>
            <w:vMerge w:val="restart"/>
            <w:tcBorders>
              <w:top w:val="single" w:sz="4" w:space="0" w:color="auto"/>
              <w:left w:val="single" w:sz="4" w:space="0" w:color="auto"/>
              <w:right w:val="single" w:sz="4" w:space="0" w:color="auto"/>
            </w:tcBorders>
            <w:vAlign w:val="center"/>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Глава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Раздел</w:t>
            </w:r>
          </w:p>
        </w:tc>
        <w:tc>
          <w:tcPr>
            <w:tcW w:w="1276" w:type="dxa"/>
            <w:vMerge w:val="restart"/>
            <w:tcBorders>
              <w:top w:val="single" w:sz="4" w:space="0" w:color="auto"/>
              <w:left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r w:rsidRPr="001C4F2D">
              <w:rPr>
                <w:rFonts w:ascii="Times New Roman" w:hAnsi="Times New Roman" w:cs="Times New Roman"/>
                <w:sz w:val="24"/>
                <w:szCs w:val="24"/>
              </w:rPr>
              <w:t>Подраздел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Целевая        статья</w:t>
            </w:r>
          </w:p>
          <w:p w:rsidR="001C4F2D" w:rsidRPr="001C4F2D" w:rsidRDefault="001C4F2D" w:rsidP="001C4F2D">
            <w:pPr>
              <w:spacing w:line="240" w:lineRule="auto"/>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Вид расхода</w:t>
            </w:r>
          </w:p>
        </w:tc>
        <w:tc>
          <w:tcPr>
            <w:tcW w:w="1418" w:type="dxa"/>
            <w:vMerge w:val="restart"/>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Очередной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Плановый период</w:t>
            </w:r>
          </w:p>
        </w:tc>
      </w:tr>
      <w:tr w:rsidR="001C4F2D" w:rsidRPr="001C4F2D" w:rsidTr="001C4F2D">
        <w:trPr>
          <w:trHeight w:val="882"/>
        </w:trPr>
        <w:tc>
          <w:tcPr>
            <w:tcW w:w="1560"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1C4F2D" w:rsidRPr="001C4F2D" w:rsidRDefault="001C4F2D" w:rsidP="001C4F2D">
            <w:pPr>
              <w:spacing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1C4F2D" w:rsidRPr="001C4F2D" w:rsidRDefault="001C4F2D" w:rsidP="001C4F2D">
            <w:pPr>
              <w:spacing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C4F2D" w:rsidRPr="001C4F2D" w:rsidRDefault="001C4F2D" w:rsidP="001C4F2D">
            <w:pPr>
              <w:spacing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1 год</w:t>
            </w:r>
          </w:p>
        </w:tc>
        <w:tc>
          <w:tcPr>
            <w:tcW w:w="851"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jc w:val="center"/>
              <w:rPr>
                <w:rFonts w:ascii="Times New Roman" w:hAnsi="Times New Roman" w:cs="Times New Roman"/>
              </w:rPr>
            </w:pPr>
            <w:r w:rsidRPr="001C4F2D">
              <w:rPr>
                <w:rFonts w:ascii="Times New Roman" w:hAnsi="Times New Roman" w:cs="Times New Roman"/>
              </w:rPr>
              <w:t>2 год</w:t>
            </w:r>
          </w:p>
        </w:tc>
      </w:tr>
      <w:tr w:rsidR="001C4F2D" w:rsidRPr="001C4F2D" w:rsidTr="001C4F2D">
        <w:tc>
          <w:tcPr>
            <w:tcW w:w="156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Всего расходов, в том числе</w:t>
            </w: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156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r w:rsidR="001C4F2D" w:rsidRPr="001C4F2D" w:rsidTr="001C4F2D">
        <w:tc>
          <w:tcPr>
            <w:tcW w:w="1560"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r w:rsidRPr="001C4F2D">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4F2D" w:rsidRPr="001C4F2D" w:rsidRDefault="001C4F2D" w:rsidP="001C4F2D">
            <w:pPr>
              <w:pStyle w:val="afff9"/>
              <w:rPr>
                <w:rFonts w:ascii="Times New Roman" w:hAnsi="Times New Roman" w:cs="Times New Roman"/>
              </w:rPr>
            </w:pPr>
          </w:p>
        </w:tc>
      </w:tr>
    </w:tbl>
    <w:p w:rsidR="001C4F2D" w:rsidRPr="001C4F2D" w:rsidRDefault="001C4F2D" w:rsidP="001C4F2D">
      <w:pPr>
        <w:spacing w:line="240" w:lineRule="auto"/>
        <w:rPr>
          <w:rFonts w:ascii="Times New Roman" w:hAnsi="Times New Roman" w:cs="Times New Roman"/>
          <w:sz w:val="24"/>
          <w:szCs w:val="24"/>
        </w:rPr>
      </w:pPr>
    </w:p>
    <w:p w:rsidR="005D077D" w:rsidRPr="005D077D" w:rsidRDefault="005D077D" w:rsidP="005D077D">
      <w:pPr>
        <w:pStyle w:val="ConsPlusTitle"/>
        <w:jc w:val="center"/>
        <w:rPr>
          <w:rFonts w:ascii="Times New Roman" w:hAnsi="Times New Roman" w:cs="Times New Roman"/>
          <w:sz w:val="24"/>
          <w:szCs w:val="24"/>
        </w:rPr>
      </w:pPr>
      <w:r w:rsidRPr="005D077D">
        <w:rPr>
          <w:rFonts w:ascii="Times New Roman" w:hAnsi="Times New Roman" w:cs="Times New Roman"/>
          <w:sz w:val="24"/>
          <w:szCs w:val="24"/>
        </w:rPr>
        <w:t>ПОСТАНОВЛЕНИЕ</w:t>
      </w:r>
    </w:p>
    <w:p w:rsidR="005D077D" w:rsidRPr="005D077D" w:rsidRDefault="005D077D" w:rsidP="005D077D">
      <w:pPr>
        <w:pStyle w:val="ConsPlusTitle"/>
        <w:jc w:val="center"/>
        <w:rPr>
          <w:rFonts w:ascii="Times New Roman" w:hAnsi="Times New Roman" w:cs="Times New Roman"/>
          <w:b w:val="0"/>
          <w:sz w:val="24"/>
          <w:szCs w:val="24"/>
        </w:rPr>
      </w:pPr>
      <w:r w:rsidRPr="005D077D">
        <w:rPr>
          <w:rFonts w:ascii="Times New Roman" w:hAnsi="Times New Roman" w:cs="Times New Roman"/>
          <w:b w:val="0"/>
          <w:sz w:val="24"/>
          <w:szCs w:val="24"/>
        </w:rPr>
        <w:t>от 16 марта 2020 года № 41</w:t>
      </w:r>
    </w:p>
    <w:p w:rsidR="005D077D" w:rsidRPr="005D077D" w:rsidRDefault="005D077D" w:rsidP="005D077D">
      <w:pPr>
        <w:pStyle w:val="ConsPlusTitle"/>
        <w:jc w:val="center"/>
        <w:rPr>
          <w:rFonts w:ascii="Times New Roman" w:hAnsi="Times New Roman" w:cs="Times New Roman"/>
          <w:b w:val="0"/>
          <w:sz w:val="24"/>
          <w:szCs w:val="24"/>
        </w:rPr>
      </w:pPr>
      <w:r w:rsidRPr="005D077D">
        <w:rPr>
          <w:rFonts w:ascii="Times New Roman" w:hAnsi="Times New Roman" w:cs="Times New Roman"/>
          <w:b w:val="0"/>
          <w:sz w:val="24"/>
          <w:szCs w:val="24"/>
        </w:rPr>
        <w:t>с. Тельвиска</w:t>
      </w:r>
    </w:p>
    <w:p w:rsidR="005D077D" w:rsidRPr="005D077D" w:rsidRDefault="005D077D" w:rsidP="005D077D">
      <w:pPr>
        <w:spacing w:after="0"/>
        <w:jc w:val="center"/>
        <w:rPr>
          <w:rFonts w:ascii="Times New Roman" w:eastAsia="Times New Roman" w:hAnsi="Times New Roman" w:cs="Times New Roman"/>
          <w:b/>
          <w:sz w:val="24"/>
          <w:szCs w:val="24"/>
        </w:rPr>
      </w:pPr>
      <w:r w:rsidRPr="005D077D">
        <w:rPr>
          <w:rFonts w:ascii="Times New Roman" w:eastAsia="Times New Roman" w:hAnsi="Times New Roman" w:cs="Times New Roman"/>
          <w:b/>
          <w:iCs/>
          <w:sz w:val="24"/>
          <w:szCs w:val="24"/>
        </w:rPr>
        <w:t xml:space="preserve">Об </w:t>
      </w:r>
      <w:r w:rsidR="005F7075">
        <w:rPr>
          <w:rFonts w:ascii="Times New Roman" w:eastAsia="Times New Roman" w:hAnsi="Times New Roman" w:cs="Times New Roman"/>
          <w:b/>
          <w:sz w:val="24"/>
          <w:szCs w:val="24"/>
        </w:rPr>
        <w:t xml:space="preserve">утверждении </w:t>
      </w:r>
      <w:r w:rsidRPr="005D077D">
        <w:rPr>
          <w:rFonts w:ascii="Times New Roman" w:eastAsia="Times New Roman" w:hAnsi="Times New Roman" w:cs="Times New Roman"/>
          <w:b/>
          <w:sz w:val="24"/>
          <w:szCs w:val="24"/>
        </w:rPr>
        <w:t>Порядка составления проекта местного бюджета</w:t>
      </w:r>
    </w:p>
    <w:p w:rsidR="005D077D" w:rsidRPr="005D077D" w:rsidRDefault="005D077D" w:rsidP="005D077D">
      <w:pPr>
        <w:spacing w:after="0"/>
        <w:jc w:val="center"/>
        <w:rPr>
          <w:rFonts w:ascii="Times New Roman" w:eastAsia="Times New Roman" w:hAnsi="Times New Roman" w:cs="Times New Roman"/>
          <w:b/>
          <w:sz w:val="24"/>
          <w:szCs w:val="24"/>
        </w:rPr>
      </w:pPr>
      <w:r w:rsidRPr="005D077D">
        <w:rPr>
          <w:rFonts w:ascii="Times New Roman" w:eastAsia="Times New Roman" w:hAnsi="Times New Roman" w:cs="Times New Roman"/>
          <w:b/>
          <w:sz w:val="24"/>
          <w:szCs w:val="24"/>
        </w:rPr>
        <w:t>на очередной финансовый год</w:t>
      </w:r>
    </w:p>
    <w:p w:rsidR="005D077D" w:rsidRPr="005D077D" w:rsidRDefault="005D077D" w:rsidP="005D077D">
      <w:pPr>
        <w:pStyle w:val="ConsPlusNormal"/>
        <w:ind w:firstLine="540"/>
        <w:jc w:val="both"/>
        <w:rPr>
          <w:rFonts w:ascii="Times New Roman" w:hAnsi="Times New Roman" w:cs="Times New Roman"/>
          <w:sz w:val="24"/>
          <w:szCs w:val="24"/>
        </w:rPr>
      </w:pPr>
      <w:r w:rsidRPr="005D077D">
        <w:rPr>
          <w:rFonts w:ascii="Times New Roman" w:hAnsi="Times New Roman" w:cs="Times New Roman"/>
          <w:sz w:val="24"/>
          <w:szCs w:val="24"/>
        </w:rPr>
        <w:t>В соответствии со статьями 169, 184 Бюджетного кодекса Российской Федерации,  Положением "О бюджетном устройстве и бюджетном процессе в муниципальном образовании «Тельвисочный сельсовет» Ненецкого автономного округа утвержденным Решением сессии Совета  депутатов МО   «Тельвисочный сельсовет» НАО от 30.12.2013 № 4 ПОСТАНОВЛЯЮ:</w:t>
      </w:r>
    </w:p>
    <w:p w:rsidR="005D077D" w:rsidRPr="005D077D" w:rsidRDefault="005D077D" w:rsidP="005D077D">
      <w:pPr>
        <w:pStyle w:val="ConsPlusNormal"/>
        <w:ind w:firstLine="540"/>
        <w:jc w:val="both"/>
        <w:rPr>
          <w:rFonts w:ascii="Times New Roman" w:hAnsi="Times New Roman" w:cs="Times New Roman"/>
          <w:sz w:val="24"/>
          <w:szCs w:val="24"/>
        </w:rPr>
      </w:pPr>
    </w:p>
    <w:p w:rsidR="005D077D" w:rsidRPr="005D077D" w:rsidRDefault="005D077D" w:rsidP="005D077D">
      <w:pPr>
        <w:pStyle w:val="ConsPlusNormal"/>
        <w:ind w:firstLine="540"/>
        <w:jc w:val="both"/>
        <w:rPr>
          <w:rFonts w:ascii="Times New Roman" w:hAnsi="Times New Roman" w:cs="Times New Roman"/>
          <w:sz w:val="24"/>
          <w:szCs w:val="24"/>
        </w:rPr>
      </w:pPr>
      <w:r w:rsidRPr="005D077D">
        <w:rPr>
          <w:rFonts w:ascii="Times New Roman" w:hAnsi="Times New Roman" w:cs="Times New Roman"/>
          <w:sz w:val="24"/>
          <w:szCs w:val="24"/>
        </w:rPr>
        <w:t>1. Утвердить  Порядок составления проекта местного бюджета на очередной финансовый год и плановый период.</w:t>
      </w:r>
    </w:p>
    <w:p w:rsidR="005D077D" w:rsidRPr="005D077D" w:rsidRDefault="005D077D" w:rsidP="005D077D">
      <w:pPr>
        <w:spacing w:after="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       2. Признать утратившим силу Постановление Администрации МО «Тельвисочный сельсовет» НАО «О порядке составления проекта бюджета МО «Тельвисочный сельсовет» НАО  на очередной финансовый год» от 17.10.2016 № 94. </w:t>
      </w:r>
    </w:p>
    <w:p w:rsidR="005D077D" w:rsidRPr="005D077D" w:rsidRDefault="005D077D" w:rsidP="005D077D">
      <w:pPr>
        <w:spacing w:after="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 Контроль за исполнением настоящего Постановления возложить на главного специалиста Администрации муниципального образования «Тельвисочный сельсовет» Ненецкого автономного округа Каневу М.В.</w:t>
      </w:r>
    </w:p>
    <w:p w:rsidR="005D077D" w:rsidRPr="005D077D" w:rsidRDefault="005D077D" w:rsidP="005D077D">
      <w:pPr>
        <w:pStyle w:val="ConsPlusNormal"/>
        <w:ind w:firstLine="540"/>
        <w:jc w:val="both"/>
        <w:rPr>
          <w:rFonts w:ascii="Times New Roman" w:hAnsi="Times New Roman" w:cs="Times New Roman"/>
          <w:sz w:val="24"/>
          <w:szCs w:val="24"/>
        </w:rPr>
      </w:pPr>
      <w:r w:rsidRPr="005D077D">
        <w:rPr>
          <w:rFonts w:ascii="Times New Roman" w:hAnsi="Times New Roman" w:cs="Times New Roman"/>
          <w:sz w:val="24"/>
          <w:szCs w:val="24"/>
        </w:rPr>
        <w:t>4. Настоящее постановление вступает в силу с момента его подписания.</w:t>
      </w:r>
    </w:p>
    <w:p w:rsidR="005D077D" w:rsidRPr="005D077D" w:rsidRDefault="005D077D" w:rsidP="005D077D">
      <w:pPr>
        <w:pStyle w:val="ConsPlusNormal"/>
        <w:rPr>
          <w:rFonts w:ascii="Times New Roman" w:hAnsi="Times New Roman" w:cs="Times New Roman"/>
          <w:sz w:val="24"/>
          <w:szCs w:val="24"/>
        </w:rPr>
      </w:pP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Глава</w:t>
      </w:r>
      <w:r w:rsidR="005F7075">
        <w:rPr>
          <w:rFonts w:ascii="Times New Roman" w:eastAsia="Times New Roman" w:hAnsi="Times New Roman" w:cs="Times New Roman"/>
          <w:sz w:val="24"/>
          <w:szCs w:val="24"/>
        </w:rPr>
        <w:t xml:space="preserve"> </w:t>
      </w:r>
      <w:r w:rsidRPr="005D077D">
        <w:rPr>
          <w:rFonts w:ascii="Times New Roman" w:eastAsia="Times New Roman" w:hAnsi="Times New Roman" w:cs="Times New Roman"/>
          <w:sz w:val="24"/>
          <w:szCs w:val="24"/>
        </w:rPr>
        <w:t xml:space="preserve">муниципального образования </w:t>
      </w: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«Тельвисочный сельсовет» </w:t>
      </w:r>
    </w:p>
    <w:p w:rsidR="005D077D" w:rsidRPr="005D077D" w:rsidRDefault="005D077D" w:rsidP="005D077D">
      <w:pPr>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Ненецкого автономного округа</w:t>
      </w:r>
      <w:r w:rsidRPr="005D077D">
        <w:rPr>
          <w:rFonts w:ascii="Times New Roman" w:eastAsia="Times New Roman" w:hAnsi="Times New Roman" w:cs="Times New Roman"/>
          <w:sz w:val="24"/>
          <w:szCs w:val="24"/>
        </w:rPr>
        <w:tab/>
      </w:r>
      <w:r w:rsidRPr="005D077D">
        <w:rPr>
          <w:rFonts w:ascii="Times New Roman" w:eastAsia="Times New Roman" w:hAnsi="Times New Roman" w:cs="Times New Roman"/>
          <w:sz w:val="24"/>
          <w:szCs w:val="24"/>
        </w:rPr>
        <w:tab/>
      </w:r>
      <w:r w:rsidRPr="005D077D">
        <w:rPr>
          <w:rFonts w:ascii="Times New Roman" w:eastAsia="Times New Roman" w:hAnsi="Times New Roman" w:cs="Times New Roman"/>
          <w:sz w:val="24"/>
          <w:szCs w:val="24"/>
        </w:rPr>
        <w:tab/>
        <w:t xml:space="preserve">                       Д.С.Якубович</w:t>
      </w:r>
    </w:p>
    <w:p w:rsidR="005D077D" w:rsidRPr="005F7075" w:rsidRDefault="005D077D" w:rsidP="005D077D">
      <w:pPr>
        <w:spacing w:after="0" w:line="240" w:lineRule="auto"/>
        <w:jc w:val="right"/>
        <w:rPr>
          <w:rFonts w:ascii="Times New Roman" w:eastAsia="Times New Roman" w:hAnsi="Times New Roman" w:cs="Times New Roman"/>
          <w:color w:val="252519"/>
          <w:sz w:val="16"/>
          <w:szCs w:val="16"/>
        </w:rPr>
      </w:pPr>
      <w:r w:rsidRPr="005F7075">
        <w:rPr>
          <w:rFonts w:ascii="Times New Roman" w:eastAsia="Times New Roman" w:hAnsi="Times New Roman" w:cs="Times New Roman"/>
          <w:color w:val="252519"/>
          <w:sz w:val="16"/>
          <w:szCs w:val="16"/>
        </w:rPr>
        <w:t>Приложение №1</w:t>
      </w:r>
    </w:p>
    <w:p w:rsidR="005D077D" w:rsidRPr="005F7075" w:rsidRDefault="005D077D" w:rsidP="005D077D">
      <w:pPr>
        <w:spacing w:after="0" w:line="240" w:lineRule="auto"/>
        <w:jc w:val="right"/>
        <w:rPr>
          <w:rFonts w:ascii="Times New Roman" w:eastAsia="Times New Roman" w:hAnsi="Times New Roman" w:cs="Times New Roman"/>
          <w:color w:val="252519"/>
          <w:sz w:val="16"/>
          <w:szCs w:val="16"/>
        </w:rPr>
      </w:pPr>
      <w:r w:rsidRPr="005F7075">
        <w:rPr>
          <w:rFonts w:ascii="Times New Roman" w:eastAsia="Times New Roman" w:hAnsi="Times New Roman" w:cs="Times New Roman"/>
          <w:color w:val="252519"/>
          <w:sz w:val="16"/>
          <w:szCs w:val="16"/>
        </w:rPr>
        <w:t xml:space="preserve">к постановлению Администрации </w:t>
      </w:r>
    </w:p>
    <w:p w:rsidR="005D077D" w:rsidRPr="005F7075" w:rsidRDefault="005D077D" w:rsidP="005D077D">
      <w:pPr>
        <w:spacing w:after="0" w:line="240" w:lineRule="auto"/>
        <w:jc w:val="right"/>
        <w:rPr>
          <w:rFonts w:ascii="Times New Roman" w:eastAsia="Times New Roman" w:hAnsi="Times New Roman" w:cs="Times New Roman"/>
          <w:color w:val="252519"/>
          <w:sz w:val="16"/>
          <w:szCs w:val="16"/>
        </w:rPr>
      </w:pPr>
      <w:r w:rsidRPr="005F7075">
        <w:rPr>
          <w:rFonts w:ascii="Times New Roman" w:eastAsia="Times New Roman" w:hAnsi="Times New Roman" w:cs="Times New Roman"/>
          <w:color w:val="252519"/>
          <w:sz w:val="16"/>
          <w:szCs w:val="16"/>
        </w:rPr>
        <w:t>МО «Тельвисочный  сельсовет» НАО</w:t>
      </w:r>
    </w:p>
    <w:p w:rsidR="005D077D" w:rsidRPr="005F7075" w:rsidRDefault="005D077D" w:rsidP="005F7075">
      <w:pPr>
        <w:pStyle w:val="ConsPlusTitle"/>
        <w:jc w:val="right"/>
        <w:rPr>
          <w:rFonts w:ascii="Times New Roman" w:hAnsi="Times New Roman" w:cs="Times New Roman"/>
          <w:b w:val="0"/>
          <w:sz w:val="16"/>
          <w:szCs w:val="16"/>
        </w:rPr>
      </w:pPr>
      <w:r w:rsidRPr="005F7075">
        <w:rPr>
          <w:rFonts w:ascii="Times New Roman" w:hAnsi="Times New Roman" w:cs="Times New Roman"/>
          <w:b w:val="0"/>
          <w:sz w:val="16"/>
          <w:szCs w:val="16"/>
        </w:rPr>
        <w:t xml:space="preserve">                                                                                                от 16 марта 2020 года № 41</w:t>
      </w:r>
    </w:p>
    <w:p w:rsidR="005D077D" w:rsidRPr="00153DEE" w:rsidRDefault="005D077D" w:rsidP="005D077D">
      <w:pPr>
        <w:pStyle w:val="ConsPlusTitle"/>
        <w:widowControl/>
        <w:jc w:val="center"/>
        <w:rPr>
          <w:rFonts w:ascii="Times New Roman" w:hAnsi="Times New Roman" w:cs="Times New Roman"/>
          <w:sz w:val="24"/>
          <w:szCs w:val="24"/>
        </w:rPr>
      </w:pPr>
      <w:r w:rsidRPr="00153DEE">
        <w:rPr>
          <w:rFonts w:ascii="Times New Roman" w:hAnsi="Times New Roman" w:cs="Times New Roman"/>
          <w:sz w:val="24"/>
          <w:szCs w:val="24"/>
        </w:rPr>
        <w:t>ПОРЯДОК</w:t>
      </w:r>
    </w:p>
    <w:p w:rsidR="005D077D" w:rsidRPr="00153DEE" w:rsidRDefault="005F7075" w:rsidP="005D077D">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 xml:space="preserve">СОСТАВЛЕНИЯ ПРОЕКТА </w:t>
      </w:r>
      <w:r w:rsidR="005D077D" w:rsidRPr="00153DEE">
        <w:rPr>
          <w:rFonts w:ascii="Times New Roman" w:hAnsi="Times New Roman" w:cs="Times New Roman"/>
          <w:sz w:val="24"/>
          <w:szCs w:val="24"/>
        </w:rPr>
        <w:t>МЕСТНОГО БЮДЖЕТА</w:t>
      </w:r>
    </w:p>
    <w:p w:rsidR="005D077D" w:rsidRPr="00153DEE" w:rsidRDefault="005D077D" w:rsidP="005D077D">
      <w:pPr>
        <w:pStyle w:val="ConsPlusTitle"/>
        <w:widowControl/>
        <w:jc w:val="center"/>
        <w:rPr>
          <w:rFonts w:ascii="Times New Roman" w:hAnsi="Times New Roman" w:cs="Times New Roman"/>
          <w:sz w:val="24"/>
          <w:szCs w:val="24"/>
        </w:rPr>
      </w:pPr>
      <w:r w:rsidRPr="00153DEE">
        <w:rPr>
          <w:rFonts w:ascii="Times New Roman" w:hAnsi="Times New Roman" w:cs="Times New Roman"/>
          <w:sz w:val="24"/>
          <w:szCs w:val="24"/>
        </w:rPr>
        <w:t xml:space="preserve"> НА ОЧЕРЕДНОЙ ФИНАНСОВЫЙ ГОД И ПЛАНОВЫЙ ПЕРИОД.</w:t>
      </w:r>
    </w:p>
    <w:p w:rsidR="005D077D" w:rsidRPr="00153DEE" w:rsidRDefault="005D077D" w:rsidP="005D077D">
      <w:pPr>
        <w:pStyle w:val="ConsPlusTitle"/>
        <w:widowControl/>
        <w:jc w:val="center"/>
        <w:rPr>
          <w:rFonts w:ascii="Times New Roman" w:hAnsi="Times New Roman" w:cs="Times New Roman"/>
          <w:sz w:val="24"/>
          <w:szCs w:val="24"/>
        </w:rPr>
      </w:pPr>
    </w:p>
    <w:p w:rsidR="005D077D" w:rsidRPr="00153DEE" w:rsidRDefault="005D077D" w:rsidP="005D077D">
      <w:pPr>
        <w:pStyle w:val="ConsPlusNormal"/>
        <w:jc w:val="center"/>
        <w:outlineLvl w:val="1"/>
        <w:rPr>
          <w:rFonts w:ascii="Times New Roman" w:hAnsi="Times New Roman" w:cs="Times New Roman"/>
          <w:sz w:val="24"/>
          <w:szCs w:val="24"/>
        </w:rPr>
      </w:pPr>
      <w:r w:rsidRPr="00153DEE">
        <w:rPr>
          <w:rFonts w:ascii="Times New Roman" w:hAnsi="Times New Roman" w:cs="Times New Roman"/>
          <w:sz w:val="24"/>
          <w:szCs w:val="24"/>
        </w:rPr>
        <w:t>1. Общие положения</w:t>
      </w:r>
    </w:p>
    <w:p w:rsidR="005D077D" w:rsidRPr="00153DEE" w:rsidRDefault="005D077D" w:rsidP="005D077D">
      <w:pPr>
        <w:pStyle w:val="formattext"/>
        <w:shd w:val="clear" w:color="auto" w:fill="FFFFFF"/>
        <w:spacing w:before="0" w:beforeAutospacing="0" w:after="0" w:afterAutospacing="0"/>
        <w:jc w:val="both"/>
        <w:textAlignment w:val="baseline"/>
        <w:rPr>
          <w:color w:val="2D2D2D"/>
          <w:spacing w:val="2"/>
        </w:rPr>
      </w:pPr>
      <w:r w:rsidRPr="00153DEE">
        <w:rPr>
          <w:color w:val="2D2D2D"/>
          <w:spacing w:val="2"/>
        </w:rPr>
        <w:t>1.1. Настоящий Порядок регулирует бюджетные правоотношения участников бюджетного процесса и устанавливает регламент составления проекта местного бюджета на очередной финансовый год и на плановый период (далее - Порядок).</w:t>
      </w:r>
      <w:r w:rsidRPr="00153DEE">
        <w:rPr>
          <w:color w:val="2D2D2D"/>
          <w:spacing w:val="2"/>
        </w:rPr>
        <w:br/>
      </w:r>
      <w:r w:rsidRPr="00153DEE">
        <w:rPr>
          <w:color w:val="2D2D2D"/>
          <w:spacing w:val="2"/>
        </w:rPr>
        <w:lastRenderedPageBreak/>
        <w:t xml:space="preserve">1.2. </w:t>
      </w:r>
      <w:r w:rsidRPr="00153DEE">
        <w:t>В целях настоящего Порядка под субъектами бюджетного планирования понимаются Администрация муниципального образования, структурные подразделения Администрации муниципального образования (главные распорядители).</w:t>
      </w:r>
      <w:r w:rsidRPr="00153DEE">
        <w:rPr>
          <w:color w:val="2D2D2D"/>
          <w:spacing w:val="2"/>
        </w:rPr>
        <w:t>.</w:t>
      </w:r>
      <w:r w:rsidRPr="00153DEE">
        <w:rPr>
          <w:color w:val="2D2D2D"/>
          <w:spacing w:val="2"/>
        </w:rPr>
        <w:br/>
        <w:t>1.3. Проект местного бюджета составляется и утверждается сроком на один год. На плановый период Финансово-бюджетным отделом разрабатывает среднесрочный финансовый план.</w:t>
      </w:r>
      <w:r w:rsidRPr="00153DEE">
        <w:rPr>
          <w:color w:val="2D2D2D"/>
          <w:spacing w:val="2"/>
        </w:rPr>
        <w:br/>
        <w:t>1.4. Составление проекта местного бюджета осуществляется в соответствии с бюджетным законодательством Российской Федерации и основывается на:</w:t>
      </w:r>
      <w:r w:rsidRPr="00153DEE">
        <w:rPr>
          <w:color w:val="2D2D2D"/>
          <w:spacing w:val="2"/>
        </w:rPr>
        <w:br/>
        <w:t>-  Бюджетном послании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Pr="00153DEE">
        <w:rPr>
          <w:color w:val="2D2D2D"/>
          <w:spacing w:val="2"/>
        </w:rPr>
        <w:br/>
        <w:t xml:space="preserve">- основных направлениях бюджетной и налоговой  политики </w:t>
      </w:r>
      <w:r w:rsidRPr="00153DEE">
        <w:t xml:space="preserve">муниципального образования «Тельвисочный сельсовет»  Ненецкого автономного округа. </w:t>
      </w:r>
      <w:r w:rsidRPr="00153DEE">
        <w:rPr>
          <w:color w:val="2D2D2D"/>
          <w:spacing w:val="2"/>
        </w:rPr>
        <w:t xml:space="preserve"> </w:t>
      </w:r>
      <w:r w:rsidRPr="00153DEE">
        <w:rPr>
          <w:color w:val="2D2D2D"/>
          <w:spacing w:val="2"/>
        </w:rPr>
        <w:br/>
        <w:t xml:space="preserve">- прогнозе социально-экономического развития </w:t>
      </w:r>
      <w:r w:rsidRPr="00153DEE">
        <w:t>муниципального образования «Тельвисочный сельсовет Ненецкого автономного округа</w:t>
      </w:r>
      <w:r w:rsidRPr="00153DEE">
        <w:rPr>
          <w:color w:val="2D2D2D"/>
          <w:spacing w:val="2"/>
        </w:rPr>
        <w:t>;</w:t>
      </w:r>
      <w:r w:rsidRPr="00153DEE">
        <w:rPr>
          <w:color w:val="2D2D2D"/>
          <w:spacing w:val="2"/>
        </w:rPr>
        <w:br/>
        <w:t>- муниципальных программах (проектах муниципальных программ, проектах изменений муниципальных программ).</w:t>
      </w:r>
    </w:p>
    <w:p w:rsidR="005D077D" w:rsidRPr="00153DEE" w:rsidRDefault="005D077D" w:rsidP="005D077D">
      <w:pPr>
        <w:pStyle w:val="formattext"/>
        <w:shd w:val="clear" w:color="auto" w:fill="FFFFFF"/>
        <w:spacing w:before="0" w:beforeAutospacing="0" w:after="0" w:afterAutospacing="0" w:line="285" w:lineRule="atLeast"/>
        <w:jc w:val="both"/>
        <w:textAlignment w:val="baseline"/>
        <w:rPr>
          <w:color w:val="2D2D2D"/>
          <w:spacing w:val="2"/>
        </w:rPr>
      </w:pPr>
      <w:r w:rsidRPr="00153DEE">
        <w:rPr>
          <w:color w:val="2D2D2D"/>
          <w:spacing w:val="2"/>
        </w:rPr>
        <w:t>1.5.  Составление проекта местного бюджета – исключительная прерогатива Администрации муниципального образования. Непосредственное составление проекта местного бюджета осуществляется финансовым органом.</w:t>
      </w:r>
    </w:p>
    <w:p w:rsidR="005D077D" w:rsidRPr="00153DEE" w:rsidRDefault="005D077D" w:rsidP="005D077D">
      <w:pPr>
        <w:autoSpaceDE w:val="0"/>
        <w:autoSpaceDN w:val="0"/>
        <w:adjustRightInd w:val="0"/>
        <w:spacing w:after="0" w:line="240" w:lineRule="auto"/>
        <w:ind w:firstLine="540"/>
        <w:jc w:val="center"/>
        <w:rPr>
          <w:rFonts w:ascii="Times New Roman" w:eastAsia="Times New Roman" w:hAnsi="Times New Roman" w:cs="Times New Roman"/>
          <w:color w:val="2D2D2D"/>
          <w:spacing w:val="2"/>
          <w:sz w:val="24"/>
          <w:szCs w:val="24"/>
        </w:rPr>
      </w:pPr>
    </w:p>
    <w:p w:rsidR="005D077D" w:rsidRPr="00153DEE" w:rsidRDefault="005D077D" w:rsidP="005D077D">
      <w:pPr>
        <w:autoSpaceDE w:val="0"/>
        <w:autoSpaceDN w:val="0"/>
        <w:adjustRightInd w:val="0"/>
        <w:spacing w:after="0" w:line="240" w:lineRule="auto"/>
        <w:ind w:firstLine="540"/>
        <w:jc w:val="center"/>
        <w:rPr>
          <w:rFonts w:ascii="Times New Roman" w:eastAsia="Times New Roman" w:hAnsi="Times New Roman" w:cs="Times New Roman"/>
          <w:color w:val="2D2D2D"/>
          <w:spacing w:val="2"/>
          <w:sz w:val="24"/>
          <w:szCs w:val="24"/>
        </w:rPr>
      </w:pPr>
      <w:r w:rsidRPr="00153DEE">
        <w:rPr>
          <w:rFonts w:ascii="Times New Roman" w:eastAsia="Times New Roman" w:hAnsi="Times New Roman" w:cs="Times New Roman"/>
          <w:color w:val="2D2D2D"/>
          <w:spacing w:val="2"/>
          <w:sz w:val="24"/>
          <w:szCs w:val="24"/>
        </w:rPr>
        <w:t>2.  Взаимодействие участников бюджетного процесса.</w:t>
      </w:r>
    </w:p>
    <w:p w:rsidR="005D077D" w:rsidRPr="00153DEE" w:rsidRDefault="005D077D" w:rsidP="005D077D">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5D077D" w:rsidRPr="00153DEE"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53DEE">
        <w:rPr>
          <w:rFonts w:ascii="Times New Roman" w:eastAsia="Times New Roman" w:hAnsi="Times New Roman" w:cs="Times New Roman"/>
          <w:sz w:val="24"/>
          <w:szCs w:val="24"/>
        </w:rPr>
        <w:t>2.1. Администрация муниципального образования при составлении проекта местного бюджета:</w:t>
      </w:r>
    </w:p>
    <w:p w:rsidR="005D077D" w:rsidRPr="00153DEE"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53DEE">
        <w:rPr>
          <w:rFonts w:ascii="Times New Roman" w:eastAsia="Times New Roman" w:hAnsi="Times New Roman" w:cs="Times New Roman"/>
          <w:sz w:val="24"/>
          <w:szCs w:val="24"/>
        </w:rPr>
        <w:t>1) утверждает основные направления бюджетной и налоговой политики муниципального образования «Тельвисочный сельсовет» Ненецкого автономного округа на очередной финансовый год и плановый период;</w:t>
      </w:r>
    </w:p>
    <w:p w:rsidR="005D077D" w:rsidRPr="00153DEE"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53DEE">
        <w:rPr>
          <w:rFonts w:ascii="Times New Roman" w:eastAsia="Times New Roman" w:hAnsi="Times New Roman" w:cs="Times New Roman"/>
          <w:sz w:val="24"/>
          <w:szCs w:val="24"/>
        </w:rPr>
        <w:t>2) одобряет основные параметры прогноза социально-экономического развития муниципального образования на очередной финансовый год и плановый период одновременно с принятием решения о внесении проекта местного бюджета в Совет депутатов муниципального образования «Тельвисочный сельсовет» Ненецкого автономного округа;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 утверждает муниципальные программы, реализуемые за счет средств местного бюджета, и вносит в них изменения;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4) принимает решение о внесении в Совет депутатов муниципального образования проектов муниципальных правовых актов, касающихся размера индексации заработной платы работников, денежного содержания муниципальных служащих в соответствии с законами Ненецкого автономного округа;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5) рассматривает и принимает постановление о ведомственной (отраслевой) принадлежности муниципальных учреждений муниципального образования «Тельвисочный сельсовет» Ненецкого автономного округа;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6) утверждает порядок формирования и финансового обеспечения выполнения муниципальных заданий;</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7) принимает решение о размере Резервного фонда  местной администрации, включаемом в проект местного бюджета на очередной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8) принимает решение о внесении проекта местного бюджета на очередной финансовый год  для рассмотрения и утверждения в Совет депутатов муниципального образования «Тельвисочный сельсовет» Ненецкого автономного округа.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2.2.  Финансово – бюджетный отдел составляет проект местного бюджета на очередной финансовый год, в том числе:</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разрабатывает и представляет на рассмотрение Администрации муниципального образования основные направления бюджетной и налоговой политики муниципального образования на очередной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 осуществляет оценку ожидаемого исполнения местного бюджета за текущий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 устанавливает порядок и методику планирования бюджетных ассигнований местного бюджета на очередной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lastRenderedPageBreak/>
        <w:t>4) разрабатывает прогноз основных характеристик (общий объем доходов, общий объем расходов, дефицита (профицита) бюджета)  местного бюджета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5) разрабатывает проектировки основных характеристик местного бюджета, объема бюджетных ассигнований на исполнение действующих и принимаемых расходных обязательств;</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6) проектирует предельные объемы бюджетных ассигнований по субъектам бюджетного планирования;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7) подготавливает совместно с главными администраторами доходов местного бюджета и главными администраторами источников финансирования дефицита бюджета прогноз по кодам бюджетной классификации доходов бюджета и источникам финансирования дефицита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8) формирует реестр расходных обязательств муниципального образования, подлежащих исполнению за счет средств местного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9) формирует перечень публичных нормативных обязательств, подлежащих исполнению за счет средств местного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10) формирует сводный отчет о реализации программ за 6 месяцев текущего финансового года и ожидаемые итоги за текущий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11) формирует распределение иных межбюджетных трансфертов из местного бюджета в бюджет муниципального района «Заполярный район» для выполнения переданных полномочий;</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12) формирует план по сети, штатам и контингентам на очередной финансовый год и плановый период, а также другие материалы и документы, необходимые для составления проекта местного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13) обеспечивает структурные подразделения  следующей исходной информацией для разработки проектов бюджетов:</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лимиты и нормативы потребления газа, электроэнергии, теплоэнергии, воды и твердого топлива на очередной финансовый год в разрезе учреждений, финансируемых из районного бюджета; бюджетов муниципальных образований поселений в разрезе предприятий, оказывающих данные услуги;</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цены на твердое топливо, реализуемое организациям и населению на очередной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тарифы на очередной финансовый год на услуги авиатранспорта в разрезе предприятий, оказывающих данные услуги, на пассажирские перевозки авиа- и речным транспортом, на услуги телефонной связи;</w:t>
      </w:r>
    </w:p>
    <w:p w:rsidR="005D077D" w:rsidRPr="005D077D" w:rsidRDefault="005D077D" w:rsidP="005D077D">
      <w:pPr>
        <w:autoSpaceDE w:val="0"/>
        <w:autoSpaceDN w:val="0"/>
        <w:adjustRightInd w:val="0"/>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 </w:t>
      </w:r>
      <w:r w:rsidRPr="005D077D">
        <w:rPr>
          <w:rFonts w:ascii="Times New Roman" w:eastAsia="Times New Roman" w:hAnsi="Times New Roman" w:cs="Times New Roman"/>
          <w:sz w:val="24"/>
          <w:szCs w:val="24"/>
        </w:rPr>
        <w:tab/>
        <w:t>- индекс потребительских цен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14) подготавливает пояснительную записку к проекту местного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15) составляет и представляет в Администрацию муниципального образования проект решения о местном бюджете на очередной финансовый год, а также документы и материалы, подлежащие представлению  в Совет депутатов муниципального образования «Тельвисочный сельсовет» Ненецкого автономного округа одновременно с указанным проектом;</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 4.представляет в Управление финансов Администрации Заполярного района прогнозные показатели общего объема доходов, расходов, дефицита (профицита) бюджета муниципального образования на очередной финансовый год для разработки прогноза основных характеристик консолидированного бюджета муниципального района "Заполярный район" на очередной финансовый год и плановый период, а также показатели для формирования среднесрочного финансового плана Заполярного района.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2.3. Субъекты бюджетного планирования, являющиеся главными распорядителями средств местного бюджета, при составлении проекта местного бюджета на очередной финансовый год и плановый период:</w:t>
      </w:r>
    </w:p>
    <w:p w:rsidR="005D077D" w:rsidRPr="005D077D" w:rsidRDefault="005D077D" w:rsidP="005D077D">
      <w:pPr>
        <w:numPr>
          <w:ilvl w:val="1"/>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представляют в Финансово-бюджетный отдел бюджетные заявки по проекту местного бюджета на очередной финансовый год и плановый период с распределением бюджетных ассигнований по соответствующим разделам, подразделам, целевым статьям, видам расходов, кодам операций сектора государственного управления (с расшифровкой по субкодам) классификации расходов бюджетов;</w:t>
      </w:r>
    </w:p>
    <w:p w:rsidR="005D077D" w:rsidRPr="005D077D" w:rsidRDefault="005D077D" w:rsidP="005D077D">
      <w:pPr>
        <w:numPr>
          <w:ilvl w:val="1"/>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представляют в  Финансово-бюджетный отдел обоснования бюджетных ассигнований и материалы, необходимые для составления проекта местного бюджета и для подготовки пояснительной записки к проекту решения о бюджете;</w:t>
      </w:r>
    </w:p>
    <w:p w:rsidR="005D077D" w:rsidRPr="005D077D" w:rsidRDefault="005D077D" w:rsidP="005D077D">
      <w:pPr>
        <w:numPr>
          <w:ilvl w:val="1"/>
          <w:numId w:val="5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lastRenderedPageBreak/>
        <w:t>разрабатывают и представляют в Администрацию муниципального образования  для утверждения проекты муниципальных программ и в случае необходимости вносят изменения в действующие муниципальные программы;</w:t>
      </w:r>
    </w:p>
    <w:p w:rsidR="005D077D" w:rsidRPr="00153DEE" w:rsidRDefault="005D077D" w:rsidP="00153DEE">
      <w:pPr>
        <w:numPr>
          <w:ilvl w:val="1"/>
          <w:numId w:val="58"/>
        </w:numPr>
        <w:tabs>
          <w:tab w:val="left" w:pos="1134"/>
        </w:tabs>
        <w:autoSpaceDE w:val="0"/>
        <w:autoSpaceDN w:val="0"/>
        <w:adjustRightInd w:val="0"/>
        <w:spacing w:before="120" w:after="0" w:line="240" w:lineRule="auto"/>
        <w:ind w:left="142" w:firstLine="567"/>
        <w:jc w:val="both"/>
        <w:rPr>
          <w:rFonts w:ascii="Times New Roman" w:hAnsi="Times New Roman" w:cs="Times New Roman"/>
          <w:sz w:val="24"/>
          <w:szCs w:val="24"/>
        </w:rPr>
      </w:pPr>
      <w:r w:rsidRPr="005D077D">
        <w:rPr>
          <w:rFonts w:ascii="Times New Roman" w:eastAsia="Times New Roman" w:hAnsi="Times New Roman" w:cs="Times New Roman"/>
          <w:sz w:val="24"/>
          <w:szCs w:val="24"/>
        </w:rPr>
        <w:t>Субъекты бюджетного планирования, являющиеся главными администраторами доходов местного бюджета и источников финансирования дефицита бюджета, при составлении проекта местного бюджета на очередной финансовый год и плановый период разрабатывают и согласовывают с в  Финансово-бюджетным отделом Администрации муниципального образования прогноз объемов поступлений в местный бюджет по соответствующим видам (подвидам) доходов и источникам финансирования дефицита бюджета.</w:t>
      </w:r>
    </w:p>
    <w:p w:rsidR="005D077D" w:rsidRPr="005D077D" w:rsidRDefault="005D077D" w:rsidP="005D077D">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 Основные этапы и сроки составления проекта</w:t>
      </w:r>
    </w:p>
    <w:p w:rsidR="005D077D" w:rsidRPr="005D077D" w:rsidRDefault="005D077D" w:rsidP="005D077D">
      <w:pPr>
        <w:autoSpaceDE w:val="0"/>
        <w:autoSpaceDN w:val="0"/>
        <w:adjustRightInd w:val="0"/>
        <w:spacing w:after="0" w:line="240" w:lineRule="auto"/>
        <w:jc w:val="center"/>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местного бюджета.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3.1.Не позднее 6 июля текущего года: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Финансово – бюджетный отдел Администрации муниципального образования устанавливает порядок и методику  планирования бюджетных ассигнований местного бюджета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3.2. Не позднее 15 июля текущего года:</w:t>
      </w:r>
    </w:p>
    <w:p w:rsidR="005D077D" w:rsidRPr="005D077D" w:rsidRDefault="005D077D" w:rsidP="005D077D">
      <w:pPr>
        <w:tabs>
          <w:tab w:val="left" w:pos="1134"/>
        </w:tabs>
        <w:autoSpaceDE w:val="0"/>
        <w:autoSpaceDN w:val="0"/>
        <w:adjustRightInd w:val="0"/>
        <w:spacing w:line="240" w:lineRule="auto"/>
        <w:contextualSpacing/>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Субъекты бюджетного планирования направляют в Финансово-бюджетный отдел:</w:t>
      </w:r>
    </w:p>
    <w:p w:rsidR="005D077D" w:rsidRPr="005D077D" w:rsidRDefault="005D077D" w:rsidP="005D077D">
      <w:pPr>
        <w:numPr>
          <w:ilvl w:val="0"/>
          <w:numId w:val="5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бюджетные заявки по проекту местного бюджета на очередной финансовый год и плановый период  по разделам, подразделам, целевым статьям, видам расходов, кодам операций сектора государственного управления (с расшифровкой по субкодам) классификации расходов бюджетов, а также исходные данные для расчетов и расчеты по заявленным ассигнованиям;</w:t>
      </w:r>
    </w:p>
    <w:p w:rsidR="005D077D" w:rsidRPr="005D077D" w:rsidRDefault="005D077D" w:rsidP="005D077D">
      <w:pPr>
        <w:numPr>
          <w:ilvl w:val="0"/>
          <w:numId w:val="5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документы и материалы, одновременно с бюджетной заявкой.</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3.3. Не позднее 29 июля текущего года: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Финансово – бюджетный отдел Администрации муниципального образования представляет в Управление финансов Администрации Заполярного района прогноз объемов поступлений в местный бюджет по соответствующим видам (подвидам) доходов и источникам финансирования дефицита бюджета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3.4. Не позднее 15 августа текущего года: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 1) Финансово – бюджетный отдел Администрации муниципального образования представляет в Управление финансов Администрации Заполярного района проект местного бюджета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3.5. Не позднее 31 октября текущего года  Администрация муниципального образования: </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утверждает основные направления бюджетной и налоговой политики муниципального образования «Тельвисочный сельсовет» Ненецкого автономного округа на очередной финансовый год и плановый период, разработанные Финансово – бюджетным отделом администрации муниципального образования;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  принимает решение о размере резервного фонда местной администрации, включаемом в проект местного бюджета на очередной финансовый год.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3.6. Не позднее 12 ноября текущего года: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Финансово – бюджетный отдел Администрации муниципального образования направляет в Администрацию муниципального образования: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проект среднесрочного финансового плана муниципального образования "Тельвисочный сельсовет» Ненецкого автономного округа на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проект решения о местном бюджете на очередной финансовый год, а также документы и материалы, подлежащие представлению одновременно с проектом решения;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 Администрация  муниципального образования</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одобряет   прогноз  социально-экономического развития муниципального образования "Тельвисочный сельсовет» Ненецкого автономного округа на очередной финансовый год и плановый период;</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принимает решение о внесении проекта местного бюджета в Совет депутатов муниципального образования "Тельвисочный сельсовет» Ненецкого автономного округа.</w:t>
      </w:r>
    </w:p>
    <w:p w:rsidR="005D077D" w:rsidRPr="005D077D" w:rsidRDefault="005D077D" w:rsidP="005D077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3.7. Не позднее 15 ноября текущего года  глава муниципального образования вносит проект местного бюджета на очередной финансовый год и представляемые вместе с ним документы и </w:t>
      </w:r>
      <w:r w:rsidRPr="005D077D">
        <w:rPr>
          <w:rFonts w:ascii="Times New Roman" w:eastAsia="Times New Roman" w:hAnsi="Times New Roman" w:cs="Times New Roman"/>
          <w:sz w:val="24"/>
          <w:szCs w:val="24"/>
        </w:rPr>
        <w:lastRenderedPageBreak/>
        <w:t>материалы на рассмотрение  в Совет депутатов муниципального образования "Тельвисочный сельсовет» Ненецкого автономного округа.</w:t>
      </w:r>
    </w:p>
    <w:p w:rsidR="005D077D" w:rsidRPr="005D077D" w:rsidRDefault="005D077D" w:rsidP="005D077D">
      <w:pPr>
        <w:spacing w:after="0" w:line="240" w:lineRule="auto"/>
        <w:jc w:val="both"/>
        <w:rPr>
          <w:rFonts w:ascii="Times New Roman" w:eastAsia="Times New Roman" w:hAnsi="Times New Roman" w:cs="Times New Roman"/>
          <w:sz w:val="24"/>
          <w:szCs w:val="24"/>
        </w:rPr>
      </w:pP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Глава муниципального образования</w:t>
      </w: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«Тельвисочный сельсовет»</w:t>
      </w: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5D077D">
        <w:rPr>
          <w:rFonts w:ascii="Times New Roman" w:eastAsia="Times New Roman" w:hAnsi="Times New Roman" w:cs="Times New Roman"/>
          <w:sz w:val="24"/>
          <w:szCs w:val="24"/>
        </w:rPr>
        <w:t xml:space="preserve">      Д.С.Якубович</w:t>
      </w:r>
    </w:p>
    <w:p w:rsidR="00C13644" w:rsidRPr="00153DEE" w:rsidRDefault="005D077D" w:rsidP="00153DE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D077D" w:rsidRPr="005D077D" w:rsidRDefault="005D077D" w:rsidP="005D077D">
      <w:pPr>
        <w:pStyle w:val="ConsPlusTitle"/>
        <w:widowControl/>
        <w:jc w:val="center"/>
        <w:rPr>
          <w:rFonts w:ascii="Times New Roman" w:hAnsi="Times New Roman" w:cs="Times New Roman"/>
          <w:sz w:val="24"/>
          <w:szCs w:val="24"/>
        </w:rPr>
      </w:pPr>
      <w:r w:rsidRPr="005D077D">
        <w:rPr>
          <w:rFonts w:ascii="Times New Roman" w:hAnsi="Times New Roman" w:cs="Times New Roman"/>
          <w:sz w:val="24"/>
          <w:szCs w:val="24"/>
        </w:rPr>
        <w:t>ПОСТАНОВЛЕНИЕ</w:t>
      </w:r>
    </w:p>
    <w:p w:rsidR="005D077D" w:rsidRPr="005D077D" w:rsidRDefault="005D077D" w:rsidP="005D077D">
      <w:pPr>
        <w:pStyle w:val="ConsPlusTitle"/>
        <w:widowControl/>
        <w:jc w:val="center"/>
        <w:rPr>
          <w:rFonts w:ascii="Times New Roman" w:hAnsi="Times New Roman" w:cs="Times New Roman"/>
          <w:b w:val="0"/>
          <w:sz w:val="24"/>
          <w:szCs w:val="24"/>
        </w:rPr>
      </w:pPr>
      <w:r w:rsidRPr="005D077D">
        <w:rPr>
          <w:rFonts w:ascii="Times New Roman" w:hAnsi="Times New Roman" w:cs="Times New Roman"/>
          <w:b w:val="0"/>
          <w:sz w:val="24"/>
          <w:szCs w:val="24"/>
        </w:rPr>
        <w:t xml:space="preserve">от 17 марта 2020 года №42 </w:t>
      </w:r>
    </w:p>
    <w:p w:rsidR="005D077D" w:rsidRPr="005D077D" w:rsidRDefault="005D077D" w:rsidP="005D077D">
      <w:pPr>
        <w:pStyle w:val="ConsPlusTitle"/>
        <w:widowControl/>
        <w:jc w:val="center"/>
        <w:rPr>
          <w:rFonts w:ascii="Times New Roman" w:hAnsi="Times New Roman" w:cs="Times New Roman"/>
          <w:b w:val="0"/>
          <w:sz w:val="24"/>
          <w:szCs w:val="24"/>
        </w:rPr>
      </w:pPr>
      <w:r w:rsidRPr="005D077D">
        <w:rPr>
          <w:rFonts w:ascii="Times New Roman" w:hAnsi="Times New Roman" w:cs="Times New Roman"/>
          <w:b w:val="0"/>
          <w:sz w:val="24"/>
          <w:szCs w:val="24"/>
        </w:rPr>
        <w:t>с.Тельвиска</w:t>
      </w:r>
    </w:p>
    <w:p w:rsidR="005D077D" w:rsidRPr="005D077D" w:rsidRDefault="005D077D" w:rsidP="005D077D">
      <w:pPr>
        <w:pStyle w:val="a8"/>
        <w:jc w:val="center"/>
        <w:rPr>
          <w:rFonts w:ascii="Times New Roman" w:eastAsia="Times New Roman" w:hAnsi="Times New Roman" w:cs="Times New Roman"/>
          <w:b/>
          <w:sz w:val="24"/>
          <w:szCs w:val="24"/>
        </w:rPr>
      </w:pPr>
      <w:r w:rsidRPr="005D077D">
        <w:rPr>
          <w:rFonts w:ascii="Times New Roman" w:eastAsia="Times New Roman" w:hAnsi="Times New Roman" w:cs="Times New Roman"/>
          <w:b/>
          <w:sz w:val="24"/>
          <w:szCs w:val="24"/>
        </w:rPr>
        <w:t>О мерах по реализации постановления</w:t>
      </w:r>
      <w:r w:rsidR="005F7075">
        <w:rPr>
          <w:rFonts w:ascii="Times New Roman" w:eastAsia="Times New Roman" w:hAnsi="Times New Roman" w:cs="Times New Roman"/>
          <w:b/>
          <w:sz w:val="24"/>
          <w:szCs w:val="24"/>
        </w:rPr>
        <w:t xml:space="preserve"> </w:t>
      </w:r>
      <w:r w:rsidRPr="005D077D">
        <w:rPr>
          <w:rFonts w:ascii="Times New Roman" w:eastAsia="Times New Roman" w:hAnsi="Times New Roman" w:cs="Times New Roman"/>
          <w:b/>
          <w:sz w:val="24"/>
          <w:szCs w:val="24"/>
        </w:rPr>
        <w:t xml:space="preserve">Губернатора Ненецкого автономного округа от 16.03.2020 № 12-пг «О ведении режима повышенной готовности» </w:t>
      </w:r>
    </w:p>
    <w:p w:rsidR="005D077D" w:rsidRPr="005D077D" w:rsidRDefault="005D077D" w:rsidP="005D077D">
      <w:pPr>
        <w:pStyle w:val="ConsPlusTitle"/>
        <w:widowControl/>
        <w:jc w:val="center"/>
        <w:rPr>
          <w:rFonts w:ascii="Times New Roman" w:hAnsi="Times New Roman" w:cs="Times New Roman"/>
          <w:sz w:val="24"/>
          <w:szCs w:val="24"/>
        </w:rPr>
      </w:pPr>
    </w:p>
    <w:p w:rsidR="005D077D" w:rsidRPr="005D077D" w:rsidRDefault="005D077D" w:rsidP="005D077D">
      <w:pPr>
        <w:autoSpaceDE w:val="0"/>
        <w:autoSpaceDN w:val="0"/>
        <w:adjustRightInd w:val="0"/>
        <w:spacing w:after="0"/>
        <w:ind w:firstLine="540"/>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Руководствуясь пунктом 14 постановления Губернатора Ненецкого автономного округа от 16.03.2020 № 12-пг «О ведении режима повышенной готовности», постановляю:</w:t>
      </w: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ab/>
        <w:t>1. Приостановить проведение на территории муниципального образования «Тельвисочный сельсовет» Ненецкого автономного округа спортивных, культурных, зрелищных, публичных и иных массовых мероприятий с 17 марта 2020 года.</w:t>
      </w:r>
    </w:p>
    <w:p w:rsidR="005D077D" w:rsidRPr="005D077D" w:rsidRDefault="005D077D" w:rsidP="005D077D">
      <w:pPr>
        <w:spacing w:after="0" w:line="240" w:lineRule="auto"/>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ab/>
        <w:t>2. Администрации муниципального образования «Тельвисочный сельсовет» Ненецкого автономного округа осуществлять информирование граждан о мерах, введенных в целях профилактики новой коронавирусной инфекции, вызванной 2019-</w:t>
      </w:r>
      <w:r w:rsidRPr="005D077D">
        <w:rPr>
          <w:rFonts w:ascii="Times New Roman" w:eastAsia="Times New Roman" w:hAnsi="Times New Roman" w:cs="Times New Roman"/>
          <w:sz w:val="24"/>
          <w:szCs w:val="24"/>
          <w:lang w:val="en-US"/>
        </w:rPr>
        <w:t>nCoV</w:t>
      </w:r>
      <w:r w:rsidRPr="005D077D">
        <w:rPr>
          <w:rFonts w:ascii="Times New Roman" w:eastAsia="Times New Roman" w:hAnsi="Times New Roman" w:cs="Times New Roman"/>
          <w:sz w:val="24"/>
          <w:szCs w:val="24"/>
        </w:rPr>
        <w:t xml:space="preserve"> посредством размещения информации:</w:t>
      </w:r>
    </w:p>
    <w:p w:rsidR="005D077D" w:rsidRPr="005D077D" w:rsidRDefault="005D077D" w:rsidP="005D077D">
      <w:pPr>
        <w:spacing w:after="0" w:line="240" w:lineRule="auto"/>
        <w:ind w:firstLine="567"/>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1) на официальном сайте МО «Тельвисочный сельсовет» НАО в сети «Интернет»;</w:t>
      </w:r>
    </w:p>
    <w:p w:rsidR="005D077D" w:rsidRPr="005D077D" w:rsidRDefault="005D077D" w:rsidP="005D077D">
      <w:pPr>
        <w:spacing w:after="0" w:line="240" w:lineRule="auto"/>
        <w:ind w:firstLine="567"/>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2) в Информационном бюллетени МО «Тельвисочный сельсовет» НАО;</w:t>
      </w:r>
    </w:p>
    <w:p w:rsidR="005D077D" w:rsidRPr="005D077D" w:rsidRDefault="005D077D" w:rsidP="005D077D">
      <w:pPr>
        <w:spacing w:after="0" w:line="240" w:lineRule="auto"/>
        <w:ind w:firstLine="567"/>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3) на стендах:</w:t>
      </w:r>
    </w:p>
    <w:p w:rsidR="005D077D" w:rsidRPr="005D077D" w:rsidRDefault="005D077D" w:rsidP="005D077D">
      <w:pPr>
        <w:spacing w:after="0" w:line="240" w:lineRule="auto"/>
        <w:ind w:firstLine="567"/>
        <w:jc w:val="both"/>
        <w:rPr>
          <w:rFonts w:ascii="Times New Roman" w:eastAsia="Times New Roman" w:hAnsi="Times New Roman" w:cs="Times New Roman"/>
          <w:i/>
          <w:sz w:val="24"/>
          <w:szCs w:val="24"/>
        </w:rPr>
      </w:pPr>
      <w:r w:rsidRPr="005D077D">
        <w:rPr>
          <w:rFonts w:ascii="Times New Roman" w:eastAsia="Times New Roman" w:hAnsi="Times New Roman" w:cs="Times New Roman"/>
          <w:sz w:val="24"/>
          <w:szCs w:val="24"/>
        </w:rPr>
        <w:t>- в помещении Администрации МО «Тельвисочный сельсовет»;</w:t>
      </w:r>
    </w:p>
    <w:p w:rsidR="005D077D" w:rsidRPr="005D077D" w:rsidRDefault="005D077D" w:rsidP="005D077D">
      <w:pPr>
        <w:spacing w:after="0" w:line="240" w:lineRule="auto"/>
        <w:ind w:firstLine="567"/>
        <w:jc w:val="both"/>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установленных в населенных пунктах поселения: д.Макарово, д.Устье для официального обнародования правовых актах органов местного самоуправления муниципального образования «Тельвисочный сельсовет» Ненецкого автономного округа.</w:t>
      </w:r>
    </w:p>
    <w:p w:rsidR="00153DEE" w:rsidRDefault="005D077D" w:rsidP="005D077D">
      <w:pPr>
        <w:ind w:firstLine="567"/>
        <w:jc w:val="both"/>
        <w:rPr>
          <w:rFonts w:ascii="Times New Roman" w:hAnsi="Times New Roman"/>
          <w:sz w:val="24"/>
          <w:szCs w:val="24"/>
        </w:rPr>
      </w:pPr>
      <w:r w:rsidRPr="005D077D">
        <w:rPr>
          <w:rFonts w:ascii="Times New Roman" w:eastAsia="Times New Roman" w:hAnsi="Times New Roman" w:cs="Times New Roman"/>
          <w:sz w:val="24"/>
          <w:szCs w:val="24"/>
        </w:rPr>
        <w:t>3. Контроль за выполнением настоящего постановления оставляю за собой.</w:t>
      </w:r>
    </w:p>
    <w:p w:rsidR="005D077D" w:rsidRPr="00153DEE" w:rsidRDefault="005D077D" w:rsidP="005D077D">
      <w:pPr>
        <w:ind w:firstLine="567"/>
        <w:jc w:val="both"/>
        <w:rPr>
          <w:rFonts w:ascii="Times New Roman" w:hAnsi="Times New Roman"/>
          <w:sz w:val="24"/>
          <w:szCs w:val="24"/>
        </w:rPr>
      </w:pPr>
      <w:r w:rsidRPr="005D077D">
        <w:rPr>
          <w:rFonts w:ascii="Times New Roman" w:eastAsia="Times New Roman" w:hAnsi="Times New Roman" w:cs="Times New Roman"/>
          <w:sz w:val="24"/>
          <w:szCs w:val="24"/>
        </w:rPr>
        <w:t>4. Настоящее постановление вступает в силу с момента его подписания и подлежит официальному опубликованию (обнародованию).</w:t>
      </w:r>
    </w:p>
    <w:p w:rsidR="005D077D" w:rsidRPr="005D077D" w:rsidRDefault="005D077D" w:rsidP="005D077D">
      <w:pPr>
        <w:pStyle w:val="a8"/>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 xml:space="preserve">Глава муниципального образования </w:t>
      </w:r>
    </w:p>
    <w:p w:rsidR="005D077D" w:rsidRPr="005D077D" w:rsidRDefault="005D077D" w:rsidP="005D077D">
      <w:pPr>
        <w:pStyle w:val="a8"/>
        <w:rPr>
          <w:rFonts w:ascii="Times New Roman" w:eastAsia="Times New Roman" w:hAnsi="Times New Roman" w:cs="Times New Roman"/>
          <w:sz w:val="24"/>
          <w:szCs w:val="24"/>
        </w:rPr>
      </w:pPr>
      <w:r w:rsidRPr="005D077D">
        <w:rPr>
          <w:rFonts w:ascii="Times New Roman" w:eastAsia="Times New Roman" w:hAnsi="Times New Roman" w:cs="Times New Roman"/>
          <w:sz w:val="24"/>
          <w:szCs w:val="24"/>
        </w:rPr>
        <w:t>«Тельвисочный сельсовет»</w:t>
      </w:r>
    </w:p>
    <w:p w:rsidR="005D077D" w:rsidRPr="005D077D" w:rsidRDefault="005D077D" w:rsidP="005D077D">
      <w:pPr>
        <w:pStyle w:val="a8"/>
        <w:rPr>
          <w:rFonts w:ascii="Calibri" w:eastAsia="Times New Roman" w:hAnsi="Calibri" w:cs="Times New Roman"/>
          <w:sz w:val="24"/>
          <w:szCs w:val="24"/>
        </w:rPr>
      </w:pPr>
      <w:r w:rsidRPr="005D077D">
        <w:rPr>
          <w:rFonts w:ascii="Times New Roman" w:eastAsia="Times New Roman" w:hAnsi="Times New Roman" w:cs="Times New Roman"/>
          <w:sz w:val="24"/>
          <w:szCs w:val="24"/>
        </w:rPr>
        <w:t>Ненецкого автономного округа</w:t>
      </w:r>
      <w:r w:rsidRPr="005D077D">
        <w:rPr>
          <w:rFonts w:ascii="Times New Roman" w:eastAsia="Times New Roman" w:hAnsi="Times New Roman" w:cs="Times New Roman"/>
          <w:sz w:val="24"/>
          <w:szCs w:val="24"/>
        </w:rPr>
        <w:tab/>
      </w:r>
      <w:r w:rsidRPr="005D077D">
        <w:rPr>
          <w:rFonts w:ascii="Times New Roman" w:eastAsia="Times New Roman" w:hAnsi="Times New Roman" w:cs="Times New Roman"/>
          <w:sz w:val="24"/>
          <w:szCs w:val="24"/>
        </w:rPr>
        <w:tab/>
      </w:r>
      <w:r w:rsidRPr="005D077D">
        <w:rPr>
          <w:rFonts w:ascii="Times New Roman" w:eastAsia="Times New Roman" w:hAnsi="Times New Roman" w:cs="Times New Roman"/>
          <w:sz w:val="24"/>
          <w:szCs w:val="24"/>
        </w:rPr>
        <w:tab/>
      </w:r>
      <w:r w:rsidRPr="005D077D">
        <w:rPr>
          <w:rFonts w:ascii="Times New Roman" w:eastAsia="Times New Roman" w:hAnsi="Times New Roman" w:cs="Times New Roman"/>
          <w:sz w:val="24"/>
          <w:szCs w:val="24"/>
        </w:rPr>
        <w:tab/>
        <w:t xml:space="preserve">                                        Д.С.Якубович</w:t>
      </w:r>
    </w:p>
    <w:p w:rsidR="005D077D" w:rsidRPr="005D077D" w:rsidRDefault="005D077D" w:rsidP="005D077D">
      <w:pPr>
        <w:autoSpaceDE w:val="0"/>
        <w:autoSpaceDN w:val="0"/>
        <w:adjustRightInd w:val="0"/>
        <w:spacing w:after="0" w:line="240" w:lineRule="auto"/>
        <w:jc w:val="both"/>
        <w:rPr>
          <w:rFonts w:ascii="Times New Roman" w:eastAsia="Times New Roman" w:hAnsi="Times New Roman" w:cs="Times New Roman"/>
          <w:sz w:val="24"/>
          <w:szCs w:val="24"/>
        </w:rPr>
      </w:pPr>
    </w:p>
    <w:p w:rsidR="005D077D" w:rsidRPr="005D077D" w:rsidRDefault="005D077D" w:rsidP="005D077D">
      <w:pPr>
        <w:autoSpaceDE w:val="0"/>
        <w:autoSpaceDN w:val="0"/>
        <w:adjustRightInd w:val="0"/>
        <w:spacing w:after="0" w:line="240" w:lineRule="auto"/>
        <w:jc w:val="both"/>
        <w:rPr>
          <w:rFonts w:ascii="Times New Roman" w:eastAsia="Times New Roman" w:hAnsi="Times New Roman" w:cs="Times New Roman"/>
          <w:sz w:val="24"/>
          <w:szCs w:val="24"/>
        </w:rPr>
      </w:pPr>
    </w:p>
    <w:p w:rsidR="005D077D" w:rsidRPr="005D077D" w:rsidRDefault="005D077D" w:rsidP="005D077D">
      <w:pPr>
        <w:pStyle w:val="a8"/>
        <w:jc w:val="center"/>
        <w:rPr>
          <w:rFonts w:ascii="Times New Roman" w:hAnsi="Times New Roman" w:cs="Times New Roman"/>
          <w:b/>
          <w:sz w:val="24"/>
          <w:szCs w:val="24"/>
        </w:rPr>
      </w:pPr>
      <w:r w:rsidRPr="005D077D">
        <w:rPr>
          <w:rFonts w:ascii="Times New Roman" w:hAnsi="Times New Roman" w:cs="Times New Roman"/>
          <w:b/>
          <w:sz w:val="24"/>
          <w:szCs w:val="24"/>
        </w:rPr>
        <w:t>ПОСТАНОВЛЕНИЕ</w:t>
      </w:r>
    </w:p>
    <w:p w:rsidR="005D077D" w:rsidRDefault="005D077D" w:rsidP="005F7075">
      <w:pPr>
        <w:spacing w:after="0" w:line="240" w:lineRule="auto"/>
        <w:jc w:val="center"/>
        <w:rPr>
          <w:rFonts w:ascii="Times New Roman" w:hAnsi="Times New Roman" w:cs="Times New Roman"/>
          <w:sz w:val="24"/>
          <w:szCs w:val="24"/>
        </w:rPr>
      </w:pPr>
      <w:r w:rsidRPr="005D077D">
        <w:rPr>
          <w:rFonts w:ascii="Times New Roman" w:hAnsi="Times New Roman" w:cs="Times New Roman"/>
          <w:sz w:val="24"/>
          <w:szCs w:val="24"/>
        </w:rPr>
        <w:t>от 23 марта 2020 года № 43</w:t>
      </w:r>
    </w:p>
    <w:p w:rsidR="005D077D" w:rsidRDefault="005D077D" w:rsidP="005D077D">
      <w:pPr>
        <w:contextualSpacing/>
        <w:jc w:val="center"/>
        <w:rPr>
          <w:rFonts w:ascii="Times New Roman" w:hAnsi="Times New Roman" w:cs="Times New Roman"/>
          <w:b/>
          <w:sz w:val="24"/>
          <w:szCs w:val="24"/>
        </w:rPr>
      </w:pPr>
      <w:r w:rsidRPr="005D077D">
        <w:rPr>
          <w:rFonts w:ascii="Times New Roman" w:hAnsi="Times New Roman" w:cs="Times New Roman"/>
          <w:b/>
          <w:sz w:val="24"/>
          <w:szCs w:val="24"/>
        </w:rPr>
        <w:t xml:space="preserve">О внесении изменений в Постановление Администрации </w:t>
      </w:r>
    </w:p>
    <w:p w:rsidR="005D077D" w:rsidRDefault="005D077D" w:rsidP="005D077D">
      <w:pPr>
        <w:contextualSpacing/>
        <w:jc w:val="center"/>
        <w:rPr>
          <w:rFonts w:ascii="Times New Roman" w:hAnsi="Times New Roman" w:cs="Times New Roman"/>
          <w:b/>
          <w:sz w:val="24"/>
          <w:szCs w:val="24"/>
        </w:rPr>
      </w:pPr>
      <w:r w:rsidRPr="005D077D">
        <w:rPr>
          <w:rFonts w:ascii="Times New Roman" w:hAnsi="Times New Roman" w:cs="Times New Roman"/>
          <w:b/>
          <w:sz w:val="24"/>
          <w:szCs w:val="24"/>
        </w:rPr>
        <w:t>МО «Тельвисочный сельсовет» НАО № 3 от 09.01.2019</w:t>
      </w:r>
    </w:p>
    <w:p w:rsidR="005D077D" w:rsidRPr="005D077D" w:rsidRDefault="005D077D" w:rsidP="005D077D">
      <w:pPr>
        <w:contextualSpacing/>
        <w:jc w:val="center"/>
        <w:rPr>
          <w:rFonts w:ascii="Times New Roman" w:hAnsi="Times New Roman" w:cs="Times New Roman"/>
          <w:b/>
          <w:sz w:val="24"/>
          <w:szCs w:val="24"/>
        </w:rPr>
      </w:pPr>
    </w:p>
    <w:p w:rsidR="005D077D" w:rsidRDefault="005D077D" w:rsidP="005D077D">
      <w:pPr>
        <w:autoSpaceDE w:val="0"/>
        <w:autoSpaceDN w:val="0"/>
        <w:adjustRightInd w:val="0"/>
        <w:ind w:firstLine="540"/>
        <w:jc w:val="both"/>
        <w:rPr>
          <w:rFonts w:ascii="Times New Roman" w:hAnsi="Times New Roman" w:cs="Times New Roman"/>
          <w:bCs/>
          <w:color w:val="000000"/>
          <w:sz w:val="24"/>
          <w:szCs w:val="24"/>
        </w:rPr>
      </w:pPr>
      <w:r w:rsidRPr="005D077D">
        <w:rPr>
          <w:rFonts w:ascii="Times New Roman" w:hAnsi="Times New Roman" w:cs="Times New Roman"/>
          <w:color w:val="000000"/>
          <w:sz w:val="24"/>
          <w:szCs w:val="24"/>
        </w:rPr>
        <w:t xml:space="preserve">В соответствии со </w:t>
      </w:r>
      <w:hyperlink r:id="rId20" w:history="1">
        <w:r w:rsidRPr="005D077D">
          <w:rPr>
            <w:rFonts w:ascii="Times New Roman" w:hAnsi="Times New Roman" w:cs="Times New Roman"/>
            <w:color w:val="000000"/>
            <w:sz w:val="24"/>
            <w:szCs w:val="24"/>
          </w:rPr>
          <w:t>статьей 78</w:t>
        </w:r>
      </w:hyperlink>
      <w:r w:rsidRPr="005D077D">
        <w:rPr>
          <w:rFonts w:ascii="Times New Roman" w:hAnsi="Times New Roman" w:cs="Times New Roman"/>
          <w:color w:val="000000"/>
          <w:sz w:val="24"/>
          <w:szCs w:val="24"/>
        </w:rPr>
        <w:t xml:space="preserve"> Бюджетного кодекса Российской Федерации, </w:t>
      </w:r>
      <w:hyperlink r:id="rId21" w:history="1">
        <w:r w:rsidRPr="005D077D">
          <w:rPr>
            <w:rFonts w:ascii="Times New Roman" w:hAnsi="Times New Roman" w:cs="Times New Roman"/>
            <w:color w:val="000000"/>
            <w:sz w:val="24"/>
            <w:szCs w:val="24"/>
          </w:rPr>
          <w:t>Постановлением</w:t>
        </w:r>
      </w:hyperlink>
      <w:r w:rsidRPr="005D077D">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5D077D">
        <w:rPr>
          <w:rFonts w:ascii="Times New Roman" w:hAnsi="Times New Roman" w:cs="Times New Roman"/>
          <w:bCs/>
          <w:color w:val="000000"/>
          <w:sz w:val="24"/>
          <w:szCs w:val="24"/>
        </w:rPr>
        <w:t>Администрация муниципального образования «Тельвисочный сельсовет» Ненецкого автономного округа ПОСТАНОВЛЯЕТ:</w:t>
      </w:r>
    </w:p>
    <w:p w:rsidR="005D077D" w:rsidRDefault="005D077D" w:rsidP="005D077D">
      <w:pPr>
        <w:autoSpaceDE w:val="0"/>
        <w:autoSpaceDN w:val="0"/>
        <w:adjustRightInd w:val="0"/>
        <w:ind w:firstLine="540"/>
        <w:jc w:val="both"/>
        <w:rPr>
          <w:rFonts w:ascii="Times New Roman" w:hAnsi="Times New Roman" w:cs="Times New Roman"/>
          <w:sz w:val="24"/>
          <w:szCs w:val="24"/>
        </w:rPr>
      </w:pPr>
      <w:r w:rsidRPr="005D077D">
        <w:rPr>
          <w:rFonts w:ascii="Times New Roman" w:hAnsi="Times New Roman" w:cs="Times New Roman"/>
          <w:sz w:val="24"/>
          <w:szCs w:val="24"/>
        </w:rPr>
        <w:t xml:space="preserve">1. Внести изменения в Постановление Администрации МО «Тельвисочный сельсовет» НАО № 3 от 09.01.2019  «Об утверждении Порядка предоставления субсидий из бюджета муниципального </w:t>
      </w:r>
      <w:r w:rsidRPr="005D077D">
        <w:rPr>
          <w:rFonts w:ascii="Times New Roman" w:hAnsi="Times New Roman" w:cs="Times New Roman"/>
          <w:sz w:val="24"/>
          <w:szCs w:val="24"/>
        </w:rPr>
        <w:lastRenderedPageBreak/>
        <w:t>образования «Тельвисочный сельсовет» Ненецкого автономного округа</w:t>
      </w:r>
      <w:r w:rsidRPr="005D077D">
        <w:rPr>
          <w:rStyle w:val="FontStyle21"/>
          <w:b w:val="0"/>
          <w:sz w:val="24"/>
          <w:szCs w:val="24"/>
        </w:rPr>
        <w:t xml:space="preserve"> юридическим лицам, индивидуальным предпринимателям и физическим лицам на возмещение </w:t>
      </w:r>
      <w:r w:rsidRPr="005D077D">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5D077D" w:rsidRPr="005D077D" w:rsidRDefault="005D077D" w:rsidP="005D077D">
      <w:pPr>
        <w:autoSpaceDE w:val="0"/>
        <w:autoSpaceDN w:val="0"/>
        <w:adjustRightInd w:val="0"/>
        <w:ind w:firstLine="540"/>
        <w:jc w:val="both"/>
        <w:rPr>
          <w:rStyle w:val="FontStyle21"/>
          <w:b w:val="0"/>
          <w:color w:val="000000"/>
          <w:sz w:val="24"/>
          <w:szCs w:val="24"/>
        </w:rPr>
      </w:pPr>
      <w:r w:rsidRPr="005D077D">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но не ранее 01.04.2020 года.</w:t>
      </w:r>
    </w:p>
    <w:p w:rsidR="005D077D" w:rsidRPr="005D077D" w:rsidRDefault="005D077D" w:rsidP="005D077D">
      <w:pPr>
        <w:contextualSpacing/>
        <w:rPr>
          <w:rStyle w:val="FontStyle21"/>
          <w:b w:val="0"/>
          <w:sz w:val="24"/>
          <w:szCs w:val="24"/>
        </w:rPr>
      </w:pPr>
      <w:r w:rsidRPr="005D077D">
        <w:rPr>
          <w:rStyle w:val="FontStyle21"/>
          <w:b w:val="0"/>
          <w:sz w:val="24"/>
          <w:szCs w:val="24"/>
        </w:rPr>
        <w:t>Глава муниципального образования</w:t>
      </w:r>
    </w:p>
    <w:p w:rsidR="005D077D" w:rsidRPr="005D077D" w:rsidRDefault="005D077D" w:rsidP="005D077D">
      <w:pPr>
        <w:contextualSpacing/>
        <w:rPr>
          <w:rStyle w:val="FontStyle21"/>
          <w:b w:val="0"/>
          <w:sz w:val="24"/>
          <w:szCs w:val="24"/>
        </w:rPr>
      </w:pPr>
      <w:r w:rsidRPr="005D077D">
        <w:rPr>
          <w:rStyle w:val="FontStyle21"/>
          <w:b w:val="0"/>
          <w:sz w:val="24"/>
          <w:szCs w:val="24"/>
        </w:rPr>
        <w:t>«Тельвисочный сельсовет»</w:t>
      </w:r>
    </w:p>
    <w:p w:rsidR="005F7075" w:rsidRDefault="005D077D" w:rsidP="005F7075">
      <w:pPr>
        <w:contextualSpacing/>
        <w:rPr>
          <w:rStyle w:val="FontStyle21"/>
          <w:b w:val="0"/>
          <w:sz w:val="24"/>
          <w:szCs w:val="24"/>
        </w:rPr>
      </w:pPr>
      <w:r w:rsidRPr="005D077D">
        <w:rPr>
          <w:rStyle w:val="FontStyle21"/>
          <w:b w:val="0"/>
          <w:sz w:val="24"/>
          <w:szCs w:val="24"/>
        </w:rPr>
        <w:t xml:space="preserve">Ненецкого автономного округа                                                   </w:t>
      </w:r>
      <w:r>
        <w:rPr>
          <w:rStyle w:val="FontStyle21"/>
          <w:b w:val="0"/>
          <w:sz w:val="24"/>
          <w:szCs w:val="24"/>
        </w:rPr>
        <w:t xml:space="preserve">                    </w:t>
      </w:r>
      <w:r w:rsidRPr="005D077D">
        <w:rPr>
          <w:rStyle w:val="FontStyle21"/>
          <w:b w:val="0"/>
          <w:sz w:val="24"/>
          <w:szCs w:val="24"/>
        </w:rPr>
        <w:t xml:space="preserve">  Д.С. Якубович</w:t>
      </w:r>
    </w:p>
    <w:p w:rsidR="005F7075" w:rsidRDefault="005F7075" w:rsidP="005F7075">
      <w:pPr>
        <w:contextualSpacing/>
        <w:jc w:val="right"/>
        <w:rPr>
          <w:rStyle w:val="FontStyle21"/>
          <w:b w:val="0"/>
          <w:sz w:val="16"/>
          <w:szCs w:val="16"/>
        </w:rPr>
      </w:pPr>
    </w:p>
    <w:p w:rsidR="005F7075" w:rsidRDefault="005F7075" w:rsidP="005F7075">
      <w:pPr>
        <w:contextualSpacing/>
        <w:jc w:val="right"/>
        <w:rPr>
          <w:rStyle w:val="FontStyle21"/>
          <w:b w:val="0"/>
          <w:sz w:val="16"/>
          <w:szCs w:val="16"/>
        </w:rPr>
      </w:pPr>
    </w:p>
    <w:p w:rsidR="005D077D" w:rsidRPr="005F7075" w:rsidRDefault="005D077D" w:rsidP="005F7075">
      <w:pPr>
        <w:contextualSpacing/>
        <w:jc w:val="right"/>
        <w:rPr>
          <w:rStyle w:val="FontStyle21"/>
          <w:b w:val="0"/>
          <w:sz w:val="16"/>
          <w:szCs w:val="16"/>
        </w:rPr>
      </w:pPr>
      <w:r w:rsidRPr="005F7075">
        <w:rPr>
          <w:rStyle w:val="FontStyle21"/>
          <w:b w:val="0"/>
          <w:sz w:val="16"/>
          <w:szCs w:val="16"/>
        </w:rPr>
        <w:t>Приложение</w:t>
      </w:r>
    </w:p>
    <w:p w:rsidR="000242B1" w:rsidRPr="005F7075" w:rsidRDefault="005D077D" w:rsidP="005F7075">
      <w:pPr>
        <w:spacing w:after="0" w:line="240" w:lineRule="auto"/>
        <w:contextualSpacing/>
        <w:jc w:val="right"/>
        <w:rPr>
          <w:rStyle w:val="FontStyle21"/>
          <w:b w:val="0"/>
          <w:sz w:val="16"/>
          <w:szCs w:val="16"/>
        </w:rPr>
      </w:pPr>
      <w:r w:rsidRPr="005F7075">
        <w:rPr>
          <w:rStyle w:val="FontStyle21"/>
          <w:b w:val="0"/>
          <w:sz w:val="16"/>
          <w:szCs w:val="16"/>
        </w:rPr>
        <w:t>к Постановлению Администрации</w:t>
      </w:r>
    </w:p>
    <w:p w:rsidR="005D077D" w:rsidRPr="005F7075" w:rsidRDefault="005D077D" w:rsidP="005F7075">
      <w:pPr>
        <w:spacing w:after="0" w:line="240" w:lineRule="auto"/>
        <w:contextualSpacing/>
        <w:jc w:val="right"/>
        <w:rPr>
          <w:rStyle w:val="FontStyle21"/>
          <w:b w:val="0"/>
          <w:sz w:val="16"/>
          <w:szCs w:val="16"/>
        </w:rPr>
      </w:pPr>
      <w:r w:rsidRPr="005F7075">
        <w:rPr>
          <w:rStyle w:val="FontStyle21"/>
          <w:b w:val="0"/>
          <w:sz w:val="16"/>
          <w:szCs w:val="16"/>
        </w:rPr>
        <w:t>МО «Тельвисочный сельсовет» НАО</w:t>
      </w:r>
    </w:p>
    <w:p w:rsidR="005D077D" w:rsidRPr="005F7075" w:rsidRDefault="005D077D" w:rsidP="005F7075">
      <w:pPr>
        <w:spacing w:after="0" w:line="240" w:lineRule="auto"/>
        <w:contextualSpacing/>
        <w:jc w:val="right"/>
        <w:rPr>
          <w:rStyle w:val="FontStyle21"/>
          <w:b w:val="0"/>
          <w:sz w:val="16"/>
          <w:szCs w:val="16"/>
        </w:rPr>
      </w:pPr>
      <w:r w:rsidRPr="005F7075">
        <w:rPr>
          <w:rStyle w:val="FontStyle21"/>
          <w:b w:val="0"/>
          <w:sz w:val="16"/>
          <w:szCs w:val="16"/>
        </w:rPr>
        <w:t>от 23.03.2020 №43</w:t>
      </w:r>
    </w:p>
    <w:p w:rsidR="005D077D" w:rsidRPr="005D077D" w:rsidRDefault="005D077D" w:rsidP="005D077D">
      <w:pPr>
        <w:pStyle w:val="Style3"/>
        <w:widowControl/>
        <w:spacing w:line="276" w:lineRule="auto"/>
        <w:rPr>
          <w:b/>
        </w:rPr>
      </w:pPr>
      <w:r w:rsidRPr="005D077D">
        <w:rPr>
          <w:b/>
        </w:rPr>
        <w:t>Изменения в Порядок</w:t>
      </w:r>
    </w:p>
    <w:p w:rsidR="005D077D" w:rsidRPr="005D077D" w:rsidRDefault="005D077D" w:rsidP="005D077D">
      <w:pPr>
        <w:pStyle w:val="af3"/>
        <w:rPr>
          <w:b w:val="0"/>
          <w:bCs w:val="0"/>
          <w:sz w:val="24"/>
        </w:rPr>
      </w:pPr>
      <w:r w:rsidRPr="005D077D">
        <w:rPr>
          <w:b w:val="0"/>
          <w:bCs w:val="0"/>
          <w:sz w:val="24"/>
        </w:rPr>
        <w:t xml:space="preserve">предоставления субсидий из бюджета </w:t>
      </w:r>
    </w:p>
    <w:p w:rsidR="005D077D" w:rsidRPr="005D077D" w:rsidRDefault="005D077D" w:rsidP="005D077D">
      <w:pPr>
        <w:pStyle w:val="af3"/>
        <w:rPr>
          <w:b w:val="0"/>
          <w:bCs w:val="0"/>
          <w:sz w:val="24"/>
        </w:rPr>
      </w:pPr>
      <w:r w:rsidRPr="005D077D">
        <w:rPr>
          <w:b w:val="0"/>
          <w:bCs w:val="0"/>
          <w:sz w:val="24"/>
        </w:rPr>
        <w:t xml:space="preserve">муниципального образования «Тельвисочный сельсовет» </w:t>
      </w:r>
    </w:p>
    <w:p w:rsidR="005D077D" w:rsidRDefault="005D077D" w:rsidP="00153DEE">
      <w:pPr>
        <w:pStyle w:val="af3"/>
        <w:rPr>
          <w:b w:val="0"/>
          <w:sz w:val="24"/>
        </w:rPr>
      </w:pPr>
      <w:r w:rsidRPr="005D077D">
        <w:rPr>
          <w:b w:val="0"/>
          <w:bCs w:val="0"/>
          <w:sz w:val="24"/>
        </w:rPr>
        <w:t>Ненецкого автономного округа</w:t>
      </w:r>
      <w:r w:rsidRPr="005D077D">
        <w:rPr>
          <w:rStyle w:val="FontStyle21"/>
          <w:b/>
          <w:sz w:val="24"/>
          <w:szCs w:val="24"/>
        </w:rPr>
        <w:t xml:space="preserve"> </w:t>
      </w:r>
      <w:r w:rsidRPr="005D077D">
        <w:rPr>
          <w:rStyle w:val="FontStyle21"/>
          <w:sz w:val="24"/>
          <w:szCs w:val="24"/>
        </w:rPr>
        <w:t>юридическим лицам, индивидуальным предпринимателям и физическим лицам на возмещение</w:t>
      </w:r>
      <w:r w:rsidRPr="005D077D">
        <w:rPr>
          <w:rStyle w:val="FontStyle21"/>
          <w:b/>
          <w:sz w:val="24"/>
          <w:szCs w:val="24"/>
        </w:rPr>
        <w:t xml:space="preserve"> </w:t>
      </w:r>
      <w:r w:rsidRPr="005D077D">
        <w:rPr>
          <w:b w:val="0"/>
          <w:sz w:val="24"/>
        </w:rPr>
        <w:t>недополученных доходов или финансовое возмещение затрат, возникающих при оказании жителям поселения услуг общественных бань</w:t>
      </w:r>
    </w:p>
    <w:p w:rsidR="00153DEE" w:rsidRPr="00153DEE" w:rsidRDefault="00153DEE" w:rsidP="00153DEE">
      <w:pPr>
        <w:pStyle w:val="af3"/>
        <w:rPr>
          <w:b w:val="0"/>
          <w:bCs w:val="0"/>
          <w:color w:val="000000"/>
          <w:w w:val="105"/>
          <w:sz w:val="24"/>
        </w:rPr>
      </w:pPr>
    </w:p>
    <w:p w:rsidR="005D077D" w:rsidRPr="005D077D" w:rsidRDefault="005D077D" w:rsidP="00C52034">
      <w:pPr>
        <w:autoSpaceDE w:val="0"/>
        <w:autoSpaceDN w:val="0"/>
        <w:adjustRightInd w:val="0"/>
        <w:ind w:firstLine="540"/>
        <w:contextualSpacing/>
        <w:jc w:val="both"/>
        <w:rPr>
          <w:rFonts w:ascii="Times New Roman" w:hAnsi="Times New Roman" w:cs="Times New Roman"/>
          <w:sz w:val="24"/>
          <w:szCs w:val="24"/>
        </w:rPr>
      </w:pPr>
      <w:bookmarkStart w:id="12" w:name="Par2"/>
      <w:bookmarkEnd w:id="12"/>
      <w:r w:rsidRPr="005D077D">
        <w:rPr>
          <w:rFonts w:ascii="Times New Roman" w:hAnsi="Times New Roman" w:cs="Times New Roman"/>
          <w:sz w:val="24"/>
          <w:szCs w:val="24"/>
        </w:rPr>
        <w:t>Подпункт а) пункта 3.1. изложить в следующей редакции:</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hAnsi="Times New Roman" w:cs="Times New Roman"/>
          <w:sz w:val="24"/>
          <w:szCs w:val="24"/>
        </w:rPr>
        <w:t xml:space="preserve">«а) </w:t>
      </w:r>
      <w:r w:rsidRPr="005D077D">
        <w:rPr>
          <w:rFonts w:ascii="Times New Roman" w:eastAsia="Calibri" w:hAnsi="Times New Roman" w:cs="Times New Roman"/>
          <w:sz w:val="24"/>
          <w:szCs w:val="24"/>
          <w:lang w:eastAsia="en-US"/>
        </w:rPr>
        <w:t>Установленная плата за посещение общественной бани составляет                   для взрослых и детей от 14 лет в размере не менее 170 руб. за одну помывку,                    для детей в возрасте от 7 до 14 лет – в размере не менее 85 руб. за одну помывку.</w:t>
      </w:r>
    </w:p>
    <w:p w:rsidR="00153DEE" w:rsidRDefault="005D077D" w:rsidP="00C52034">
      <w:pPr>
        <w:ind w:firstLine="426"/>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5D077D" w:rsidRPr="005D077D" w:rsidRDefault="005D077D" w:rsidP="00C52034">
      <w:pPr>
        <w:ind w:firstLine="426"/>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вдовам участников Великой Отечественной войны,</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лицам, признанным пострадавшими от политических репрессий,</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неработающим инвалидам.</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5D077D" w:rsidRPr="005D077D" w:rsidRDefault="005D077D" w:rsidP="00C52034">
      <w:pPr>
        <w:ind w:firstLine="709"/>
        <w:contextualSpacing/>
        <w:jc w:val="both"/>
        <w:rPr>
          <w:rFonts w:ascii="Times New Roman" w:eastAsia="Calibri" w:hAnsi="Times New Roman" w:cs="Times New Roman"/>
          <w:sz w:val="24"/>
          <w:szCs w:val="24"/>
          <w:lang w:eastAsia="en-US"/>
        </w:rPr>
      </w:pPr>
      <w:r w:rsidRPr="005D077D">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C52034" w:rsidRDefault="00C52034" w:rsidP="00C52034">
      <w:pPr>
        <w:tabs>
          <w:tab w:val="left" w:pos="3759"/>
        </w:tabs>
        <w:jc w:val="center"/>
        <w:rPr>
          <w:sz w:val="28"/>
          <w:szCs w:val="28"/>
        </w:rPr>
      </w:pPr>
    </w:p>
    <w:p w:rsidR="00C52034" w:rsidRDefault="00C52034" w:rsidP="005F7075">
      <w:pPr>
        <w:tabs>
          <w:tab w:val="left" w:pos="3759"/>
        </w:tabs>
        <w:spacing w:after="0" w:line="240" w:lineRule="auto"/>
        <w:jc w:val="center"/>
        <w:rPr>
          <w:rFonts w:ascii="Times New Roman" w:hAnsi="Times New Roman" w:cs="Times New Roman"/>
          <w:b/>
          <w:sz w:val="24"/>
          <w:szCs w:val="24"/>
        </w:rPr>
      </w:pPr>
      <w:r w:rsidRPr="00C52034">
        <w:rPr>
          <w:rFonts w:ascii="Times New Roman" w:hAnsi="Times New Roman" w:cs="Times New Roman"/>
          <w:b/>
          <w:sz w:val="24"/>
          <w:szCs w:val="24"/>
        </w:rPr>
        <w:t>ПОСТАНОВЛЕНИЕ</w:t>
      </w:r>
    </w:p>
    <w:p w:rsidR="00C52034" w:rsidRPr="00C52034" w:rsidRDefault="005F7075" w:rsidP="00C52034">
      <w:pPr>
        <w:tabs>
          <w:tab w:val="left" w:pos="3759"/>
        </w:tabs>
        <w:contextualSpacing/>
        <w:jc w:val="center"/>
        <w:rPr>
          <w:rFonts w:ascii="Times New Roman" w:hAnsi="Times New Roman" w:cs="Times New Roman"/>
          <w:b/>
          <w:sz w:val="24"/>
          <w:szCs w:val="24"/>
        </w:rPr>
      </w:pPr>
      <w:r>
        <w:rPr>
          <w:rFonts w:ascii="Times New Roman" w:hAnsi="Times New Roman" w:cs="Times New Roman"/>
          <w:sz w:val="24"/>
          <w:szCs w:val="24"/>
        </w:rPr>
        <w:t xml:space="preserve">от </w:t>
      </w:r>
      <w:r w:rsidR="00C52034" w:rsidRPr="00C52034">
        <w:rPr>
          <w:rFonts w:ascii="Times New Roman" w:hAnsi="Times New Roman" w:cs="Times New Roman"/>
          <w:sz w:val="24"/>
          <w:szCs w:val="24"/>
        </w:rPr>
        <w:t>23 марта 2020 года № 44</w:t>
      </w:r>
    </w:p>
    <w:p w:rsidR="00C52034" w:rsidRPr="00C52034" w:rsidRDefault="00C52034" w:rsidP="00C52034">
      <w:pPr>
        <w:tabs>
          <w:tab w:val="left" w:pos="3759"/>
        </w:tabs>
        <w:contextualSpacing/>
        <w:jc w:val="center"/>
        <w:rPr>
          <w:rFonts w:ascii="Times New Roman" w:hAnsi="Times New Roman" w:cs="Times New Roman"/>
          <w:sz w:val="24"/>
          <w:szCs w:val="24"/>
        </w:rPr>
      </w:pPr>
      <w:r w:rsidRPr="00C52034">
        <w:rPr>
          <w:rFonts w:ascii="Times New Roman" w:hAnsi="Times New Roman" w:cs="Times New Roman"/>
          <w:sz w:val="24"/>
          <w:szCs w:val="24"/>
        </w:rPr>
        <w:t>с. Тельвиска</w:t>
      </w:r>
    </w:p>
    <w:p w:rsidR="00C52034" w:rsidRPr="00C52034" w:rsidRDefault="00C52034" w:rsidP="00A95CEE">
      <w:pPr>
        <w:contextualSpacing/>
        <w:jc w:val="center"/>
        <w:rPr>
          <w:rFonts w:ascii="Times New Roman" w:hAnsi="Times New Roman" w:cs="Times New Roman"/>
          <w:sz w:val="24"/>
          <w:szCs w:val="24"/>
        </w:rPr>
      </w:pPr>
      <w:r w:rsidRPr="00C52034">
        <w:rPr>
          <w:rFonts w:ascii="Times New Roman" w:hAnsi="Times New Roman" w:cs="Times New Roman"/>
          <w:b/>
          <w:sz w:val="24"/>
          <w:szCs w:val="24"/>
        </w:rPr>
        <w:t xml:space="preserve">Об установлении тарифа (стоимости) одной помывки на  банные услуги для населения  </w:t>
      </w:r>
      <w:r w:rsidRPr="00C52034">
        <w:rPr>
          <w:rFonts w:ascii="Times New Roman" w:hAnsi="Times New Roman" w:cs="Times New Roman"/>
          <w:sz w:val="24"/>
          <w:szCs w:val="24"/>
        </w:rPr>
        <w:t xml:space="preserve">уководствуясь Порядком </w:t>
      </w:r>
      <w:r w:rsidRPr="00C52034">
        <w:rPr>
          <w:rFonts w:ascii="Times New Roman" w:hAnsi="Times New Roman" w:cs="Times New Roman"/>
          <w:bCs/>
          <w:sz w:val="24"/>
          <w:szCs w:val="24"/>
        </w:rPr>
        <w:t xml:space="preserve">предоставления субсидий из бюджета муниципального образования </w:t>
      </w:r>
      <w:r w:rsidRPr="00C52034">
        <w:rPr>
          <w:rFonts w:ascii="Times New Roman" w:hAnsi="Times New Roman" w:cs="Times New Roman"/>
          <w:bCs/>
          <w:sz w:val="24"/>
          <w:szCs w:val="24"/>
        </w:rPr>
        <w:lastRenderedPageBreak/>
        <w:t xml:space="preserve">«Тельвисочный сельсовет» Ненецкого автономного округа  </w:t>
      </w:r>
      <w:r w:rsidRPr="00C52034">
        <w:rPr>
          <w:rStyle w:val="FontStyle21"/>
          <w:b w:val="0"/>
          <w:sz w:val="24"/>
          <w:szCs w:val="24"/>
        </w:rPr>
        <w:t xml:space="preserve"> юридическим лицам, индивидуальным предпринимателям и физическим лицам на возмещение недополученных доходов, возникающих при оказании услуг общественных бань,</w:t>
      </w:r>
      <w:r w:rsidRPr="00C52034">
        <w:rPr>
          <w:rFonts w:ascii="Times New Roman" w:hAnsi="Times New Roman" w:cs="Times New Roman"/>
          <w:sz w:val="24"/>
          <w:szCs w:val="24"/>
        </w:rPr>
        <w:t xml:space="preserve"> утвержденным Постановлением Администрации муниципального образования «Тельвисочный сельсовет» Ненецкого автономного округа от 09.01.2019 № 3,   Администрация муниципального образования «Тельвисочный сельсовет» Ненецкого автономного округа ПОСТАНОВЛЯЕТ:</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hAnsi="Times New Roman" w:cs="Times New Roman"/>
          <w:sz w:val="24"/>
          <w:szCs w:val="24"/>
        </w:rPr>
        <w:t>1. «а)</w:t>
      </w:r>
      <w:r w:rsidRPr="00C52034">
        <w:rPr>
          <w:rFonts w:ascii="Times New Roman" w:eastAsia="Calibri" w:hAnsi="Times New Roman" w:cs="Times New Roman"/>
          <w:sz w:val="24"/>
          <w:szCs w:val="24"/>
          <w:lang w:eastAsia="en-US"/>
        </w:rPr>
        <w:t>Установленная плата за посещение общественной бани составляет                   для взрослых и детей от 14 лет в размере не менее 170 руб. за одну помывку,                    для детей в возрасте от 7 до 14 лет – в размере не менее 85 руб. за одну помывку.</w:t>
      </w:r>
    </w:p>
    <w:p w:rsidR="00C52034" w:rsidRPr="00C52034" w:rsidRDefault="00C52034" w:rsidP="00C52034">
      <w:pPr>
        <w:ind w:firstLine="426"/>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вдовам участников Великой Отечественной войны,</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лицам, признанным пострадавшими от политических репрессий,</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неработающим инвалидам.</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C52034" w:rsidRPr="00C52034" w:rsidRDefault="00C52034" w:rsidP="00C52034">
      <w:pPr>
        <w:ind w:firstLine="709"/>
        <w:contextualSpacing/>
        <w:jc w:val="both"/>
        <w:rPr>
          <w:rFonts w:ascii="Times New Roman" w:eastAsia="Calibri" w:hAnsi="Times New Roman" w:cs="Times New Roman"/>
          <w:sz w:val="24"/>
          <w:szCs w:val="24"/>
          <w:lang w:eastAsia="en-US"/>
        </w:rPr>
      </w:pPr>
      <w:r w:rsidRPr="00C52034">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C52034" w:rsidRPr="00C52034" w:rsidRDefault="00C52034" w:rsidP="00C52034">
      <w:pPr>
        <w:ind w:firstLine="708"/>
        <w:contextualSpacing/>
        <w:jc w:val="both"/>
        <w:rPr>
          <w:rFonts w:ascii="Times New Roman" w:hAnsi="Times New Roman" w:cs="Times New Roman"/>
          <w:sz w:val="24"/>
          <w:szCs w:val="24"/>
        </w:rPr>
      </w:pPr>
      <w:r w:rsidRPr="00C52034">
        <w:rPr>
          <w:rFonts w:ascii="Times New Roman" w:hAnsi="Times New Roman" w:cs="Times New Roman"/>
          <w:sz w:val="24"/>
          <w:szCs w:val="24"/>
        </w:rPr>
        <w:t>2. Постановление Администрации МО «Тельвисочный сельсовет» НАО № 12 от 11.02.2019 г.; № 9 от 23.01.2020г. признать утратившим силу с 01 апреля 2020 года.</w:t>
      </w:r>
    </w:p>
    <w:p w:rsidR="00C52034" w:rsidRDefault="00C52034" w:rsidP="00C52034">
      <w:pPr>
        <w:ind w:firstLine="708"/>
        <w:contextualSpacing/>
        <w:jc w:val="both"/>
        <w:rPr>
          <w:rFonts w:ascii="Times New Roman" w:hAnsi="Times New Roman" w:cs="Times New Roman"/>
          <w:b/>
          <w:sz w:val="24"/>
          <w:szCs w:val="24"/>
        </w:rPr>
      </w:pPr>
      <w:r w:rsidRPr="00C52034">
        <w:rPr>
          <w:rFonts w:ascii="Times New Roman" w:hAnsi="Times New Roman" w:cs="Times New Roman"/>
          <w:sz w:val="24"/>
          <w:szCs w:val="24"/>
        </w:rPr>
        <w:t>3. Настоящее постановление вступает в силу после его опубликования, но не ранее 01.04.2020 года.</w:t>
      </w:r>
    </w:p>
    <w:p w:rsidR="00C52034" w:rsidRPr="00C52034" w:rsidRDefault="00C52034" w:rsidP="00C52034">
      <w:pPr>
        <w:ind w:firstLine="708"/>
        <w:contextualSpacing/>
        <w:jc w:val="both"/>
        <w:rPr>
          <w:rFonts w:ascii="Times New Roman" w:hAnsi="Times New Roman" w:cs="Times New Roman"/>
          <w:b/>
          <w:sz w:val="24"/>
          <w:szCs w:val="24"/>
        </w:rPr>
      </w:pPr>
    </w:p>
    <w:p w:rsidR="00C52034" w:rsidRDefault="00C52034" w:rsidP="00C52034">
      <w:pPr>
        <w:tabs>
          <w:tab w:val="left" w:pos="600"/>
        </w:tabs>
        <w:contextualSpacing/>
        <w:jc w:val="both"/>
        <w:rPr>
          <w:rFonts w:ascii="Times New Roman" w:hAnsi="Times New Roman" w:cs="Times New Roman"/>
          <w:sz w:val="24"/>
          <w:szCs w:val="24"/>
        </w:rPr>
      </w:pPr>
      <w:r w:rsidRPr="00C52034">
        <w:rPr>
          <w:rFonts w:ascii="Times New Roman" w:hAnsi="Times New Roman" w:cs="Times New Roman"/>
          <w:sz w:val="24"/>
          <w:szCs w:val="24"/>
        </w:rPr>
        <w:t>Глава муниципального образования</w:t>
      </w:r>
    </w:p>
    <w:p w:rsidR="00C52034" w:rsidRPr="00C52034" w:rsidRDefault="00C52034" w:rsidP="00C52034">
      <w:pPr>
        <w:tabs>
          <w:tab w:val="left" w:pos="600"/>
        </w:tabs>
        <w:contextualSpacing/>
        <w:jc w:val="both"/>
        <w:rPr>
          <w:rFonts w:ascii="Times New Roman" w:hAnsi="Times New Roman" w:cs="Times New Roman"/>
          <w:sz w:val="24"/>
          <w:szCs w:val="24"/>
        </w:rPr>
      </w:pPr>
      <w:r w:rsidRPr="00C52034">
        <w:rPr>
          <w:rFonts w:ascii="Times New Roman" w:hAnsi="Times New Roman" w:cs="Times New Roman"/>
          <w:sz w:val="24"/>
          <w:szCs w:val="24"/>
        </w:rPr>
        <w:t>«Тельвисочный сельсовет»</w:t>
      </w:r>
    </w:p>
    <w:p w:rsidR="00C52034" w:rsidRPr="00C52034" w:rsidRDefault="00C52034" w:rsidP="00C52034">
      <w:pPr>
        <w:tabs>
          <w:tab w:val="left" w:pos="600"/>
        </w:tabs>
        <w:contextualSpacing/>
        <w:jc w:val="both"/>
        <w:rPr>
          <w:rFonts w:ascii="Times New Roman" w:hAnsi="Times New Roman" w:cs="Times New Roman"/>
          <w:sz w:val="24"/>
          <w:szCs w:val="24"/>
        </w:rPr>
      </w:pPr>
      <w:r w:rsidRPr="00C52034">
        <w:rPr>
          <w:rFonts w:ascii="Times New Roman" w:hAnsi="Times New Roman" w:cs="Times New Roman"/>
          <w:sz w:val="24"/>
          <w:szCs w:val="24"/>
        </w:rPr>
        <w:t>Ненецкого автономного округа</w:t>
      </w:r>
      <w:r w:rsidRPr="00C52034">
        <w:rPr>
          <w:rFonts w:ascii="Times New Roman" w:hAnsi="Times New Roman" w:cs="Times New Roman"/>
          <w:sz w:val="24"/>
          <w:szCs w:val="24"/>
        </w:rPr>
        <w:tab/>
      </w:r>
      <w:r w:rsidRPr="00C52034">
        <w:rPr>
          <w:rFonts w:ascii="Times New Roman" w:hAnsi="Times New Roman" w:cs="Times New Roman"/>
          <w:sz w:val="24"/>
          <w:szCs w:val="24"/>
        </w:rPr>
        <w:tab/>
      </w:r>
      <w:r w:rsidRPr="00C52034">
        <w:rPr>
          <w:rFonts w:ascii="Times New Roman" w:hAnsi="Times New Roman" w:cs="Times New Roman"/>
          <w:sz w:val="24"/>
          <w:szCs w:val="24"/>
        </w:rPr>
        <w:tab/>
      </w:r>
      <w:r w:rsidRPr="00C52034">
        <w:rPr>
          <w:rFonts w:ascii="Times New Roman" w:hAnsi="Times New Roman" w:cs="Times New Roman"/>
          <w:sz w:val="24"/>
          <w:szCs w:val="24"/>
        </w:rPr>
        <w:tab/>
      </w:r>
      <w:r w:rsidRPr="00C52034">
        <w:rPr>
          <w:rFonts w:ascii="Times New Roman" w:hAnsi="Times New Roman" w:cs="Times New Roman"/>
          <w:sz w:val="24"/>
          <w:szCs w:val="24"/>
        </w:rPr>
        <w:tab/>
        <w:t xml:space="preserve">        Д.С.Якубович</w:t>
      </w:r>
    </w:p>
    <w:p w:rsidR="001C4F2D" w:rsidRDefault="001C4F2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52034" w:rsidRDefault="00C52034" w:rsidP="00C52034">
      <w:pPr>
        <w:autoSpaceDE w:val="0"/>
        <w:autoSpaceDN w:val="0"/>
        <w:adjustRightInd w:val="0"/>
        <w:spacing w:after="0" w:line="240" w:lineRule="auto"/>
        <w:jc w:val="center"/>
        <w:outlineLvl w:val="1"/>
        <w:rPr>
          <w:rFonts w:ascii="Times New Roman" w:hAnsi="Times New Roman"/>
          <w:b/>
          <w:bCs/>
          <w:sz w:val="24"/>
          <w:szCs w:val="24"/>
        </w:rPr>
      </w:pPr>
      <w:r w:rsidRPr="00C52034">
        <w:rPr>
          <w:rFonts w:ascii="Times New Roman" w:eastAsia="Times New Roman" w:hAnsi="Times New Roman" w:cs="Times New Roman"/>
          <w:b/>
          <w:bCs/>
          <w:sz w:val="24"/>
          <w:szCs w:val="24"/>
        </w:rPr>
        <w:t>ПОСТАНОВЛЕНИЕ</w:t>
      </w:r>
    </w:p>
    <w:p w:rsidR="00C52034" w:rsidRPr="00C52034" w:rsidRDefault="00C52034" w:rsidP="00C52034">
      <w:pPr>
        <w:autoSpaceDE w:val="0"/>
        <w:autoSpaceDN w:val="0"/>
        <w:adjustRightInd w:val="0"/>
        <w:spacing w:after="0" w:line="240" w:lineRule="auto"/>
        <w:jc w:val="center"/>
        <w:outlineLvl w:val="1"/>
        <w:rPr>
          <w:rFonts w:ascii="Times New Roman" w:eastAsia="Times New Roman" w:hAnsi="Times New Roman" w:cs="Times New Roman"/>
          <w:bCs/>
          <w:sz w:val="24"/>
          <w:szCs w:val="24"/>
        </w:rPr>
      </w:pPr>
      <w:r w:rsidRPr="00C52034">
        <w:rPr>
          <w:rFonts w:ascii="Times New Roman" w:eastAsia="Times New Roman" w:hAnsi="Times New Roman" w:cs="Times New Roman"/>
          <w:bCs/>
          <w:sz w:val="24"/>
          <w:szCs w:val="24"/>
        </w:rPr>
        <w:t>от 26 марта 2020 года N 47</w:t>
      </w:r>
    </w:p>
    <w:p w:rsidR="00C52034" w:rsidRDefault="00C52034" w:rsidP="00C52034">
      <w:pPr>
        <w:autoSpaceDE w:val="0"/>
        <w:autoSpaceDN w:val="0"/>
        <w:adjustRightInd w:val="0"/>
        <w:spacing w:after="0" w:line="240" w:lineRule="auto"/>
        <w:jc w:val="center"/>
        <w:outlineLvl w:val="1"/>
        <w:rPr>
          <w:rFonts w:ascii="Times New Roman" w:hAnsi="Times New Roman"/>
          <w:bCs/>
          <w:sz w:val="24"/>
          <w:szCs w:val="24"/>
        </w:rPr>
      </w:pPr>
      <w:r w:rsidRPr="00C52034">
        <w:rPr>
          <w:rFonts w:ascii="Times New Roman" w:eastAsia="Times New Roman" w:hAnsi="Times New Roman" w:cs="Times New Roman"/>
          <w:bCs/>
          <w:sz w:val="24"/>
          <w:szCs w:val="24"/>
        </w:rPr>
        <w:t>с.Тельвиска</w:t>
      </w:r>
    </w:p>
    <w:p w:rsidR="00C52034" w:rsidRPr="00C52034" w:rsidRDefault="00C52034" w:rsidP="00C52034">
      <w:pPr>
        <w:spacing w:after="0"/>
        <w:jc w:val="center"/>
        <w:rPr>
          <w:rFonts w:ascii="Times New Roman" w:eastAsia="Times New Roman" w:hAnsi="Times New Roman" w:cs="Times New Roman"/>
          <w:b/>
          <w:sz w:val="24"/>
          <w:szCs w:val="24"/>
        </w:rPr>
      </w:pPr>
      <w:r w:rsidRPr="00C52034">
        <w:rPr>
          <w:rFonts w:ascii="Times New Roman" w:eastAsia="Times New Roman" w:hAnsi="Times New Roman" w:cs="Times New Roman"/>
          <w:b/>
          <w:sz w:val="24"/>
          <w:szCs w:val="24"/>
        </w:rPr>
        <w:t xml:space="preserve">О режиме ограниченного доступа </w:t>
      </w:r>
    </w:p>
    <w:p w:rsidR="00C52034" w:rsidRPr="00C52034" w:rsidRDefault="00C52034" w:rsidP="00C52034">
      <w:pPr>
        <w:spacing w:after="0"/>
        <w:jc w:val="center"/>
        <w:rPr>
          <w:rFonts w:ascii="Times New Roman" w:eastAsia="Times New Roman" w:hAnsi="Times New Roman" w:cs="Times New Roman"/>
          <w:b/>
          <w:sz w:val="24"/>
          <w:szCs w:val="24"/>
        </w:rPr>
      </w:pPr>
      <w:r w:rsidRPr="00C52034">
        <w:rPr>
          <w:rFonts w:ascii="Times New Roman" w:eastAsia="Times New Roman" w:hAnsi="Times New Roman" w:cs="Times New Roman"/>
          <w:b/>
          <w:sz w:val="24"/>
          <w:szCs w:val="24"/>
        </w:rPr>
        <w:t>при проведении 17-го  заседания  28 - го созыва  Совета депутатов муниципального образования «Тельвисочный сельсовет» Ненецкого автономного округа.</w:t>
      </w:r>
    </w:p>
    <w:p w:rsidR="00C52034" w:rsidRPr="00C52034" w:rsidRDefault="00C52034" w:rsidP="00C52034">
      <w:pPr>
        <w:pStyle w:val="ac"/>
        <w:widowControl w:val="0"/>
        <w:suppressAutoHyphens/>
        <w:spacing w:after="0"/>
        <w:ind w:left="3782" w:hanging="3782"/>
        <w:jc w:val="center"/>
        <w:rPr>
          <w:rFonts w:ascii="Calibri" w:eastAsia="Times New Roman" w:hAnsi="Calibri" w:cs="Times New Roman"/>
          <w:sz w:val="24"/>
          <w:szCs w:val="24"/>
        </w:rPr>
      </w:pPr>
    </w:p>
    <w:p w:rsidR="00C52034" w:rsidRPr="00C52034" w:rsidRDefault="00C52034" w:rsidP="00C52034">
      <w:pPr>
        <w:autoSpaceDE w:val="0"/>
        <w:autoSpaceDN w:val="0"/>
        <w:adjustRightInd w:val="0"/>
        <w:ind w:firstLine="540"/>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Руководствуясь постановлением Губернатора Ненецкого автономного округа  от 16.03.2020 № 12-пг «О ведении режима повышенной готовности», статьей 80 Устава  муниципального образования «Тельвисочный сельсовет»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коронавирусной инфекции (</w:t>
      </w:r>
      <w:r w:rsidRPr="00C52034">
        <w:rPr>
          <w:rStyle w:val="extended-textshort"/>
          <w:rFonts w:ascii="Times New Roman" w:eastAsia="Times New Roman" w:hAnsi="Times New Roman" w:cs="Times New Roman"/>
          <w:sz w:val="24"/>
          <w:szCs w:val="24"/>
        </w:rPr>
        <w:t>COVID-</w:t>
      </w:r>
      <w:r w:rsidRPr="00C52034">
        <w:rPr>
          <w:rStyle w:val="extended-textshort"/>
          <w:rFonts w:ascii="Times New Roman" w:eastAsia="Times New Roman" w:hAnsi="Times New Roman" w:cs="Times New Roman"/>
          <w:bCs/>
          <w:sz w:val="24"/>
          <w:szCs w:val="24"/>
        </w:rPr>
        <w:t>19) постановляю</w:t>
      </w:r>
      <w:r w:rsidRPr="00C52034">
        <w:rPr>
          <w:rFonts w:ascii="Times New Roman" w:eastAsia="Times New Roman" w:hAnsi="Times New Roman" w:cs="Times New Roman"/>
          <w:sz w:val="24"/>
          <w:szCs w:val="24"/>
        </w:rPr>
        <w:t>:</w:t>
      </w:r>
    </w:p>
    <w:p w:rsidR="00C52034" w:rsidRPr="00C52034" w:rsidRDefault="00C52034" w:rsidP="00C52034">
      <w:pPr>
        <w:numPr>
          <w:ilvl w:val="0"/>
          <w:numId w:val="59"/>
        </w:numPr>
        <w:spacing w:after="0"/>
        <w:ind w:left="0" w:right="-110" w:firstLine="567"/>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lastRenderedPageBreak/>
        <w:t>Провести 17- е  заседание  28 - го созыва  Совета депутатов муниципального образования «Тельвисочный сельсовет» Ненецкого автономного округа в режиме ограниченного доступа.</w:t>
      </w:r>
    </w:p>
    <w:p w:rsidR="00C52034" w:rsidRPr="00C52034" w:rsidRDefault="00C52034" w:rsidP="00C52034">
      <w:pPr>
        <w:widowControl w:val="0"/>
        <w:numPr>
          <w:ilvl w:val="0"/>
          <w:numId w:val="59"/>
        </w:numPr>
        <w:spacing w:after="0"/>
        <w:ind w:left="0" w:right="-110" w:firstLine="568"/>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 xml:space="preserve">Информировать заинтересованных лиц, что проекты  решений 17- го заседания  28 - го созыва  Совета депутатов муниципального образования «Тельвисочный сельсовет» Ненецкого автономного округа доступны на  официальном сайте МО «Тельвисочный  сельсовет» НАО в сети «Интернет» https:// </w:t>
      </w:r>
      <w:r w:rsidRPr="00C52034">
        <w:rPr>
          <w:rFonts w:ascii="Times New Roman" w:eastAsia="Times New Roman" w:hAnsi="Times New Roman" w:cs="Times New Roman"/>
          <w:sz w:val="24"/>
          <w:szCs w:val="24"/>
          <w:u w:val="single"/>
        </w:rPr>
        <w:t>www.</w:t>
      </w:r>
      <w:r w:rsidRPr="00C52034">
        <w:rPr>
          <w:rFonts w:ascii="Times New Roman" w:eastAsia="Times New Roman" w:hAnsi="Times New Roman" w:cs="Times New Roman"/>
          <w:sz w:val="24"/>
          <w:szCs w:val="24"/>
          <w:u w:val="single"/>
          <w:lang w:val="en-US"/>
        </w:rPr>
        <w:t>adm</w:t>
      </w:r>
      <w:r w:rsidRPr="00C52034">
        <w:rPr>
          <w:rFonts w:ascii="Times New Roman" w:eastAsia="Times New Roman" w:hAnsi="Times New Roman" w:cs="Times New Roman"/>
          <w:sz w:val="24"/>
          <w:szCs w:val="24"/>
          <w:u w:val="single"/>
        </w:rPr>
        <w:t>-</w:t>
      </w:r>
      <w:r w:rsidRPr="00C52034">
        <w:rPr>
          <w:rFonts w:ascii="Times New Roman" w:eastAsia="Times New Roman" w:hAnsi="Times New Roman" w:cs="Times New Roman"/>
          <w:sz w:val="24"/>
          <w:szCs w:val="24"/>
          <w:u w:val="single"/>
          <w:lang w:val="en-US"/>
        </w:rPr>
        <w:t>telwiska</w:t>
      </w:r>
      <w:r w:rsidRPr="00C52034">
        <w:rPr>
          <w:rFonts w:ascii="Times New Roman" w:eastAsia="Times New Roman" w:hAnsi="Times New Roman" w:cs="Times New Roman"/>
          <w:sz w:val="24"/>
          <w:szCs w:val="24"/>
          <w:u w:val="single"/>
        </w:rPr>
        <w:t>.ru</w:t>
      </w:r>
      <w:r w:rsidRPr="00C52034">
        <w:rPr>
          <w:rFonts w:ascii="Times New Roman" w:eastAsia="Times New Roman" w:hAnsi="Times New Roman" w:cs="Times New Roman"/>
          <w:sz w:val="24"/>
          <w:szCs w:val="24"/>
        </w:rPr>
        <w:t>.</w:t>
      </w:r>
    </w:p>
    <w:p w:rsidR="00C52034" w:rsidRPr="00C52034" w:rsidRDefault="00C52034" w:rsidP="00C52034">
      <w:pPr>
        <w:pStyle w:val="af6"/>
        <w:spacing w:line="276" w:lineRule="auto"/>
      </w:pPr>
    </w:p>
    <w:p w:rsidR="00C52034" w:rsidRPr="00C52034" w:rsidRDefault="00C52034" w:rsidP="00C52034">
      <w:pPr>
        <w:numPr>
          <w:ilvl w:val="0"/>
          <w:numId w:val="59"/>
        </w:numPr>
        <w:spacing w:after="0"/>
        <w:ind w:left="0" w:firstLine="567"/>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 xml:space="preserve">Администрации муниципального образования «Тельвисочный сельсовет» Ненецкого автономного округа информировать граждан муниципального образования «Тельвисочный сельсовет» Ненецкого автономного округа, организации,  расположенные на территории  муниципального образования «Тельвисочный сельсовет» Ненецкого автономного округа,  о настоящем постановлении в соответствии с постановлением главы муниципального образования «Тельвисочный сельсовет» Ненецкого автономного округа от 17.03.2020 № 42 «О мерах по реализации постановления Губернатора Ненецкого автономного округа  от 16.03.2020 № 12-пг  «О введении режима повышенной готовности». </w:t>
      </w:r>
    </w:p>
    <w:p w:rsidR="00C52034" w:rsidRPr="00C52034" w:rsidRDefault="00C52034" w:rsidP="00C52034">
      <w:pPr>
        <w:numPr>
          <w:ilvl w:val="0"/>
          <w:numId w:val="59"/>
        </w:numPr>
        <w:spacing w:after="0"/>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Контроль за выполнением настоящего постановления оставляю за собой.</w:t>
      </w:r>
    </w:p>
    <w:p w:rsidR="00C52034" w:rsidRPr="00C52034" w:rsidRDefault="00C52034" w:rsidP="00C52034">
      <w:pPr>
        <w:numPr>
          <w:ilvl w:val="0"/>
          <w:numId w:val="59"/>
        </w:numPr>
        <w:spacing w:after="0" w:line="240" w:lineRule="auto"/>
        <w:ind w:left="0" w:firstLine="568"/>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Настоящее постановление вступает в силу с момента его подписания и подлежит официальному опубликованию (обнародованию).</w:t>
      </w:r>
    </w:p>
    <w:p w:rsidR="00A95CEE" w:rsidRDefault="00A95CEE" w:rsidP="00C52034">
      <w:pPr>
        <w:pStyle w:val="ConsPlusNormal"/>
        <w:outlineLvl w:val="0"/>
        <w:rPr>
          <w:rFonts w:ascii="Times New Roman" w:hAnsi="Times New Roman" w:cs="Times New Roman"/>
          <w:sz w:val="24"/>
          <w:szCs w:val="24"/>
        </w:rPr>
      </w:pPr>
    </w:p>
    <w:p w:rsidR="00C52034" w:rsidRPr="00C52034" w:rsidRDefault="00C52034" w:rsidP="00C52034">
      <w:pPr>
        <w:pStyle w:val="ConsPlusNormal"/>
        <w:outlineLvl w:val="0"/>
        <w:rPr>
          <w:rFonts w:ascii="Times New Roman" w:hAnsi="Times New Roman" w:cs="Times New Roman"/>
          <w:sz w:val="24"/>
          <w:szCs w:val="24"/>
        </w:rPr>
      </w:pPr>
      <w:r w:rsidRPr="00C52034">
        <w:rPr>
          <w:rFonts w:ascii="Times New Roman" w:hAnsi="Times New Roman" w:cs="Times New Roman"/>
          <w:sz w:val="24"/>
          <w:szCs w:val="24"/>
        </w:rPr>
        <w:t>Глава муниципального образования</w:t>
      </w:r>
    </w:p>
    <w:p w:rsidR="00C52034" w:rsidRPr="00C52034" w:rsidRDefault="00C52034" w:rsidP="00C52034">
      <w:pPr>
        <w:pStyle w:val="ConsPlusNormal"/>
        <w:outlineLvl w:val="0"/>
        <w:rPr>
          <w:rFonts w:ascii="Times New Roman" w:hAnsi="Times New Roman" w:cs="Times New Roman"/>
          <w:sz w:val="24"/>
          <w:szCs w:val="24"/>
        </w:rPr>
      </w:pPr>
      <w:r w:rsidRPr="00C52034">
        <w:rPr>
          <w:rFonts w:ascii="Times New Roman" w:hAnsi="Times New Roman" w:cs="Times New Roman"/>
          <w:sz w:val="24"/>
          <w:szCs w:val="24"/>
        </w:rPr>
        <w:t xml:space="preserve">«Тельвисочный сельсовет» </w:t>
      </w:r>
    </w:p>
    <w:p w:rsidR="005D077D" w:rsidRPr="00C52034" w:rsidRDefault="00C52034" w:rsidP="00C52034">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r w:rsidRPr="00C52034">
        <w:rPr>
          <w:rFonts w:ascii="Times New Roman" w:eastAsia="Times New Roman" w:hAnsi="Times New Roman" w:cs="Times New Roman"/>
          <w:sz w:val="24"/>
          <w:szCs w:val="24"/>
        </w:rPr>
        <w:t>Ненецкого автономного округа</w:t>
      </w:r>
      <w:r w:rsidRPr="00C52034">
        <w:rPr>
          <w:rFonts w:ascii="Times New Roman" w:eastAsia="Times New Roman" w:hAnsi="Times New Roman" w:cs="Times New Roman"/>
          <w:sz w:val="24"/>
          <w:szCs w:val="24"/>
        </w:rPr>
        <w:tab/>
      </w:r>
      <w:r w:rsidRPr="00C52034">
        <w:rPr>
          <w:rFonts w:ascii="Times New Roman" w:eastAsia="Times New Roman" w:hAnsi="Times New Roman" w:cs="Times New Roman"/>
          <w:sz w:val="24"/>
          <w:szCs w:val="24"/>
        </w:rPr>
        <w:tab/>
      </w:r>
      <w:r w:rsidRPr="00C52034">
        <w:rPr>
          <w:rFonts w:ascii="Times New Roman" w:eastAsia="Times New Roman" w:hAnsi="Times New Roman" w:cs="Times New Roman"/>
          <w:sz w:val="24"/>
          <w:szCs w:val="24"/>
        </w:rPr>
        <w:tab/>
      </w:r>
      <w:r w:rsidRPr="00C52034">
        <w:rPr>
          <w:rFonts w:ascii="Times New Roman" w:eastAsia="Times New Roman" w:hAnsi="Times New Roman" w:cs="Times New Roman"/>
          <w:sz w:val="24"/>
          <w:szCs w:val="24"/>
        </w:rPr>
        <w:tab/>
      </w:r>
      <w:r w:rsidRPr="00C52034">
        <w:rPr>
          <w:rFonts w:ascii="Times New Roman" w:eastAsia="Times New Roman" w:hAnsi="Times New Roman" w:cs="Times New Roman"/>
          <w:sz w:val="24"/>
          <w:szCs w:val="24"/>
        </w:rPr>
        <w:tab/>
      </w:r>
      <w:r w:rsidRPr="00C52034">
        <w:rPr>
          <w:rFonts w:ascii="Times New Roman" w:eastAsia="Times New Roman" w:hAnsi="Times New Roman" w:cs="Times New Roman"/>
          <w:sz w:val="24"/>
          <w:szCs w:val="24"/>
        </w:rPr>
        <w:tab/>
        <w:t xml:space="preserve">                   Д.С.Якубович</w:t>
      </w:r>
    </w:p>
    <w:p w:rsidR="005D077D" w:rsidRPr="00C52034" w:rsidRDefault="005D07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52034" w:rsidRPr="00C52034" w:rsidRDefault="00C52034" w:rsidP="00C52034">
      <w:pPr>
        <w:pStyle w:val="ConsPlusTitle"/>
        <w:jc w:val="center"/>
        <w:rPr>
          <w:rFonts w:ascii="Times New Roman" w:hAnsi="Times New Roman" w:cs="Times New Roman"/>
          <w:sz w:val="24"/>
          <w:szCs w:val="24"/>
        </w:rPr>
      </w:pPr>
      <w:r w:rsidRPr="00C52034">
        <w:rPr>
          <w:rFonts w:ascii="Times New Roman" w:hAnsi="Times New Roman" w:cs="Times New Roman"/>
          <w:sz w:val="24"/>
          <w:szCs w:val="24"/>
        </w:rPr>
        <w:t>ПОСТАНОВЛЕНИЕ</w:t>
      </w:r>
    </w:p>
    <w:p w:rsidR="00C52034" w:rsidRPr="00C52034" w:rsidRDefault="00C52034" w:rsidP="00C52034">
      <w:pPr>
        <w:pStyle w:val="ConsPlusTitle"/>
        <w:jc w:val="center"/>
        <w:rPr>
          <w:rFonts w:ascii="Times New Roman" w:hAnsi="Times New Roman" w:cs="Times New Roman"/>
          <w:b w:val="0"/>
          <w:sz w:val="24"/>
          <w:szCs w:val="24"/>
        </w:rPr>
      </w:pPr>
      <w:r w:rsidRPr="00C52034">
        <w:rPr>
          <w:rFonts w:ascii="Times New Roman" w:hAnsi="Times New Roman" w:cs="Times New Roman"/>
          <w:b w:val="0"/>
          <w:sz w:val="24"/>
          <w:szCs w:val="24"/>
        </w:rPr>
        <w:t>от 26 марта 2019 года № 49</w:t>
      </w:r>
    </w:p>
    <w:p w:rsidR="00C52034" w:rsidRPr="00C52034" w:rsidRDefault="00C52034" w:rsidP="00C52034">
      <w:pPr>
        <w:pStyle w:val="ConsPlusTitle"/>
        <w:jc w:val="center"/>
        <w:rPr>
          <w:rFonts w:ascii="Times New Roman" w:hAnsi="Times New Roman" w:cs="Times New Roman"/>
          <w:b w:val="0"/>
          <w:sz w:val="24"/>
          <w:szCs w:val="24"/>
        </w:rPr>
      </w:pPr>
      <w:r w:rsidRPr="00C52034">
        <w:rPr>
          <w:rFonts w:ascii="Times New Roman" w:hAnsi="Times New Roman" w:cs="Times New Roman"/>
          <w:b w:val="0"/>
          <w:sz w:val="24"/>
          <w:szCs w:val="24"/>
        </w:rPr>
        <w:t>с. Тельвиска</w:t>
      </w:r>
    </w:p>
    <w:p w:rsidR="00C52034" w:rsidRDefault="00C52034" w:rsidP="00C52034">
      <w:pPr>
        <w:pStyle w:val="ConsPlusTitle"/>
        <w:widowControl/>
        <w:jc w:val="center"/>
        <w:rPr>
          <w:rFonts w:ascii="Times New Roman" w:hAnsi="Times New Roman" w:cs="Times New Roman"/>
          <w:sz w:val="24"/>
          <w:szCs w:val="24"/>
        </w:rPr>
      </w:pPr>
      <w:r w:rsidRPr="00C52034">
        <w:rPr>
          <w:rFonts w:ascii="Times New Roman" w:hAnsi="Times New Roman" w:cs="Times New Roman"/>
          <w:sz w:val="24"/>
          <w:szCs w:val="24"/>
        </w:rPr>
        <w:t xml:space="preserve">О внесение изменений в постановление </w:t>
      </w:r>
      <w:r w:rsidRPr="00C52034">
        <w:rPr>
          <w:rFonts w:ascii="Times New Roman" w:eastAsia="Calibri" w:hAnsi="Times New Roman" w:cs="Times New Roman"/>
          <w:sz w:val="24"/>
          <w:szCs w:val="24"/>
        </w:rPr>
        <w:t>№ 139 «</w:t>
      </w:r>
      <w:r w:rsidRPr="00C52034">
        <w:rPr>
          <w:rFonts w:ascii="Times New Roman" w:eastAsia="Calibri" w:hAnsi="Times New Roman" w:cs="Times New Roman"/>
          <w:bCs w:val="0"/>
          <w:sz w:val="24"/>
          <w:szCs w:val="24"/>
        </w:rPr>
        <w:t xml:space="preserve">О порядке создания резерва материальных ресурсов для ликвидации чрезвычайных ситуаций на территории муниципального образования «Тельвисочный сельсовет» Ненецкого автономного округа» </w:t>
      </w:r>
      <w:r w:rsidRPr="00C52034">
        <w:rPr>
          <w:rFonts w:ascii="Times New Roman" w:eastAsia="Calibri" w:hAnsi="Times New Roman" w:cs="Times New Roman"/>
          <w:sz w:val="24"/>
          <w:szCs w:val="24"/>
        </w:rPr>
        <w:t>от 13.11.2017 года</w:t>
      </w:r>
      <w:r w:rsidRPr="00C52034">
        <w:rPr>
          <w:rFonts w:ascii="Times New Roman" w:eastAsia="Calibri" w:hAnsi="Times New Roman" w:cs="Times New Roman"/>
          <w:bCs w:val="0"/>
          <w:sz w:val="24"/>
          <w:szCs w:val="24"/>
        </w:rPr>
        <w:t>.</w:t>
      </w:r>
    </w:p>
    <w:p w:rsidR="00C52034" w:rsidRPr="00C52034" w:rsidRDefault="00C52034" w:rsidP="00C52034">
      <w:pPr>
        <w:pStyle w:val="ConsPlusTitle"/>
        <w:widowControl/>
        <w:jc w:val="center"/>
        <w:rPr>
          <w:rFonts w:ascii="Times New Roman" w:hAnsi="Times New Roman" w:cs="Times New Roman"/>
          <w:sz w:val="24"/>
          <w:szCs w:val="24"/>
        </w:rPr>
      </w:pPr>
    </w:p>
    <w:p w:rsidR="00C52034" w:rsidRPr="00C52034" w:rsidRDefault="00C52034" w:rsidP="00C52034">
      <w:pPr>
        <w:autoSpaceDE w:val="0"/>
        <w:autoSpaceDN w:val="0"/>
        <w:adjustRightInd w:val="0"/>
        <w:spacing w:after="0" w:line="240" w:lineRule="auto"/>
        <w:ind w:firstLine="709"/>
        <w:jc w:val="both"/>
        <w:rPr>
          <w:rFonts w:ascii="Times New Roman" w:hAnsi="Times New Roman" w:cs="Times New Roman"/>
          <w:sz w:val="24"/>
          <w:szCs w:val="24"/>
        </w:rPr>
      </w:pPr>
      <w:r w:rsidRPr="00C52034">
        <w:rPr>
          <w:rFonts w:ascii="Times New Roman" w:hAnsi="Times New Roman" w:cs="Times New Roman"/>
          <w:sz w:val="24"/>
          <w:szCs w:val="24"/>
        </w:rPr>
        <w:t>Во исполнение протеста Прокуратуры Ненецкого автономного округа         № 7-15/2-2020/268 от 22.01.2020 Администрация МО «Тельвисочный сельсовет» НАО  ПОСТАНОВЛЯЕТ:</w:t>
      </w:r>
    </w:p>
    <w:p w:rsidR="00C52034" w:rsidRPr="00C52034" w:rsidRDefault="00C52034" w:rsidP="00C52034">
      <w:pPr>
        <w:spacing w:after="0" w:line="240" w:lineRule="auto"/>
        <w:ind w:firstLine="709"/>
        <w:jc w:val="both"/>
        <w:rPr>
          <w:rFonts w:ascii="Times New Roman" w:eastAsia="Calibri" w:hAnsi="Times New Roman" w:cs="Times New Roman"/>
          <w:bCs/>
          <w:sz w:val="24"/>
          <w:szCs w:val="24"/>
        </w:rPr>
      </w:pPr>
      <w:r w:rsidRPr="00C52034">
        <w:rPr>
          <w:rFonts w:ascii="Times New Roman" w:eastAsia="Calibri" w:hAnsi="Times New Roman" w:cs="Times New Roman"/>
          <w:sz w:val="24"/>
          <w:szCs w:val="24"/>
        </w:rPr>
        <w:t>1. Внести следующее изменение в Постановление от 13.11.2017 года № 139 «</w:t>
      </w:r>
      <w:r w:rsidRPr="00C52034">
        <w:rPr>
          <w:rFonts w:ascii="Times New Roman" w:eastAsia="Calibri" w:hAnsi="Times New Roman" w:cs="Times New Roman"/>
          <w:bCs/>
          <w:sz w:val="24"/>
          <w:szCs w:val="24"/>
        </w:rPr>
        <w:t>О порядке создания резерва материальных ресурсов для ликвидации чрезвычайных ситуаций на территории муниципального образования «Тельвисочный сельсовет» Ненецкого автономного округа»:</w:t>
      </w:r>
    </w:p>
    <w:p w:rsidR="00C52034" w:rsidRPr="00C52034" w:rsidRDefault="00C52034" w:rsidP="00C52034">
      <w:pPr>
        <w:spacing w:after="0" w:line="240" w:lineRule="auto"/>
        <w:ind w:firstLine="709"/>
        <w:jc w:val="both"/>
        <w:rPr>
          <w:rFonts w:ascii="Times New Roman" w:eastAsia="Calibri" w:hAnsi="Times New Roman" w:cs="Times New Roman"/>
          <w:bCs/>
          <w:sz w:val="24"/>
          <w:szCs w:val="24"/>
        </w:rPr>
      </w:pPr>
      <w:r w:rsidRPr="00C52034">
        <w:rPr>
          <w:rFonts w:ascii="Times New Roman" w:eastAsia="Calibri" w:hAnsi="Times New Roman" w:cs="Times New Roman"/>
          <w:bCs/>
          <w:sz w:val="24"/>
          <w:szCs w:val="24"/>
        </w:rPr>
        <w:t>1.1. пункт 9 «Порядка создания резерва материальных ресурсов для ликвидации чрезвычайных ситуаций на территории муниципального образования «Тельвисочный сельсовет» Ненецкого автономного округа» изложить в следующей редакции: «</w:t>
      </w:r>
      <w:r w:rsidRPr="00C52034">
        <w:rPr>
          <w:rFonts w:ascii="Times New Roman" w:hAnsi="Times New Roman" w:cs="Times New Roman"/>
          <w:color w:val="333333"/>
          <w:sz w:val="24"/>
          <w:szCs w:val="24"/>
        </w:rPr>
        <w:t xml:space="preserve">Закупки товаров, работ, услуг для обеспечения государственных (муниципальных) нужд осуществляются в соответствии с </w:t>
      </w:r>
      <w:hyperlink r:id="rId22" w:anchor="dst100122" w:history="1">
        <w:r w:rsidRPr="00C52034">
          <w:rPr>
            <w:rStyle w:val="af2"/>
            <w:rFonts w:ascii="Times New Roman" w:hAnsi="Times New Roman" w:cs="Times New Roman"/>
            <w:color w:val="auto"/>
            <w:sz w:val="24"/>
            <w:szCs w:val="24"/>
          </w:rPr>
          <w:t>законодательством</w:t>
        </w:r>
      </w:hyperlink>
      <w:r w:rsidRPr="00C52034">
        <w:rPr>
          <w:rFonts w:ascii="Times New Roman" w:hAnsi="Times New Roman" w:cs="Times New Roman"/>
          <w:sz w:val="24"/>
          <w:szCs w:val="24"/>
        </w:rPr>
        <w:t xml:space="preserve"> </w:t>
      </w:r>
      <w:r w:rsidRPr="00C52034">
        <w:rPr>
          <w:rFonts w:ascii="Times New Roman" w:hAnsi="Times New Roman" w:cs="Times New Roman"/>
          <w:color w:val="333333"/>
          <w:sz w:val="24"/>
          <w:szCs w:val="24"/>
        </w:rPr>
        <w:t>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C52034" w:rsidRPr="00C52034" w:rsidRDefault="00C52034" w:rsidP="00C52034">
      <w:pPr>
        <w:spacing w:after="0" w:line="240" w:lineRule="auto"/>
        <w:ind w:firstLine="709"/>
        <w:jc w:val="both"/>
        <w:rPr>
          <w:rFonts w:ascii="Times New Roman" w:eastAsia="Calibri" w:hAnsi="Times New Roman" w:cs="Times New Roman"/>
          <w:sz w:val="24"/>
          <w:szCs w:val="24"/>
        </w:rPr>
      </w:pPr>
      <w:r w:rsidRPr="00C52034">
        <w:rPr>
          <w:rFonts w:ascii="Times New Roman" w:eastAsia="Calibri" w:hAnsi="Times New Roman" w:cs="Times New Roman"/>
          <w:sz w:val="24"/>
          <w:szCs w:val="24"/>
          <w:lang w:eastAsia="en-US"/>
        </w:rPr>
        <w:t>2. Настоящее Постановление вступает в силу после официального опубликования (обнародованию).</w:t>
      </w:r>
    </w:p>
    <w:p w:rsidR="00C52034" w:rsidRPr="00C52034" w:rsidRDefault="00C52034" w:rsidP="00C52034">
      <w:pPr>
        <w:pStyle w:val="a8"/>
        <w:jc w:val="both"/>
        <w:rPr>
          <w:rFonts w:ascii="Times New Roman" w:hAnsi="Times New Roman" w:cs="Times New Roman"/>
          <w:sz w:val="24"/>
          <w:szCs w:val="24"/>
        </w:rPr>
      </w:pPr>
    </w:p>
    <w:p w:rsidR="00C52034" w:rsidRPr="00C52034" w:rsidRDefault="00C52034" w:rsidP="00C52034">
      <w:pPr>
        <w:pStyle w:val="a8"/>
        <w:jc w:val="both"/>
        <w:rPr>
          <w:rFonts w:ascii="Times New Roman" w:hAnsi="Times New Roman" w:cs="Times New Roman"/>
          <w:sz w:val="24"/>
          <w:szCs w:val="24"/>
        </w:rPr>
      </w:pPr>
      <w:r w:rsidRPr="00C52034">
        <w:rPr>
          <w:rFonts w:ascii="Times New Roman" w:hAnsi="Times New Roman" w:cs="Times New Roman"/>
          <w:sz w:val="24"/>
          <w:szCs w:val="24"/>
        </w:rPr>
        <w:t xml:space="preserve">Глава муниципального образования </w:t>
      </w:r>
    </w:p>
    <w:p w:rsidR="00C52034" w:rsidRPr="00C52034" w:rsidRDefault="00C52034" w:rsidP="00C52034">
      <w:pPr>
        <w:pStyle w:val="a8"/>
        <w:jc w:val="both"/>
        <w:rPr>
          <w:rFonts w:ascii="Times New Roman" w:hAnsi="Times New Roman" w:cs="Times New Roman"/>
          <w:sz w:val="24"/>
          <w:szCs w:val="24"/>
        </w:rPr>
      </w:pPr>
      <w:r w:rsidRPr="00C52034">
        <w:rPr>
          <w:rFonts w:ascii="Times New Roman" w:hAnsi="Times New Roman" w:cs="Times New Roman"/>
          <w:sz w:val="24"/>
          <w:szCs w:val="24"/>
        </w:rPr>
        <w:t xml:space="preserve">«Тельвисочный сельсовет» </w:t>
      </w:r>
    </w:p>
    <w:p w:rsidR="00C52034" w:rsidRPr="00C52034" w:rsidRDefault="00C52034" w:rsidP="00C52034">
      <w:pPr>
        <w:pStyle w:val="a8"/>
        <w:jc w:val="both"/>
        <w:rPr>
          <w:rFonts w:ascii="Times New Roman" w:hAnsi="Times New Roman" w:cs="Times New Roman"/>
          <w:sz w:val="24"/>
          <w:szCs w:val="24"/>
        </w:rPr>
      </w:pPr>
      <w:r w:rsidRPr="00C52034">
        <w:rPr>
          <w:rFonts w:ascii="Times New Roman" w:hAnsi="Times New Roman" w:cs="Times New Roman"/>
          <w:sz w:val="24"/>
          <w:szCs w:val="24"/>
        </w:rPr>
        <w:t>Ненецкого автономного округа                                                               Д.С. Якубович</w:t>
      </w:r>
    </w:p>
    <w:p w:rsidR="00C52034" w:rsidRDefault="00C5203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F13871" w:rsidRPr="00F13871" w:rsidRDefault="00F13871" w:rsidP="00F1387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ПОСТАНОВЛЕНИЕ</w:t>
      </w:r>
    </w:p>
    <w:p w:rsidR="00F13871" w:rsidRPr="00F13871" w:rsidRDefault="00F13871" w:rsidP="00F1387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13871">
        <w:rPr>
          <w:rFonts w:ascii="Times New Roman" w:eastAsia="Times New Roman" w:hAnsi="Times New Roman" w:cs="Times New Roman"/>
          <w:bCs/>
          <w:sz w:val="24"/>
          <w:szCs w:val="24"/>
        </w:rPr>
        <w:t>от 31 марта 2020 года № 52</w:t>
      </w:r>
    </w:p>
    <w:p w:rsidR="00F13871" w:rsidRPr="00F13871" w:rsidRDefault="00F13871" w:rsidP="00F1387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F13871">
        <w:rPr>
          <w:rFonts w:ascii="Times New Roman" w:eastAsia="Times New Roman" w:hAnsi="Times New Roman" w:cs="Times New Roman"/>
          <w:bCs/>
          <w:sz w:val="24"/>
          <w:szCs w:val="24"/>
        </w:rPr>
        <w:t>с. Тельвиска</w:t>
      </w:r>
    </w:p>
    <w:p w:rsidR="00F13871" w:rsidRPr="00F13871" w:rsidRDefault="00F13871" w:rsidP="00F13871">
      <w:pPr>
        <w:jc w:val="center"/>
        <w:rPr>
          <w:rFonts w:ascii="Times New Roman" w:eastAsia="Times New Roman" w:hAnsi="Times New Roman" w:cs="Times New Roman"/>
          <w:b/>
          <w:sz w:val="24"/>
          <w:szCs w:val="24"/>
        </w:rPr>
      </w:pPr>
      <w:r w:rsidRPr="00F13871">
        <w:rPr>
          <w:rFonts w:ascii="Times New Roman" w:eastAsia="Times New Roman" w:hAnsi="Times New Roman" w:cs="Times New Roman"/>
          <w:b/>
          <w:sz w:val="24"/>
          <w:szCs w:val="24"/>
        </w:rPr>
        <w:lastRenderedPageBreak/>
        <w:t>Об утверждении концепции праздничного и тематического оформления населенных пунктов муниципального образ</w:t>
      </w:r>
      <w:r>
        <w:rPr>
          <w:rFonts w:ascii="Times New Roman" w:eastAsia="Times New Roman" w:hAnsi="Times New Roman" w:cs="Times New Roman"/>
          <w:b/>
          <w:sz w:val="24"/>
          <w:szCs w:val="24"/>
        </w:rPr>
        <w:t>ования «Тельвисочный сельсовет»</w:t>
      </w:r>
      <w:r w:rsidRPr="00F13871">
        <w:rPr>
          <w:rFonts w:ascii="Times New Roman" w:eastAsia="Times New Roman" w:hAnsi="Times New Roman" w:cs="Times New Roman"/>
          <w:b/>
          <w:sz w:val="24"/>
          <w:szCs w:val="24"/>
        </w:rPr>
        <w:t xml:space="preserve"> Ненецкого автономного округа.</w:t>
      </w:r>
    </w:p>
    <w:p w:rsidR="00F13871" w:rsidRPr="00F13871" w:rsidRDefault="00F13871" w:rsidP="00F13871">
      <w:pPr>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В целях обеспечения выработки целостного художественного образа, обеспечения современного праздничного оформления территории муниципального образования «Тельвисочный сельсовет» Ненецкого автономного округа, в соответствии с </w:t>
      </w:r>
      <w:hyperlink r:id="rId23" w:history="1">
        <w:r w:rsidRPr="00F13871">
          <w:rPr>
            <w:rFonts w:ascii="Times New Roman" w:eastAsia="Times New Roman" w:hAnsi="Times New Roman" w:cs="Times New Roman"/>
            <w:sz w:val="24"/>
            <w:szCs w:val="24"/>
          </w:rPr>
          <w:t>Федеральным законом от 06.10.2003 N 131-ФЗ "Об общих принципах организации местного самоуправления в Российской Федерации"</w:t>
        </w:r>
      </w:hyperlink>
      <w:r w:rsidRPr="00F13871">
        <w:rPr>
          <w:rFonts w:ascii="Times New Roman" w:eastAsia="Times New Roman" w:hAnsi="Times New Roman" w:cs="Times New Roman"/>
          <w:sz w:val="24"/>
          <w:szCs w:val="24"/>
        </w:rPr>
        <w:t xml:space="preserve">, Уставом муниципального образования Тельвисочный сельсовет» Ненецкого автономного округа, статьей 17 «Правил благоустройства территории муниципального образования «Тельвисочный сельсовет» Ненецкого автономного округа, утвержденных решением Совета депутатов МО «Тельвисочный сельсовет» НАО № 4 от 27 декабря 2019 года, Администрация МО «Тельвисочный сельсовет» НАО  ПОСТАНОВЛЯЕТ: </w:t>
      </w:r>
    </w:p>
    <w:p w:rsidR="00F13871" w:rsidRPr="00F13871" w:rsidRDefault="00F13871" w:rsidP="00A95CEE">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1. Утвердить «Концепцию праздничного и тематического оформления населенных пунктов муниципального образования «Тельвисочный сельсовет»  Ненецкого автономного округа» согласно приложению к настоящему Постановлению (приложение).</w:t>
      </w:r>
    </w:p>
    <w:p w:rsidR="00F13871" w:rsidRPr="00F13871" w:rsidRDefault="00F13871" w:rsidP="00F13871">
      <w:pPr>
        <w:spacing w:after="0"/>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2. Опубликовать настоящее Постановление на официальном сайте муниципального образования «Тельвисочный сельсовет»  Ненецкого автономного округа (http://www. </w:t>
      </w:r>
      <w:r w:rsidRPr="00F13871">
        <w:rPr>
          <w:rFonts w:ascii="Times New Roman" w:eastAsia="Times New Roman" w:hAnsi="Times New Roman" w:cs="Times New Roman"/>
          <w:sz w:val="24"/>
          <w:szCs w:val="24"/>
          <w:lang w:val="en-US"/>
        </w:rPr>
        <w:t>adm</w:t>
      </w:r>
      <w:r w:rsidRPr="00F13871">
        <w:rPr>
          <w:rFonts w:ascii="Times New Roman" w:eastAsia="Times New Roman" w:hAnsi="Times New Roman" w:cs="Times New Roman"/>
          <w:sz w:val="24"/>
          <w:szCs w:val="24"/>
        </w:rPr>
        <w:t>-</w:t>
      </w:r>
      <w:r w:rsidRPr="00F13871">
        <w:rPr>
          <w:rFonts w:ascii="Times New Roman" w:eastAsia="Times New Roman" w:hAnsi="Times New Roman" w:cs="Times New Roman"/>
          <w:sz w:val="24"/>
          <w:szCs w:val="24"/>
          <w:lang w:val="en-US"/>
        </w:rPr>
        <w:t>telwiska</w:t>
      </w:r>
      <w:r w:rsidRPr="00F13871">
        <w:rPr>
          <w:rFonts w:ascii="Times New Roman" w:eastAsia="Times New Roman" w:hAnsi="Times New Roman" w:cs="Times New Roman"/>
          <w:sz w:val="24"/>
          <w:szCs w:val="24"/>
        </w:rPr>
        <w:t>.ru) в сети "Интернет" и разместить на официальном сайте администрации МО «Тельвисочный сельсовет» НАО  в сети "Интернет".</w:t>
      </w:r>
    </w:p>
    <w:p w:rsidR="00F13871" w:rsidRPr="00F13871" w:rsidRDefault="00F13871" w:rsidP="00F13871">
      <w:pPr>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3. Постановление вступает в силу со дня опубликования.</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Глава муниципального образования </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«Тельвисочный сельсовет» </w:t>
      </w:r>
    </w:p>
    <w:p w:rsidR="00F13871" w:rsidRPr="00F13871" w:rsidRDefault="00F13871" w:rsidP="00F13871">
      <w:pPr>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Ненецкого автономного округа</w:t>
      </w:r>
      <w:r w:rsidRPr="00F13871">
        <w:rPr>
          <w:rFonts w:ascii="Times New Roman" w:eastAsia="Times New Roman" w:hAnsi="Times New Roman" w:cs="Times New Roman"/>
          <w:sz w:val="24"/>
          <w:szCs w:val="24"/>
        </w:rPr>
        <w:tab/>
      </w:r>
      <w:r w:rsidRPr="00F13871">
        <w:rPr>
          <w:rFonts w:ascii="Times New Roman" w:eastAsia="Times New Roman" w:hAnsi="Times New Roman" w:cs="Times New Roman"/>
          <w:sz w:val="24"/>
          <w:szCs w:val="24"/>
        </w:rPr>
        <w:tab/>
      </w:r>
      <w:r w:rsidRPr="00F13871">
        <w:rPr>
          <w:rFonts w:ascii="Times New Roman" w:eastAsia="Times New Roman" w:hAnsi="Times New Roman" w:cs="Times New Roman"/>
          <w:sz w:val="24"/>
          <w:szCs w:val="24"/>
        </w:rPr>
        <w:tab/>
        <w:t xml:space="preserve">                                Д.С.Якубович</w:t>
      </w:r>
    </w:p>
    <w:p w:rsidR="00F13871" w:rsidRPr="00F13871" w:rsidRDefault="00F13871" w:rsidP="00F13871">
      <w:pPr>
        <w:spacing w:after="0" w:line="240" w:lineRule="auto"/>
        <w:jc w:val="right"/>
        <w:rPr>
          <w:rFonts w:ascii="Times New Roman" w:eastAsia="Times New Roman" w:hAnsi="Times New Roman" w:cs="Times New Roman"/>
          <w:color w:val="252519"/>
          <w:sz w:val="16"/>
          <w:szCs w:val="16"/>
        </w:rPr>
      </w:pPr>
      <w:r w:rsidRPr="00F13871">
        <w:rPr>
          <w:rFonts w:ascii="Times New Roman" w:eastAsia="Times New Roman" w:hAnsi="Times New Roman" w:cs="Times New Roman"/>
          <w:color w:val="252519"/>
          <w:sz w:val="16"/>
          <w:szCs w:val="16"/>
        </w:rPr>
        <w:t>Приложение №1</w:t>
      </w:r>
    </w:p>
    <w:p w:rsidR="00F13871" w:rsidRPr="00F13871" w:rsidRDefault="00F13871" w:rsidP="00F13871">
      <w:pPr>
        <w:spacing w:after="0" w:line="240" w:lineRule="auto"/>
        <w:jc w:val="right"/>
        <w:rPr>
          <w:rFonts w:ascii="Times New Roman" w:eastAsia="Times New Roman" w:hAnsi="Times New Roman" w:cs="Times New Roman"/>
          <w:color w:val="252519"/>
          <w:sz w:val="16"/>
          <w:szCs w:val="16"/>
        </w:rPr>
      </w:pPr>
      <w:r w:rsidRPr="00F13871">
        <w:rPr>
          <w:rFonts w:ascii="Times New Roman" w:eastAsia="Times New Roman" w:hAnsi="Times New Roman" w:cs="Times New Roman"/>
          <w:color w:val="252519"/>
          <w:sz w:val="16"/>
          <w:szCs w:val="16"/>
        </w:rPr>
        <w:t xml:space="preserve">к постановлению Администрации </w:t>
      </w:r>
    </w:p>
    <w:p w:rsidR="00F13871" w:rsidRPr="00F13871" w:rsidRDefault="00F13871" w:rsidP="00F13871">
      <w:pPr>
        <w:spacing w:after="0" w:line="240" w:lineRule="auto"/>
        <w:jc w:val="right"/>
        <w:rPr>
          <w:rFonts w:ascii="Times New Roman" w:eastAsia="Times New Roman" w:hAnsi="Times New Roman" w:cs="Times New Roman"/>
          <w:color w:val="252519"/>
          <w:sz w:val="16"/>
          <w:szCs w:val="16"/>
        </w:rPr>
      </w:pPr>
      <w:r w:rsidRPr="00F13871">
        <w:rPr>
          <w:rFonts w:ascii="Times New Roman" w:eastAsia="Times New Roman" w:hAnsi="Times New Roman" w:cs="Times New Roman"/>
          <w:color w:val="252519"/>
          <w:sz w:val="16"/>
          <w:szCs w:val="16"/>
        </w:rPr>
        <w:t>МО «Тельвисочный  сельсовет» НАО</w:t>
      </w:r>
    </w:p>
    <w:p w:rsidR="00F13871" w:rsidRPr="00F13871" w:rsidRDefault="00F13871" w:rsidP="00F13871">
      <w:pPr>
        <w:widowControl w:val="0"/>
        <w:autoSpaceDE w:val="0"/>
        <w:autoSpaceDN w:val="0"/>
        <w:adjustRightInd w:val="0"/>
        <w:spacing w:after="0" w:line="240" w:lineRule="auto"/>
        <w:jc w:val="right"/>
        <w:rPr>
          <w:rFonts w:ascii="Times New Roman" w:eastAsia="Times New Roman" w:hAnsi="Times New Roman" w:cs="Times New Roman"/>
          <w:bCs/>
          <w:sz w:val="16"/>
          <w:szCs w:val="16"/>
        </w:rPr>
      </w:pPr>
      <w:r w:rsidRPr="00F13871">
        <w:rPr>
          <w:rFonts w:ascii="Times New Roman" w:eastAsia="Times New Roman" w:hAnsi="Times New Roman" w:cs="Times New Roman"/>
          <w:bCs/>
          <w:sz w:val="16"/>
          <w:szCs w:val="16"/>
        </w:rPr>
        <w:t xml:space="preserve">                                                                                                от 31 марта 2020 года № 52</w:t>
      </w:r>
    </w:p>
    <w:p w:rsidR="00F13871" w:rsidRPr="00F13871" w:rsidRDefault="00F13871" w:rsidP="00F13871">
      <w:pPr>
        <w:autoSpaceDE w:val="0"/>
        <w:autoSpaceDN w:val="0"/>
        <w:adjustRightInd w:val="0"/>
        <w:spacing w:after="0" w:line="240" w:lineRule="auto"/>
        <w:jc w:val="right"/>
        <w:rPr>
          <w:rFonts w:ascii="Times New Roman" w:eastAsia="Times New Roman" w:hAnsi="Times New Roman" w:cs="Times New Roman"/>
          <w:sz w:val="24"/>
          <w:szCs w:val="24"/>
        </w:rPr>
      </w:pPr>
    </w:p>
    <w:p w:rsidR="00F13871" w:rsidRPr="00F13871" w:rsidRDefault="00F13871" w:rsidP="00F13871">
      <w:pPr>
        <w:spacing w:line="240" w:lineRule="auto"/>
        <w:jc w:val="center"/>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Концепция празднич</w:t>
      </w:r>
      <w:r>
        <w:rPr>
          <w:rFonts w:ascii="Times New Roman" w:eastAsia="Times New Roman" w:hAnsi="Times New Roman" w:cs="Times New Roman"/>
          <w:sz w:val="24"/>
          <w:szCs w:val="24"/>
        </w:rPr>
        <w:t>ного и тематического оформления</w:t>
      </w:r>
      <w:r w:rsidRPr="00F13871">
        <w:rPr>
          <w:rFonts w:ascii="Times New Roman" w:eastAsia="Times New Roman" w:hAnsi="Times New Roman" w:cs="Times New Roman"/>
          <w:sz w:val="24"/>
          <w:szCs w:val="24"/>
        </w:rPr>
        <w:t xml:space="preserve"> населенных пунктов муниципального образования </w:t>
      </w:r>
      <w:r>
        <w:rPr>
          <w:rFonts w:ascii="Times New Roman" w:eastAsia="Times New Roman" w:hAnsi="Times New Roman" w:cs="Times New Roman"/>
          <w:sz w:val="24"/>
          <w:szCs w:val="24"/>
        </w:rPr>
        <w:t>«Тельвисочный сельсовет»</w:t>
      </w:r>
      <w:r w:rsidRPr="00F13871">
        <w:rPr>
          <w:rFonts w:ascii="Times New Roman" w:eastAsia="Times New Roman" w:hAnsi="Times New Roman" w:cs="Times New Roman"/>
          <w:sz w:val="24"/>
          <w:szCs w:val="24"/>
        </w:rPr>
        <w:t xml:space="preserve"> Ненецкого автономного округа.</w:t>
      </w:r>
    </w:p>
    <w:p w:rsidR="00F13871" w:rsidRPr="00F13871" w:rsidRDefault="00F13871" w:rsidP="00F1387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1. Общие положения</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1.1. Праздничное оформление населенных пунктов муниципального образования «Тельвисочный сельсовет»  Ненецкого автономного округа является элементом городской среды, дополняющим художественное оформление населенных пунктов в периоды проведения праздников. Основной целью праздничного оформления является создание в поселениях ощущения праздника, привлечение жителей и гостей населенных пунктов к участию в праздничных мероприятиях.</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1.2. Одним из принципов праздничного оформления является его равномерное размещение на всей территории населенных пунктов МО «Тельвисочный сельсовет» НАО с акцентами на основные улицы поселений и места проведения праздничных и торжественных мероприятий.</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1.3. Праздничное оформление размещается и развивается в пространстве населенных пунктов в соответствии со сложившимися традициями.</w:t>
      </w:r>
      <w:r w:rsidRPr="00F13871">
        <w:rPr>
          <w:rFonts w:ascii="Times New Roman" w:eastAsia="Times New Roman" w:hAnsi="Times New Roman" w:cs="Times New Roman"/>
          <w:sz w:val="24"/>
          <w:szCs w:val="24"/>
        </w:rPr>
        <w:br/>
      </w:r>
      <w:r w:rsidRPr="00F13871">
        <w:rPr>
          <w:rFonts w:ascii="Times New Roman" w:eastAsia="Times New Roman" w:hAnsi="Times New Roman" w:cs="Times New Roman"/>
          <w:sz w:val="24"/>
          <w:szCs w:val="24"/>
        </w:rPr>
        <w:br/>
        <w:t xml:space="preserve">          1.4. Работы, связанные с изготовлением, размещением, монтажом, эксплуатацией и демонтажем праздничного  оформления, производятся организациями самостоятельно за счет собственных средств, а также Администрацией МО «Тельвисочный сельсовет» НАО в пределах средств, предусмотренных на эти цели в бюджете муниципального образования.</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color w:val="2D2D2D"/>
          <w:spacing w:val="1"/>
          <w:sz w:val="24"/>
          <w:szCs w:val="24"/>
        </w:rPr>
      </w:pPr>
      <w:r w:rsidRPr="00F13871">
        <w:rPr>
          <w:rFonts w:ascii="Times New Roman" w:eastAsia="Times New Roman" w:hAnsi="Times New Roman" w:cs="Times New Roman"/>
          <w:color w:val="FF0000"/>
          <w:sz w:val="24"/>
          <w:szCs w:val="24"/>
        </w:rPr>
        <w:t xml:space="preserve">          </w:t>
      </w:r>
      <w:r w:rsidRPr="00F13871">
        <w:rPr>
          <w:rFonts w:ascii="Times New Roman" w:eastAsia="Times New Roman" w:hAnsi="Times New Roman" w:cs="Times New Roman"/>
          <w:sz w:val="24"/>
          <w:szCs w:val="24"/>
        </w:rPr>
        <w:t xml:space="preserve">1.5. Праздничное убранство необходимо выполнять в едином стилевом и колористическом решении. </w:t>
      </w:r>
      <w:r w:rsidRPr="00F13871">
        <w:rPr>
          <w:rFonts w:ascii="Times New Roman" w:eastAsia="Times New Roman" w:hAnsi="Times New Roman" w:cs="Times New Roman"/>
          <w:color w:val="2D2D2D"/>
          <w:spacing w:val="1"/>
          <w:sz w:val="24"/>
          <w:szCs w:val="24"/>
        </w:rPr>
        <w:t xml:space="preserve">Администрация МО «Тельвисочный сельсовет» НАО согласовывает  руководителям </w:t>
      </w:r>
      <w:r w:rsidRPr="00F13871">
        <w:rPr>
          <w:rFonts w:ascii="Times New Roman" w:eastAsia="Times New Roman" w:hAnsi="Times New Roman" w:cs="Times New Roman"/>
          <w:color w:val="2D2D2D"/>
          <w:spacing w:val="1"/>
          <w:sz w:val="24"/>
          <w:szCs w:val="24"/>
        </w:rPr>
        <w:lastRenderedPageBreak/>
        <w:t>соответствующих предприятий и организаций  места и объемы праздничного и тематического оформления витрин и фасадов предприятий и организаций.</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color w:val="FF0000"/>
          <w:spacing w:val="1"/>
          <w:sz w:val="24"/>
          <w:szCs w:val="24"/>
        </w:rPr>
        <w:t xml:space="preserve">         </w:t>
      </w:r>
      <w:r w:rsidRPr="00F13871">
        <w:rPr>
          <w:rFonts w:ascii="Times New Roman" w:eastAsia="Times New Roman" w:hAnsi="Times New Roman" w:cs="Times New Roman"/>
          <w:spacing w:val="1"/>
          <w:sz w:val="24"/>
          <w:szCs w:val="24"/>
        </w:rPr>
        <w:t>1.6.</w:t>
      </w:r>
      <w:r w:rsidRPr="00F13871">
        <w:rPr>
          <w:rFonts w:ascii="Times New Roman" w:eastAsia="Times New Roman" w:hAnsi="Times New Roman" w:cs="Times New Roman"/>
          <w:color w:val="2D2D2D"/>
          <w:spacing w:val="1"/>
          <w:sz w:val="24"/>
          <w:szCs w:val="24"/>
        </w:rPr>
        <w:t xml:space="preserve"> Использование Государственного флага Российской Федерации, флага Ненецкого автономного округа, флага Заполярного района, флага муниципального образования «Тельвисочный сельсовет» Ненецкого автономного округа в праздничном оформлении и иных мероприятиях осуществляется в порядке, предусмотренном </w:t>
      </w:r>
      <w:hyperlink r:id="rId24" w:history="1">
        <w:r w:rsidRPr="00F13871">
          <w:rPr>
            <w:rFonts w:ascii="Times New Roman" w:eastAsia="Times New Roman" w:hAnsi="Times New Roman" w:cs="Times New Roman"/>
            <w:color w:val="0000FF"/>
            <w:spacing w:val="1"/>
            <w:sz w:val="24"/>
            <w:szCs w:val="24"/>
            <w:u w:val="single"/>
          </w:rPr>
          <w:t>Федеральным конституционным законом от 25 декабря 2000 года № 1-ФКЗ "О Государственном флаге Российской Федерации"</w:t>
        </w:r>
      </w:hyperlink>
      <w:r w:rsidRPr="00F13871">
        <w:rPr>
          <w:rFonts w:ascii="Times New Roman" w:eastAsia="Times New Roman" w:hAnsi="Times New Roman" w:cs="Times New Roman"/>
          <w:spacing w:val="1"/>
          <w:sz w:val="24"/>
          <w:szCs w:val="24"/>
        </w:rPr>
        <w:t xml:space="preserve">, </w:t>
      </w:r>
      <w:hyperlink r:id="rId25" w:history="1">
        <w:r w:rsidRPr="00F13871">
          <w:rPr>
            <w:rFonts w:ascii="Times New Roman" w:eastAsia="Times New Roman" w:hAnsi="Times New Roman" w:cs="Times New Roman"/>
            <w:color w:val="0000FF"/>
            <w:spacing w:val="1"/>
            <w:sz w:val="24"/>
            <w:szCs w:val="24"/>
            <w:u w:val="single"/>
          </w:rPr>
          <w:t xml:space="preserve">Законом </w:t>
        </w:r>
        <w:r w:rsidRPr="00F13871">
          <w:rPr>
            <w:rFonts w:ascii="Times New Roman" w:eastAsia="Times New Roman" w:hAnsi="Times New Roman" w:cs="Times New Roman"/>
            <w:color w:val="FF0000"/>
            <w:spacing w:val="1"/>
            <w:sz w:val="24"/>
            <w:szCs w:val="24"/>
            <w:u w:val="single"/>
          </w:rPr>
          <w:t>Ниенецкого</w:t>
        </w:r>
        <w:r w:rsidRPr="00F13871">
          <w:rPr>
            <w:rFonts w:ascii="Times New Roman" w:eastAsia="Times New Roman" w:hAnsi="Times New Roman" w:cs="Times New Roman"/>
            <w:color w:val="0000FF"/>
            <w:spacing w:val="1"/>
            <w:sz w:val="24"/>
            <w:szCs w:val="24"/>
            <w:u w:val="single"/>
          </w:rPr>
          <w:t xml:space="preserve"> автономного округа от 3 октября 2003 года № 438-ОЗ "О флаге Ненецкого автономного округа"</w:t>
        </w:r>
      </w:hyperlink>
      <w:r w:rsidRPr="00F13871">
        <w:rPr>
          <w:rFonts w:ascii="Times New Roman" w:eastAsia="Times New Roman" w:hAnsi="Times New Roman" w:cs="Times New Roman"/>
          <w:spacing w:val="1"/>
          <w:sz w:val="24"/>
          <w:szCs w:val="24"/>
        </w:rPr>
        <w:t xml:space="preserve">, </w:t>
      </w:r>
      <w:r w:rsidRPr="00F13871">
        <w:rPr>
          <w:rFonts w:ascii="Times New Roman" w:eastAsia="Times New Roman" w:hAnsi="Times New Roman" w:cs="Times New Roman"/>
          <w:color w:val="2D2D2D"/>
          <w:spacing w:val="1"/>
          <w:sz w:val="24"/>
          <w:szCs w:val="24"/>
        </w:rPr>
        <w:t xml:space="preserve">решением Совета Депутатов Заполярного района от 29.05.2008 № 313-р «О гербе и флаге муниципального образования «Муниципальный район «Заполярный район», решением Совета Депутатов МО «Тельвисочный сельсовет» НАО от 23.12.2004. </w:t>
      </w:r>
    </w:p>
    <w:p w:rsidR="00F13871" w:rsidRPr="00F13871" w:rsidRDefault="00F13871" w:rsidP="00F13871">
      <w:pPr>
        <w:spacing w:after="0" w:line="193" w:lineRule="atLeast"/>
        <w:jc w:val="both"/>
        <w:textAlignment w:val="baseline"/>
        <w:rPr>
          <w:rFonts w:ascii="Times New Roman" w:eastAsia="Times New Roman" w:hAnsi="Times New Roman" w:cs="Times New Roman"/>
          <w:spacing w:val="1"/>
          <w:sz w:val="24"/>
          <w:szCs w:val="24"/>
        </w:rPr>
      </w:pPr>
      <w:r w:rsidRPr="00F13871">
        <w:rPr>
          <w:rFonts w:ascii="&amp;quot" w:eastAsia="Times New Roman" w:hAnsi="&amp;quot" w:cs="Times New Roman"/>
          <w:color w:val="2D2D2D"/>
          <w:spacing w:val="1"/>
          <w:sz w:val="26"/>
          <w:szCs w:val="26"/>
        </w:rPr>
        <w:t xml:space="preserve">          1.7. </w:t>
      </w:r>
      <w:r w:rsidRPr="00F13871">
        <w:rPr>
          <w:rFonts w:ascii="Times New Roman" w:eastAsia="Times New Roman" w:hAnsi="Times New Roman" w:cs="Times New Roman"/>
          <w:spacing w:val="1"/>
          <w:sz w:val="24"/>
          <w:szCs w:val="24"/>
        </w:rPr>
        <w:t xml:space="preserve">В дни траура вывешивание Государственного флага Российской Федерации осуществляется в соответствии со </w:t>
      </w:r>
      <w:hyperlink r:id="rId26" w:history="1">
        <w:r w:rsidRPr="00F13871">
          <w:rPr>
            <w:rFonts w:ascii="Times New Roman" w:eastAsia="Times New Roman" w:hAnsi="Times New Roman" w:cs="Times New Roman"/>
            <w:color w:val="0000FF"/>
            <w:spacing w:val="1"/>
            <w:sz w:val="24"/>
            <w:szCs w:val="24"/>
            <w:u w:val="single"/>
          </w:rPr>
          <w:t>статьей 7 Федерального конституционного закона от 25 декабря 2000 года № 1-ФКЗ "О Государственном флаге Российской Федерации"</w:t>
        </w:r>
      </w:hyperlink>
      <w:r w:rsidRPr="00F13871">
        <w:rPr>
          <w:rFonts w:ascii="Times New Roman" w:eastAsia="Times New Roman" w:hAnsi="Times New Roman" w:cs="Times New Roman"/>
          <w:spacing w:val="1"/>
          <w:sz w:val="24"/>
          <w:szCs w:val="24"/>
        </w:rPr>
        <w:t>.</w:t>
      </w:r>
    </w:p>
    <w:p w:rsidR="00F13871" w:rsidRPr="00F13871" w:rsidRDefault="00F13871" w:rsidP="00F13871">
      <w:pPr>
        <w:spacing w:after="0" w:line="193" w:lineRule="atLeast"/>
        <w:jc w:val="both"/>
        <w:textAlignment w:val="baseline"/>
        <w:rPr>
          <w:rFonts w:ascii="Times New Roman" w:eastAsia="Times New Roman" w:hAnsi="Times New Roman" w:cs="Times New Roman"/>
          <w:spacing w:val="1"/>
          <w:sz w:val="24"/>
          <w:szCs w:val="24"/>
        </w:rPr>
      </w:pPr>
      <w:r w:rsidRPr="00F13871">
        <w:rPr>
          <w:rFonts w:ascii="Times New Roman" w:eastAsia="Times New Roman" w:hAnsi="Times New Roman" w:cs="Times New Roman"/>
          <w:spacing w:val="1"/>
          <w:sz w:val="24"/>
          <w:szCs w:val="24"/>
        </w:rPr>
        <w:t xml:space="preserve">           </w:t>
      </w:r>
    </w:p>
    <w:p w:rsidR="00F13871" w:rsidRPr="00F13871" w:rsidRDefault="00F13871" w:rsidP="00F13871">
      <w:pPr>
        <w:spacing w:after="0" w:line="193" w:lineRule="atLeast"/>
        <w:jc w:val="both"/>
        <w:textAlignment w:val="baseline"/>
        <w:rPr>
          <w:rFonts w:ascii="&amp;quot" w:eastAsia="Times New Roman" w:hAnsi="&amp;quot" w:cs="Times New Roman"/>
          <w:spacing w:val="1"/>
          <w:sz w:val="26"/>
          <w:szCs w:val="26"/>
        </w:rPr>
      </w:pPr>
      <w:r w:rsidRPr="00F13871">
        <w:rPr>
          <w:rFonts w:ascii="Times New Roman" w:eastAsia="Times New Roman" w:hAnsi="Times New Roman" w:cs="Times New Roman"/>
          <w:color w:val="FF0000"/>
          <w:spacing w:val="1"/>
          <w:sz w:val="24"/>
          <w:szCs w:val="24"/>
        </w:rPr>
        <w:t xml:space="preserve">            </w:t>
      </w:r>
      <w:r w:rsidRPr="00F13871">
        <w:rPr>
          <w:rFonts w:ascii="Times New Roman" w:eastAsia="Times New Roman" w:hAnsi="Times New Roman" w:cs="Times New Roman"/>
          <w:spacing w:val="1"/>
          <w:sz w:val="24"/>
          <w:szCs w:val="24"/>
        </w:rPr>
        <w:t>1.8</w:t>
      </w:r>
      <w:r w:rsidRPr="00F13871">
        <w:rPr>
          <w:rFonts w:ascii="Times New Roman" w:eastAsia="Times New Roman" w:hAnsi="Times New Roman" w:cs="Times New Roman"/>
          <w:color w:val="FF0000"/>
          <w:spacing w:val="1"/>
          <w:sz w:val="24"/>
          <w:szCs w:val="24"/>
        </w:rPr>
        <w:t>.</w:t>
      </w:r>
      <w:r w:rsidRPr="00F13871">
        <w:rPr>
          <w:rFonts w:ascii="Times New Roman" w:eastAsia="Times New Roman" w:hAnsi="Times New Roman" w:cs="Times New Roman"/>
          <w:spacing w:val="1"/>
          <w:sz w:val="24"/>
          <w:szCs w:val="24"/>
        </w:rPr>
        <w:t xml:space="preserve"> В День памяти и скорби 22 июня в соответствии с </w:t>
      </w:r>
      <w:hyperlink r:id="rId27" w:history="1">
        <w:r w:rsidRPr="00F13871">
          <w:rPr>
            <w:rFonts w:ascii="Times New Roman" w:eastAsia="Times New Roman" w:hAnsi="Times New Roman" w:cs="Times New Roman"/>
            <w:color w:val="0000FF"/>
            <w:spacing w:val="1"/>
            <w:sz w:val="24"/>
            <w:szCs w:val="24"/>
            <w:u w:val="single"/>
          </w:rPr>
          <w:t>Указом Президента Российской Федерации от 8 июня 1996 года № 857 "О Дне памяти и скорби"</w:t>
        </w:r>
      </w:hyperlink>
      <w:r w:rsidRPr="00F13871">
        <w:rPr>
          <w:rFonts w:ascii="Times New Roman" w:eastAsia="Times New Roman" w:hAnsi="Times New Roman" w:cs="Times New Roman"/>
          <w:spacing w:val="1"/>
          <w:sz w:val="24"/>
          <w:szCs w:val="24"/>
        </w:rPr>
        <w:t xml:space="preserve"> приспускаются Государственные флаги Российской Федерации</w:t>
      </w:r>
      <w:r w:rsidRPr="00F13871">
        <w:rPr>
          <w:rFonts w:ascii="&amp;quot" w:eastAsia="Times New Roman" w:hAnsi="&amp;quot" w:cs="Times New Roman"/>
          <w:spacing w:val="1"/>
          <w:sz w:val="26"/>
          <w:szCs w:val="26"/>
        </w:rPr>
        <w:t>.</w:t>
      </w:r>
    </w:p>
    <w:p w:rsidR="00F13871" w:rsidRPr="00F13871" w:rsidRDefault="00F13871" w:rsidP="00F1387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2. Концептуальные положения.</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2.1. Настоящая Концепция содержит общие положения и принципы праздничного оформления территории населенных пунктов МО «Тельвисочный сельсовет» НАО.</w:t>
      </w:r>
    </w:p>
    <w:p w:rsidR="00F13871" w:rsidRPr="00F13871" w:rsidRDefault="00F13871" w:rsidP="00A95CEE">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2.2. Главная задача праздничного оформления - способствовать созданию праздничной эмоциональной атмосферы для жителей и гостей поселений, сделать населенные пункты красивыми, отличающимся от их будничного облика, обеспечить праздничное убранство в центральной поселений.</w:t>
      </w:r>
    </w:p>
    <w:p w:rsidR="00F13871" w:rsidRPr="00F13871" w:rsidRDefault="00F13871" w:rsidP="00A95CEE">
      <w:pPr>
        <w:spacing w:after="0"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3. Цели Концепции</w:t>
      </w:r>
    </w:p>
    <w:p w:rsidR="00F13871" w:rsidRPr="00F13871" w:rsidRDefault="00F13871" w:rsidP="00F13871">
      <w:pPr>
        <w:spacing w:before="100" w:beforeAutospacing="1" w:after="100" w:afterAutospacing="1"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3.1. Целями Концепции являются:</w:t>
      </w:r>
      <w:r w:rsidRPr="00F13871">
        <w:rPr>
          <w:rFonts w:ascii="Times New Roman" w:eastAsia="Times New Roman" w:hAnsi="Times New Roman" w:cs="Times New Roman"/>
          <w:sz w:val="24"/>
          <w:szCs w:val="24"/>
        </w:rPr>
        <w:br/>
      </w:r>
      <w:r w:rsidRPr="00F13871">
        <w:rPr>
          <w:rFonts w:ascii="Times New Roman" w:eastAsia="Times New Roman" w:hAnsi="Times New Roman" w:cs="Times New Roman"/>
          <w:sz w:val="24"/>
          <w:szCs w:val="24"/>
        </w:rPr>
        <w:br/>
        <w:t>- создание условий для формирования праздничного настроения у жителей и гостей  с использованием элементов оформления;</w:t>
      </w:r>
      <w:r w:rsidRPr="00F13871">
        <w:rPr>
          <w:rFonts w:ascii="Times New Roman" w:eastAsia="Times New Roman" w:hAnsi="Times New Roman" w:cs="Times New Roman"/>
          <w:sz w:val="24"/>
          <w:szCs w:val="24"/>
        </w:rPr>
        <w:br/>
      </w:r>
      <w:r w:rsidRPr="00F13871">
        <w:rPr>
          <w:rFonts w:ascii="Times New Roman" w:eastAsia="Times New Roman" w:hAnsi="Times New Roman" w:cs="Times New Roman"/>
          <w:sz w:val="24"/>
          <w:szCs w:val="24"/>
        </w:rPr>
        <w:br/>
        <w:t>- обеспечение комплексного подхода к оформлению и равномерного размещения элементов оформления на всей территории населенных пунктов;</w:t>
      </w:r>
      <w:r w:rsidRPr="00F13871">
        <w:rPr>
          <w:rFonts w:ascii="Times New Roman" w:eastAsia="Times New Roman" w:hAnsi="Times New Roman" w:cs="Times New Roman"/>
          <w:sz w:val="24"/>
          <w:szCs w:val="24"/>
        </w:rPr>
        <w:br/>
      </w:r>
      <w:r w:rsidRPr="00F13871">
        <w:rPr>
          <w:rFonts w:ascii="Times New Roman" w:eastAsia="Times New Roman" w:hAnsi="Times New Roman" w:cs="Times New Roman"/>
          <w:sz w:val="24"/>
          <w:szCs w:val="24"/>
        </w:rPr>
        <w:br/>
        <w:t>- обеспечение гармоничного сочетания элементов оформления с архитектурной и ландшафтной средой населенных пунктов.</w:t>
      </w:r>
    </w:p>
    <w:p w:rsidR="00F13871" w:rsidRPr="00F13871" w:rsidRDefault="00F13871" w:rsidP="00A95CEE">
      <w:pPr>
        <w:spacing w:after="0"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4. Объекты праздничного оформления</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4.1. Территории улиц, площадей.</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4.2. Места массовых гуляний.</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4.3. Фасады зданий, строений и сооружений, витрины объектов потребительского рынка и услуг, прилегающие к ним территории.</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4.4. Причалы, речные павильоны.</w:t>
      </w:r>
    </w:p>
    <w:p w:rsidR="00F13871" w:rsidRPr="00F13871" w:rsidRDefault="00F13871" w:rsidP="00F13871">
      <w:pPr>
        <w:spacing w:after="0" w:line="240" w:lineRule="auto"/>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sz w:val="24"/>
          <w:szCs w:val="24"/>
        </w:rPr>
        <w:t xml:space="preserve">     4.5.  </w:t>
      </w:r>
      <w:r w:rsidRPr="00F13871">
        <w:rPr>
          <w:rFonts w:ascii="Times New Roman" w:eastAsia="Times New Roman" w:hAnsi="Times New Roman" w:cs="Times New Roman"/>
          <w:color w:val="000000"/>
          <w:sz w:val="24"/>
          <w:szCs w:val="24"/>
        </w:rPr>
        <w:t>Для праздничного оформления зданий могут использоваться:</w:t>
      </w:r>
    </w:p>
    <w:p w:rsidR="00F13871" w:rsidRPr="00F13871" w:rsidRDefault="00F13871" w:rsidP="00F13871">
      <w:pPr>
        <w:spacing w:after="0" w:line="240" w:lineRule="auto"/>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элементы мягкого оформления (флаги, стяги, полотнища, панно);</w:t>
      </w:r>
    </w:p>
    <w:p w:rsidR="00F13871" w:rsidRPr="00F13871" w:rsidRDefault="00F13871" w:rsidP="00F13871">
      <w:pPr>
        <w:spacing w:after="0" w:line="240" w:lineRule="auto"/>
        <w:jc w:val="both"/>
        <w:textAlignment w:val="baseline"/>
        <w:rPr>
          <w:rFonts w:ascii="Times New Roman" w:eastAsia="Times New Roman" w:hAnsi="Times New Roman" w:cs="Times New Roman"/>
          <w:color w:val="3B2D36"/>
          <w:sz w:val="24"/>
          <w:szCs w:val="24"/>
        </w:rPr>
      </w:pPr>
      <w:r w:rsidRPr="00F13871">
        <w:rPr>
          <w:rFonts w:ascii="Times New Roman" w:eastAsia="Times New Roman" w:hAnsi="Times New Roman" w:cs="Times New Roman"/>
          <w:color w:val="3B2D36"/>
          <w:sz w:val="24"/>
          <w:szCs w:val="24"/>
        </w:rPr>
        <w:t>- единые, парные и групповые флагштоки с государственными флагами, декоративными полотнищами и вымпелами;</w:t>
      </w:r>
    </w:p>
    <w:p w:rsidR="00F13871" w:rsidRPr="00F13871" w:rsidRDefault="00F13871" w:rsidP="00F13871">
      <w:pPr>
        <w:spacing w:after="0" w:line="240" w:lineRule="auto"/>
        <w:textAlignment w:val="baseline"/>
        <w:rPr>
          <w:rFonts w:ascii="Times New Roman" w:eastAsia="Times New Roman" w:hAnsi="Times New Roman" w:cs="Times New Roman"/>
          <w:color w:val="3B2D36"/>
          <w:sz w:val="24"/>
          <w:szCs w:val="24"/>
        </w:rPr>
      </w:pPr>
      <w:r w:rsidRPr="00F13871">
        <w:rPr>
          <w:rFonts w:ascii="Times New Roman" w:eastAsia="Times New Roman" w:hAnsi="Times New Roman" w:cs="Times New Roman"/>
          <w:color w:val="3B2D36"/>
          <w:sz w:val="24"/>
          <w:szCs w:val="24"/>
        </w:rPr>
        <w:t>- объемно-пространственные установки и декоративные композиции, парусно-вантовые установки;</w:t>
      </w:r>
      <w:r w:rsidRPr="00F13871">
        <w:rPr>
          <w:rFonts w:ascii="Times New Roman" w:eastAsia="Times New Roman" w:hAnsi="Times New Roman" w:cs="Times New Roman"/>
          <w:color w:val="3B2D36"/>
          <w:sz w:val="24"/>
          <w:szCs w:val="24"/>
        </w:rPr>
        <w:br/>
        <w:t>- островки флагов;</w:t>
      </w:r>
    </w:p>
    <w:p w:rsidR="00F13871" w:rsidRPr="00F13871" w:rsidRDefault="00F13871" w:rsidP="00F13871">
      <w:pPr>
        <w:spacing w:after="0" w:line="240" w:lineRule="auto"/>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lastRenderedPageBreak/>
        <w:t xml:space="preserve"> - воздушные шары, цветные ленты, искусственные цветы, транспаранты, перетяжки (баннеры), флажные сетки;</w:t>
      </w:r>
    </w:p>
    <w:p w:rsidR="00F13871" w:rsidRPr="00F13871" w:rsidRDefault="00F13871" w:rsidP="00F13871">
      <w:pPr>
        <w:spacing w:after="0" w:line="240" w:lineRule="auto"/>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-типовые конструкции с использованием государственной символики; праздничная иллюминация (гирлянды, подвесные фонари, декоративные кронштейны, подсветка зеленых насаждений, подсветка фасадов, светодинамические элементы);</w:t>
      </w:r>
    </w:p>
    <w:p w:rsidR="00F13871" w:rsidRPr="00F13871" w:rsidRDefault="00F13871" w:rsidP="00F13871">
      <w:pPr>
        <w:spacing w:after="0" w:line="240" w:lineRule="auto"/>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информационные материалы на объектах наружной рекламы и информации;</w:t>
      </w:r>
    </w:p>
    <w:p w:rsidR="00F13871" w:rsidRPr="00F13871" w:rsidRDefault="00F13871" w:rsidP="00F13871">
      <w:pPr>
        <w:spacing w:after="0" w:line="240" w:lineRule="auto"/>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цветочное оформление.</w:t>
      </w:r>
    </w:p>
    <w:p w:rsidR="00F13871" w:rsidRPr="00F13871" w:rsidRDefault="00F13871" w:rsidP="00F13871">
      <w:pPr>
        <w:spacing w:after="0"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5. Принципы праздничного оформления</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5.1. Доступность для всех категорий граждан.</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5.2. Гармоничное сочетание элементов праздничного оформления с архитектурной и ландшафтной средой населенных пунктов.</w:t>
      </w:r>
    </w:p>
    <w:p w:rsidR="00F13871" w:rsidRPr="00F13871" w:rsidRDefault="00F13871" w:rsidP="00F13871">
      <w:pPr>
        <w:spacing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5.3. Равномерное размещение элементов праздничного оформления   с акцентами на основных улицах и местах проведения праздничных мероприятий.</w:t>
      </w:r>
    </w:p>
    <w:p w:rsidR="00F13871" w:rsidRPr="00F13871" w:rsidRDefault="00F13871" w:rsidP="00F13871">
      <w:pPr>
        <w:spacing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5.4. Использование высокотехнологичных современных материалов и устройств.</w:t>
      </w:r>
    </w:p>
    <w:p w:rsidR="00F13871" w:rsidRPr="00F13871" w:rsidRDefault="00F13871" w:rsidP="00F1387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6. Общие требования к праздничному оформлению населенных пунктов.</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6.1. Праздничное оформление должно быть ориентировано на конкретные виды и масштабы праздничных мероприятий, проводимых в данном месте.</w:t>
      </w:r>
      <w:r w:rsidRPr="00F13871">
        <w:rPr>
          <w:rFonts w:ascii="Times New Roman" w:eastAsia="Times New Roman" w:hAnsi="Times New Roman" w:cs="Times New Roman"/>
          <w:sz w:val="24"/>
          <w:szCs w:val="24"/>
        </w:rPr>
        <w:br/>
      </w:r>
      <w:r w:rsidRPr="00F13871">
        <w:rPr>
          <w:rFonts w:ascii="Times New Roman" w:eastAsia="Times New Roman" w:hAnsi="Times New Roman" w:cs="Times New Roman"/>
          <w:sz w:val="24"/>
          <w:szCs w:val="24"/>
        </w:rPr>
        <w:br/>
        <w:t xml:space="preserve">      6.2. Образное решение, используемые элементы праздничного оформления определяются с учетом средовых факторов - масштаба и решений архитектуры пространства, цветосветовой среды, насыщенности объектами исторического наследия, возможностей использования современных технологий.</w:t>
      </w:r>
    </w:p>
    <w:p w:rsidR="00F13871" w:rsidRPr="00F13871" w:rsidRDefault="00F13871" w:rsidP="00F13871">
      <w:pPr>
        <w:spacing w:before="100" w:beforeAutospacing="1" w:after="100" w:afterAutospacing="1" w:line="240" w:lineRule="auto"/>
        <w:jc w:val="both"/>
        <w:rPr>
          <w:rFonts w:ascii="Times New Roman" w:eastAsia="Times New Roman" w:hAnsi="Times New Roman" w:cs="Times New Roman"/>
          <w:color w:val="2D2D2D"/>
          <w:spacing w:val="1"/>
          <w:sz w:val="24"/>
          <w:szCs w:val="24"/>
        </w:rPr>
      </w:pPr>
      <w:r w:rsidRPr="00F13871">
        <w:rPr>
          <w:rFonts w:ascii="Times New Roman" w:eastAsia="Times New Roman" w:hAnsi="Times New Roman" w:cs="Times New Roman"/>
          <w:color w:val="FF0000"/>
          <w:sz w:val="24"/>
          <w:szCs w:val="24"/>
        </w:rPr>
        <w:t xml:space="preserve">      </w:t>
      </w:r>
      <w:r w:rsidRPr="00F13871">
        <w:rPr>
          <w:rFonts w:ascii="Times New Roman" w:eastAsia="Times New Roman" w:hAnsi="Times New Roman" w:cs="Times New Roman"/>
          <w:sz w:val="24"/>
          <w:szCs w:val="24"/>
        </w:rPr>
        <w:t xml:space="preserve">6.3. </w:t>
      </w:r>
      <w:r w:rsidRPr="00F13871">
        <w:rPr>
          <w:rFonts w:ascii="Times New Roman" w:eastAsia="Times New Roman" w:hAnsi="Times New Roman" w:cs="Times New Roman"/>
          <w:color w:val="2D2D2D"/>
          <w:spacing w:val="1"/>
          <w:sz w:val="24"/>
          <w:szCs w:val="24"/>
        </w:rPr>
        <w:t>Готовность праздничного и тематического оформления объектов устанавливается за 5 дней до праздничной даты, к Новому году - 20 декабря.</w:t>
      </w:r>
    </w:p>
    <w:p w:rsidR="00F13871" w:rsidRPr="00F13871" w:rsidRDefault="00F13871" w:rsidP="00F13871">
      <w:pPr>
        <w:spacing w:after="0" w:line="240" w:lineRule="auto"/>
        <w:jc w:val="both"/>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FF0000"/>
          <w:spacing w:val="1"/>
          <w:sz w:val="24"/>
          <w:szCs w:val="24"/>
        </w:rPr>
        <w:t xml:space="preserve">      </w:t>
      </w:r>
      <w:r w:rsidRPr="00F13871">
        <w:rPr>
          <w:rFonts w:ascii="Times New Roman" w:eastAsia="Times New Roman" w:hAnsi="Times New Roman" w:cs="Times New Roman"/>
          <w:spacing w:val="1"/>
          <w:sz w:val="24"/>
          <w:szCs w:val="24"/>
        </w:rPr>
        <w:t>6.4.</w:t>
      </w:r>
      <w:r w:rsidRPr="00F13871">
        <w:rPr>
          <w:rFonts w:ascii="Times New Roman" w:eastAsia="Times New Roman" w:hAnsi="Times New Roman" w:cs="Times New Roman"/>
          <w:color w:val="2D2D2D"/>
          <w:spacing w:val="1"/>
          <w:sz w:val="24"/>
          <w:szCs w:val="24"/>
        </w:rPr>
        <w:t xml:space="preserve"> </w:t>
      </w:r>
      <w:r w:rsidRPr="00F13871">
        <w:rPr>
          <w:rFonts w:ascii="Times New Roman" w:eastAsia="Times New Roman" w:hAnsi="Times New Roman" w:cs="Times New Roman"/>
          <w:color w:val="000000"/>
          <w:sz w:val="24"/>
          <w:szCs w:val="24"/>
        </w:rPr>
        <w:t xml:space="preserve">Атрибутами праздничного оформления фасадов объектов общественно-делового назначения и витрин предприятий потребительского рынка и услуг в дни государственных праздников и памятных государственных дат являются государственный флаг Российской Федерации и флаг Ненецкого автономного округа (отношение ширины флага к его длине составляет 2:3). </w:t>
      </w:r>
    </w:p>
    <w:p w:rsidR="00F13871" w:rsidRPr="00F13871" w:rsidRDefault="00F13871" w:rsidP="00F13871">
      <w:pPr>
        <w:spacing w:after="0" w:line="240" w:lineRule="auto"/>
        <w:jc w:val="both"/>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xml:space="preserve">            Иные элементы праздничного оформления должны преимущественно содержать красный, голубой и белый цвета.</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color w:val="000000"/>
          <w:sz w:val="24"/>
          <w:szCs w:val="24"/>
        </w:rPr>
        <w:t xml:space="preserve">          Государственный флаг может размещаться совместно с другими флагами: копией Знамени Победы, флагами Заполярного района, федеральных органов исполнительной власти, флагами субъектов Российской Федерации, флагами муниципальных образований, флагами предприятий, органов, организаций и учреждений.</w:t>
      </w:r>
    </w:p>
    <w:p w:rsidR="00F13871" w:rsidRPr="00F13871" w:rsidRDefault="00F13871" w:rsidP="00F13871">
      <w:pPr>
        <w:spacing w:after="147"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Субординация официальных флагов, используемых совместно, выглядит так:</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 Государственный флаг Российской Федерации;</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 копия Знамени Победы;</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 флаг субъекта Российской Федерации;</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 флаги муниципальных образований;</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 иные флаги.</w:t>
      </w:r>
    </w:p>
    <w:p w:rsidR="00F13871" w:rsidRPr="00F13871" w:rsidRDefault="00F13871" w:rsidP="00F13871">
      <w:pPr>
        <w:spacing w:after="0" w:line="202" w:lineRule="atLeast"/>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t>            Допускается при праздничных и торжественных мероприятиях вертикальное вывешивание Государственного флага. При этом цвета чередуются слева направо: белый, синий, красный.</w:t>
      </w:r>
    </w:p>
    <w:p w:rsidR="00F13871" w:rsidRPr="00F13871" w:rsidRDefault="00F13871" w:rsidP="00F13871">
      <w:pPr>
        <w:spacing w:after="0" w:line="202" w:lineRule="atLeast"/>
        <w:textAlignment w:val="baseline"/>
        <w:rPr>
          <w:rFonts w:ascii="Times New Roman" w:eastAsia="Times New Roman" w:hAnsi="Times New Roman" w:cs="Times New Roman"/>
          <w:color w:val="000000"/>
          <w:sz w:val="24"/>
          <w:szCs w:val="24"/>
        </w:rPr>
      </w:pPr>
    </w:p>
    <w:p w:rsidR="00F13871" w:rsidRPr="00F13871" w:rsidRDefault="00F13871" w:rsidP="00F13871">
      <w:pPr>
        <w:spacing w:after="147" w:line="202" w:lineRule="atLeast"/>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FF0000"/>
          <w:sz w:val="24"/>
          <w:szCs w:val="24"/>
        </w:rPr>
        <w:t xml:space="preserve">    </w:t>
      </w:r>
      <w:r w:rsidRPr="00F13871">
        <w:rPr>
          <w:rFonts w:ascii="Times New Roman" w:eastAsia="Times New Roman" w:hAnsi="Times New Roman" w:cs="Times New Roman"/>
          <w:sz w:val="24"/>
          <w:szCs w:val="24"/>
        </w:rPr>
        <w:t>6.5.</w:t>
      </w:r>
      <w:r w:rsidRPr="00F13871">
        <w:rPr>
          <w:rFonts w:ascii="Times New Roman" w:eastAsia="Times New Roman" w:hAnsi="Times New Roman" w:cs="Times New Roman"/>
          <w:color w:val="000000"/>
          <w:sz w:val="24"/>
          <w:szCs w:val="24"/>
        </w:rPr>
        <w:t xml:space="preserve">  При оформлении зданий и витрин ко Дню Победы — 9 мая — преимущественной цветовой гаммой оформления зданий и витрин является красный цвет в сочетании с расцветкой Георгиевской ленты. В праздничном оформлении можно использовать копии Знамени Победы, боевые Знамена частей и соединений Советской армии. Атрибутом праздничного оформления в День Победы являются панно и (или) баннеры с советской символикой военных лет — 1941-1945 годов. В витринах можно размещать плакаты, постеры и наклейки красных звёзд и боевых орденов.</w:t>
      </w:r>
    </w:p>
    <w:p w:rsidR="00F13871" w:rsidRPr="00F13871" w:rsidRDefault="00F13871" w:rsidP="00A95CEE">
      <w:pPr>
        <w:spacing w:after="0" w:line="202" w:lineRule="atLeast"/>
        <w:jc w:val="both"/>
        <w:textAlignment w:val="baseline"/>
        <w:rPr>
          <w:rFonts w:ascii="Times New Roman" w:eastAsia="Times New Roman" w:hAnsi="Times New Roman" w:cs="Times New Roman"/>
          <w:color w:val="000000"/>
          <w:sz w:val="24"/>
          <w:szCs w:val="24"/>
        </w:rPr>
      </w:pPr>
      <w:r w:rsidRPr="00F13871">
        <w:rPr>
          <w:rFonts w:ascii="Times New Roman" w:eastAsia="Times New Roman" w:hAnsi="Times New Roman" w:cs="Times New Roman"/>
          <w:color w:val="000000"/>
          <w:sz w:val="24"/>
          <w:szCs w:val="24"/>
        </w:rPr>
        <w:lastRenderedPageBreak/>
        <w:t xml:space="preserve">    </w:t>
      </w:r>
      <w:r w:rsidRPr="00F13871">
        <w:rPr>
          <w:rFonts w:ascii="Times New Roman" w:eastAsia="Times New Roman" w:hAnsi="Times New Roman" w:cs="Times New Roman"/>
          <w:sz w:val="24"/>
          <w:szCs w:val="24"/>
        </w:rPr>
        <w:t>6.6.</w:t>
      </w:r>
      <w:r w:rsidRPr="00F13871">
        <w:rPr>
          <w:rFonts w:ascii="Times New Roman" w:eastAsia="Times New Roman" w:hAnsi="Times New Roman" w:cs="Times New Roman"/>
          <w:color w:val="000000"/>
          <w:sz w:val="24"/>
          <w:szCs w:val="24"/>
        </w:rPr>
        <w:t xml:space="preserve"> При новогоднем оформлении можно использовать декоративные и светодинамические элементы, елки, надувные фигуры, объемно-пространственные конструкции. При наличии деревьев на территории, прилегающей к учреждению (предприятию), возможно использование светового шнура и прожекторов для подсвечивания деревьев. При подсветке деревьев необходимо использовать шнуры холодного света.</w:t>
      </w:r>
    </w:p>
    <w:p w:rsidR="00F13871" w:rsidRPr="00F13871" w:rsidRDefault="00F13871" w:rsidP="00A95CEE">
      <w:pPr>
        <w:spacing w:after="0" w:line="240" w:lineRule="auto"/>
        <w:jc w:val="center"/>
        <w:outlineLvl w:val="2"/>
        <w:rPr>
          <w:rFonts w:ascii="Times New Roman" w:eastAsia="Times New Roman" w:hAnsi="Times New Roman" w:cs="Times New Roman"/>
          <w:b/>
          <w:bCs/>
          <w:sz w:val="24"/>
          <w:szCs w:val="24"/>
        </w:rPr>
      </w:pPr>
      <w:r w:rsidRPr="00F13871">
        <w:rPr>
          <w:rFonts w:ascii="Times New Roman" w:eastAsia="Times New Roman" w:hAnsi="Times New Roman" w:cs="Times New Roman"/>
          <w:b/>
          <w:bCs/>
          <w:sz w:val="24"/>
          <w:szCs w:val="24"/>
        </w:rPr>
        <w:t>7. Ожидаемые результаты.</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7.1. Создание праздничной атмосферы для жителей и гостей муниципального образования «Тельвисочный сельсовет» НАО.</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7.2. Обеспечение комплексного решения задачи по оформлению.</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7.3. Обеспечение равномерного размещения элементов оформления на всей территории населенных пунктов. </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7.4. Повышение художественного и информационного уровня оформления.</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7.5. Внедрение новых технологий и оформительских приемов.</w:t>
      </w:r>
    </w:p>
    <w:p w:rsidR="00F13871" w:rsidRPr="00F13871" w:rsidRDefault="00F13871" w:rsidP="00F13871">
      <w:pPr>
        <w:spacing w:after="0" w:line="240" w:lineRule="auto"/>
        <w:jc w:val="both"/>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7.6. Активизация участия в праздничном оформлении предприятий и организаций различных форм собственности.</w:t>
      </w:r>
    </w:p>
    <w:p w:rsidR="00F13871" w:rsidRPr="00F13871" w:rsidRDefault="00F13871" w:rsidP="00F13871">
      <w:pPr>
        <w:jc w:val="center"/>
        <w:rPr>
          <w:rFonts w:ascii="Times New Roman" w:eastAsia="Times New Roman" w:hAnsi="Times New Roman" w:cs="Times New Roman"/>
          <w:b/>
          <w:sz w:val="24"/>
          <w:szCs w:val="24"/>
        </w:rPr>
      </w:pPr>
      <w:r w:rsidRPr="00F13871">
        <w:rPr>
          <w:rFonts w:ascii="Times New Roman" w:eastAsia="Times New Roman" w:hAnsi="Times New Roman" w:cs="Times New Roman"/>
          <w:b/>
          <w:sz w:val="24"/>
          <w:szCs w:val="24"/>
        </w:rPr>
        <w:t>8. Перечень праздничных</w:t>
      </w:r>
      <w:r>
        <w:rPr>
          <w:rFonts w:ascii="Times New Roman" w:eastAsia="Times New Roman" w:hAnsi="Times New Roman" w:cs="Times New Roman"/>
          <w:b/>
          <w:sz w:val="24"/>
          <w:szCs w:val="24"/>
        </w:rPr>
        <w:t xml:space="preserve"> дней, памятных дат, к которым </w:t>
      </w:r>
      <w:r w:rsidRPr="00F13871">
        <w:rPr>
          <w:rFonts w:ascii="Times New Roman" w:eastAsia="Times New Roman" w:hAnsi="Times New Roman" w:cs="Times New Roman"/>
          <w:b/>
          <w:sz w:val="24"/>
          <w:szCs w:val="24"/>
        </w:rPr>
        <w:t>проводится праздни</w:t>
      </w:r>
      <w:r>
        <w:rPr>
          <w:rFonts w:ascii="Times New Roman" w:eastAsia="Times New Roman" w:hAnsi="Times New Roman" w:cs="Times New Roman"/>
          <w:b/>
          <w:sz w:val="24"/>
          <w:szCs w:val="24"/>
        </w:rPr>
        <w:t xml:space="preserve">чное и тематическое оформление </w:t>
      </w:r>
      <w:r w:rsidRPr="00F13871">
        <w:rPr>
          <w:rFonts w:ascii="Times New Roman" w:eastAsia="Times New Roman" w:hAnsi="Times New Roman" w:cs="Times New Roman"/>
          <w:b/>
          <w:sz w:val="24"/>
          <w:szCs w:val="24"/>
        </w:rPr>
        <w:t>населенных пункто</w:t>
      </w:r>
      <w:r>
        <w:rPr>
          <w:rFonts w:ascii="Times New Roman" w:eastAsia="Times New Roman" w:hAnsi="Times New Roman" w:cs="Times New Roman"/>
          <w:b/>
          <w:sz w:val="24"/>
          <w:szCs w:val="24"/>
        </w:rPr>
        <w:t xml:space="preserve">в муниципального образования </w:t>
      </w:r>
      <w:r w:rsidRPr="00F1387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Тельвисочный сельсовет» </w:t>
      </w:r>
      <w:r w:rsidRPr="00F13871">
        <w:rPr>
          <w:rFonts w:ascii="Times New Roman" w:eastAsia="Times New Roman" w:hAnsi="Times New Roman" w:cs="Times New Roman"/>
          <w:b/>
          <w:sz w:val="24"/>
          <w:szCs w:val="24"/>
        </w:rPr>
        <w:t>Ненецкого автономного округа.</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8.1. День защитника Отечества (23 февраля)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8.2. Международный женский день (8 марта)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8.3. Праздник весны и труда (1 мая)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8.4. День Победы (9 мая)</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8.5. День России (12 июня)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8.6 День памяти и скорби (22 июня)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8.7. День Государственного флага Российской Федерации (22 августа)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8.8. День народного единства (4 ноября)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8.9. День согласия и примирения (7 ноября)</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8.10. День Конституции Российской Федерации (12 декабря)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8.11. День муниципального образования (День села)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8.12. Выборы президента Российской Федерации </w:t>
      </w:r>
    </w:p>
    <w:p w:rsidR="00F13871" w:rsidRPr="00F13871" w:rsidRDefault="00F13871" w:rsidP="00F13871">
      <w:pPr>
        <w:spacing w:after="0" w:line="240" w:lineRule="auto"/>
        <w:rPr>
          <w:rFonts w:ascii="Times New Roman" w:eastAsia="Times New Roman" w:hAnsi="Times New Roman" w:cs="Times New Roman"/>
          <w:sz w:val="24"/>
          <w:szCs w:val="24"/>
        </w:rPr>
      </w:pPr>
      <w:r w:rsidRPr="00F13871">
        <w:rPr>
          <w:rFonts w:ascii="Times New Roman" w:eastAsia="Times New Roman" w:hAnsi="Times New Roman" w:cs="Times New Roman"/>
          <w:sz w:val="24"/>
          <w:szCs w:val="24"/>
        </w:rPr>
        <w:t xml:space="preserve">  8.13.  Новогодние праздники</w:t>
      </w:r>
    </w:p>
    <w:p w:rsidR="00513536" w:rsidRPr="00513536" w:rsidRDefault="00513536" w:rsidP="00513536">
      <w:pPr>
        <w:spacing w:before="180" w:after="0" w:line="240" w:lineRule="auto"/>
        <w:ind w:firstLine="709"/>
        <w:jc w:val="center"/>
        <w:rPr>
          <w:rFonts w:ascii="Times New Roman" w:eastAsia="Calibri" w:hAnsi="Times New Roman" w:cs="Times New Roman"/>
          <w:b/>
          <w:sz w:val="24"/>
          <w:szCs w:val="24"/>
        </w:rPr>
      </w:pPr>
      <w:r w:rsidRPr="00513536">
        <w:rPr>
          <w:rFonts w:ascii="Times New Roman" w:eastAsia="Calibri" w:hAnsi="Times New Roman" w:cs="Times New Roman"/>
          <w:b/>
          <w:sz w:val="24"/>
          <w:szCs w:val="24"/>
        </w:rPr>
        <w:t>РЕШЕНИЕ</w:t>
      </w:r>
    </w:p>
    <w:p w:rsidR="00513536" w:rsidRPr="00513536" w:rsidRDefault="00513536" w:rsidP="00513536">
      <w:pPr>
        <w:spacing w:after="120" w:line="240" w:lineRule="auto"/>
        <w:ind w:firstLine="709"/>
        <w:jc w:val="center"/>
        <w:rPr>
          <w:rFonts w:ascii="Times New Roman" w:eastAsia="Calibri" w:hAnsi="Times New Roman" w:cs="Times New Roman"/>
          <w:sz w:val="24"/>
          <w:szCs w:val="24"/>
        </w:rPr>
      </w:pPr>
      <w:r w:rsidRPr="00513536">
        <w:rPr>
          <w:rFonts w:ascii="Times New Roman" w:eastAsia="Calibri" w:hAnsi="Times New Roman" w:cs="Times New Roman"/>
          <w:sz w:val="24"/>
          <w:szCs w:val="24"/>
        </w:rPr>
        <w:t>от 31 марта 2020 года № 2</w:t>
      </w:r>
    </w:p>
    <w:p w:rsidR="00513536" w:rsidRPr="00A95CEE" w:rsidRDefault="00513536" w:rsidP="00513536">
      <w:pPr>
        <w:spacing w:after="0" w:line="240" w:lineRule="auto"/>
        <w:ind w:firstLine="709"/>
        <w:jc w:val="center"/>
        <w:rPr>
          <w:rFonts w:ascii="Times New Roman" w:eastAsia="Calibri" w:hAnsi="Times New Roman" w:cs="Times New Roman"/>
          <w:b/>
          <w:sz w:val="24"/>
          <w:szCs w:val="24"/>
          <w:lang w:eastAsia="en-US"/>
        </w:rPr>
      </w:pPr>
      <w:r w:rsidRPr="00A95CEE">
        <w:rPr>
          <w:rFonts w:ascii="Times New Roman" w:eastAsia="Calibri" w:hAnsi="Times New Roman" w:cs="Times New Roman"/>
          <w:b/>
          <w:sz w:val="24"/>
          <w:szCs w:val="24"/>
          <w:lang w:eastAsia="en-US"/>
        </w:rPr>
        <w:t>Об утверждении изменений в Правила землепользования и застройки муниципального образования «Тельвисочный сельсовет» Ненецкого автономного округа</w:t>
      </w:r>
    </w:p>
    <w:p w:rsidR="00513536" w:rsidRPr="00513536" w:rsidRDefault="00513536" w:rsidP="00513536">
      <w:pPr>
        <w:spacing w:after="120" w:line="240" w:lineRule="auto"/>
        <w:ind w:firstLine="709"/>
        <w:jc w:val="center"/>
        <w:rPr>
          <w:rFonts w:ascii="Times New Roman" w:eastAsia="Calibri" w:hAnsi="Times New Roman" w:cs="Times New Roman"/>
          <w:b/>
          <w:sz w:val="26"/>
          <w:szCs w:val="26"/>
        </w:rPr>
      </w:pPr>
    </w:p>
    <w:p w:rsidR="00513536" w:rsidRPr="00513536" w:rsidRDefault="00513536" w:rsidP="00513536">
      <w:pPr>
        <w:spacing w:after="0" w:line="240" w:lineRule="auto"/>
        <w:ind w:firstLine="709"/>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В соответствии со статьей 32 Градостроительного кодекса Российской Федерации, пунктом 4 статьи 4.6 закона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 Уставом муниципального образования «Тельвисочный сельсовет» Ненецкого автономного округа, учитывая результаты публичных слушаний по проекту внесения изменений в Правила землепользования и застройки муниципального образования «Тельвисочный сельсовет» Ненецкого автономного округа от 30 января 2020 года, Совет депутатов муниципального образования «Тельвисочный сельсовет» Ненецкого автономного округа (далее - Совет депутатов) РЕШИЛ:</w:t>
      </w:r>
    </w:p>
    <w:p w:rsidR="00513536" w:rsidRPr="00513536" w:rsidRDefault="00513536" w:rsidP="00513536">
      <w:pPr>
        <w:spacing w:after="0" w:line="240" w:lineRule="auto"/>
        <w:ind w:firstLine="709"/>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1. Внести изменения в Правила землепользования и застройки территории административного центра с. Тельвиска муниципального образования «Тельвисочный сельсовет» Ненецкого автономного округа, утвержденные решением Совета депутатов № 5 от 29.11.2016, в Правила землепользования и застройки д. Макарово муниципального образования «Тельвисочный сельсовет» Ненецкого автономного округа, утвержденные решением Совета депутатов № 13 от 30.06.2017, в Правила землепользования и застройки д. Устье муниципального образования «Тельвисочный сельсовет» Ненецкого автономного округа, утвержденные решением Совета депутатов № 5 от 20.02.2017.</w:t>
      </w:r>
    </w:p>
    <w:p w:rsidR="00513536" w:rsidRPr="00513536" w:rsidRDefault="00513536" w:rsidP="00513536">
      <w:pPr>
        <w:spacing w:after="0" w:line="240" w:lineRule="auto"/>
        <w:ind w:firstLine="709"/>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2. Утвердить изменения в Правила землепользования и застройки муниципального образования «Тельвисочный сельсовет» Ненецкого автономного округа в новой редакции (прилагаются).</w:t>
      </w:r>
    </w:p>
    <w:p w:rsidR="00513536" w:rsidRPr="00513536" w:rsidRDefault="00513536" w:rsidP="00513536">
      <w:pPr>
        <w:spacing w:after="0" w:line="240" w:lineRule="auto"/>
        <w:ind w:firstLine="709"/>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lastRenderedPageBreak/>
        <w:t>3. Утвердить Карту градостроительного зонирования муниципального образования «Тельвисочный сельсовет» Ненецкого автономного округа в новой редакции (прилагается).</w:t>
      </w:r>
    </w:p>
    <w:p w:rsidR="00513536" w:rsidRPr="00513536" w:rsidRDefault="00513536" w:rsidP="00513536">
      <w:pPr>
        <w:spacing w:after="0" w:line="240" w:lineRule="auto"/>
        <w:ind w:firstLine="709"/>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 xml:space="preserve">4. </w:t>
      </w:r>
      <w:r w:rsidRPr="00513536">
        <w:rPr>
          <w:rFonts w:ascii="Times New Roman" w:eastAsia="Calibri" w:hAnsi="Times New Roman" w:cs="Times New Roman"/>
          <w:iCs/>
          <w:sz w:val="24"/>
          <w:szCs w:val="24"/>
          <w:lang w:eastAsia="en-US"/>
        </w:rPr>
        <w:t>Настоящее решение вступает в силу после его</w:t>
      </w:r>
      <w:r w:rsidRPr="00513536">
        <w:rPr>
          <w:rFonts w:ascii="Times New Roman" w:eastAsia="Calibri" w:hAnsi="Times New Roman" w:cs="Times New Roman"/>
          <w:sz w:val="24"/>
          <w:szCs w:val="24"/>
          <w:lang w:eastAsia="en-US"/>
        </w:rPr>
        <w:t xml:space="preserve"> официального опубликования.</w:t>
      </w:r>
    </w:p>
    <w:p w:rsidR="00513536" w:rsidRDefault="00513536" w:rsidP="00513536">
      <w:pPr>
        <w:spacing w:after="0" w:line="240" w:lineRule="auto"/>
        <w:jc w:val="both"/>
        <w:rPr>
          <w:rFonts w:ascii="Times New Roman" w:eastAsia="Calibri" w:hAnsi="Times New Roman" w:cs="Times New Roman"/>
          <w:sz w:val="24"/>
          <w:szCs w:val="24"/>
          <w:lang w:eastAsia="en-US"/>
        </w:rPr>
      </w:pPr>
    </w:p>
    <w:p w:rsidR="00513536" w:rsidRDefault="00513536" w:rsidP="00513536">
      <w:pPr>
        <w:spacing w:after="0" w:line="240" w:lineRule="auto"/>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Глава муниципального образования</w:t>
      </w:r>
    </w:p>
    <w:p w:rsidR="00513536" w:rsidRDefault="00513536" w:rsidP="00513536">
      <w:pPr>
        <w:spacing w:after="0" w:line="240" w:lineRule="auto"/>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«Тельвисочный сельсовет»</w:t>
      </w:r>
    </w:p>
    <w:p w:rsidR="00513536" w:rsidRPr="00513536" w:rsidRDefault="00513536" w:rsidP="00513536">
      <w:pPr>
        <w:spacing w:after="0" w:line="240" w:lineRule="auto"/>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 xml:space="preserve">Ненецкого автономного округа     </w:t>
      </w:r>
      <w:r w:rsidRPr="00513536">
        <w:rPr>
          <w:rFonts w:ascii="Times New Roman" w:eastAsia="Calibri" w:hAnsi="Times New Roman" w:cs="Times New Roman"/>
          <w:sz w:val="24"/>
          <w:szCs w:val="24"/>
          <w:lang w:eastAsia="en-US"/>
        </w:rPr>
        <w:tab/>
      </w:r>
      <w:r w:rsidRPr="00513536">
        <w:rPr>
          <w:rFonts w:ascii="Times New Roman" w:eastAsia="Calibri" w:hAnsi="Times New Roman" w:cs="Times New Roman"/>
          <w:sz w:val="24"/>
          <w:szCs w:val="24"/>
          <w:lang w:eastAsia="en-US"/>
        </w:rPr>
        <w:tab/>
      </w:r>
      <w:r w:rsidRPr="00513536">
        <w:rPr>
          <w:rFonts w:ascii="Times New Roman" w:eastAsia="Calibri" w:hAnsi="Times New Roman" w:cs="Times New Roman"/>
          <w:sz w:val="24"/>
          <w:szCs w:val="24"/>
          <w:lang w:eastAsia="en-US"/>
        </w:rPr>
        <w:tab/>
      </w:r>
      <w:r w:rsidRPr="00513536">
        <w:rPr>
          <w:rFonts w:ascii="Times New Roman" w:eastAsia="Calibri" w:hAnsi="Times New Roman" w:cs="Times New Roman"/>
          <w:sz w:val="24"/>
          <w:szCs w:val="24"/>
          <w:lang w:eastAsia="en-US"/>
        </w:rPr>
        <w:tab/>
      </w:r>
      <w:r w:rsidRPr="00513536">
        <w:rPr>
          <w:rFonts w:ascii="Times New Roman" w:eastAsia="Calibri" w:hAnsi="Times New Roman" w:cs="Times New Roman"/>
          <w:sz w:val="24"/>
          <w:szCs w:val="24"/>
          <w:lang w:eastAsia="en-US"/>
        </w:rPr>
        <w:tab/>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Д.С.Якубови</w:t>
      </w:r>
      <w:r>
        <w:rPr>
          <w:rFonts w:ascii="Times New Roman" w:eastAsia="Calibri" w:hAnsi="Times New Roman" w:cs="Times New Roman"/>
          <w:sz w:val="24"/>
          <w:szCs w:val="24"/>
          <w:lang w:eastAsia="en-US"/>
        </w:rPr>
        <w:t>ч</w:t>
      </w:r>
    </w:p>
    <w:p w:rsidR="00513536" w:rsidRPr="00513536" w:rsidRDefault="00513536" w:rsidP="00513536">
      <w:pPr>
        <w:jc w:val="both"/>
        <w:rPr>
          <w:rFonts w:ascii="Times New Roman" w:eastAsia="Calibri" w:hAnsi="Times New Roman" w:cs="Times New Roman"/>
          <w:sz w:val="24"/>
          <w:szCs w:val="24"/>
          <w:lang w:eastAsia="en-US"/>
        </w:rPr>
      </w:pPr>
    </w:p>
    <w:p w:rsidR="003B162C" w:rsidRPr="003B162C" w:rsidRDefault="003B162C" w:rsidP="003B162C">
      <w:pPr>
        <w:autoSpaceDE w:val="0"/>
        <w:autoSpaceDN w:val="0"/>
        <w:adjustRightInd w:val="0"/>
        <w:spacing w:after="0" w:line="240" w:lineRule="auto"/>
        <w:jc w:val="center"/>
        <w:rPr>
          <w:rFonts w:ascii="Times New Roman" w:eastAsia="Times New Roman" w:hAnsi="Times New Roman" w:cs="Times New Roman"/>
          <w:b/>
          <w:bCs/>
          <w:sz w:val="24"/>
          <w:szCs w:val="24"/>
        </w:rPr>
      </w:pPr>
      <w:r w:rsidRPr="003B162C">
        <w:rPr>
          <w:rFonts w:ascii="Times New Roman" w:eastAsia="Times New Roman" w:hAnsi="Times New Roman" w:cs="Times New Roman"/>
          <w:b/>
          <w:bCs/>
          <w:sz w:val="24"/>
          <w:szCs w:val="24"/>
        </w:rPr>
        <w:t>РЕШЕНИЕ</w:t>
      </w:r>
    </w:p>
    <w:p w:rsidR="003B162C" w:rsidRPr="003B162C" w:rsidRDefault="00E60AC4" w:rsidP="003B162C">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rPr>
        <w:t xml:space="preserve">от </w:t>
      </w:r>
      <w:r w:rsidR="000B2FF8">
        <w:rPr>
          <w:rFonts w:ascii="Times New Roman" w:eastAsia="Times New Roman" w:hAnsi="Times New Roman" w:cs="Times New Roman"/>
          <w:bCs/>
          <w:sz w:val="24"/>
          <w:szCs w:val="24"/>
        </w:rPr>
        <w:t xml:space="preserve">31 марта 2020 г № </w:t>
      </w:r>
      <w:r w:rsidR="003B162C" w:rsidRPr="003B162C">
        <w:rPr>
          <w:rFonts w:ascii="Times New Roman" w:eastAsia="Times New Roman" w:hAnsi="Times New Roman" w:cs="Times New Roman"/>
          <w:bCs/>
          <w:sz w:val="24"/>
          <w:szCs w:val="24"/>
        </w:rPr>
        <w:t>3</w:t>
      </w:r>
    </w:p>
    <w:p w:rsidR="00E60AC4" w:rsidRPr="00A95CEE" w:rsidRDefault="00E60AC4" w:rsidP="003B162C">
      <w:pPr>
        <w:autoSpaceDE w:val="0"/>
        <w:autoSpaceDN w:val="0"/>
        <w:spacing w:after="0" w:line="240" w:lineRule="auto"/>
        <w:jc w:val="center"/>
        <w:rPr>
          <w:rFonts w:ascii="Times New Roman" w:eastAsia="Times New Roman" w:hAnsi="Times New Roman" w:cs="Times New Roman"/>
          <w:b/>
          <w:bCs/>
          <w:sz w:val="24"/>
          <w:szCs w:val="24"/>
        </w:rPr>
      </w:pPr>
      <w:r w:rsidRPr="00A95CEE">
        <w:rPr>
          <w:rFonts w:ascii="Times New Roman" w:eastAsia="Times New Roman" w:hAnsi="Times New Roman" w:cs="Times New Roman"/>
          <w:b/>
          <w:bCs/>
          <w:sz w:val="24"/>
          <w:szCs w:val="24"/>
        </w:rPr>
        <w:t xml:space="preserve">Об </w:t>
      </w:r>
      <w:r w:rsidR="003B162C" w:rsidRPr="00A95CEE">
        <w:rPr>
          <w:rFonts w:ascii="Times New Roman" w:eastAsia="Times New Roman" w:hAnsi="Times New Roman" w:cs="Times New Roman"/>
          <w:b/>
          <w:bCs/>
          <w:sz w:val="24"/>
          <w:szCs w:val="24"/>
        </w:rPr>
        <w:t>отчете</w:t>
      </w:r>
      <w:r w:rsidRPr="00A95CEE">
        <w:rPr>
          <w:rFonts w:ascii="Times New Roman" w:eastAsia="Times New Roman" w:hAnsi="Times New Roman" w:cs="Times New Roman"/>
          <w:b/>
          <w:bCs/>
          <w:sz w:val="24"/>
          <w:szCs w:val="24"/>
        </w:rPr>
        <w:t xml:space="preserve"> председателя Совета депутатов </w:t>
      </w:r>
      <w:r w:rsidR="003B162C" w:rsidRPr="00A95CEE">
        <w:rPr>
          <w:rFonts w:ascii="Times New Roman" w:eastAsia="Times New Roman" w:hAnsi="Times New Roman" w:cs="Times New Roman"/>
          <w:b/>
          <w:bCs/>
          <w:sz w:val="24"/>
          <w:szCs w:val="24"/>
        </w:rPr>
        <w:t>муниципального образования «Тельвисочный</w:t>
      </w:r>
      <w:r w:rsidRPr="00A95CEE">
        <w:rPr>
          <w:rFonts w:ascii="Times New Roman" w:eastAsia="Times New Roman" w:hAnsi="Times New Roman" w:cs="Times New Roman"/>
          <w:b/>
          <w:bCs/>
          <w:sz w:val="24"/>
          <w:szCs w:val="24"/>
        </w:rPr>
        <w:t>»</w:t>
      </w:r>
    </w:p>
    <w:p w:rsidR="003B162C" w:rsidRPr="00A95CEE" w:rsidRDefault="00E60AC4" w:rsidP="003B162C">
      <w:pPr>
        <w:autoSpaceDE w:val="0"/>
        <w:autoSpaceDN w:val="0"/>
        <w:spacing w:after="0" w:line="240" w:lineRule="auto"/>
        <w:jc w:val="center"/>
        <w:rPr>
          <w:rFonts w:ascii="Times New Roman" w:eastAsia="Times New Roman" w:hAnsi="Times New Roman" w:cs="Times New Roman"/>
          <w:b/>
          <w:bCs/>
          <w:sz w:val="24"/>
          <w:szCs w:val="24"/>
        </w:rPr>
      </w:pPr>
      <w:r w:rsidRPr="00A95CEE">
        <w:rPr>
          <w:rFonts w:ascii="Times New Roman" w:eastAsia="Times New Roman" w:hAnsi="Times New Roman" w:cs="Times New Roman"/>
          <w:b/>
          <w:bCs/>
          <w:sz w:val="24"/>
          <w:szCs w:val="24"/>
        </w:rPr>
        <w:t xml:space="preserve"> Ненецкого автономного округа </w:t>
      </w:r>
      <w:r w:rsidR="003B162C" w:rsidRPr="00A95CEE">
        <w:rPr>
          <w:rFonts w:ascii="Times New Roman" w:eastAsia="Times New Roman" w:hAnsi="Times New Roman" w:cs="Times New Roman"/>
          <w:b/>
          <w:bCs/>
          <w:sz w:val="24"/>
          <w:szCs w:val="24"/>
        </w:rPr>
        <w:t xml:space="preserve">о </w:t>
      </w:r>
      <w:r w:rsidRPr="00A95CEE">
        <w:rPr>
          <w:rFonts w:ascii="Times New Roman" w:eastAsia="Times New Roman" w:hAnsi="Times New Roman" w:cs="Times New Roman"/>
          <w:b/>
          <w:bCs/>
          <w:sz w:val="24"/>
          <w:szCs w:val="24"/>
        </w:rPr>
        <w:t xml:space="preserve">работе </w:t>
      </w:r>
      <w:r w:rsidR="003B162C" w:rsidRPr="00A95CEE">
        <w:rPr>
          <w:rFonts w:ascii="Times New Roman" w:eastAsia="Times New Roman" w:hAnsi="Times New Roman" w:cs="Times New Roman"/>
          <w:b/>
          <w:bCs/>
          <w:sz w:val="24"/>
          <w:szCs w:val="24"/>
        </w:rPr>
        <w:t>Совета депутатов за 2019 год.</w:t>
      </w:r>
    </w:p>
    <w:p w:rsidR="003B162C" w:rsidRPr="003B162C" w:rsidRDefault="003B162C" w:rsidP="003B162C">
      <w:pPr>
        <w:autoSpaceDE w:val="0"/>
        <w:autoSpaceDN w:val="0"/>
        <w:spacing w:after="0" w:line="240" w:lineRule="auto"/>
        <w:jc w:val="both"/>
        <w:rPr>
          <w:rFonts w:ascii="Times New Roman" w:eastAsia="Times New Roman" w:hAnsi="Times New Roman" w:cs="Times New Roman"/>
          <w:sz w:val="24"/>
          <w:szCs w:val="24"/>
        </w:rPr>
      </w:pPr>
    </w:p>
    <w:p w:rsidR="003B162C" w:rsidRPr="003B162C" w:rsidRDefault="00E60AC4" w:rsidP="003B162C">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Руководствуясь п.13 ст. 26 </w:t>
      </w:r>
      <w:r w:rsidR="003B162C" w:rsidRPr="003B162C">
        <w:rPr>
          <w:rFonts w:ascii="Times New Roman" w:eastAsia="Times New Roman" w:hAnsi="Times New Roman" w:cs="Times New Roman"/>
          <w:sz w:val="24"/>
          <w:szCs w:val="24"/>
        </w:rPr>
        <w:t xml:space="preserve">Устава муниципального образования «Тельвисочный» НАО, заслушав отчет председателя Совета депутатов муниципального образования «Тельвисочный» НАО </w:t>
      </w:r>
      <w:r>
        <w:rPr>
          <w:rFonts w:ascii="Times New Roman" w:eastAsia="Times New Roman" w:hAnsi="Times New Roman" w:cs="Times New Roman"/>
          <w:sz w:val="24"/>
          <w:szCs w:val="24"/>
        </w:rPr>
        <w:t xml:space="preserve">о </w:t>
      </w:r>
      <w:r w:rsidR="003B162C" w:rsidRPr="003B162C">
        <w:rPr>
          <w:rFonts w:ascii="Times New Roman" w:eastAsia="Times New Roman" w:hAnsi="Times New Roman" w:cs="Times New Roman"/>
          <w:sz w:val="24"/>
          <w:szCs w:val="24"/>
        </w:rPr>
        <w:t>работе Совета депутатов мун</w:t>
      </w:r>
      <w:r>
        <w:rPr>
          <w:rFonts w:ascii="Times New Roman" w:eastAsia="Times New Roman" w:hAnsi="Times New Roman" w:cs="Times New Roman"/>
          <w:sz w:val="24"/>
          <w:szCs w:val="24"/>
        </w:rPr>
        <w:t>иципального образования</w:t>
      </w:r>
      <w:r w:rsidR="003B162C" w:rsidRPr="003B162C">
        <w:rPr>
          <w:rFonts w:ascii="Times New Roman" w:eastAsia="Times New Roman" w:hAnsi="Times New Roman" w:cs="Times New Roman"/>
          <w:sz w:val="24"/>
          <w:szCs w:val="24"/>
        </w:rPr>
        <w:t xml:space="preserve"> за 2019</w:t>
      </w:r>
      <w:r>
        <w:rPr>
          <w:rFonts w:ascii="Times New Roman" w:eastAsia="Times New Roman" w:hAnsi="Times New Roman" w:cs="Times New Roman"/>
          <w:sz w:val="24"/>
          <w:szCs w:val="24"/>
        </w:rPr>
        <w:t xml:space="preserve"> год</w:t>
      </w:r>
      <w:r w:rsidR="003B162C" w:rsidRPr="003B162C">
        <w:rPr>
          <w:rFonts w:ascii="Times New Roman" w:eastAsia="Times New Roman" w:hAnsi="Times New Roman" w:cs="Times New Roman"/>
          <w:sz w:val="24"/>
          <w:szCs w:val="24"/>
        </w:rPr>
        <w:t xml:space="preserve"> Совет депутатов муниципального образования «Тельвисочный» НАО Р Е Ш И Л:</w:t>
      </w:r>
    </w:p>
    <w:p w:rsidR="003B162C" w:rsidRPr="003B162C" w:rsidRDefault="003B162C" w:rsidP="003B162C">
      <w:pPr>
        <w:autoSpaceDE w:val="0"/>
        <w:autoSpaceDN w:val="0"/>
        <w:spacing w:after="0" w:line="240" w:lineRule="auto"/>
        <w:jc w:val="both"/>
        <w:rPr>
          <w:rFonts w:ascii="Times New Roman" w:eastAsia="Times New Roman" w:hAnsi="Times New Roman" w:cs="Times New Roman"/>
          <w:sz w:val="24"/>
          <w:szCs w:val="24"/>
        </w:rPr>
      </w:pPr>
    </w:p>
    <w:p w:rsidR="003B162C" w:rsidRPr="003B162C" w:rsidRDefault="00E60AC4" w:rsidP="000B2FF8">
      <w:pPr>
        <w:numPr>
          <w:ilvl w:val="0"/>
          <w:numId w:val="4"/>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Принять к сведению </w:t>
      </w:r>
      <w:r w:rsidR="003B162C" w:rsidRPr="003B162C">
        <w:rPr>
          <w:rFonts w:ascii="Times New Roman" w:eastAsia="Times New Roman" w:hAnsi="Times New Roman" w:cs="Times New Roman"/>
          <w:sz w:val="24"/>
          <w:szCs w:val="24"/>
        </w:rPr>
        <w:t xml:space="preserve">прилагаемый отчет председателя Совета депутатов </w:t>
      </w:r>
      <w:r>
        <w:rPr>
          <w:rFonts w:ascii="Times New Roman" w:eastAsia="Times New Roman" w:hAnsi="Times New Roman" w:cs="Times New Roman"/>
          <w:sz w:val="24"/>
          <w:szCs w:val="24"/>
        </w:rPr>
        <w:t>муниципального образования</w:t>
      </w:r>
      <w:r w:rsidR="003B162C" w:rsidRPr="003B162C">
        <w:rPr>
          <w:rFonts w:ascii="Times New Roman" w:eastAsia="Times New Roman" w:hAnsi="Times New Roman" w:cs="Times New Roman"/>
          <w:sz w:val="24"/>
          <w:szCs w:val="24"/>
        </w:rPr>
        <w:t xml:space="preserve"> «Тельвисочный» </w:t>
      </w:r>
      <w:r>
        <w:rPr>
          <w:rFonts w:ascii="Times New Roman" w:eastAsia="Times New Roman" w:hAnsi="Times New Roman" w:cs="Times New Roman"/>
          <w:sz w:val="24"/>
          <w:szCs w:val="24"/>
        </w:rPr>
        <w:t xml:space="preserve">НАО о </w:t>
      </w:r>
      <w:r w:rsidR="003B162C" w:rsidRPr="003B162C">
        <w:rPr>
          <w:rFonts w:ascii="Times New Roman" w:eastAsia="Times New Roman" w:hAnsi="Times New Roman" w:cs="Times New Roman"/>
          <w:sz w:val="24"/>
          <w:szCs w:val="24"/>
        </w:rPr>
        <w:t>работе Совета депутатов мун</w:t>
      </w:r>
      <w:r>
        <w:rPr>
          <w:rFonts w:ascii="Times New Roman" w:eastAsia="Times New Roman" w:hAnsi="Times New Roman" w:cs="Times New Roman"/>
          <w:sz w:val="24"/>
          <w:szCs w:val="24"/>
        </w:rPr>
        <w:t>иципального образования</w:t>
      </w:r>
      <w:r w:rsidR="003B162C" w:rsidRPr="003B162C">
        <w:rPr>
          <w:rFonts w:ascii="Times New Roman" w:eastAsia="Times New Roman" w:hAnsi="Times New Roman" w:cs="Times New Roman"/>
          <w:sz w:val="24"/>
          <w:szCs w:val="24"/>
        </w:rPr>
        <w:t xml:space="preserve"> за 2019</w:t>
      </w:r>
      <w:r>
        <w:rPr>
          <w:rFonts w:ascii="Times New Roman" w:eastAsia="Times New Roman" w:hAnsi="Times New Roman" w:cs="Times New Roman"/>
          <w:sz w:val="24"/>
          <w:szCs w:val="24"/>
        </w:rPr>
        <w:t xml:space="preserve"> год.</w:t>
      </w:r>
    </w:p>
    <w:p w:rsidR="003B162C" w:rsidRPr="003B162C" w:rsidRDefault="003B162C" w:rsidP="003B162C">
      <w:pPr>
        <w:widowControl w:val="0"/>
        <w:autoSpaceDE w:val="0"/>
        <w:autoSpaceDN w:val="0"/>
        <w:spacing w:after="0" w:line="240" w:lineRule="auto"/>
        <w:jc w:val="both"/>
        <w:rPr>
          <w:rFonts w:ascii="Times New Roman" w:eastAsia="Times New Roman" w:hAnsi="Times New Roman" w:cs="Arial"/>
          <w:b/>
          <w:bCs/>
          <w:sz w:val="24"/>
          <w:szCs w:val="24"/>
        </w:rPr>
      </w:pPr>
    </w:p>
    <w:p w:rsidR="003B162C" w:rsidRPr="003B162C" w:rsidRDefault="003B162C" w:rsidP="000B2FF8">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3B162C">
        <w:rPr>
          <w:rFonts w:ascii="Times New Roman" w:eastAsia="Calibri" w:hAnsi="Times New Roman" w:cs="Times New Roman"/>
          <w:sz w:val="24"/>
          <w:szCs w:val="24"/>
        </w:rPr>
        <w:t>Настоящее решение вступает в силу с мом</w:t>
      </w:r>
      <w:r w:rsidR="00E60AC4">
        <w:rPr>
          <w:rFonts w:ascii="Times New Roman" w:eastAsia="Calibri" w:hAnsi="Times New Roman" w:cs="Times New Roman"/>
          <w:sz w:val="24"/>
          <w:szCs w:val="24"/>
        </w:rPr>
        <w:t xml:space="preserve">ента его подписания и подлежит официальному </w:t>
      </w:r>
      <w:r w:rsidRPr="003B162C">
        <w:rPr>
          <w:rFonts w:ascii="Times New Roman" w:eastAsia="Calibri" w:hAnsi="Times New Roman" w:cs="Times New Roman"/>
          <w:sz w:val="24"/>
          <w:szCs w:val="24"/>
        </w:rPr>
        <w:t>опубликованию (обнародованию).</w:t>
      </w:r>
    </w:p>
    <w:p w:rsidR="003B162C" w:rsidRPr="003B162C" w:rsidRDefault="003B162C" w:rsidP="003B162C">
      <w:pPr>
        <w:jc w:val="both"/>
        <w:rPr>
          <w:rFonts w:ascii="Calibri" w:eastAsia="Calibri" w:hAnsi="Calibri" w:cs="Times New Roman"/>
          <w:sz w:val="24"/>
          <w:szCs w:val="24"/>
          <w:lang w:eastAsia="en-US"/>
        </w:rPr>
      </w:pPr>
    </w:p>
    <w:p w:rsidR="00E60AC4" w:rsidRPr="00513536" w:rsidRDefault="00E60AC4" w:rsidP="00E60AC4">
      <w:pPr>
        <w:spacing w:after="0"/>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Глава муниципального образования</w:t>
      </w:r>
    </w:p>
    <w:p w:rsidR="00E60AC4" w:rsidRPr="00513536" w:rsidRDefault="00E60AC4" w:rsidP="00E60AC4">
      <w:pPr>
        <w:spacing w:after="0"/>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 xml:space="preserve"> «Тельвисочный сельсовет» НАО                                              </w:t>
      </w:r>
      <w:r w:rsidR="00017165">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sidR="00017165">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Д.С. Якубович         </w:t>
      </w:r>
    </w:p>
    <w:p w:rsidR="003B162C" w:rsidRPr="003B162C" w:rsidRDefault="003B162C" w:rsidP="00E60AC4">
      <w:pPr>
        <w:rPr>
          <w:rFonts w:ascii="Calibri" w:eastAsia="Calibri" w:hAnsi="Calibri" w:cs="Times New Roman"/>
          <w:lang w:eastAsia="en-US"/>
        </w:rPr>
      </w:pPr>
    </w:p>
    <w:p w:rsidR="00017165" w:rsidRDefault="003B162C" w:rsidP="00017165">
      <w:pPr>
        <w:spacing w:after="0" w:line="240" w:lineRule="auto"/>
        <w:jc w:val="right"/>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Приложение</w:t>
      </w:r>
    </w:p>
    <w:p w:rsidR="003B162C" w:rsidRPr="003B162C" w:rsidRDefault="003B162C" w:rsidP="00017165">
      <w:pPr>
        <w:spacing w:after="0" w:line="240" w:lineRule="auto"/>
        <w:jc w:val="right"/>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к Решению Совета депутатов</w:t>
      </w:r>
    </w:p>
    <w:p w:rsidR="003B162C" w:rsidRPr="003B162C" w:rsidRDefault="003B162C" w:rsidP="00017165">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МО «</w:t>
      </w:r>
      <w:r w:rsidRPr="003B162C">
        <w:rPr>
          <w:rFonts w:ascii="Times New Roman" w:eastAsia="Times New Roman" w:hAnsi="Times New Roman" w:cs="Arial"/>
          <w:sz w:val="16"/>
          <w:szCs w:val="16"/>
        </w:rPr>
        <w:t>Тельвисочный</w:t>
      </w:r>
      <w:r w:rsidRPr="003B162C">
        <w:rPr>
          <w:rFonts w:ascii="Times New Roman" w:eastAsia="Times New Roman" w:hAnsi="Times New Roman" w:cs="Times New Roman"/>
          <w:sz w:val="16"/>
          <w:szCs w:val="16"/>
        </w:rPr>
        <w:t>» НАО</w:t>
      </w:r>
    </w:p>
    <w:p w:rsidR="003B162C" w:rsidRPr="003B162C" w:rsidRDefault="003B162C" w:rsidP="00017165">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от 31.03.2020 г № 3</w:t>
      </w:r>
    </w:p>
    <w:p w:rsidR="003B162C" w:rsidRPr="003B162C" w:rsidRDefault="003B162C" w:rsidP="003B162C">
      <w:pPr>
        <w:widowControl w:val="0"/>
        <w:autoSpaceDE w:val="0"/>
        <w:autoSpaceDN w:val="0"/>
        <w:spacing w:after="0" w:line="240" w:lineRule="auto"/>
        <w:jc w:val="right"/>
        <w:outlineLvl w:val="0"/>
        <w:rPr>
          <w:rFonts w:ascii="Times New Roman" w:eastAsia="Times New Roman" w:hAnsi="Times New Roman" w:cs="Arial"/>
          <w:b/>
          <w:sz w:val="24"/>
          <w:szCs w:val="24"/>
        </w:rPr>
      </w:pPr>
    </w:p>
    <w:p w:rsidR="003B162C" w:rsidRPr="00A95CEE" w:rsidRDefault="003B162C" w:rsidP="003B162C">
      <w:pPr>
        <w:spacing w:after="0" w:line="240" w:lineRule="auto"/>
        <w:jc w:val="center"/>
        <w:rPr>
          <w:rFonts w:ascii="Times New Roman" w:eastAsia="Calibri" w:hAnsi="Times New Roman" w:cs="Times New Roman"/>
          <w:b/>
          <w:sz w:val="24"/>
          <w:szCs w:val="24"/>
          <w:lang w:eastAsia="en-US"/>
        </w:rPr>
      </w:pPr>
      <w:r w:rsidRPr="00A95CEE">
        <w:rPr>
          <w:rFonts w:ascii="Times New Roman" w:eastAsia="Calibri" w:hAnsi="Times New Roman" w:cs="Times New Roman"/>
          <w:b/>
          <w:sz w:val="24"/>
          <w:szCs w:val="24"/>
          <w:lang w:eastAsia="en-US"/>
        </w:rPr>
        <w:t>Отчет</w:t>
      </w:r>
    </w:p>
    <w:p w:rsidR="003B162C" w:rsidRPr="00A95CEE" w:rsidRDefault="00017165" w:rsidP="003B162C">
      <w:pPr>
        <w:spacing w:after="0" w:line="240" w:lineRule="auto"/>
        <w:jc w:val="center"/>
        <w:rPr>
          <w:rFonts w:ascii="Times New Roman" w:eastAsia="Calibri" w:hAnsi="Times New Roman" w:cs="Times New Roman"/>
          <w:b/>
          <w:sz w:val="24"/>
          <w:szCs w:val="24"/>
          <w:lang w:eastAsia="en-US"/>
        </w:rPr>
      </w:pPr>
      <w:r w:rsidRPr="00A95CEE">
        <w:rPr>
          <w:rFonts w:ascii="Times New Roman" w:eastAsia="Calibri" w:hAnsi="Times New Roman" w:cs="Times New Roman"/>
          <w:b/>
          <w:sz w:val="24"/>
          <w:szCs w:val="24"/>
          <w:lang w:eastAsia="en-US"/>
        </w:rPr>
        <w:t>председателя Совета депутатов</w:t>
      </w:r>
      <w:r w:rsidR="003B162C" w:rsidRPr="00A95CEE">
        <w:rPr>
          <w:rFonts w:ascii="Times New Roman" w:eastAsia="Calibri" w:hAnsi="Times New Roman" w:cs="Times New Roman"/>
          <w:b/>
          <w:sz w:val="24"/>
          <w:szCs w:val="24"/>
          <w:lang w:eastAsia="en-US"/>
        </w:rPr>
        <w:t xml:space="preserve"> муниципального образования </w:t>
      </w:r>
    </w:p>
    <w:p w:rsidR="003B162C" w:rsidRPr="00A95CEE" w:rsidRDefault="003B162C" w:rsidP="003B162C">
      <w:pPr>
        <w:spacing w:after="0" w:line="240" w:lineRule="auto"/>
        <w:jc w:val="center"/>
        <w:rPr>
          <w:rFonts w:ascii="Times New Roman" w:eastAsia="Calibri" w:hAnsi="Times New Roman" w:cs="Times New Roman"/>
          <w:b/>
          <w:sz w:val="24"/>
          <w:szCs w:val="24"/>
          <w:lang w:eastAsia="en-US"/>
        </w:rPr>
      </w:pPr>
      <w:r w:rsidRPr="00A95CEE">
        <w:rPr>
          <w:rFonts w:ascii="Times New Roman" w:eastAsia="Calibri" w:hAnsi="Times New Roman" w:cs="Times New Roman"/>
          <w:b/>
          <w:sz w:val="24"/>
          <w:szCs w:val="24"/>
          <w:lang w:eastAsia="en-US"/>
        </w:rPr>
        <w:t>«Тельвисочный</w:t>
      </w:r>
      <w:r w:rsidR="00017165" w:rsidRPr="00A95CEE">
        <w:rPr>
          <w:rFonts w:ascii="Times New Roman" w:eastAsia="Calibri" w:hAnsi="Times New Roman" w:cs="Times New Roman"/>
          <w:b/>
          <w:sz w:val="24"/>
          <w:szCs w:val="24"/>
          <w:lang w:eastAsia="en-US"/>
        </w:rPr>
        <w:t xml:space="preserve">» НАО о работе Совета депутатов </w:t>
      </w:r>
      <w:r w:rsidRPr="00A95CEE">
        <w:rPr>
          <w:rFonts w:ascii="Times New Roman" w:eastAsia="Calibri" w:hAnsi="Times New Roman" w:cs="Times New Roman"/>
          <w:b/>
          <w:sz w:val="24"/>
          <w:szCs w:val="24"/>
          <w:lang w:eastAsia="en-US"/>
        </w:rPr>
        <w:t>за 2019 год</w:t>
      </w:r>
    </w:p>
    <w:p w:rsidR="003B162C" w:rsidRPr="003B162C" w:rsidRDefault="003B162C" w:rsidP="003B162C">
      <w:pPr>
        <w:spacing w:after="0" w:line="240" w:lineRule="auto"/>
        <w:jc w:val="center"/>
        <w:rPr>
          <w:rFonts w:ascii="Times New Roman" w:eastAsia="Calibri" w:hAnsi="Times New Roman" w:cs="Times New Roman"/>
          <w:sz w:val="24"/>
          <w:szCs w:val="24"/>
          <w:lang w:eastAsia="en-US"/>
        </w:rPr>
      </w:pPr>
    </w:p>
    <w:p w:rsidR="003B162C" w:rsidRPr="003B162C" w:rsidRDefault="003B162C" w:rsidP="003B162C">
      <w:pPr>
        <w:spacing w:after="0" w:line="240" w:lineRule="auto"/>
        <w:jc w:val="center"/>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Уважаемые депутаты!</w:t>
      </w:r>
    </w:p>
    <w:p w:rsidR="003B162C" w:rsidRPr="003B162C" w:rsidRDefault="003B162C" w:rsidP="003B162C">
      <w:pPr>
        <w:shd w:val="clear" w:color="auto" w:fill="FFFFFF"/>
        <w:spacing w:after="120" w:line="240" w:lineRule="auto"/>
        <w:ind w:firstLine="708"/>
        <w:jc w:val="both"/>
        <w:rPr>
          <w:rFonts w:ascii="Times New Roman" w:eastAsia="Times New Roman" w:hAnsi="Times New Roman" w:cs="Times New Roman"/>
          <w:color w:val="000000"/>
          <w:sz w:val="24"/>
          <w:szCs w:val="24"/>
        </w:rPr>
      </w:pPr>
      <w:r w:rsidRPr="003B162C">
        <w:rPr>
          <w:rFonts w:ascii="Times New Roman" w:eastAsia="Times New Roman" w:hAnsi="Times New Roman" w:cs="Times New Roman"/>
          <w:color w:val="000000"/>
          <w:sz w:val="24"/>
          <w:szCs w:val="24"/>
        </w:rPr>
        <w:t>За 2019 год было проведено 10 заседаний Совета,  на которых принято 51 решение, в том числе решения по внесению изменений в Устав муниципального образования, внесению изменений в местный бюджет, были приняты новые Правила благоустройства населенных пунктов муниципального образования.</w:t>
      </w:r>
    </w:p>
    <w:p w:rsidR="003B162C" w:rsidRPr="003B162C" w:rsidRDefault="003B162C" w:rsidP="003B162C">
      <w:pPr>
        <w:shd w:val="clear" w:color="auto" w:fill="FFFFFF"/>
        <w:spacing w:after="120" w:line="240" w:lineRule="auto"/>
        <w:jc w:val="both"/>
        <w:rPr>
          <w:rFonts w:ascii="Times New Roman" w:eastAsia="Times New Roman" w:hAnsi="Times New Roman" w:cs="Times New Roman"/>
          <w:color w:val="000000"/>
          <w:sz w:val="24"/>
          <w:szCs w:val="24"/>
        </w:rPr>
      </w:pPr>
      <w:r w:rsidRPr="003B162C">
        <w:rPr>
          <w:rFonts w:ascii="Times New Roman" w:eastAsia="Times New Roman" w:hAnsi="Times New Roman" w:cs="Times New Roman"/>
          <w:color w:val="000000"/>
          <w:sz w:val="24"/>
          <w:szCs w:val="24"/>
        </w:rPr>
        <w:t xml:space="preserve">            Решения Совета депутатов, необходимые для обнародования, публикуются в Информационном бюллетене муниципального образования, также вся информация о деятельности Совета депутатов муниципального образования «Тельвисочный» НАО в соответствии с требованиями Закона      № 8-ФЗ размещена на сайте муниципального образования «Тельвисочный» НАО – www.</w:t>
      </w:r>
      <w:r w:rsidRPr="003B162C">
        <w:rPr>
          <w:rFonts w:ascii="Times New Roman" w:eastAsia="Times New Roman" w:hAnsi="Times New Roman" w:cs="Times New Roman"/>
          <w:sz w:val="24"/>
          <w:szCs w:val="24"/>
          <w:u w:val="single"/>
        </w:rPr>
        <w:t xml:space="preserve"> </w:t>
      </w:r>
      <w:r w:rsidRPr="003B162C">
        <w:rPr>
          <w:rFonts w:ascii="Times New Roman" w:eastAsia="Times New Roman" w:hAnsi="Times New Roman" w:cs="Times New Roman"/>
          <w:sz w:val="24"/>
          <w:szCs w:val="24"/>
          <w:u w:val="single"/>
          <w:lang w:val="en-US"/>
        </w:rPr>
        <w:t>adm</w:t>
      </w:r>
      <w:r w:rsidRPr="003B162C">
        <w:rPr>
          <w:rFonts w:ascii="Times New Roman" w:eastAsia="Times New Roman" w:hAnsi="Times New Roman" w:cs="Times New Roman"/>
          <w:sz w:val="24"/>
          <w:szCs w:val="24"/>
          <w:u w:val="single"/>
        </w:rPr>
        <w:t>-</w:t>
      </w:r>
      <w:r w:rsidRPr="003B162C">
        <w:rPr>
          <w:rFonts w:ascii="Times New Roman" w:eastAsia="Times New Roman" w:hAnsi="Times New Roman" w:cs="Times New Roman"/>
          <w:sz w:val="24"/>
          <w:szCs w:val="24"/>
          <w:u w:val="single"/>
          <w:lang w:val="en-US"/>
        </w:rPr>
        <w:t>telwiska</w:t>
      </w:r>
      <w:r w:rsidRPr="003B162C">
        <w:rPr>
          <w:rFonts w:ascii="Times New Roman" w:eastAsia="Times New Roman" w:hAnsi="Times New Roman" w:cs="Times New Roman"/>
          <w:sz w:val="24"/>
          <w:szCs w:val="24"/>
          <w:u w:val="single"/>
        </w:rPr>
        <w:t>.ru</w:t>
      </w:r>
      <w:r w:rsidRPr="003B162C">
        <w:rPr>
          <w:rFonts w:ascii="Times New Roman" w:eastAsia="Times New Roman" w:hAnsi="Times New Roman" w:cs="Times New Roman"/>
          <w:color w:val="000000"/>
          <w:sz w:val="24"/>
          <w:szCs w:val="24"/>
        </w:rPr>
        <w:t xml:space="preserve"> учредителем которого является и Администрация муниципального образования «Тельвисочный» НАО и Совет депутатов муниципального образования «Тельвисочный» НАО.</w:t>
      </w:r>
    </w:p>
    <w:p w:rsidR="003B162C" w:rsidRPr="003B162C" w:rsidRDefault="003B162C" w:rsidP="003B162C">
      <w:pPr>
        <w:shd w:val="clear" w:color="auto" w:fill="FFFFFF"/>
        <w:spacing w:after="120" w:line="240" w:lineRule="auto"/>
        <w:jc w:val="both"/>
        <w:rPr>
          <w:rFonts w:ascii="Times New Roman" w:eastAsia="Times New Roman" w:hAnsi="Times New Roman" w:cs="Times New Roman"/>
          <w:color w:val="000000"/>
          <w:sz w:val="24"/>
          <w:szCs w:val="24"/>
        </w:rPr>
      </w:pPr>
      <w:r w:rsidRPr="003B162C">
        <w:rPr>
          <w:rFonts w:ascii="Times New Roman" w:eastAsia="Times New Roman" w:hAnsi="Times New Roman" w:cs="Times New Roman"/>
          <w:color w:val="000000"/>
          <w:sz w:val="24"/>
          <w:szCs w:val="24"/>
        </w:rPr>
        <w:br/>
        <w:t xml:space="preserve">В 2019 году депутаты местного Совета своевременно представили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за 2018 год. </w:t>
      </w:r>
      <w:r w:rsidRPr="003B162C">
        <w:rPr>
          <w:rFonts w:ascii="Times New Roman" w:eastAsia="Times New Roman" w:hAnsi="Times New Roman" w:cs="Times New Roman"/>
          <w:color w:val="000000"/>
          <w:sz w:val="24"/>
          <w:szCs w:val="24"/>
        </w:rPr>
        <w:br/>
        <w:t xml:space="preserve">     Благодарю всех депутатов за участие в работе заседаний Совета. </w:t>
      </w:r>
    </w:p>
    <w:p w:rsidR="003B162C" w:rsidRPr="003B162C" w:rsidRDefault="003B162C" w:rsidP="003B162C">
      <w:pPr>
        <w:widowControl w:val="0"/>
        <w:autoSpaceDE w:val="0"/>
        <w:autoSpaceDN w:val="0"/>
        <w:spacing w:after="0" w:line="240" w:lineRule="auto"/>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lastRenderedPageBreak/>
        <w:t>РЕШЕНИЕ</w:t>
      </w:r>
    </w:p>
    <w:p w:rsidR="003B162C" w:rsidRPr="003B162C" w:rsidRDefault="003B162C" w:rsidP="003B162C">
      <w:pPr>
        <w:widowControl w:val="0"/>
        <w:autoSpaceDE w:val="0"/>
        <w:autoSpaceDN w:val="0"/>
        <w:spacing w:after="0" w:line="240" w:lineRule="auto"/>
        <w:jc w:val="center"/>
        <w:rPr>
          <w:rFonts w:ascii="Times New Roman" w:eastAsia="Times New Roman" w:hAnsi="Times New Roman" w:cs="Times New Roman"/>
          <w:bCs/>
          <w:sz w:val="24"/>
          <w:szCs w:val="24"/>
        </w:rPr>
      </w:pPr>
      <w:r w:rsidRPr="003B162C">
        <w:rPr>
          <w:rFonts w:ascii="Times New Roman" w:eastAsia="Times New Roman" w:hAnsi="Times New Roman" w:cs="Times New Roman"/>
          <w:bCs/>
          <w:sz w:val="24"/>
          <w:szCs w:val="24"/>
        </w:rPr>
        <w:t>от 31 марта 2020</w:t>
      </w:r>
      <w:r w:rsidR="00017165">
        <w:rPr>
          <w:rFonts w:ascii="Times New Roman" w:eastAsia="Times New Roman" w:hAnsi="Times New Roman" w:cs="Times New Roman"/>
          <w:bCs/>
          <w:sz w:val="24"/>
          <w:szCs w:val="24"/>
        </w:rPr>
        <w:t xml:space="preserve"> </w:t>
      </w:r>
      <w:r w:rsidRPr="003B162C">
        <w:rPr>
          <w:rFonts w:ascii="Times New Roman" w:eastAsia="Times New Roman" w:hAnsi="Times New Roman" w:cs="Times New Roman"/>
          <w:bCs/>
          <w:sz w:val="24"/>
          <w:szCs w:val="24"/>
        </w:rPr>
        <w:t>года № 4</w:t>
      </w:r>
    </w:p>
    <w:p w:rsidR="003B162C" w:rsidRPr="00A95CEE" w:rsidRDefault="00017165" w:rsidP="003B162C">
      <w:pPr>
        <w:widowControl w:val="0"/>
        <w:autoSpaceDE w:val="0"/>
        <w:autoSpaceDN w:val="0"/>
        <w:spacing w:after="0" w:line="240" w:lineRule="auto"/>
        <w:jc w:val="center"/>
        <w:rPr>
          <w:rFonts w:ascii="Times New Roman" w:eastAsia="Times New Roman" w:hAnsi="Times New Roman" w:cs="Times New Roman"/>
          <w:b/>
          <w:bCs/>
          <w:sz w:val="24"/>
          <w:szCs w:val="24"/>
        </w:rPr>
      </w:pPr>
      <w:r w:rsidRPr="00A95CEE">
        <w:rPr>
          <w:rFonts w:ascii="Times New Roman" w:eastAsia="Times New Roman" w:hAnsi="Times New Roman" w:cs="Times New Roman"/>
          <w:b/>
          <w:bCs/>
          <w:sz w:val="24"/>
          <w:szCs w:val="24"/>
        </w:rPr>
        <w:t xml:space="preserve">О ежегодном </w:t>
      </w:r>
      <w:r w:rsidR="003B162C" w:rsidRPr="00A95CEE">
        <w:rPr>
          <w:rFonts w:ascii="Times New Roman" w:eastAsia="Times New Roman" w:hAnsi="Times New Roman" w:cs="Times New Roman"/>
          <w:b/>
          <w:bCs/>
          <w:sz w:val="24"/>
          <w:szCs w:val="24"/>
        </w:rPr>
        <w:t>отчете главы муниципального образования «Тельвисочный сельсовет» Ненецкого автономного округа, о результа</w:t>
      </w:r>
      <w:r w:rsidRPr="00A95CEE">
        <w:rPr>
          <w:rFonts w:ascii="Times New Roman" w:eastAsia="Times New Roman" w:hAnsi="Times New Roman" w:cs="Times New Roman"/>
          <w:b/>
          <w:bCs/>
          <w:sz w:val="24"/>
          <w:szCs w:val="24"/>
        </w:rPr>
        <w:t xml:space="preserve">тах деятельности Администрации </w:t>
      </w:r>
      <w:r w:rsidR="003B162C" w:rsidRPr="00A95CEE">
        <w:rPr>
          <w:rFonts w:ascii="Times New Roman" w:eastAsia="Times New Roman" w:hAnsi="Times New Roman" w:cs="Times New Roman"/>
          <w:b/>
          <w:bCs/>
          <w:sz w:val="24"/>
          <w:szCs w:val="24"/>
        </w:rPr>
        <w:t>муниципального образования «Тельвисочный сельсовет» Ненецкого автономного округа за 2019</w:t>
      </w:r>
      <w:r w:rsidRPr="00A95CEE">
        <w:rPr>
          <w:rFonts w:ascii="Times New Roman" w:eastAsia="Times New Roman" w:hAnsi="Times New Roman" w:cs="Times New Roman"/>
          <w:b/>
          <w:bCs/>
          <w:sz w:val="24"/>
          <w:szCs w:val="24"/>
        </w:rPr>
        <w:t xml:space="preserve"> год, </w:t>
      </w:r>
      <w:r w:rsidR="003B162C" w:rsidRPr="00A95CEE">
        <w:rPr>
          <w:rFonts w:ascii="Times New Roman" w:eastAsia="Times New Roman" w:hAnsi="Times New Roman" w:cs="Times New Roman"/>
          <w:b/>
          <w:bCs/>
          <w:sz w:val="24"/>
          <w:szCs w:val="24"/>
        </w:rPr>
        <w:t>в том числе о решении вопросов, поставленных Советом депутатов муниципального образования «Тельвисочный сельсовет» Ненецкого автономного округа</w:t>
      </w:r>
    </w:p>
    <w:p w:rsidR="003B162C" w:rsidRPr="003B162C" w:rsidRDefault="003B162C" w:rsidP="003B162C">
      <w:pPr>
        <w:autoSpaceDE w:val="0"/>
        <w:autoSpaceDN w:val="0"/>
        <w:adjustRightInd w:val="0"/>
        <w:spacing w:after="0" w:line="240" w:lineRule="auto"/>
        <w:jc w:val="both"/>
        <w:rPr>
          <w:rFonts w:ascii="Times New Roman" w:eastAsia="Times New Roman" w:hAnsi="Times New Roman" w:cs="Times New Roman"/>
          <w:sz w:val="24"/>
          <w:szCs w:val="24"/>
        </w:rPr>
      </w:pPr>
    </w:p>
    <w:p w:rsidR="003B162C" w:rsidRPr="003B162C" w:rsidRDefault="003B162C" w:rsidP="003B162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Руководствуясь частью 11.1. статьи 35,  частью 5.1. статьи 35 </w:t>
      </w:r>
      <w:r w:rsidRPr="003B162C">
        <w:rPr>
          <w:rFonts w:ascii="Times New Roman" w:eastAsia="Times New Roman" w:hAnsi="Times New Roman" w:cs="Times New Roman"/>
          <w:bCs/>
          <w:sz w:val="24"/>
          <w:szCs w:val="24"/>
        </w:rPr>
        <w:t xml:space="preserve">Федерального  закона от 06.10.2003 N 131-ФЗ "Об общих принципах организации местного самоуправления в Российской Федерации", статьей 38 Устава  муниципального образования «Тельвисочный сельсовет» Ненецкого автономного округа, </w:t>
      </w:r>
      <w:r w:rsidRPr="003B162C">
        <w:rPr>
          <w:rFonts w:ascii="Times New Roman" w:eastAsia="Times New Roman" w:hAnsi="Times New Roman" w:cs="Times New Roman"/>
          <w:sz w:val="24"/>
          <w:szCs w:val="24"/>
        </w:rPr>
        <w:t xml:space="preserve"> Совет депутатов МО «</w:t>
      </w:r>
      <w:r w:rsidRPr="003B162C">
        <w:rPr>
          <w:rFonts w:ascii="Times New Roman" w:eastAsia="Times New Roman" w:hAnsi="Times New Roman" w:cs="Times New Roman"/>
          <w:bCs/>
          <w:sz w:val="24"/>
          <w:szCs w:val="24"/>
        </w:rPr>
        <w:t xml:space="preserve">Тельвисочный </w:t>
      </w:r>
      <w:r w:rsidRPr="003B162C">
        <w:rPr>
          <w:rFonts w:ascii="Times New Roman" w:eastAsia="Times New Roman" w:hAnsi="Times New Roman" w:cs="Times New Roman"/>
          <w:sz w:val="24"/>
          <w:szCs w:val="24"/>
        </w:rPr>
        <w:t>сельсовет» НАО РЕШИЛ:</w:t>
      </w:r>
    </w:p>
    <w:p w:rsidR="003B162C" w:rsidRPr="003B162C" w:rsidRDefault="003B162C" w:rsidP="003B162C">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B162C" w:rsidRPr="003B162C" w:rsidRDefault="003B162C" w:rsidP="003B162C">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3B162C">
        <w:rPr>
          <w:rFonts w:ascii="Times New Roman" w:eastAsia="Times New Roman" w:hAnsi="Times New Roman" w:cs="Times New Roman"/>
          <w:bCs/>
          <w:sz w:val="24"/>
          <w:szCs w:val="24"/>
        </w:rPr>
        <w:t>1. Принять к сведению прилагаемый отчет главы муниципального образования «</w:t>
      </w:r>
      <w:r w:rsidRPr="003B162C">
        <w:rPr>
          <w:rFonts w:ascii="Times New Roman" w:eastAsia="Times New Roman" w:hAnsi="Times New Roman" w:cs="Times New Roman"/>
          <w:sz w:val="24"/>
          <w:szCs w:val="24"/>
        </w:rPr>
        <w:t xml:space="preserve">Тельвисочный </w:t>
      </w:r>
      <w:r w:rsidRPr="003B162C">
        <w:rPr>
          <w:rFonts w:ascii="Times New Roman" w:eastAsia="Times New Roman" w:hAnsi="Times New Roman" w:cs="Times New Roman"/>
          <w:bCs/>
          <w:sz w:val="24"/>
          <w:szCs w:val="24"/>
        </w:rPr>
        <w:t>сельсовет» Ненецкого автономного округа, о результатах деятельности Администрации  муниципального образования «</w:t>
      </w:r>
      <w:r w:rsidRPr="003B162C">
        <w:rPr>
          <w:rFonts w:ascii="Times New Roman" w:eastAsia="Times New Roman" w:hAnsi="Times New Roman" w:cs="Times New Roman"/>
          <w:sz w:val="24"/>
          <w:szCs w:val="24"/>
        </w:rPr>
        <w:t xml:space="preserve">Тельвисочный </w:t>
      </w:r>
      <w:r w:rsidRPr="003B162C">
        <w:rPr>
          <w:rFonts w:ascii="Times New Roman" w:eastAsia="Times New Roman" w:hAnsi="Times New Roman" w:cs="Times New Roman"/>
          <w:bCs/>
          <w:sz w:val="24"/>
          <w:szCs w:val="24"/>
        </w:rPr>
        <w:t>сельсовет» Ненецкого автономного округа за 2019 год,  в том числе о решении вопросов, поставленных Советом депутатов муниципального образования «Тельвисочный сельсовет» Ненецкого автономного округа</w:t>
      </w:r>
      <w:r w:rsidRPr="003B162C">
        <w:rPr>
          <w:rFonts w:ascii="Times New Roman" w:eastAsia="Times New Roman" w:hAnsi="Times New Roman" w:cs="Times New Roman"/>
          <w:b/>
          <w:bCs/>
          <w:sz w:val="24"/>
          <w:szCs w:val="24"/>
        </w:rPr>
        <w:t>.</w:t>
      </w:r>
    </w:p>
    <w:p w:rsidR="003B162C" w:rsidRPr="003B162C" w:rsidRDefault="003B162C" w:rsidP="003B162C">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3B162C" w:rsidRPr="003B162C" w:rsidRDefault="003B162C" w:rsidP="003B162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2. Настоящее решение вступает в силу с момента его подписания и подлежит  официальному  опубликованию (обнародованию).</w:t>
      </w:r>
    </w:p>
    <w:p w:rsidR="003B162C" w:rsidRPr="003B162C" w:rsidRDefault="003B162C" w:rsidP="003B162C">
      <w:pPr>
        <w:widowControl w:val="0"/>
        <w:autoSpaceDE w:val="0"/>
        <w:autoSpaceDN w:val="0"/>
        <w:spacing w:after="0" w:line="240" w:lineRule="auto"/>
        <w:outlineLvl w:val="0"/>
        <w:rPr>
          <w:rFonts w:ascii="Times New Roman" w:eastAsia="Times New Roman" w:hAnsi="Times New Roman" w:cs="Times New Roman"/>
          <w:sz w:val="24"/>
          <w:szCs w:val="24"/>
          <w:lang w:eastAsia="en-US"/>
        </w:rPr>
      </w:pPr>
    </w:p>
    <w:p w:rsidR="00017165" w:rsidRPr="00513536" w:rsidRDefault="00017165" w:rsidP="00017165">
      <w:pPr>
        <w:spacing w:after="0"/>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Глава муниципального образования</w:t>
      </w:r>
    </w:p>
    <w:p w:rsidR="00017165" w:rsidRPr="00513536" w:rsidRDefault="00017165" w:rsidP="00017165">
      <w:pPr>
        <w:spacing w:after="0"/>
        <w:jc w:val="both"/>
        <w:rPr>
          <w:rFonts w:ascii="Times New Roman" w:eastAsia="Calibri" w:hAnsi="Times New Roman" w:cs="Times New Roman"/>
          <w:sz w:val="24"/>
          <w:szCs w:val="24"/>
          <w:lang w:eastAsia="en-US"/>
        </w:rPr>
      </w:pPr>
      <w:r w:rsidRPr="00513536">
        <w:rPr>
          <w:rFonts w:ascii="Times New Roman" w:eastAsia="Calibri" w:hAnsi="Times New Roman" w:cs="Times New Roman"/>
          <w:sz w:val="24"/>
          <w:szCs w:val="24"/>
          <w:lang w:eastAsia="en-US"/>
        </w:rPr>
        <w:t xml:space="preserve"> «Тельвисочный сельсовет» НАО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513536">
        <w:rPr>
          <w:rFonts w:ascii="Times New Roman" w:eastAsia="Calibri" w:hAnsi="Times New Roman" w:cs="Times New Roman"/>
          <w:sz w:val="24"/>
          <w:szCs w:val="24"/>
          <w:lang w:eastAsia="en-US"/>
        </w:rPr>
        <w:t xml:space="preserve">     Д.С. Якубович         </w:t>
      </w:r>
    </w:p>
    <w:p w:rsidR="003B162C" w:rsidRPr="003B162C" w:rsidRDefault="003B162C" w:rsidP="003B162C">
      <w:pPr>
        <w:rPr>
          <w:rFonts w:ascii="Times New Roman" w:eastAsia="Times New Roman" w:hAnsi="Times New Roman" w:cs="Times New Roman"/>
          <w:sz w:val="24"/>
          <w:szCs w:val="24"/>
        </w:rPr>
      </w:pPr>
    </w:p>
    <w:p w:rsidR="003B162C" w:rsidRPr="003B162C" w:rsidRDefault="003B162C" w:rsidP="003B162C">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Приложение</w:t>
      </w:r>
    </w:p>
    <w:p w:rsidR="003B162C" w:rsidRPr="003B162C" w:rsidRDefault="003B162C" w:rsidP="003B162C">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к Решению Совета депутатов</w:t>
      </w:r>
    </w:p>
    <w:p w:rsidR="003B162C" w:rsidRPr="003B162C" w:rsidRDefault="003B162C" w:rsidP="003B162C">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МО «Тельвисочный сельсовет» НАО</w:t>
      </w:r>
    </w:p>
    <w:p w:rsidR="003B162C" w:rsidRPr="003B162C" w:rsidRDefault="003B162C" w:rsidP="003B162C">
      <w:pPr>
        <w:widowControl w:val="0"/>
        <w:autoSpaceDE w:val="0"/>
        <w:autoSpaceDN w:val="0"/>
        <w:spacing w:after="0" w:line="240" w:lineRule="auto"/>
        <w:jc w:val="right"/>
        <w:outlineLvl w:val="0"/>
        <w:rPr>
          <w:rFonts w:ascii="Times New Roman" w:eastAsia="Times New Roman" w:hAnsi="Times New Roman" w:cs="Times New Roman"/>
          <w:sz w:val="16"/>
          <w:szCs w:val="16"/>
        </w:rPr>
      </w:pPr>
      <w:r w:rsidRPr="003B162C">
        <w:rPr>
          <w:rFonts w:ascii="Times New Roman" w:eastAsia="Times New Roman" w:hAnsi="Times New Roman" w:cs="Times New Roman"/>
          <w:sz w:val="16"/>
          <w:szCs w:val="16"/>
        </w:rPr>
        <w:t>от 31.03.2020 № 4</w:t>
      </w:r>
    </w:p>
    <w:p w:rsidR="003B162C" w:rsidRPr="003B162C" w:rsidRDefault="003B162C" w:rsidP="003B162C">
      <w:pPr>
        <w:widowControl w:val="0"/>
        <w:autoSpaceDE w:val="0"/>
        <w:autoSpaceDN w:val="0"/>
        <w:spacing w:after="0" w:line="240" w:lineRule="auto"/>
        <w:outlineLvl w:val="0"/>
        <w:rPr>
          <w:rFonts w:ascii="Times New Roman" w:eastAsia="Times New Roman" w:hAnsi="Times New Roman" w:cs="Times New Roman"/>
          <w:sz w:val="24"/>
          <w:szCs w:val="24"/>
        </w:rPr>
      </w:pPr>
    </w:p>
    <w:p w:rsidR="003B162C" w:rsidRPr="00A95CEE" w:rsidRDefault="003B162C" w:rsidP="003B162C">
      <w:pPr>
        <w:spacing w:after="0" w:line="240" w:lineRule="auto"/>
        <w:jc w:val="center"/>
        <w:rPr>
          <w:rFonts w:ascii="Times New Roman" w:eastAsia="Times New Roman" w:hAnsi="Times New Roman" w:cs="Times New Roman"/>
          <w:sz w:val="24"/>
          <w:szCs w:val="24"/>
        </w:rPr>
      </w:pPr>
      <w:r w:rsidRPr="00A95CEE">
        <w:rPr>
          <w:rFonts w:ascii="Times New Roman" w:eastAsia="Times New Roman" w:hAnsi="Times New Roman" w:cs="Times New Roman"/>
          <w:b/>
          <w:sz w:val="24"/>
          <w:szCs w:val="24"/>
        </w:rPr>
        <w:t>Отчет главы муниципального образования «</w:t>
      </w:r>
      <w:r w:rsidRPr="00A95CEE">
        <w:rPr>
          <w:rFonts w:ascii="Times New Roman" w:eastAsia="Times New Roman" w:hAnsi="Times New Roman" w:cs="Times New Roman"/>
          <w:b/>
          <w:bCs/>
          <w:sz w:val="24"/>
          <w:szCs w:val="24"/>
        </w:rPr>
        <w:t xml:space="preserve">Тельвисочный </w:t>
      </w:r>
      <w:r w:rsidRPr="00A95CEE">
        <w:rPr>
          <w:rFonts w:ascii="Times New Roman" w:eastAsia="Times New Roman" w:hAnsi="Times New Roman" w:cs="Times New Roman"/>
          <w:b/>
          <w:sz w:val="24"/>
          <w:szCs w:val="24"/>
        </w:rPr>
        <w:t>сельсовет» Ненецкого автономного округа, о результа</w:t>
      </w:r>
      <w:r w:rsidR="00017165" w:rsidRPr="00A95CEE">
        <w:rPr>
          <w:rFonts w:ascii="Times New Roman" w:eastAsia="Times New Roman" w:hAnsi="Times New Roman" w:cs="Times New Roman"/>
          <w:b/>
          <w:sz w:val="24"/>
          <w:szCs w:val="24"/>
        </w:rPr>
        <w:t xml:space="preserve">тах деятельности Администрации </w:t>
      </w:r>
      <w:r w:rsidRPr="00A95CEE">
        <w:rPr>
          <w:rFonts w:ascii="Times New Roman" w:eastAsia="Times New Roman" w:hAnsi="Times New Roman" w:cs="Times New Roman"/>
          <w:b/>
          <w:sz w:val="24"/>
          <w:szCs w:val="24"/>
        </w:rPr>
        <w:t>муниципального образования «</w:t>
      </w:r>
      <w:r w:rsidRPr="00A95CEE">
        <w:rPr>
          <w:rFonts w:ascii="Times New Roman" w:eastAsia="Times New Roman" w:hAnsi="Times New Roman" w:cs="Times New Roman"/>
          <w:b/>
          <w:bCs/>
          <w:sz w:val="24"/>
          <w:szCs w:val="24"/>
        </w:rPr>
        <w:t xml:space="preserve">Тельвисочный </w:t>
      </w:r>
      <w:r w:rsidRPr="00A95CEE">
        <w:rPr>
          <w:rFonts w:ascii="Times New Roman" w:eastAsia="Times New Roman" w:hAnsi="Times New Roman" w:cs="Times New Roman"/>
          <w:b/>
          <w:sz w:val="24"/>
          <w:szCs w:val="24"/>
        </w:rPr>
        <w:t>сельсовет» Ненецкого автономного округа за 2019 год,  в том числе о решении вопросов, поставленных Советом депутатов муниципального образования «Тельвисочный сельсовет»  Ненецкого автономного округа</w:t>
      </w:r>
      <w:r w:rsidRPr="00A95CEE">
        <w:rPr>
          <w:rFonts w:ascii="Times New Roman" w:eastAsia="Times New Roman" w:hAnsi="Times New Roman" w:cs="Times New Roman"/>
          <w:sz w:val="24"/>
          <w:szCs w:val="24"/>
        </w:rPr>
        <w:t>.</w:t>
      </w:r>
    </w:p>
    <w:p w:rsidR="003B162C" w:rsidRPr="003B162C" w:rsidRDefault="003B162C" w:rsidP="003B162C">
      <w:pPr>
        <w:spacing w:after="0" w:line="240" w:lineRule="auto"/>
        <w:rPr>
          <w:rFonts w:ascii="Times New Roman" w:eastAsia="Times New Roman" w:hAnsi="Times New Roman" w:cs="Times New Roman"/>
          <w:b/>
          <w:sz w:val="24"/>
          <w:szCs w:val="24"/>
        </w:rPr>
      </w:pPr>
    </w:p>
    <w:p w:rsidR="003B162C" w:rsidRPr="003B162C" w:rsidRDefault="003B162C" w:rsidP="003B162C">
      <w:pPr>
        <w:spacing w:after="0" w:line="240" w:lineRule="auto"/>
        <w:jc w:val="center"/>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Уважаемые депутаты!</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Предлагаю вашему вниманию отчет о  результатах деятельности Администрации  муниципального образования «Тельвисочный сельсовет» Ненецкого автономного округа за 2019</w:t>
      </w:r>
      <w:r w:rsidR="00017165">
        <w:rPr>
          <w:rFonts w:ascii="Times New Roman" w:eastAsia="Times New Roman" w:hAnsi="Times New Roman" w:cs="Times New Roman"/>
          <w:sz w:val="24"/>
          <w:szCs w:val="24"/>
        </w:rPr>
        <w:t xml:space="preserve"> год, </w:t>
      </w:r>
      <w:r w:rsidRPr="003B162C">
        <w:rPr>
          <w:rFonts w:ascii="Times New Roman" w:eastAsia="Times New Roman" w:hAnsi="Times New Roman" w:cs="Times New Roman"/>
          <w:sz w:val="24"/>
          <w:szCs w:val="24"/>
        </w:rPr>
        <w:t>в том числе о решении вопросов, поставленных Советом депутатов муниципального образования Ненецкого автономного округа.</w:t>
      </w:r>
    </w:p>
    <w:p w:rsidR="003B162C" w:rsidRPr="003B162C" w:rsidRDefault="003B162C" w:rsidP="003B162C">
      <w:pPr>
        <w:spacing w:after="0" w:line="240" w:lineRule="auto"/>
        <w:jc w:val="both"/>
        <w:rPr>
          <w:rFonts w:ascii="Times New Roman" w:eastAsia="Times New Roman" w:hAnsi="Times New Roman" w:cs="Times New Roman"/>
          <w:sz w:val="24"/>
          <w:szCs w:val="24"/>
        </w:rPr>
      </w:pPr>
    </w:p>
    <w:p w:rsidR="003B162C" w:rsidRPr="003B162C" w:rsidRDefault="003B162C" w:rsidP="003B162C">
      <w:pPr>
        <w:spacing w:after="0" w:line="240" w:lineRule="auto"/>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формирование, утверждение, исполнение бюджета поселения и контроль за исполнением данного бюджета</w:t>
      </w:r>
    </w:p>
    <w:p w:rsidR="003B162C" w:rsidRPr="003B162C" w:rsidRDefault="003B162C" w:rsidP="003B162C">
      <w:pPr>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Бюджет МО «Тельвисочный сельсовет» НАО  за  2019 год сформирован в соответствии с Бюджетным кодексом РФ, Законом №131 – ФЗ, федеральными законами, Законами НАО, Уставом, а так же в соответствии с Положением «О Бюджетном процессе в МО «Тельвисочный сельсовет» НАО» и иными нормативными актами РФ, НАО и актами органами местного самоуправления. </w:t>
      </w:r>
    </w:p>
    <w:p w:rsidR="003B162C" w:rsidRPr="003B162C" w:rsidRDefault="003B162C" w:rsidP="003B162C">
      <w:pPr>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Бюджет МО «Тельвисочный  сельсовет» сформирован за счет отчислений федеральных и региональных налогов и сборов, определенных в соответствии с Законодательством РФ, а так же поступлений в безвозмездном и безвозвратном порядке в  распоряжение  органов местного самоуправления в виде финансовой помощи из бюджетов других уровней в форме дотаций, субсидий, субвенций, а также ассигнований на финансирование государственных полномочий, передаваемых органам местного самоуправления на компенсацию дополнительных расходов, связанных с решением, принятым органами государственной власти.</w:t>
      </w:r>
    </w:p>
    <w:p w:rsidR="003B162C" w:rsidRPr="003B162C" w:rsidRDefault="003B162C" w:rsidP="003B162C">
      <w:pPr>
        <w:spacing w:after="0" w:line="240" w:lineRule="auto"/>
        <w:jc w:val="both"/>
        <w:rPr>
          <w:rFonts w:ascii="Times New Roman" w:eastAsia="Times New Roman" w:hAnsi="Times New Roman" w:cs="Times New Roman"/>
          <w:sz w:val="24"/>
          <w:szCs w:val="24"/>
        </w:rPr>
      </w:pPr>
    </w:p>
    <w:p w:rsidR="003B162C" w:rsidRPr="003B162C" w:rsidRDefault="003B162C" w:rsidP="003B162C">
      <w:pPr>
        <w:spacing w:line="264" w:lineRule="auto"/>
        <w:ind w:firstLine="567"/>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Основные характеристики местного бюджета на 2019 год составили:</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lastRenderedPageBreak/>
        <w:t xml:space="preserve">           Уточненные плановые  назначения по расходам, утвержденные Решением Совета депутатов МО «Тельвисочный сельсовет» НАО от 27.12.2018 № 4 «О местном бюджете на 2019 год» (в ред. от 28.03.2019 № 7, от 29.05.2019 № 2, от 30.09.2019 № 1; от 27.12.2019 № 1) утверждены в сумме 71 978,7 тыс. руб.</w:t>
      </w:r>
    </w:p>
    <w:p w:rsidR="003B162C" w:rsidRPr="003B162C" w:rsidRDefault="003B162C" w:rsidP="000B2FF8">
      <w:pPr>
        <w:numPr>
          <w:ilvl w:val="0"/>
          <w:numId w:val="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Исполнение местного бюджета за   2019 год   70% от плановых назначений в сумме 50 358,2 тыс. руб.</w:t>
      </w:r>
    </w:p>
    <w:p w:rsidR="003B162C" w:rsidRPr="003B162C" w:rsidRDefault="003B162C" w:rsidP="003B162C">
      <w:pPr>
        <w:tabs>
          <w:tab w:val="left" w:pos="1134"/>
        </w:tabs>
        <w:autoSpaceDE w:val="0"/>
        <w:autoSpaceDN w:val="0"/>
        <w:adjustRightInd w:val="0"/>
        <w:spacing w:after="0" w:line="240" w:lineRule="auto"/>
        <w:jc w:val="both"/>
        <w:outlineLvl w:val="3"/>
        <w:rPr>
          <w:rFonts w:ascii="Times New Roman" w:eastAsia="Times New Roman" w:hAnsi="Times New Roman" w:cs="Times New Roman"/>
          <w:sz w:val="24"/>
          <w:szCs w:val="24"/>
        </w:rPr>
      </w:pPr>
    </w:p>
    <w:p w:rsidR="003B162C" w:rsidRPr="003B162C" w:rsidRDefault="003B162C" w:rsidP="003B162C">
      <w:pPr>
        <w:widowControl w:val="0"/>
        <w:tabs>
          <w:tab w:val="left" w:pos="-284"/>
        </w:tabs>
        <w:autoSpaceDE w:val="0"/>
        <w:autoSpaceDN w:val="0"/>
        <w:spacing w:after="0" w:line="240" w:lineRule="auto"/>
        <w:ind w:firstLine="709"/>
        <w:jc w:val="both"/>
        <w:outlineLvl w:val="3"/>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Необходимо отметить,  что в течение года несколько раз  вносились изменения в параметры бюджета, все эти изменения касались увеличения доходной и расходной части бюджета.</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В 2019 году в рамках заключенного соглашения все проекты решений о местном бюджете, отчеты об исполнении бюджета проходили проверку в КСП Заполярного района, помимо этого по проекту бюджета, годовому отчету об исполнении бюджета проводились публичные слушания.</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p>
    <w:p w:rsidR="003B162C" w:rsidRPr="003B162C" w:rsidRDefault="003B162C" w:rsidP="003B162C">
      <w:pPr>
        <w:spacing w:after="0" w:line="240" w:lineRule="auto"/>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 xml:space="preserve">организация </w:t>
      </w:r>
      <w:r w:rsidR="00017165">
        <w:rPr>
          <w:rFonts w:ascii="Times New Roman" w:eastAsia="Times New Roman" w:hAnsi="Times New Roman" w:cs="Times New Roman"/>
          <w:b/>
          <w:sz w:val="24"/>
          <w:szCs w:val="24"/>
        </w:rPr>
        <w:t xml:space="preserve">в границах поселения электро-, </w:t>
      </w:r>
      <w:r w:rsidRPr="003B162C">
        <w:rPr>
          <w:rFonts w:ascii="Times New Roman" w:eastAsia="Times New Roman" w:hAnsi="Times New Roman" w:cs="Times New Roman"/>
          <w:b/>
          <w:sz w:val="24"/>
          <w:szCs w:val="24"/>
        </w:rPr>
        <w:t>и водоснабжения населения, в пределах полномочий, установленных законодательством Российской Федерации;</w:t>
      </w:r>
    </w:p>
    <w:p w:rsidR="003B162C" w:rsidRPr="003B162C" w:rsidRDefault="003B162C" w:rsidP="003B162C">
      <w:pPr>
        <w:spacing w:after="0" w:line="240" w:lineRule="auto"/>
        <w:jc w:val="both"/>
        <w:rPr>
          <w:rFonts w:ascii="Times New Roman" w:eastAsia="Times New Roman" w:hAnsi="Times New Roman" w:cs="Times New Roman"/>
          <w:b/>
          <w:sz w:val="24"/>
          <w:szCs w:val="24"/>
        </w:rPr>
      </w:pP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В 2019 году администрация МО «Тельвисочный сельсовет» НАО в рамках переданных полномочий от Заполярного района исполняла полномочия по электроснабжению в части     с. Тельвиска и водоснабжению в части населенных пунктов муниципального образования. В части водоснабжения в с. Тельвиска было смонтировано водоочистительное оборудование </w:t>
      </w:r>
      <w:r w:rsidRPr="003B162C">
        <w:rPr>
          <w:rFonts w:ascii="Times New Roman" w:eastAsia="Calibri" w:hAnsi="Times New Roman" w:cs="Times New Roman"/>
          <w:sz w:val="24"/>
          <w:szCs w:val="24"/>
          <w:lang w:eastAsia="en-US"/>
        </w:rPr>
        <w:t>и устройство канализационного колодца в с. Тельвиска" (783,4  тыс. руб),</w:t>
      </w:r>
      <w:r w:rsidRPr="003B162C">
        <w:rPr>
          <w:rFonts w:ascii="Times New Roman" w:eastAsia="Times New Roman" w:hAnsi="Times New Roman" w:cs="Times New Roman"/>
          <w:sz w:val="24"/>
          <w:szCs w:val="24"/>
        </w:rPr>
        <w:t xml:space="preserve"> параметры воды соответствуют нормам.</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b/>
          <w:sz w:val="24"/>
          <w:szCs w:val="24"/>
        </w:rPr>
      </w:pPr>
      <w:r w:rsidRPr="003B162C">
        <w:rPr>
          <w:rFonts w:ascii="Times New Roman" w:eastAsia="Times New Roman" w:hAnsi="Times New Roman" w:cs="Times New Roman"/>
          <w:sz w:val="24"/>
          <w:szCs w:val="24"/>
        </w:rPr>
        <w:t>В течение 2019 года каких-либо крупных инцидентов, связанных с организацией  электро-, тепло-,  водоснабжения населения не зафиксировано.</w:t>
      </w:r>
    </w:p>
    <w:p w:rsidR="00017165" w:rsidRDefault="003B162C" w:rsidP="00017165">
      <w:pPr>
        <w:spacing w:after="0" w:line="240" w:lineRule="auto"/>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 </w:t>
      </w:r>
    </w:p>
    <w:p w:rsidR="003B162C" w:rsidRPr="003B162C" w:rsidRDefault="003B162C" w:rsidP="00017165">
      <w:pPr>
        <w:spacing w:after="0" w:line="240" w:lineRule="auto"/>
        <w:jc w:val="both"/>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обеспечение первичных мер пожарной безопасности в границах населенных пунктов поселения</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b/>
          <w:sz w:val="24"/>
          <w:szCs w:val="24"/>
        </w:rPr>
      </w:pPr>
    </w:p>
    <w:p w:rsidR="003B162C" w:rsidRPr="003B162C" w:rsidRDefault="003B162C" w:rsidP="003B162C">
      <w:pPr>
        <w:spacing w:after="0" w:line="240" w:lineRule="auto"/>
        <w:ind w:firstLine="708"/>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На выполнение мероприятий по обеспечению пожарной безопасности в 2019 году использовано 76,9 тыс. руб., исполнение 100% от плановых назначений. </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В течение года членами ДНД в д. Устье и д. Макарово проводились подворовые обходы населения с целью распространения памяток о пожарной безопасности, дважды в год проводятся плановые противопожарные инструктажи населения, проживающего в муниципальном жилищном фонде. </w:t>
      </w:r>
    </w:p>
    <w:p w:rsidR="003B162C" w:rsidRPr="003B162C" w:rsidRDefault="003B162C" w:rsidP="003B162C">
      <w:pPr>
        <w:autoSpaceDE w:val="0"/>
        <w:autoSpaceDN w:val="0"/>
        <w:spacing w:after="0" w:line="240" w:lineRule="auto"/>
        <w:ind w:firstLine="54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Проводились противопожарные мероприятия по обкосу общественных территорий.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w:t>
      </w:r>
      <w:r w:rsidRPr="003B162C">
        <w:rPr>
          <w:rFonts w:ascii="Times New Roman" w:eastAsia="Times New Roman" w:hAnsi="Times New Roman" w:cs="Times New Roman"/>
          <w:sz w:val="24"/>
          <w:szCs w:val="24"/>
        </w:rPr>
        <w:t xml:space="preserve">Ежеквартально проводился осмотр пожарных водоемов и их обслуживание </w:t>
      </w:r>
      <w:r w:rsidRPr="003B162C">
        <w:rPr>
          <w:rFonts w:ascii="Times New Roman" w:eastAsia="Calibri" w:hAnsi="Times New Roman" w:cs="Times New Roman"/>
          <w:sz w:val="24"/>
          <w:szCs w:val="24"/>
          <w:lang w:eastAsia="en-US"/>
        </w:rPr>
        <w:t>(сооружение пожарной проруби на реке, расчистка снега у пожарных водоемов и проруби. Покраска отличительных знаков пожарных водоемов).</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ind w:left="360"/>
        <w:contextualSpacing/>
        <w:jc w:val="center"/>
        <w:rPr>
          <w:rFonts w:ascii="Times New Roman" w:eastAsia="Calibri" w:hAnsi="Times New Roman" w:cs="Times New Roman"/>
          <w:b/>
          <w:sz w:val="24"/>
          <w:szCs w:val="24"/>
          <w:lang w:eastAsia="en-US"/>
        </w:rPr>
      </w:pPr>
      <w:r w:rsidRPr="003B162C">
        <w:rPr>
          <w:rFonts w:ascii="Times New Roman" w:eastAsia="Calibri" w:hAnsi="Times New Roman" w:cs="Times New Roman"/>
          <w:b/>
          <w:sz w:val="24"/>
          <w:szCs w:val="24"/>
          <w:lang w:eastAsia="en-US"/>
        </w:rPr>
        <w:t>Защита населения и территории от чрезвычайных ситуаций природного и техногенного характера, гражданская оборона</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На выполнение мероприятий в рамках Муниципальной программы "Безопасность на территории муниципального района "Заполярный район" на 2019 - 2023 годы" за 2019 год использовано  1 213,8 тыс. руб. в том числе:</w:t>
      </w:r>
    </w:p>
    <w:p w:rsidR="003B162C" w:rsidRPr="003B162C" w:rsidRDefault="003B162C" w:rsidP="003B162C">
      <w:pPr>
        <w:spacing w:after="0" w:line="240" w:lineRule="auto"/>
        <w:ind w:left="360"/>
        <w:contextualSpacing/>
        <w:jc w:val="both"/>
        <w:rPr>
          <w:rFonts w:ascii="Times New Roman" w:eastAsia="Calibri" w:hAnsi="Times New Roman" w:cs="Times New Roman"/>
          <w:b/>
          <w:sz w:val="24"/>
          <w:szCs w:val="24"/>
          <w:lang w:eastAsia="en-US"/>
        </w:rPr>
      </w:pPr>
      <w:r w:rsidRPr="003B162C">
        <w:rPr>
          <w:rFonts w:ascii="Times New Roman" w:eastAsia="Calibri" w:hAnsi="Times New Roman" w:cs="Times New Roman"/>
          <w:sz w:val="24"/>
          <w:szCs w:val="24"/>
          <w:lang w:eastAsia="en-US"/>
        </w:rPr>
        <w:t>-  Приобретены бензорезы в количестве 2 штук, для использования в случае ЧС.</w:t>
      </w:r>
    </w:p>
    <w:p w:rsidR="003B162C" w:rsidRPr="003B162C" w:rsidRDefault="003B162C" w:rsidP="003B162C">
      <w:pPr>
        <w:spacing w:after="0" w:line="240" w:lineRule="auto"/>
        <w:ind w:left="360"/>
        <w:contextualSpacing/>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на 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 приобретены материальные ресурсы, согласно номенклатуры, утвержденной Постановлением Администрации МО «Тельвисочный сельсовет» НАО от 13.11.2017 года № 139. Приобретены палатки со встроенным источником тепла вместимостью 10 человек 4 шт. (396,9т.р.); раскладушка 50 штук (258,5 т.р.); аппарат сварочный 1 штук (17,7 т.р.); пила бензиновая 1 шт. (18,3 т.р.); пушка дизельная прямого нагревания 1 шт. (8,5 т.р.); генератор 2 шт. (89,7 т.р.); бензорез 1 шт. (6,1 т.р.).прочие материальные запасы 259,9т.р (посуда металлическая, комплекты постельного белья, костюмы).</w:t>
      </w:r>
    </w:p>
    <w:p w:rsidR="003B162C" w:rsidRPr="003B162C" w:rsidRDefault="003B162C" w:rsidP="003B162C">
      <w:pPr>
        <w:spacing w:after="0" w:line="240" w:lineRule="auto"/>
        <w:jc w:val="center"/>
        <w:rPr>
          <w:rFonts w:ascii="Times New Roman" w:eastAsia="Calibri" w:hAnsi="Times New Roman" w:cs="Times New Roman"/>
          <w:b/>
          <w:sz w:val="24"/>
          <w:szCs w:val="24"/>
          <w:lang w:eastAsia="en-US"/>
        </w:rPr>
      </w:pPr>
      <w:r w:rsidRPr="003B162C">
        <w:rPr>
          <w:rFonts w:ascii="Times New Roman" w:eastAsia="Calibri" w:hAnsi="Times New Roman" w:cs="Times New Roman"/>
          <w:b/>
          <w:sz w:val="24"/>
          <w:szCs w:val="24"/>
          <w:lang w:eastAsia="en-US"/>
        </w:rPr>
        <w:t>Расходы на проведение праздничных мероприятий.</w:t>
      </w:r>
    </w:p>
    <w:p w:rsidR="003B162C" w:rsidRPr="003B162C" w:rsidRDefault="003B162C" w:rsidP="003B162C">
      <w:pPr>
        <w:spacing w:after="0" w:line="240" w:lineRule="auto"/>
        <w:jc w:val="center"/>
        <w:rPr>
          <w:rFonts w:ascii="Times New Roman" w:eastAsia="Calibri" w:hAnsi="Times New Roman" w:cs="Times New Roman"/>
          <w:b/>
          <w:sz w:val="24"/>
          <w:szCs w:val="24"/>
          <w:lang w:eastAsia="en-US"/>
        </w:rPr>
      </w:pP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 xml:space="preserve">      1)</w:t>
      </w:r>
      <w:r w:rsidRPr="003B162C">
        <w:rPr>
          <w:rFonts w:ascii="Times New Roman" w:eastAsia="Calibri" w:hAnsi="Times New Roman" w:cs="Times New Roman"/>
          <w:sz w:val="24"/>
          <w:szCs w:val="24"/>
          <w:lang w:eastAsia="en-US"/>
        </w:rPr>
        <w:t xml:space="preserve"> В 2019 году составили сумму 69,5 тыс.руб., Решением Совета депутатов МО «Тельвисочный сельсовет» НАО от 26.12.2017 года № 3 утверждено Положение о порядке  установления, </w:t>
      </w:r>
      <w:r w:rsidRPr="003B162C">
        <w:rPr>
          <w:rFonts w:ascii="Times New Roman" w:eastAsia="Calibri" w:hAnsi="Times New Roman" w:cs="Times New Roman"/>
          <w:spacing w:val="-1"/>
          <w:sz w:val="24"/>
          <w:szCs w:val="24"/>
          <w:lang w:eastAsia="en-US"/>
        </w:rPr>
        <w:t xml:space="preserve">организации </w:t>
      </w:r>
      <w:r w:rsidRPr="003B162C">
        <w:rPr>
          <w:rFonts w:ascii="Times New Roman" w:eastAsia="Calibri" w:hAnsi="Times New Roman" w:cs="Times New Roman"/>
          <w:spacing w:val="-1"/>
          <w:sz w:val="24"/>
          <w:szCs w:val="24"/>
          <w:lang w:eastAsia="en-US"/>
        </w:rPr>
        <w:lastRenderedPageBreak/>
        <w:t xml:space="preserve">и проведения местных праздничных, </w:t>
      </w:r>
      <w:r w:rsidRPr="003B162C">
        <w:rPr>
          <w:rFonts w:ascii="Times New Roman" w:eastAsia="Calibri" w:hAnsi="Times New Roman" w:cs="Times New Roman"/>
          <w:sz w:val="24"/>
          <w:szCs w:val="24"/>
          <w:lang w:eastAsia="en-US"/>
        </w:rPr>
        <w:t>зрелищных, физкультурно-оздоровительных и иных мероприятий</w:t>
      </w:r>
      <w:r w:rsidRPr="003B162C">
        <w:rPr>
          <w:rFonts w:ascii="Times New Roman" w:eastAsia="Calibri" w:hAnsi="Times New Roman" w:cs="Times New Roman"/>
          <w:spacing w:val="-1"/>
          <w:sz w:val="24"/>
          <w:szCs w:val="24"/>
          <w:lang w:eastAsia="en-US"/>
        </w:rPr>
        <w:t xml:space="preserve"> </w:t>
      </w:r>
      <w:r w:rsidRPr="003B162C">
        <w:rPr>
          <w:rFonts w:ascii="Times New Roman" w:eastAsia="Calibri" w:hAnsi="Times New Roman" w:cs="Times New Roman"/>
          <w:sz w:val="24"/>
          <w:szCs w:val="24"/>
          <w:lang w:eastAsia="en-US"/>
        </w:rPr>
        <w:t xml:space="preserve">в МО «Тельвисочный сельсовет» НАО и участия в межмуниципальных и окружных праздничных, зрелищных, физкультурно-оздоровительных  и иных  мероприятиях.  По данному подразделу запланированы средства на организацию праздничных мероприятий: ко Дню защитника отечества (5,7), праздничный вечер 8 марта (6,6); День Победы «Праздничный вечер «Добра и света тебе земля!», «Викторина среди трудовых коллективов « Актер – солдат, Солдат - актер» (12,5); на проведение праздничных мероприятий День Победы «Уличное гуляние» (5,7);  на проведение мероприятия «Здесь было округа начало» (0,6) ; Юбилей д.Макарово (18,4); Поздравление организаций с Новым годом (20,0).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2) в рамках  Муниципальной программы "Молодежь муниципального образования "Тельвисочный сельсовет" Ненецкого автономного округа на 2017 - 2019 годы"   использовано 55,8 тыс. руб.. В рамках программы проведены мероприятия:</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"День знаний" – поздравление первоклашек 1 сентября(5,2); «Последний школьный звонок» - поздравление выпускников (4,1);    «Здравствуй, малыш!» - торжественное поздравление молодых семей с  рождением ребенка (18,0); «На родной сторонке» - торжественная встреча ребят демобилизованных из российской армии (6,0); «Вы служите – мы вас подождем» (3,0); «Новое поколение выбирает» - поздравление к 445-ти летию с.Тельвиска (2,0); «Молодежный бал-маскарад» - новогодние украшения, мешок Деда Мороза и прочее (17,5).</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3) в рамках МП "Старшее поколение муниципального образования "Тельвисочный сельсовет" НАО на 2017 - 2019 годы" использовано </w:t>
      </w:r>
      <w:r w:rsidRPr="003B162C">
        <w:rPr>
          <w:rFonts w:ascii="Times New Roman" w:eastAsia="Calibri" w:hAnsi="Times New Roman" w:cs="Times New Roman"/>
          <w:sz w:val="24"/>
          <w:szCs w:val="24"/>
          <w:u w:val="single"/>
          <w:lang w:eastAsia="en-US"/>
        </w:rPr>
        <w:t>161,2 тыс. руб</w:t>
      </w:r>
      <w:r w:rsidRPr="003B162C">
        <w:rPr>
          <w:rFonts w:ascii="Times New Roman" w:eastAsia="Calibri" w:hAnsi="Times New Roman" w:cs="Times New Roman"/>
          <w:sz w:val="24"/>
          <w:szCs w:val="24"/>
          <w:lang w:eastAsia="en-US"/>
        </w:rPr>
        <w:t>. в том числе:</w:t>
      </w:r>
      <w:r w:rsidRPr="003B162C">
        <w:rPr>
          <w:rFonts w:ascii="Times New Roman" w:eastAsia="Calibri" w:hAnsi="Times New Roman" w:cs="Times New Roman"/>
          <w:sz w:val="24"/>
          <w:szCs w:val="24"/>
          <w:lang w:eastAsia="en-US"/>
        </w:rPr>
        <w:tab/>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- 32,8 тыс. руб. на  организацию поздравлений юбиляров 60 лет и старше с вручением ценного подарка»;</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-33,7 тыс. руб. на организацию мероприятий для тружеников тыла и детей войны к Дно Победы;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- 38,6 тыс. руб. на организацию мероприятий, посвященных Дню пожилых людей; (38,6);</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- 56,1 тыс. руб. на транспортные расходы.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4)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использовано 200,0 тыс. руб.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Перечислена единовременная компенсационная выплата ( ст.2,4 Закона НАО от 27.02.2009 №  13-ОЗ, «Положение о порядке предоставления единовременной компенсационной выплаты на капитальный ремонт жилого помещения» утверждено Постановлением Администрации МО «Тельвисочный сельсовет» НАО от 27.06.2014 № 95, Распоряжение от 06.12.2019 № 166 о предоставлении единовременной выплаты на капитальный ремонт жилого помещения, Заявление получателя от 13.11.2019г).</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ab/>
        <w:t>5) В 2019 году установлено 2 памятника участникам ВОВ.</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ab/>
        <w:t xml:space="preserve">Решением Совета от 27 июля 2018 года № 4 утверждено Положение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войн и вооруженных конфликтов, захороненных на территории муниципального образования «Тельвисочный сельсовет» Ненецкого автономного округа». </w:t>
      </w:r>
    </w:p>
    <w:p w:rsidR="003B162C" w:rsidRPr="003B162C" w:rsidRDefault="003B162C" w:rsidP="003B162C">
      <w:pPr>
        <w:spacing w:after="0" w:line="240" w:lineRule="auto"/>
        <w:jc w:val="both"/>
        <w:outlineLvl w:val="0"/>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6) были проведены следующие физкультурно-оздоровительные мероприятия: </w:t>
      </w:r>
    </w:p>
    <w:p w:rsidR="003B162C" w:rsidRPr="003B162C" w:rsidRDefault="003B162C" w:rsidP="003B162C">
      <w:pPr>
        <w:spacing w:after="0" w:line="240" w:lineRule="auto"/>
        <w:jc w:val="both"/>
        <w:outlineLvl w:val="0"/>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 лыжные гонки «Лыжня зовет – Тельвиска старт дает», посвященные памяти Н.Ф.Ноготысого (11,7 т.руб.);</w:t>
      </w:r>
    </w:p>
    <w:p w:rsidR="003B162C" w:rsidRPr="003B162C" w:rsidRDefault="003B162C" w:rsidP="003B162C">
      <w:pPr>
        <w:spacing w:after="0" w:line="240" w:lineRule="auto"/>
        <w:jc w:val="both"/>
        <w:outlineLvl w:val="0"/>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  лыжные гонки «Здравствуй, зимушка – зима!» (17,8 тыс.руб); </w:t>
      </w:r>
    </w:p>
    <w:p w:rsidR="003B162C" w:rsidRPr="003B162C" w:rsidRDefault="003B162C" w:rsidP="003B162C">
      <w:pPr>
        <w:spacing w:after="0" w:line="240" w:lineRule="auto"/>
        <w:ind w:left="60"/>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  спортивные игры среди населения в д.Макарово («Большие гонки», «Здоровым быть здорово», «Спортивно-оздоровительная неделя») (17,5 тыс. руб).</w:t>
      </w:r>
    </w:p>
    <w:p w:rsidR="00017165" w:rsidRDefault="00017165" w:rsidP="00A95CEE">
      <w:pPr>
        <w:autoSpaceDE w:val="0"/>
        <w:autoSpaceDN w:val="0"/>
        <w:adjustRightInd w:val="0"/>
        <w:spacing w:after="0" w:line="264" w:lineRule="auto"/>
        <w:ind w:left="360"/>
        <w:jc w:val="center"/>
        <w:outlineLvl w:val="1"/>
        <w:rPr>
          <w:rFonts w:ascii="Times New Roman" w:eastAsia="Calibri" w:hAnsi="Times New Roman" w:cs="Times New Roman"/>
          <w:b/>
          <w:bCs/>
          <w:sz w:val="24"/>
          <w:szCs w:val="24"/>
          <w:lang w:eastAsia="en-US"/>
        </w:rPr>
      </w:pPr>
    </w:p>
    <w:p w:rsidR="003B162C" w:rsidRPr="003B162C" w:rsidRDefault="003B162C" w:rsidP="003B162C">
      <w:pPr>
        <w:autoSpaceDE w:val="0"/>
        <w:autoSpaceDN w:val="0"/>
        <w:adjustRightInd w:val="0"/>
        <w:spacing w:line="264" w:lineRule="auto"/>
        <w:ind w:left="360"/>
        <w:jc w:val="center"/>
        <w:outlineLvl w:val="1"/>
        <w:rPr>
          <w:rFonts w:ascii="Times New Roman" w:eastAsia="Times New Roman" w:hAnsi="Times New Roman" w:cs="Times New Roman"/>
          <w:b/>
          <w:sz w:val="24"/>
          <w:szCs w:val="24"/>
        </w:rPr>
      </w:pPr>
      <w:r w:rsidRPr="003B162C">
        <w:rPr>
          <w:rFonts w:ascii="Times New Roman" w:eastAsia="Calibri" w:hAnsi="Times New Roman" w:cs="Times New Roman"/>
          <w:b/>
          <w:bCs/>
          <w:sz w:val="24"/>
          <w:szCs w:val="24"/>
          <w:lang w:eastAsia="en-US"/>
        </w:rPr>
        <w:t>участие в организации деятельности по сбору (в том числе раздельному сбору) и транспортированию твердых коммунальных отходов</w:t>
      </w:r>
    </w:p>
    <w:p w:rsidR="003B162C" w:rsidRPr="003B162C" w:rsidRDefault="003B162C" w:rsidP="003B162C">
      <w:pPr>
        <w:spacing w:after="0" w:line="240" w:lineRule="auto"/>
        <w:ind w:firstLine="708"/>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На создание и 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муниципальном образовании использовано 3 696,8 тыс. руб.</w:t>
      </w:r>
    </w:p>
    <w:p w:rsidR="003B162C" w:rsidRPr="003B162C" w:rsidRDefault="003B162C" w:rsidP="003B162C">
      <w:pPr>
        <w:spacing w:after="0" w:line="240" w:lineRule="auto"/>
        <w:ind w:firstLine="708"/>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lastRenderedPageBreak/>
        <w:t xml:space="preserve"> </w:t>
      </w:r>
      <w:r w:rsidRPr="003B162C">
        <w:rPr>
          <w:rFonts w:ascii="Times New Roman" w:eastAsia="Calibri" w:hAnsi="Times New Roman" w:cs="Times New Roman"/>
          <w:sz w:val="24"/>
          <w:szCs w:val="24"/>
          <w:lang w:eastAsia="en-US"/>
        </w:rPr>
        <w:t>Выполнены работы по устройству ленточного фундамента и  монолитного ж/б покрытия («полов по грунту») бескаркасного ангара, в д.Макарово  и в с. Тельвиска (1 129,0 т.р.). Оплачены услуги за монтаж бескаркасного ангара в д.Макарово  и в с.Тельвиска (1 855,9 т.р.). Приобретены контейнеры К-0,75 куб.м. 38 штук для с.Тельвиска ( 293,4), оплачены транспортные услуги за перевозку контейнеров в с.Тельвиска (142,5),приобретены дорожные железобетонные плиты в с.Тельвиска (276,0).</w:t>
      </w:r>
    </w:p>
    <w:p w:rsidR="003B162C" w:rsidRPr="003B162C" w:rsidRDefault="003B162C" w:rsidP="003B162C">
      <w:pPr>
        <w:spacing w:after="0" w:line="240" w:lineRule="auto"/>
        <w:ind w:firstLine="708"/>
        <w:jc w:val="both"/>
        <w:rPr>
          <w:rFonts w:ascii="Times New Roman" w:eastAsia="Times New Roman" w:hAnsi="Times New Roman" w:cs="Times New Roman"/>
          <w:sz w:val="24"/>
          <w:szCs w:val="24"/>
        </w:rPr>
      </w:pPr>
    </w:p>
    <w:p w:rsidR="003B162C" w:rsidRPr="003B162C" w:rsidRDefault="003B162C" w:rsidP="003B162C">
      <w:pPr>
        <w:autoSpaceDE w:val="0"/>
        <w:autoSpaceDN w:val="0"/>
        <w:adjustRightInd w:val="0"/>
        <w:spacing w:line="264" w:lineRule="auto"/>
        <w:jc w:val="center"/>
        <w:outlineLvl w:val="1"/>
        <w:rPr>
          <w:rFonts w:ascii="Times New Roman" w:eastAsia="Calibri" w:hAnsi="Times New Roman" w:cs="Times New Roman"/>
          <w:b/>
          <w:bCs/>
          <w:sz w:val="24"/>
          <w:szCs w:val="24"/>
          <w:lang w:eastAsia="en-US"/>
        </w:rPr>
      </w:pPr>
      <w:r w:rsidRPr="003B162C">
        <w:rPr>
          <w:rFonts w:ascii="Times New Roman" w:eastAsia="Calibri" w:hAnsi="Times New Roman" w:cs="Times New Roman"/>
          <w:b/>
          <w:bCs/>
          <w:sz w:val="24"/>
          <w:szCs w:val="24"/>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 w:history="1">
        <w:r w:rsidRPr="003B162C">
          <w:rPr>
            <w:rFonts w:ascii="Times New Roman" w:eastAsia="Calibri" w:hAnsi="Times New Roman" w:cs="Times New Roman"/>
            <w:b/>
            <w:bCs/>
            <w:color w:val="0000FF"/>
            <w:sz w:val="24"/>
            <w:szCs w:val="24"/>
            <w:u w:val="single"/>
            <w:lang w:eastAsia="en-US"/>
          </w:rPr>
          <w:t>кодексом</w:t>
        </w:r>
      </w:hyperlink>
      <w:r w:rsidRPr="003B162C">
        <w:rPr>
          <w:rFonts w:ascii="Times New Roman" w:eastAsia="Calibri" w:hAnsi="Times New Roman" w:cs="Times New Roman"/>
          <w:b/>
          <w:bCs/>
          <w:sz w:val="24"/>
          <w:szCs w:val="24"/>
          <w:lang w:eastAsia="en-US"/>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3B162C" w:rsidRPr="003B162C" w:rsidRDefault="003B162C" w:rsidP="003B162C">
      <w:pPr>
        <w:spacing w:after="0" w:line="240" w:lineRule="auto"/>
        <w:ind w:firstLine="708"/>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В течение 2019 года было выдано гражданам 3 уведомления о начале строительства ИЖД, а также  разрешения на ввод в эксплуатацию: 3- ИЖД и 1-МЖД.  </w:t>
      </w:r>
    </w:p>
    <w:p w:rsidR="003B162C" w:rsidRPr="003B162C" w:rsidRDefault="003B162C" w:rsidP="003B162C">
      <w:pPr>
        <w:spacing w:after="0" w:line="240" w:lineRule="auto"/>
        <w:ind w:firstLine="708"/>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В  2019 году в рамках   муниципального земельного контроля проведено 3  плановых и 2 внеплановые проверки  за использованием земель поселения. </w:t>
      </w:r>
    </w:p>
    <w:p w:rsidR="003B162C" w:rsidRPr="003B162C" w:rsidRDefault="003B162C" w:rsidP="003B162C">
      <w:pPr>
        <w:spacing w:after="0" w:line="240" w:lineRule="auto"/>
        <w:jc w:val="both"/>
        <w:rPr>
          <w:rFonts w:ascii="Times New Roman" w:eastAsia="Times New Roman" w:hAnsi="Times New Roman" w:cs="Times New Roman"/>
          <w:sz w:val="24"/>
          <w:szCs w:val="24"/>
        </w:rPr>
      </w:pPr>
    </w:p>
    <w:p w:rsidR="003B162C" w:rsidRPr="003B162C" w:rsidRDefault="003B162C" w:rsidP="003B162C">
      <w:pPr>
        <w:spacing w:after="0" w:line="240" w:lineRule="auto"/>
        <w:ind w:firstLine="708"/>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владение, пользование и распоряжение имуществом, находящимся в муниципальной собственности поселения</w:t>
      </w:r>
    </w:p>
    <w:p w:rsidR="003B162C" w:rsidRPr="003B162C" w:rsidRDefault="003B162C" w:rsidP="003B162C">
      <w:pPr>
        <w:spacing w:after="0" w:line="240" w:lineRule="auto"/>
        <w:ind w:firstLine="708"/>
        <w:jc w:val="both"/>
        <w:rPr>
          <w:rFonts w:ascii="Times New Roman" w:eastAsia="Times New Roman" w:hAnsi="Times New Roman" w:cs="Times New Roman"/>
          <w:sz w:val="24"/>
          <w:szCs w:val="24"/>
        </w:rPr>
      </w:pP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  использовано 294,4 тыс. руб., или 99,9 % от плана (295,0). Выполнены работы по технической инвентаризации муниципального жилого фонда. Заключено 3 договора  с Северным филиалом АО «Ростехинвентаризация – Федеральное БТИ».</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В 2019 году была проведена техническая инвентаризация в с.Тельвиска, ул. Пустозерская д.30 (26,0), ул.Центральная д. 8 в д. Макарово (25,1); изготовлен акт обследования жилого дома в с.Тельвиска, ул. Центральная д.21 (7,6); изготовлены отчеты об определении рыночной стоимости нежилого административного здания в с.Тельвиска по пер.Светлый дом 1 (12,0), квартир № 2 и 7 Пустозерская 30А в с. Тельвиска (6,0); моторной лодки (3,0); Выполнены работы по технической инвентаризации жилого дома № 8 ул.Школьная 8 (11,9); выполнены услуги по снятию с кадастрового учета жилого дома № 11 ул.Центральная в д.Макарово (7,6)</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 xml:space="preserve">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Муниципальной программы "Комплексное развитие муниципального района "Заполярный район" на 2017-2022 годы" использовано 3 776,0 тыс. руб. на следующие мероприятия:</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текущий ремонт квартир № 3, 6, 7, 10 жилого дома № 5А по ул. Полярная в  с. Тельвиска  МО "Тельвисочный сельсовет" НАО" (590,0).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капитальный ремонт жилого дома № 22 по ул. Пустозерская в с. Тельвиска  МО "Тельвисочный сельсовет" НАО" (2 552,2).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обследование технического состояния фундамента жилого дома № 5а по ул. Полярная с. Тельвиская МО "Тельвисочный сельсовет" НАО" (184,0).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ремонт системы отопления муниципальных квартир № 1, № 3, № 5, № 7, № 8, № 10, № 11 жилого дома № 2 по ул. Совхозная в с. Тельвиска МО "Тельвисочный сельсовет" НАО»  (450,0).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lastRenderedPageBreak/>
        <w:t>- капитальный ремонт жилого дома № 30Б по ул. Пустозерская в с. Тельвиска МО "Тельвисочный сельсовет" НАО" запланированы средства в сумме 3 011,5 тыс. руб. исполнения в 2019 году нет, т.к. работы по Контракту № 0184300000419000168 от 08.11.2019 года выполнены частично. В связи с осенней распутицей, не доставлен вовремя необходимый материал (утеплитель). По окончании ремонта подрядчику будут начислены пени за нарушение срока контракта. В Администрацию МР «Заполярный район» направлено письмо, о том, что в 2020 году необходимо предусмотреть денежные средства  на капитальный ремонт.</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выполнены работы по проверке достоверности определения сметной стоимости: «Капитальный ремонт многоквартирного жилого дома № 22 по ул.Пустозерская в с,Тельвиска», «Жилой дом 30Б ул.Пустозерская».</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 2019 году приведены в соответствие расходы, связанные с земельными участками.</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На выполнение мероприятия по землеустройству и землепользованию использовано 36,5 тыс. руб.  Выполнены работы по выносу в натуру земельных участков под складирование твердых коммунальных отходов в д.Макарово и в с.Тельвиска (29,2);  по выносу в натуру земельного участка в рамках земельного контроля, геодезическая съемка границ ограждения и привязка его на схеме (7,3).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 2019 году проведены расходы по оплате за тепло-, газо- и электроснабжение нежилых помещений (251,8); за содержание пустующих квартир и нежилых помещений (252,0); подготовлена проектно – техническая документация по объекту  «Трансформаторная подстанция «Центральная»  в с.Тельвиска (70,0); приобретены МЗ на ремонт нежилых помещений (4,7).</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ind w:left="720"/>
        <w:contextualSpacing/>
        <w:jc w:val="center"/>
        <w:rPr>
          <w:rFonts w:ascii="Times New Roman" w:eastAsia="Calibri" w:hAnsi="Times New Roman" w:cs="Times New Roman"/>
          <w:b/>
          <w:sz w:val="24"/>
          <w:szCs w:val="24"/>
          <w:lang w:eastAsia="en-US"/>
        </w:rPr>
      </w:pPr>
      <w:r w:rsidRPr="003B162C">
        <w:rPr>
          <w:rFonts w:ascii="Times New Roman" w:eastAsia="Calibri" w:hAnsi="Times New Roman" w:cs="Times New Roman"/>
          <w:b/>
          <w:sz w:val="24"/>
          <w:szCs w:val="24"/>
          <w:lang w:eastAsia="en-US"/>
        </w:rPr>
        <w:t>Подготовка к зимнему отопительному сезону 2019-2020 гг.</w:t>
      </w:r>
    </w:p>
    <w:p w:rsidR="003B162C" w:rsidRPr="003B162C" w:rsidRDefault="003B162C" w:rsidP="003B162C">
      <w:pPr>
        <w:spacing w:after="0" w:line="240" w:lineRule="auto"/>
        <w:ind w:left="720"/>
        <w:contextualSpacing/>
        <w:jc w:val="both"/>
        <w:rPr>
          <w:rFonts w:ascii="Times New Roman" w:eastAsia="Calibri" w:hAnsi="Times New Roman" w:cs="Times New Roman"/>
          <w:b/>
          <w:sz w:val="24"/>
          <w:szCs w:val="24"/>
          <w:lang w:eastAsia="en-US"/>
        </w:rPr>
      </w:pPr>
    </w:p>
    <w:p w:rsidR="003B162C" w:rsidRPr="003B162C" w:rsidRDefault="003B162C" w:rsidP="003B162C">
      <w:pPr>
        <w:spacing w:after="0" w:line="240" w:lineRule="auto"/>
        <w:ind w:left="360"/>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Выполнены работы по промывке системы отопления в многоквартирных домах муниципального жилого фонда за исключением квартир, принадлежащих на праве собственности граждан,  по зданию Администрации и нежилого помещения по адресу ул. Центральная, д.26 а (имущество казны).</w:t>
      </w:r>
    </w:p>
    <w:p w:rsidR="003B162C" w:rsidRPr="003B162C" w:rsidRDefault="003B162C" w:rsidP="003B162C">
      <w:pPr>
        <w:spacing w:after="0" w:line="240" w:lineRule="auto"/>
        <w:ind w:firstLine="708"/>
        <w:jc w:val="both"/>
        <w:rPr>
          <w:rFonts w:ascii="Times New Roman" w:eastAsia="Times New Roman" w:hAnsi="Times New Roman" w:cs="Times New Roman"/>
          <w:b/>
          <w:sz w:val="24"/>
          <w:szCs w:val="24"/>
        </w:rPr>
      </w:pPr>
    </w:p>
    <w:p w:rsidR="003B162C" w:rsidRPr="003B162C" w:rsidRDefault="003B162C" w:rsidP="003B162C">
      <w:pPr>
        <w:spacing w:after="0" w:line="240" w:lineRule="auto"/>
        <w:ind w:left="720"/>
        <w:contextualSpacing/>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организация ритуальных услуг и содержание мест захоронения</w:t>
      </w:r>
    </w:p>
    <w:p w:rsidR="003B162C" w:rsidRPr="003B162C" w:rsidRDefault="003B162C" w:rsidP="003B162C">
      <w:pPr>
        <w:spacing w:after="0" w:line="240" w:lineRule="auto"/>
        <w:ind w:firstLine="708"/>
        <w:jc w:val="both"/>
        <w:rPr>
          <w:rFonts w:ascii="Times New Roman" w:eastAsia="Times New Roman" w:hAnsi="Times New Roman" w:cs="Times New Roman"/>
          <w:b/>
          <w:sz w:val="24"/>
          <w:szCs w:val="24"/>
        </w:rPr>
      </w:pPr>
    </w:p>
    <w:p w:rsidR="003B162C" w:rsidRPr="003B162C" w:rsidRDefault="003B162C" w:rsidP="00A95CEE">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Использовано 103,0 тыс. руб . Оплачены транспортные услуги за вывоз мусора с мест захоронений (6,1); проведена инвентаризация захоронений в д.Устье (8,3); оплачены услуги за выкашивание травы мест захоронений в д.Макарово (14,6); изготовлен информационный стенд по месту захоронения в д.Устье (6,8); изготовлены скамейки для установки у мест захоронений в с.Тельвиска, в д.Макарово и в д.Устье (67,2).</w:t>
      </w:r>
    </w:p>
    <w:p w:rsidR="003B162C" w:rsidRPr="003B162C" w:rsidRDefault="003B162C" w:rsidP="003B162C">
      <w:pPr>
        <w:spacing w:after="0" w:line="240" w:lineRule="auto"/>
        <w:ind w:firstLine="708"/>
        <w:jc w:val="both"/>
        <w:rPr>
          <w:rFonts w:ascii="Times New Roman" w:eastAsia="Times New Roman" w:hAnsi="Times New Roman" w:cs="Times New Roman"/>
          <w:color w:val="FF0000"/>
          <w:sz w:val="24"/>
          <w:szCs w:val="24"/>
        </w:rPr>
      </w:pPr>
    </w:p>
    <w:p w:rsidR="003B162C" w:rsidRPr="003B162C" w:rsidRDefault="003B162C" w:rsidP="003B162C">
      <w:pPr>
        <w:spacing w:after="0" w:line="240" w:lineRule="auto"/>
        <w:ind w:left="142"/>
        <w:jc w:val="center"/>
        <w:rPr>
          <w:rFonts w:ascii="Times New Roman" w:eastAsia="Times New Roman" w:hAnsi="Times New Roman" w:cs="Times New Roman"/>
          <w:b/>
          <w:sz w:val="24"/>
          <w:szCs w:val="24"/>
        </w:rPr>
      </w:pPr>
      <w:r w:rsidRPr="003B162C">
        <w:rPr>
          <w:rFonts w:ascii="Times New Roman" w:eastAsia="Times New Roman" w:hAnsi="Times New Roman" w:cs="Times New Roman"/>
          <w:b/>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B162C" w:rsidRPr="003B162C" w:rsidRDefault="003B162C" w:rsidP="003B162C">
      <w:pPr>
        <w:spacing w:after="0" w:line="240" w:lineRule="auto"/>
        <w:ind w:left="360"/>
        <w:jc w:val="both"/>
        <w:rPr>
          <w:rFonts w:ascii="Times New Roman" w:eastAsia="Times New Roman" w:hAnsi="Times New Roman" w:cs="Times New Roman"/>
          <w:b/>
          <w:sz w:val="24"/>
          <w:szCs w:val="24"/>
        </w:rPr>
      </w:pPr>
    </w:p>
    <w:p w:rsidR="003B162C" w:rsidRPr="003B162C" w:rsidRDefault="003B162C" w:rsidP="003B162C">
      <w:pPr>
        <w:spacing w:after="0" w:line="240" w:lineRule="auto"/>
        <w:ind w:firstLine="708"/>
        <w:jc w:val="both"/>
        <w:rPr>
          <w:rFonts w:ascii="Times New Roman" w:eastAsia="Calibri" w:hAnsi="Times New Roman" w:cs="Times New Roman"/>
          <w:b/>
          <w:sz w:val="24"/>
          <w:szCs w:val="24"/>
          <w:lang w:eastAsia="en-US"/>
        </w:rPr>
      </w:pPr>
      <w:r w:rsidRPr="003B162C">
        <w:rPr>
          <w:rFonts w:ascii="Times New Roman" w:eastAsia="Calibri" w:hAnsi="Times New Roman" w:cs="Times New Roman"/>
          <w:sz w:val="24"/>
          <w:szCs w:val="24"/>
          <w:lang w:eastAsia="en-US"/>
        </w:rPr>
        <w:t>В рамках МП "Безопасность на территории муниципального района "Заполярный район" на 2019 - 2023 годы" за 2019 год на выплаты денежного поощрения членам добровольных дружин, участвующих в охране общественного порядка   использовано 10,0 тыс. руб. или 100 % от плана. Количество добровольных народных дружинников 9 человек. В праздничные дни отработано 40 часов, согласно табелю учета рабочего времени.</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ab/>
        <w:t>Постановлением АМО от 15 мая 2018 года № 55 утверждено «Положение об условиях и порядке выплаты денежного поощрения членам народной дружины МО «Тельвисочный сельсовет» НАО, участвующим в охране общественного порядка на территории МО «Тельвисочный сельсовет» НАО.</w:t>
      </w:r>
    </w:p>
    <w:p w:rsidR="003B162C" w:rsidRPr="003B162C" w:rsidRDefault="003B162C" w:rsidP="003B162C">
      <w:pPr>
        <w:spacing w:after="0" w:line="240" w:lineRule="auto"/>
        <w:jc w:val="both"/>
        <w:rPr>
          <w:rFonts w:ascii="Times New Roman" w:eastAsia="Times New Roman" w:hAnsi="Times New Roman" w:cs="Times New Roman"/>
          <w:b/>
          <w:sz w:val="24"/>
          <w:szCs w:val="24"/>
        </w:rPr>
      </w:pPr>
    </w:p>
    <w:p w:rsidR="003B162C" w:rsidRPr="003B162C" w:rsidRDefault="003B162C" w:rsidP="003B162C">
      <w:pPr>
        <w:spacing w:after="0" w:line="240" w:lineRule="auto"/>
        <w:jc w:val="center"/>
        <w:rPr>
          <w:rFonts w:ascii="Times New Roman" w:eastAsia="Calibri" w:hAnsi="Times New Roman" w:cs="Times New Roman"/>
          <w:b/>
          <w:bCs/>
          <w:sz w:val="24"/>
          <w:szCs w:val="24"/>
          <w:lang w:eastAsia="en-US"/>
        </w:rPr>
      </w:pPr>
      <w:r w:rsidRPr="003B162C">
        <w:rPr>
          <w:rFonts w:ascii="Times New Roman" w:eastAsia="Calibri" w:hAnsi="Times New Roman" w:cs="Times New Roman"/>
          <w:b/>
          <w:bCs/>
          <w:sz w:val="24"/>
          <w:szCs w:val="24"/>
          <w:lang w:eastAsia="en-US"/>
        </w:rPr>
        <w:t xml:space="preserve">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w:t>
      </w:r>
      <w:r w:rsidRPr="003B162C">
        <w:rPr>
          <w:rFonts w:ascii="Times New Roman" w:eastAsia="Calibri" w:hAnsi="Times New Roman" w:cs="Times New Roman"/>
          <w:b/>
          <w:bCs/>
          <w:sz w:val="24"/>
          <w:szCs w:val="24"/>
          <w:lang w:eastAsia="en-US"/>
        </w:rPr>
        <w:lastRenderedPageBreak/>
        <w:t>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B162C" w:rsidRPr="003B162C" w:rsidRDefault="003B162C" w:rsidP="003B162C">
      <w:pPr>
        <w:spacing w:after="0" w:line="240" w:lineRule="auto"/>
        <w:jc w:val="both"/>
        <w:rPr>
          <w:rFonts w:ascii="Times New Roman" w:eastAsia="Times New Roman" w:hAnsi="Times New Roman" w:cs="Times New Roman"/>
          <w:b/>
          <w:color w:val="FF0000"/>
          <w:sz w:val="24"/>
          <w:szCs w:val="24"/>
        </w:rPr>
      </w:pPr>
    </w:p>
    <w:p w:rsidR="003B162C" w:rsidRPr="003B162C" w:rsidRDefault="003B162C" w:rsidP="003B162C">
      <w:pPr>
        <w:spacing w:after="0" w:line="240" w:lineRule="auto"/>
        <w:ind w:left="360"/>
        <w:jc w:val="both"/>
        <w:rPr>
          <w:rFonts w:ascii="Times New Roman" w:eastAsia="Times New Roman" w:hAnsi="Times New Roman" w:cs="Times New Roman"/>
          <w:sz w:val="24"/>
          <w:szCs w:val="24"/>
        </w:rPr>
      </w:pPr>
      <w:r w:rsidRPr="003B162C">
        <w:rPr>
          <w:rFonts w:ascii="Times New Roman" w:eastAsia="Times New Roman" w:hAnsi="Times New Roman" w:cs="Times New Roman"/>
          <w:sz w:val="24"/>
          <w:szCs w:val="24"/>
        </w:rPr>
        <w:t xml:space="preserve">    1) В 2019 году депутатами местного Совета были утверждены новые Правила благоустройства населенных пунктов.     </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Times New Roman" w:hAnsi="Times New Roman" w:cs="Times New Roman"/>
          <w:sz w:val="24"/>
          <w:szCs w:val="24"/>
        </w:rPr>
        <w:t xml:space="preserve">          2)  </w:t>
      </w:r>
      <w:r w:rsidRPr="003B162C">
        <w:rPr>
          <w:rFonts w:ascii="Times New Roman" w:eastAsia="Calibri" w:hAnsi="Times New Roman" w:cs="Times New Roman"/>
          <w:sz w:val="24"/>
          <w:szCs w:val="24"/>
          <w:lang w:eastAsia="en-US"/>
        </w:rPr>
        <w:t>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на выполнение мероприятия "Снос спортивной площадки в с.Тельвиска" использовано 399,8,т. руб.</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3) На реализацию мероприятия «Благоустройство территорий поселений»</w:t>
      </w: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использовано 304,3 тыс. руб.:</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Выполнены работы по планировке территории (10,4);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Приобретены материальные запасы (4,9);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Выполнены работы по сносу несанкционированных строений в д.Макарово (35,0);</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  Оплачены транспортные услуги связанные с благоустройством территории в с.Тельвиска и в д.Устье (49,2);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проводилось содержание спортивной площадки в с.Тельвиска (59,5);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проведена частичная замена уличных светильников (33,6);</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Выкашивание и уборка травы в д.Макарово(4,4);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Приобретены уличные светодиодные светильники (97,1);</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Выполнены работы по демонтажу тротуара (10,2).</w:t>
      </w:r>
    </w:p>
    <w:p w:rsidR="003B162C" w:rsidRPr="003B162C" w:rsidRDefault="003B162C" w:rsidP="003B162C">
      <w:pPr>
        <w:spacing w:after="0" w:line="36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4) На выполнение прочих мероприятий по благоустройству использовано 191,1 тыс. руб. Выполнены работы:</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по вертикальной планировке прилегающей территории к спортивной площадке (14,8);</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проведен ремонт памятника в д.Макарово (21,9);</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ремонт и устройство мостовых  в с.Тельвиска (21,0);</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выполнены работы по освещению памятника в с.Тельвиска(19,4);</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приобретены вывески адресные (17,6);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оплачены услуги за установку новогодней елки , новогодней атрибутики, украшение детской площадки (26,3).</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на приобретение праздничной атрибутики для оформления поселений НАО за счет средств ООО «ЛУКОЙЛ» использовано 150,0 тыс. руб., приобретены новогодние фигуры (Снеговики 2 шт., Дед Мороз 2шт., елка 1шт.) с подсветкой (53,1); гирлянды светодиодные уличные (96,9).  </w:t>
      </w:r>
    </w:p>
    <w:p w:rsidR="003B162C" w:rsidRPr="003B162C" w:rsidRDefault="003B162C" w:rsidP="003B162C">
      <w:pPr>
        <w:spacing w:line="240" w:lineRule="auto"/>
        <w:jc w:val="both"/>
        <w:rPr>
          <w:rFonts w:ascii="Times New Roman" w:eastAsia="Calibri" w:hAnsi="Times New Roman" w:cs="Times New Roman"/>
          <w:color w:val="FF0000"/>
          <w:sz w:val="24"/>
          <w:szCs w:val="24"/>
          <w:lang w:eastAsia="en-US"/>
        </w:rPr>
      </w:pPr>
      <w:r w:rsidRPr="003B162C">
        <w:rPr>
          <w:rFonts w:ascii="Times New Roman" w:eastAsia="Calibri" w:hAnsi="Times New Roman" w:cs="Times New Roman"/>
          <w:sz w:val="24"/>
          <w:szCs w:val="24"/>
          <w:lang w:eastAsia="en-US"/>
        </w:rPr>
        <w:t xml:space="preserve">     5) На реализацию проектов по поддержке местных инициатив в целом запланировано 2 280,0 тыс. руб., в том числе за счет окружных средств 1 998,6 тыс. руб., за счет средств местного бюджета 281,4 тыс. руб. В рамках проектов выполнены   мероприятия:</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- 1 этап обустройства спортивной площадки в районе дома № 30 по   ул. Пустозерская в селе Тельвиска: освещение территории, Workout.</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строительство новой детской игровой площадки в районе дома № 4 по  ул. Полярная в селе Тельвиска.</w:t>
      </w:r>
    </w:p>
    <w:p w:rsidR="003B162C" w:rsidRPr="003B162C" w:rsidRDefault="003B162C" w:rsidP="003B162C">
      <w:pPr>
        <w:spacing w:after="0" w:line="240" w:lineRule="auto"/>
        <w:ind w:firstLine="142"/>
        <w:jc w:val="both"/>
        <w:rPr>
          <w:rFonts w:ascii="Times New Roman" w:eastAsia="Times New Roman" w:hAnsi="Times New Roman" w:cs="Times New Roman"/>
          <w:sz w:val="24"/>
          <w:szCs w:val="24"/>
        </w:rPr>
      </w:pPr>
    </w:p>
    <w:p w:rsidR="003B162C" w:rsidRPr="003B162C" w:rsidRDefault="003B162C" w:rsidP="003B162C">
      <w:pPr>
        <w:autoSpaceDE w:val="0"/>
        <w:autoSpaceDN w:val="0"/>
        <w:adjustRightInd w:val="0"/>
        <w:spacing w:line="252" w:lineRule="auto"/>
        <w:jc w:val="center"/>
        <w:outlineLvl w:val="1"/>
        <w:rPr>
          <w:rFonts w:ascii="Times New Roman" w:eastAsia="Calibri" w:hAnsi="Times New Roman" w:cs="Times New Roman"/>
          <w:b/>
          <w:bCs/>
          <w:sz w:val="24"/>
          <w:szCs w:val="24"/>
          <w:lang w:eastAsia="en-US"/>
        </w:rPr>
      </w:pPr>
      <w:r w:rsidRPr="003B162C">
        <w:rPr>
          <w:rFonts w:ascii="Times New Roman" w:eastAsia="Calibri" w:hAnsi="Times New Roman" w:cs="Times New Roman"/>
          <w:b/>
          <w:bCs/>
          <w:sz w:val="24"/>
          <w:szCs w:val="24"/>
          <w:lang w:eastAsia="en-US"/>
        </w:rPr>
        <w:t>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функционирование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в том числе на ремонт и содержание автомобильных дорог общего пользования местного значения</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lastRenderedPageBreak/>
        <w:t xml:space="preserve">      На 2019 год уточненный план составил сумму  2 039,1 тыс. руб.  Использовано  1 500,3 тыс. руб. или 73,6 % по отношению годового плана, в том числе: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1) В рамках подпрограммы 2 "Развитие транспортной инфраструктуры поселений муниципального района "Заполярный район"  МП  "Комплексное развитие  муниципального района "Заполярный район" на 2017-2022 годы    на осуществление дорожной деятельности в отношении автомобильных дорог местного значения (ремонт и содержание автомобильных дорог общего пользования местного значения) использовано  1 244,1 тыс. руб. при плане на 2019 год в сумме 1 244,1 или 100%.  Заключен Муниципальный контракт  на поставку плит дорожных железобетонных, приобретены дорожные плиты в количестве 26 шт. На оказание транспортных услуг по перевозке плит на место складирования (48,1) заключен договор с ИП Колыбиной Н.А.</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2) На осуществление дорожной деятельности в отношении автомобильных дорог местного значения (ремонт и содержание автомобильных дорог общего пользования местного значения)  за счет средств Муниципального дорожного фонда использовано 256,2 тыс. руб. при плане 795,0 тыс. руб. или 32,2%. Проводились работы по  содержанию дорог в с.Тельвиска  (141,8), выполнены работы по паспортизации и оценке технического состояния дорог в с.Тельвиска (99,5).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ab/>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3) В 2019 году проводилось  обозначение и содержание снегоходных маршрутов: </w:t>
      </w:r>
      <w:r w:rsidRPr="003B162C">
        <w:rPr>
          <w:rFonts w:ascii="Times New Roman" w:eastAsia="Calibri" w:hAnsi="Times New Roman" w:cs="Times New Roman"/>
          <w:sz w:val="24"/>
          <w:szCs w:val="24"/>
          <w:u w:val="single"/>
          <w:lang w:eastAsia="en-US"/>
        </w:rPr>
        <w:t xml:space="preserve">МКП «Энергия» проводила </w:t>
      </w:r>
      <w:r w:rsidRPr="003B162C">
        <w:rPr>
          <w:rFonts w:ascii="Times New Roman" w:eastAsia="Calibri" w:hAnsi="Times New Roman" w:cs="Times New Roman"/>
          <w:sz w:val="24"/>
          <w:szCs w:val="24"/>
          <w:lang w:eastAsia="en-US"/>
        </w:rPr>
        <w:t xml:space="preserve"> обозначение снегоходных маршрутов   с.Тельвиска – д.Макарово; с.Тельвиска – д.Устье.</w:t>
      </w:r>
    </w:p>
    <w:p w:rsidR="003B162C" w:rsidRPr="003B162C" w:rsidRDefault="003B162C" w:rsidP="003B162C">
      <w:pPr>
        <w:autoSpaceDE w:val="0"/>
        <w:autoSpaceDN w:val="0"/>
        <w:adjustRightInd w:val="0"/>
        <w:spacing w:line="252" w:lineRule="auto"/>
        <w:ind w:firstLine="567"/>
        <w:jc w:val="both"/>
        <w:outlineLvl w:val="1"/>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4) В рамках мероприятий по  содержанию мест причаливания речного транспорта в поселениях» выполнено работ на  87,5 тыс. руб.. Проводились следующие мероприятия:  установка, содержание павильонов  ожидания и уборка территории места причаливания пассажирского судна в с.Тельвиска и в д.Макарово; установка и переустановка обозначений места причаливания; ремонт и установка  деревянного мостика  к месту причаливания пассажирского судна в д.Макарово.</w:t>
      </w:r>
    </w:p>
    <w:p w:rsidR="003B162C" w:rsidRPr="003B162C" w:rsidRDefault="003B162C" w:rsidP="003B162C">
      <w:pPr>
        <w:autoSpaceDE w:val="0"/>
        <w:autoSpaceDN w:val="0"/>
        <w:adjustRightInd w:val="0"/>
        <w:spacing w:line="252" w:lineRule="auto"/>
        <w:ind w:firstLine="567"/>
        <w:jc w:val="both"/>
        <w:outlineLvl w:val="1"/>
        <w:rPr>
          <w:rFonts w:ascii="Times New Roman" w:eastAsia="Calibri" w:hAnsi="Times New Roman" w:cs="Times New Roman"/>
          <w:b/>
          <w:bCs/>
          <w:sz w:val="24"/>
          <w:szCs w:val="24"/>
          <w:lang w:eastAsia="en-US"/>
        </w:rPr>
      </w:pPr>
      <w:r w:rsidRPr="003B162C">
        <w:rPr>
          <w:rFonts w:ascii="Times New Roman" w:eastAsia="Calibri" w:hAnsi="Times New Roman" w:cs="Times New Roman"/>
          <w:sz w:val="24"/>
          <w:szCs w:val="24"/>
          <w:lang w:eastAsia="en-US"/>
        </w:rPr>
        <w:t>5) В 2019 году выполнены работы по проведению русловой изыскательской съемки Макаровской курьи от устья р. Печора до д. Макарово",  использовано 219,4 тыс. руб.</w:t>
      </w:r>
    </w:p>
    <w:p w:rsidR="003B162C" w:rsidRPr="003B162C" w:rsidRDefault="003B162C" w:rsidP="003B162C">
      <w:pPr>
        <w:autoSpaceDE w:val="0"/>
        <w:autoSpaceDN w:val="0"/>
        <w:adjustRightInd w:val="0"/>
        <w:spacing w:line="252" w:lineRule="auto"/>
        <w:ind w:left="-709" w:firstLine="567"/>
        <w:jc w:val="both"/>
        <w:outlineLvl w:val="1"/>
        <w:rPr>
          <w:rFonts w:ascii="Times New Roman" w:eastAsia="Calibri" w:hAnsi="Times New Roman" w:cs="Times New Roman"/>
          <w:bCs/>
          <w:sz w:val="24"/>
          <w:szCs w:val="24"/>
          <w:lang w:eastAsia="en-US"/>
        </w:rPr>
      </w:pPr>
      <w:r w:rsidRPr="003B162C">
        <w:rPr>
          <w:rFonts w:ascii="Times New Roman" w:eastAsia="Calibri" w:hAnsi="Times New Roman" w:cs="Times New Roman"/>
          <w:bCs/>
          <w:sz w:val="24"/>
          <w:szCs w:val="24"/>
          <w:lang w:eastAsia="en-US"/>
        </w:rPr>
        <w:t>Мероприятия по муниципальному контролю не проводились.</w:t>
      </w:r>
    </w:p>
    <w:p w:rsidR="003B162C" w:rsidRPr="003B162C" w:rsidRDefault="003B162C" w:rsidP="003B162C">
      <w:pPr>
        <w:spacing w:after="0" w:line="240" w:lineRule="auto"/>
        <w:ind w:left="502"/>
        <w:contextualSpacing/>
        <w:jc w:val="center"/>
        <w:rPr>
          <w:rFonts w:ascii="Times New Roman" w:eastAsia="Calibri" w:hAnsi="Times New Roman" w:cs="Times New Roman"/>
          <w:b/>
          <w:i/>
          <w:sz w:val="24"/>
          <w:szCs w:val="24"/>
          <w:lang w:eastAsia="en-US"/>
        </w:rPr>
      </w:pPr>
      <w:r w:rsidRPr="003B162C">
        <w:rPr>
          <w:rFonts w:ascii="Times New Roman" w:eastAsia="Calibri" w:hAnsi="Times New Roman" w:cs="Times New Roman"/>
          <w:b/>
          <w:sz w:val="24"/>
          <w:szCs w:val="24"/>
          <w:lang w:eastAsia="en-US"/>
        </w:rPr>
        <w:t>Поддержка малого и среднего предпринимательства</w:t>
      </w:r>
    </w:p>
    <w:p w:rsidR="003B162C" w:rsidRPr="003B162C" w:rsidRDefault="003B162C" w:rsidP="003B162C">
      <w:pPr>
        <w:spacing w:after="0" w:line="240" w:lineRule="auto"/>
        <w:ind w:left="360"/>
        <w:contextualSpacing/>
        <w:jc w:val="both"/>
        <w:rPr>
          <w:rFonts w:ascii="Times New Roman" w:eastAsia="Calibri" w:hAnsi="Times New Roman" w:cs="Times New Roman"/>
          <w:i/>
          <w:sz w:val="24"/>
          <w:szCs w:val="24"/>
          <w:lang w:eastAsia="en-US"/>
        </w:rPr>
      </w:pPr>
    </w:p>
    <w:p w:rsidR="003B162C" w:rsidRPr="003B162C" w:rsidRDefault="003B162C" w:rsidP="003B162C">
      <w:pPr>
        <w:spacing w:after="0" w:line="240" w:lineRule="auto"/>
        <w:jc w:val="both"/>
        <w:rPr>
          <w:rFonts w:ascii="Times New Roman" w:eastAsia="Calibri" w:hAnsi="Times New Roman" w:cs="Times New Roman"/>
          <w:i/>
          <w:sz w:val="24"/>
          <w:szCs w:val="24"/>
          <w:lang w:eastAsia="en-US"/>
        </w:rPr>
      </w:pPr>
      <w:r w:rsidRPr="003B162C">
        <w:rPr>
          <w:rFonts w:ascii="Times New Roman" w:eastAsia="Calibri" w:hAnsi="Times New Roman" w:cs="Times New Roman"/>
          <w:sz w:val="24"/>
          <w:szCs w:val="24"/>
          <w:lang w:eastAsia="en-US"/>
        </w:rPr>
        <w:t xml:space="preserve">            Администрацией МО «Тельвисочный сельсовет НАО совместно с Общественным Советом проведен конкурс «Предприниматель года»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2018 – 2020 годы», утвержденной постановлением АМО «Тельвисочный сельсовет» НАО от 13.11.2018 года № 156 использовано 10,0 тыс. руб. Победителям конкурса вручены подарочные сертификаты.</w:t>
      </w:r>
    </w:p>
    <w:p w:rsidR="003B162C" w:rsidRPr="003B162C" w:rsidRDefault="003B162C" w:rsidP="003B162C">
      <w:pPr>
        <w:spacing w:after="0" w:line="36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ab/>
        <w:t xml:space="preserve"> </w:t>
      </w:r>
    </w:p>
    <w:p w:rsidR="003B162C" w:rsidRPr="003B162C" w:rsidRDefault="003B162C" w:rsidP="003B162C">
      <w:pPr>
        <w:spacing w:line="360" w:lineRule="auto"/>
        <w:ind w:left="142"/>
        <w:jc w:val="center"/>
        <w:rPr>
          <w:rFonts w:ascii="Times New Roman" w:eastAsia="Calibri" w:hAnsi="Times New Roman" w:cs="Times New Roman"/>
          <w:b/>
          <w:sz w:val="24"/>
          <w:szCs w:val="24"/>
          <w:lang w:eastAsia="en-US"/>
        </w:rPr>
      </w:pPr>
      <w:r w:rsidRPr="003B162C">
        <w:rPr>
          <w:rFonts w:ascii="Times New Roman" w:eastAsia="Calibri" w:hAnsi="Times New Roman" w:cs="Times New Roman"/>
          <w:b/>
          <w:sz w:val="24"/>
          <w:szCs w:val="24"/>
          <w:lang w:eastAsia="en-US"/>
        </w:rPr>
        <w:t>оказание банных услуг населению</w:t>
      </w:r>
    </w:p>
    <w:p w:rsidR="003B162C" w:rsidRPr="003B162C" w:rsidRDefault="003B162C" w:rsidP="003B162C">
      <w:pPr>
        <w:spacing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 xml:space="preserve">       Соглашение (договор) на оказание банных услуг для населения заключен с МКП «Энергия».  Услуги оказываются в полном объеме замечаний и жалоб от населения не поступало.</w:t>
      </w:r>
    </w:p>
    <w:p w:rsidR="003B162C" w:rsidRPr="003B162C" w:rsidRDefault="003B162C" w:rsidP="003B162C">
      <w:pPr>
        <w:spacing w:after="0" w:line="240" w:lineRule="auto"/>
        <w:rPr>
          <w:rFonts w:ascii="Times New Roman" w:eastAsia="Times New Roman" w:hAnsi="Times New Roman" w:cs="Times New Roman"/>
          <w:sz w:val="24"/>
          <w:szCs w:val="24"/>
        </w:rPr>
      </w:pPr>
    </w:p>
    <w:p w:rsidR="003B162C" w:rsidRPr="003B162C" w:rsidRDefault="003B162C" w:rsidP="003B162C">
      <w:pPr>
        <w:spacing w:after="0" w:line="240" w:lineRule="auto"/>
        <w:jc w:val="center"/>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Исполнение программы "Строительство (приобретение) и проведение мероприятий по капитальному и текущему ремонту жилых помещений</w:t>
      </w:r>
      <w:r w:rsidRPr="003B162C">
        <w:rPr>
          <w:rFonts w:ascii="Times New Roman" w:eastAsia="Calibri" w:hAnsi="Times New Roman" w:cs="Times New Roman"/>
          <w:sz w:val="24"/>
          <w:szCs w:val="24"/>
          <w:lang w:eastAsia="en-US"/>
        </w:rPr>
        <w:t xml:space="preserve"> </w:t>
      </w:r>
      <w:r w:rsidRPr="003B162C">
        <w:rPr>
          <w:rFonts w:ascii="Times New Roman" w:eastAsia="Calibri" w:hAnsi="Times New Roman" w:cs="Times New Roman"/>
          <w:b/>
          <w:sz w:val="24"/>
          <w:szCs w:val="24"/>
          <w:lang w:eastAsia="en-US"/>
        </w:rPr>
        <w:t>муниципального района "Заполярный район":</w:t>
      </w:r>
    </w:p>
    <w:p w:rsidR="003B162C" w:rsidRPr="003B162C" w:rsidRDefault="003B162C" w:rsidP="003B162C">
      <w:pPr>
        <w:spacing w:after="0" w:line="240" w:lineRule="auto"/>
        <w:ind w:left="360"/>
        <w:contextualSpacing/>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ind w:left="360"/>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t>1)</w:t>
      </w: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 xml:space="preserve">Разработка проектов организации работ по сносу домов в МО "Тельвисочный сельсовет" НАО " ( 84,0 тыс. руб.); </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b/>
          <w:sz w:val="24"/>
          <w:szCs w:val="24"/>
          <w:lang w:eastAsia="en-US"/>
        </w:rPr>
        <w:t xml:space="preserve">     </w:t>
      </w:r>
      <w:r w:rsidRPr="003B162C">
        <w:rPr>
          <w:rFonts w:ascii="Times New Roman" w:eastAsia="Calibri" w:hAnsi="Times New Roman" w:cs="Times New Roman"/>
          <w:sz w:val="24"/>
          <w:szCs w:val="24"/>
          <w:lang w:eastAsia="en-US"/>
        </w:rPr>
        <w:t>2) Выполнены работы по сносу дома № 14 в деревне Макарово (ул.Центральная, дом 11).</w:t>
      </w:r>
    </w:p>
    <w:p w:rsidR="003B162C" w:rsidRPr="003B162C" w:rsidRDefault="003B162C" w:rsidP="003B162C">
      <w:pPr>
        <w:spacing w:after="0" w:line="240" w:lineRule="auto"/>
        <w:jc w:val="both"/>
        <w:rPr>
          <w:rFonts w:ascii="Times New Roman" w:eastAsia="Calibri" w:hAnsi="Times New Roman" w:cs="Times New Roman"/>
          <w:sz w:val="24"/>
          <w:szCs w:val="24"/>
          <w:lang w:eastAsia="en-US"/>
        </w:rPr>
      </w:pPr>
    </w:p>
    <w:p w:rsidR="003B162C" w:rsidRPr="003B162C" w:rsidRDefault="003B162C" w:rsidP="003B162C">
      <w:pPr>
        <w:spacing w:after="0" w:line="240" w:lineRule="auto"/>
        <w:jc w:val="center"/>
        <w:rPr>
          <w:rFonts w:ascii="Times New Roman" w:eastAsia="Calibri" w:hAnsi="Times New Roman" w:cs="Times New Roman"/>
          <w:color w:val="FF0000"/>
          <w:sz w:val="24"/>
          <w:szCs w:val="24"/>
          <w:lang w:eastAsia="en-US"/>
        </w:rPr>
      </w:pPr>
      <w:r w:rsidRPr="003B162C">
        <w:rPr>
          <w:rFonts w:ascii="Times New Roman" w:eastAsia="Calibri" w:hAnsi="Times New Roman" w:cs="Times New Roman"/>
          <w:b/>
          <w:sz w:val="24"/>
          <w:szCs w:val="24"/>
          <w:lang w:eastAsia="en-US"/>
        </w:rPr>
        <w:t>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p w:rsidR="003B162C" w:rsidRPr="003B162C" w:rsidRDefault="003B162C" w:rsidP="003B162C">
      <w:pPr>
        <w:spacing w:after="0" w:line="240" w:lineRule="auto"/>
        <w:ind w:left="360"/>
        <w:contextualSpacing/>
        <w:jc w:val="both"/>
        <w:rPr>
          <w:rFonts w:ascii="Times New Roman" w:eastAsia="Calibri" w:hAnsi="Times New Roman" w:cs="Times New Roman"/>
          <w:color w:val="FF0000"/>
          <w:sz w:val="24"/>
          <w:szCs w:val="24"/>
          <w:lang w:eastAsia="en-US"/>
        </w:rPr>
      </w:pPr>
    </w:p>
    <w:p w:rsidR="00513536" w:rsidRPr="00513536" w:rsidRDefault="003B162C" w:rsidP="00017165">
      <w:pPr>
        <w:spacing w:after="0" w:line="240" w:lineRule="auto"/>
        <w:jc w:val="both"/>
        <w:rPr>
          <w:rFonts w:ascii="Times New Roman" w:eastAsia="Calibri" w:hAnsi="Times New Roman" w:cs="Times New Roman"/>
          <w:sz w:val="24"/>
          <w:szCs w:val="24"/>
          <w:lang w:eastAsia="en-US"/>
        </w:rPr>
      </w:pPr>
      <w:r w:rsidRPr="003B162C">
        <w:rPr>
          <w:rFonts w:ascii="Times New Roman" w:eastAsia="Calibri" w:hAnsi="Times New Roman" w:cs="Times New Roman"/>
          <w:sz w:val="24"/>
          <w:szCs w:val="24"/>
          <w:lang w:eastAsia="en-US"/>
        </w:rPr>
        <w:lastRenderedPageBreak/>
        <w:t>-  использовано 6 221,2 тыс. руб. или 35,7% от плановых назначений в сумме 17 416,6 тыс. руб.</w:t>
      </w:r>
      <w:r w:rsidRPr="003B162C">
        <w:rPr>
          <w:rFonts w:ascii="Times New Roman" w:eastAsia="Calibri" w:hAnsi="Times New Roman" w:cs="Times New Roman"/>
          <w:color w:val="FF0000"/>
          <w:sz w:val="24"/>
          <w:szCs w:val="24"/>
          <w:lang w:eastAsia="en-US"/>
        </w:rPr>
        <w:t xml:space="preserve"> </w:t>
      </w:r>
      <w:r w:rsidRPr="003B162C">
        <w:rPr>
          <w:rFonts w:ascii="Times New Roman" w:eastAsia="Calibri" w:hAnsi="Times New Roman" w:cs="Times New Roman"/>
          <w:sz w:val="24"/>
          <w:szCs w:val="24"/>
          <w:lang w:eastAsia="en-US"/>
        </w:rPr>
        <w:t>В декабре 2019 года, на получение компенсационной выплаты обратились 2 гражданина. В 2020 году 4 гражданина могут обратиться с заявлением о предоставлении компенсационной выплаты до 6 апреля. В ДС и ЖКХ НАО направлено ходатайство о потребности в неиспользованных средствах в 2020 году.</w:t>
      </w:r>
    </w:p>
    <w:p w:rsidR="00513536" w:rsidRPr="00513536" w:rsidRDefault="00513536" w:rsidP="00513536">
      <w:pPr>
        <w:jc w:val="both"/>
        <w:rPr>
          <w:rFonts w:ascii="Times New Roman" w:eastAsia="Calibri" w:hAnsi="Times New Roman" w:cs="Times New Roman"/>
          <w:sz w:val="24"/>
          <w:szCs w:val="24"/>
          <w:lang w:eastAsia="en-US"/>
        </w:rPr>
      </w:pPr>
    </w:p>
    <w:p w:rsidR="00F81466" w:rsidRPr="00F81466" w:rsidRDefault="00F81466" w:rsidP="00F81466">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81466">
        <w:rPr>
          <w:rFonts w:ascii="Times New Roman" w:eastAsia="Times New Roman" w:hAnsi="Times New Roman" w:cs="Times New Roman"/>
          <w:b/>
          <w:sz w:val="24"/>
          <w:szCs w:val="24"/>
        </w:rPr>
        <w:t>Администрация муниципального района «Заполярный район»</w:t>
      </w:r>
    </w:p>
    <w:p w:rsidR="00F81466" w:rsidRPr="00F81466" w:rsidRDefault="00F81466" w:rsidP="000C0799">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F81466">
        <w:rPr>
          <w:rFonts w:ascii="Times New Roman" w:eastAsia="Times New Roman" w:hAnsi="Times New Roman" w:cs="Times New Roman"/>
          <w:b/>
          <w:sz w:val="24"/>
          <w:szCs w:val="24"/>
        </w:rPr>
        <w:t>ПОСТАНОВЛЕНИЕ</w:t>
      </w:r>
    </w:p>
    <w:p w:rsidR="00F81466" w:rsidRPr="00F81466" w:rsidRDefault="00F81466" w:rsidP="00F81466">
      <w:pPr>
        <w:overflowPunct w:val="0"/>
        <w:autoSpaceDE w:val="0"/>
        <w:autoSpaceDN w:val="0"/>
        <w:adjustRightInd w:val="0"/>
        <w:spacing w:after="0" w:line="240" w:lineRule="auto"/>
        <w:rPr>
          <w:rFonts w:ascii="Times New Roman" w:eastAsia="Times New Roman" w:hAnsi="Times New Roman" w:cs="Times New Roman"/>
          <w:sz w:val="24"/>
          <w:szCs w:val="24"/>
          <w:u w:val="single"/>
        </w:rPr>
      </w:pPr>
      <w:r w:rsidRPr="00F81466">
        <w:rPr>
          <w:rFonts w:ascii="Times New Roman" w:eastAsia="Times New Roman" w:hAnsi="Times New Roman" w:cs="Times New Roman"/>
          <w:b/>
          <w:sz w:val="24"/>
          <w:szCs w:val="24"/>
          <w:u w:val="single"/>
        </w:rPr>
        <w:t>от 27.03.2020 № 62п</w:t>
      </w:r>
    </w:p>
    <w:p w:rsidR="00F81466" w:rsidRPr="00F81466" w:rsidRDefault="00F81466" w:rsidP="00F81466">
      <w:pPr>
        <w:overflowPunct w:val="0"/>
        <w:autoSpaceDE w:val="0"/>
        <w:autoSpaceDN w:val="0"/>
        <w:adjustRightInd w:val="0"/>
        <w:spacing w:after="0" w:line="240" w:lineRule="auto"/>
        <w:rPr>
          <w:rFonts w:ascii="Times New Roman" w:eastAsia="Times New Roman" w:hAnsi="Times New Roman" w:cs="Times New Roman"/>
          <w:sz w:val="20"/>
          <w:szCs w:val="20"/>
        </w:rPr>
      </w:pPr>
      <w:r w:rsidRPr="00F81466">
        <w:rPr>
          <w:rFonts w:ascii="Times New Roman" w:eastAsia="Times New Roman" w:hAnsi="Times New Roman" w:cs="Times New Roman"/>
          <w:sz w:val="20"/>
          <w:szCs w:val="20"/>
        </w:rPr>
        <w:t xml:space="preserve">               п. Искателей</w:t>
      </w:r>
    </w:p>
    <w:tbl>
      <w:tblPr>
        <w:tblW w:w="0" w:type="auto"/>
        <w:tblLook w:val="01E0" w:firstRow="1" w:lastRow="1" w:firstColumn="1" w:lastColumn="1" w:noHBand="0" w:noVBand="0"/>
      </w:tblPr>
      <w:tblGrid>
        <w:gridCol w:w="4969"/>
      </w:tblGrid>
      <w:tr w:rsidR="00F81466" w:rsidRPr="00F81466" w:rsidTr="000C0799">
        <w:trPr>
          <w:trHeight w:val="415"/>
        </w:trPr>
        <w:tc>
          <w:tcPr>
            <w:tcW w:w="4969" w:type="dxa"/>
          </w:tcPr>
          <w:p w:rsidR="00F81466" w:rsidRPr="00F81466" w:rsidRDefault="00F81466" w:rsidP="00F81466">
            <w:pPr>
              <w:widowControl w:val="0"/>
              <w:tabs>
                <w:tab w:val="left" w:pos="170"/>
              </w:tabs>
              <w:overflowPunct w:val="0"/>
              <w:autoSpaceDE w:val="0"/>
              <w:autoSpaceDN w:val="0"/>
              <w:adjustRightInd w:val="0"/>
              <w:spacing w:before="240" w:after="0" w:line="240" w:lineRule="auto"/>
              <w:ind w:right="358"/>
              <w:jc w:val="both"/>
              <w:rPr>
                <w:rFonts w:ascii="Times New Roman" w:eastAsia="Times New Roman" w:hAnsi="Times New Roman" w:cs="Times New Roman"/>
                <w:lang w:eastAsia="en-US"/>
              </w:rPr>
            </w:pPr>
            <w:r w:rsidRPr="00F81466">
              <w:rPr>
                <w:rFonts w:ascii="Times New Roman" w:eastAsia="Times New Roman" w:hAnsi="Times New Roman" w:cs="Times New Roman"/>
                <w:lang w:eastAsia="en-US"/>
              </w:rPr>
              <w:t xml:space="preserve">Об установлении публичного сервитута в целях размещения линии электропередач –   0,4 кВ в с. Тельвиска                             </w:t>
            </w:r>
          </w:p>
        </w:tc>
      </w:tr>
    </w:tbl>
    <w:p w:rsidR="000C0799" w:rsidRDefault="000C0799" w:rsidP="00F81466">
      <w:pPr>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F81466" w:rsidRPr="00F81466" w:rsidRDefault="00F81466" w:rsidP="00F81466">
      <w:pPr>
        <w:autoSpaceDE w:val="0"/>
        <w:autoSpaceDN w:val="0"/>
        <w:adjustRightInd w:val="0"/>
        <w:spacing w:after="0" w:line="240" w:lineRule="auto"/>
        <w:ind w:firstLine="851"/>
        <w:jc w:val="both"/>
        <w:rPr>
          <w:rFonts w:ascii="Times New Roman" w:eastAsia="Calibri" w:hAnsi="Times New Roman" w:cs="Times New Roman"/>
          <w:sz w:val="24"/>
          <w:szCs w:val="24"/>
          <w:lang w:eastAsia="en-US"/>
        </w:rPr>
      </w:pPr>
      <w:r w:rsidRPr="00F81466">
        <w:rPr>
          <w:rFonts w:ascii="Times New Roman" w:eastAsia="Times New Roman" w:hAnsi="Times New Roman" w:cs="Times New Roman"/>
          <w:sz w:val="24"/>
          <w:szCs w:val="24"/>
        </w:rPr>
        <w:t>Руководствуясь Земельным кодексом Российской Федерации, Федеральным законом от 06.10.2003 № 131-ФЗ «</w:t>
      </w:r>
      <w:r w:rsidRPr="00F81466">
        <w:rPr>
          <w:rFonts w:ascii="Times New Roman" w:eastAsia="Calibri" w:hAnsi="Times New Roman" w:cs="Times New Roman"/>
          <w:sz w:val="24"/>
          <w:szCs w:val="24"/>
          <w:lang w:eastAsia="en-US"/>
        </w:rPr>
        <w:t>Об общих принципах организации местного самоуправления в Российской Федерации</w:t>
      </w:r>
      <w:r w:rsidRPr="00F81466">
        <w:rPr>
          <w:rFonts w:ascii="Times New Roman" w:eastAsia="Times New Roman" w:hAnsi="Times New Roman" w:cs="Times New Roman"/>
          <w:sz w:val="24"/>
          <w:szCs w:val="24"/>
        </w:rPr>
        <w:t>», Уставом муниципального образования «Муниципальный район «Заполярный район», в соответствии решением Совета депутатов МО «Тельвисочн</w:t>
      </w:r>
      <w:r>
        <w:rPr>
          <w:rFonts w:ascii="Times New Roman" w:eastAsia="Times New Roman" w:hAnsi="Times New Roman" w:cs="Times New Roman"/>
          <w:sz w:val="24"/>
          <w:szCs w:val="24"/>
        </w:rPr>
        <w:t>ый сельсовет» НАО от 30.03.2018</w:t>
      </w:r>
      <w:r w:rsidRPr="00F81466">
        <w:rPr>
          <w:rFonts w:ascii="Times New Roman" w:eastAsia="Times New Roman" w:hAnsi="Times New Roman" w:cs="Times New Roman"/>
          <w:sz w:val="24"/>
          <w:szCs w:val="24"/>
        </w:rPr>
        <w:t xml:space="preserve"> № 4 «Об утверждении генерального плана муниципального образования «Тельвисочный сельсовет» Ненецкого автономного округа», на основании ходатайства Администрации МО «Тельвисочн</w:t>
      </w:r>
      <w:r>
        <w:rPr>
          <w:rFonts w:ascii="Times New Roman" w:eastAsia="Times New Roman" w:hAnsi="Times New Roman" w:cs="Times New Roman"/>
          <w:sz w:val="24"/>
          <w:szCs w:val="24"/>
        </w:rPr>
        <w:t>ый сельсовет» НАО от 14.02.2020</w:t>
      </w:r>
      <w:r w:rsidRPr="00F81466">
        <w:rPr>
          <w:rFonts w:ascii="Times New Roman" w:eastAsia="Times New Roman" w:hAnsi="Times New Roman" w:cs="Times New Roman"/>
          <w:sz w:val="24"/>
          <w:szCs w:val="24"/>
        </w:rPr>
        <w:t xml:space="preserve"> № 259 Администрация муниципального района «Заполярный район» ПОСТАНОВЛЯЕТ:</w:t>
      </w:r>
    </w:p>
    <w:p w:rsidR="00F81466" w:rsidRPr="00F81466" w:rsidRDefault="00F81466" w:rsidP="000B2FF8">
      <w:pPr>
        <w:pStyle w:val="af6"/>
        <w:numPr>
          <w:ilvl w:val="0"/>
          <w:numId w:val="3"/>
        </w:numPr>
        <w:overflowPunct w:val="0"/>
        <w:autoSpaceDE w:val="0"/>
        <w:autoSpaceDN w:val="0"/>
        <w:adjustRightInd w:val="0"/>
        <w:ind w:left="0" w:firstLine="851"/>
        <w:contextualSpacing/>
        <w:jc w:val="both"/>
        <w:rPr>
          <w:rFonts w:eastAsia="Calibri"/>
          <w:lang w:eastAsia="en-US"/>
        </w:rPr>
      </w:pPr>
      <w:r w:rsidRPr="00F81466">
        <w:t>Установить публичный сервитут в целях размещения объекта электросетевого хозяйства местного значения с кадастровым номером 83:00:040012:859 «Линия электропередач - 0,4 кВ в с. Тельвиска» в отношении земель кадастрового квартала 83:00:040012 и земельных участков с кадастровыми номерами: 83:00:040012:846, 83:00:040012:638, 83:00:040012:304 (местоположение - с. Тельвиска).</w:t>
      </w:r>
    </w:p>
    <w:p w:rsidR="00F81466" w:rsidRPr="00F81466" w:rsidRDefault="00F81466" w:rsidP="000B2FF8">
      <w:pPr>
        <w:pStyle w:val="af6"/>
        <w:numPr>
          <w:ilvl w:val="0"/>
          <w:numId w:val="3"/>
        </w:numPr>
        <w:overflowPunct w:val="0"/>
        <w:autoSpaceDE w:val="0"/>
        <w:autoSpaceDN w:val="0"/>
        <w:adjustRightInd w:val="0"/>
        <w:ind w:left="0" w:firstLine="851"/>
        <w:contextualSpacing/>
        <w:jc w:val="both"/>
        <w:rPr>
          <w:rFonts w:eastAsia="Calibri"/>
          <w:lang w:eastAsia="en-US"/>
        </w:rPr>
      </w:pPr>
      <w:r w:rsidRPr="00F81466">
        <w:t>Утвердить границы публичного сервитута согласно прилагаемому к настоящему приложению описанию.</w:t>
      </w:r>
    </w:p>
    <w:p w:rsidR="00F81466" w:rsidRPr="00F81466" w:rsidRDefault="00F81466" w:rsidP="000B2FF8">
      <w:pPr>
        <w:pStyle w:val="af6"/>
        <w:numPr>
          <w:ilvl w:val="0"/>
          <w:numId w:val="3"/>
        </w:numPr>
        <w:overflowPunct w:val="0"/>
        <w:autoSpaceDE w:val="0"/>
        <w:autoSpaceDN w:val="0"/>
        <w:adjustRightInd w:val="0"/>
        <w:ind w:hanging="720"/>
        <w:contextualSpacing/>
        <w:jc w:val="both"/>
        <w:rPr>
          <w:rFonts w:eastAsia="Calibri"/>
          <w:lang w:eastAsia="en-US"/>
        </w:rPr>
      </w:pPr>
      <w:r w:rsidRPr="00F81466">
        <w:t>Срок публичного сервитута – 49 (сорок девять) лет.</w:t>
      </w:r>
    </w:p>
    <w:p w:rsidR="00F81466" w:rsidRPr="00F81466" w:rsidRDefault="00F81466" w:rsidP="000B2FF8">
      <w:pPr>
        <w:pStyle w:val="af6"/>
        <w:numPr>
          <w:ilvl w:val="0"/>
          <w:numId w:val="3"/>
        </w:numPr>
        <w:overflowPunct w:val="0"/>
        <w:autoSpaceDE w:val="0"/>
        <w:autoSpaceDN w:val="0"/>
        <w:adjustRightInd w:val="0"/>
        <w:ind w:left="0" w:firstLine="851"/>
        <w:contextualSpacing/>
        <w:jc w:val="both"/>
        <w:rPr>
          <w:rFonts w:eastAsia="Calibri"/>
          <w:lang w:eastAsia="en-US"/>
        </w:rPr>
      </w:pPr>
      <w:r w:rsidRPr="00F81466">
        <w:rPr>
          <w:rFonts w:eastAsia="Calibri"/>
          <w:lang w:eastAsia="en-US"/>
        </w:rPr>
        <w:t>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установлены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81466" w:rsidRPr="00F81466" w:rsidRDefault="00F81466" w:rsidP="000B2FF8">
      <w:pPr>
        <w:pStyle w:val="af6"/>
        <w:numPr>
          <w:ilvl w:val="0"/>
          <w:numId w:val="3"/>
        </w:numPr>
        <w:overflowPunct w:val="0"/>
        <w:autoSpaceDE w:val="0"/>
        <w:autoSpaceDN w:val="0"/>
        <w:adjustRightInd w:val="0"/>
        <w:ind w:left="0" w:firstLine="851"/>
        <w:contextualSpacing/>
        <w:jc w:val="both"/>
        <w:rPr>
          <w:rFonts w:eastAsia="Calibri"/>
          <w:lang w:eastAsia="en-US"/>
        </w:rPr>
      </w:pPr>
      <w:r w:rsidRPr="00F81466">
        <w:rPr>
          <w:rFonts w:eastAsia="Calibri"/>
          <w:lang w:eastAsia="en-US"/>
        </w:rPr>
        <w:t>В соответствии с ч. 4 ст. 3.6 Федерального закона от 25.10.2001 № 137-ФЗ «О введении в действие Земельного кодекса Российской Федерации» плата за публичный сервитут не устанавливается.</w:t>
      </w:r>
    </w:p>
    <w:p w:rsidR="00F81466" w:rsidRPr="00F81466" w:rsidRDefault="00F81466" w:rsidP="000B2FF8">
      <w:pPr>
        <w:pStyle w:val="af6"/>
        <w:numPr>
          <w:ilvl w:val="0"/>
          <w:numId w:val="3"/>
        </w:numPr>
        <w:overflowPunct w:val="0"/>
        <w:autoSpaceDE w:val="0"/>
        <w:autoSpaceDN w:val="0"/>
        <w:adjustRightInd w:val="0"/>
        <w:ind w:left="0" w:firstLine="851"/>
        <w:contextualSpacing/>
        <w:jc w:val="both"/>
        <w:rPr>
          <w:rFonts w:eastAsia="Calibri"/>
          <w:lang w:eastAsia="en-US"/>
        </w:rPr>
      </w:pPr>
      <w:r w:rsidRPr="00F81466">
        <w:rPr>
          <w:rFonts w:eastAsia="Calibri"/>
          <w:lang w:eastAsia="en-US"/>
        </w:rPr>
        <w:t>Обладатель публичного сервитута обязан привести земельные участки в состояние, пригодное для их использования в соответствии с разрешенным использованием, в срок не позднее чем три месяца после сноса инженерного сооружения, для размещения которого установлен публичный сервитут.</w:t>
      </w:r>
    </w:p>
    <w:p w:rsidR="00F81466" w:rsidRPr="00F81466" w:rsidRDefault="00F81466" w:rsidP="000B2FF8">
      <w:pPr>
        <w:pStyle w:val="af6"/>
        <w:numPr>
          <w:ilvl w:val="0"/>
          <w:numId w:val="3"/>
        </w:numPr>
        <w:tabs>
          <w:tab w:val="left" w:pos="851"/>
        </w:tabs>
        <w:overflowPunct w:val="0"/>
        <w:autoSpaceDE w:val="0"/>
        <w:autoSpaceDN w:val="0"/>
        <w:adjustRightInd w:val="0"/>
        <w:ind w:left="0" w:firstLine="851"/>
        <w:jc w:val="both"/>
      </w:pPr>
      <w:r w:rsidRPr="00F81466">
        <w:t>УМИ Администрации Заполярного района обеспечить обнародование настоящего постановления в порядке, установленном ч. 7 ст. 39.43 Земельного кодекса РФ.</w:t>
      </w:r>
    </w:p>
    <w:p w:rsidR="00F81466" w:rsidRPr="00F81466" w:rsidRDefault="00F81466" w:rsidP="000B2FF8">
      <w:pPr>
        <w:pStyle w:val="af6"/>
        <w:numPr>
          <w:ilvl w:val="0"/>
          <w:numId w:val="3"/>
        </w:numPr>
        <w:tabs>
          <w:tab w:val="left" w:pos="851"/>
          <w:tab w:val="left" w:pos="1560"/>
          <w:tab w:val="left" w:pos="2694"/>
        </w:tabs>
        <w:overflowPunct w:val="0"/>
        <w:autoSpaceDE w:val="0"/>
        <w:autoSpaceDN w:val="0"/>
        <w:adjustRightInd w:val="0"/>
        <w:ind w:hanging="720"/>
        <w:jc w:val="both"/>
      </w:pPr>
      <w:r w:rsidRPr="00F81466">
        <w:t xml:space="preserve">Контроль за исполнением настоящего постановления </w:t>
      </w:r>
      <w:r>
        <w:t>оставляю</w:t>
      </w:r>
      <w:r w:rsidRPr="00F81466">
        <w:t xml:space="preserve"> за собой.</w:t>
      </w:r>
    </w:p>
    <w:p w:rsidR="00F81466" w:rsidRPr="00F81466" w:rsidRDefault="00F81466" w:rsidP="00F81466">
      <w:pPr>
        <w:overflowPunct w:val="0"/>
        <w:autoSpaceDE w:val="0"/>
        <w:autoSpaceDN w:val="0"/>
        <w:adjustRightInd w:val="0"/>
        <w:spacing w:after="0" w:line="240" w:lineRule="auto"/>
        <w:rPr>
          <w:rFonts w:ascii="Times New Roman" w:eastAsia="Times New Roman" w:hAnsi="Times New Roman" w:cs="Times New Roman"/>
          <w:sz w:val="24"/>
          <w:szCs w:val="24"/>
        </w:rPr>
      </w:pPr>
    </w:p>
    <w:p w:rsidR="00F81466" w:rsidRPr="00F81466" w:rsidRDefault="00F81466" w:rsidP="00F81466">
      <w:pPr>
        <w:overflowPunct w:val="0"/>
        <w:autoSpaceDE w:val="0"/>
        <w:autoSpaceDN w:val="0"/>
        <w:adjustRightInd w:val="0"/>
        <w:spacing w:after="0" w:line="240" w:lineRule="auto"/>
        <w:rPr>
          <w:rFonts w:ascii="Times New Roman" w:eastAsia="Times New Roman" w:hAnsi="Times New Roman" w:cs="Times New Roman"/>
          <w:sz w:val="24"/>
          <w:szCs w:val="24"/>
        </w:rPr>
      </w:pPr>
      <w:r w:rsidRPr="00F81466">
        <w:rPr>
          <w:rFonts w:ascii="Times New Roman" w:eastAsia="Times New Roman" w:hAnsi="Times New Roman" w:cs="Times New Roman"/>
          <w:sz w:val="24"/>
          <w:szCs w:val="24"/>
        </w:rPr>
        <w:t>И.о. главы Администрации</w:t>
      </w:r>
    </w:p>
    <w:p w:rsidR="00F81466" w:rsidRPr="00F81466" w:rsidRDefault="00F81466" w:rsidP="00F81466">
      <w:pPr>
        <w:overflowPunct w:val="0"/>
        <w:autoSpaceDE w:val="0"/>
        <w:autoSpaceDN w:val="0"/>
        <w:adjustRightInd w:val="0"/>
        <w:spacing w:after="0" w:line="240" w:lineRule="auto"/>
        <w:rPr>
          <w:rFonts w:ascii="Times New Roman" w:eastAsia="Times New Roman" w:hAnsi="Times New Roman" w:cs="Times New Roman"/>
          <w:sz w:val="24"/>
          <w:szCs w:val="24"/>
        </w:rPr>
      </w:pPr>
      <w:r w:rsidRPr="00F81466">
        <w:rPr>
          <w:rFonts w:ascii="Times New Roman" w:eastAsia="Times New Roman" w:hAnsi="Times New Roman" w:cs="Times New Roman"/>
          <w:sz w:val="24"/>
          <w:szCs w:val="24"/>
        </w:rPr>
        <w:t>Заполярного района</w:t>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r>
      <w:r w:rsidRPr="00F81466">
        <w:rPr>
          <w:rFonts w:ascii="Times New Roman" w:eastAsia="Times New Roman" w:hAnsi="Times New Roman" w:cs="Times New Roman"/>
          <w:sz w:val="24"/>
          <w:szCs w:val="24"/>
        </w:rPr>
        <w:tab/>
        <w:t xml:space="preserve">             А.Ю. Мухин</w:t>
      </w:r>
    </w:p>
    <w:p w:rsidR="008A24AD" w:rsidRDefault="008A24A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0C0799" w:rsidRDefault="000C0799"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tbl>
      <w:tblPr>
        <w:tblpPr w:leftFromText="180" w:rightFromText="180" w:vertAnchor="page" w:horzAnchor="margin" w:tblpY="756"/>
        <w:tblW w:w="107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40"/>
      </w:tblGrid>
      <w:tr w:rsidR="000C0799" w:rsidRPr="000C0799" w:rsidTr="00A95CEE">
        <w:trPr>
          <w:trHeight w:val="15158"/>
        </w:trPr>
        <w:tc>
          <w:tcPr>
            <w:tcW w:w="10740" w:type="dxa"/>
            <w:vAlign w:val="center"/>
          </w:tcPr>
          <w:p w:rsidR="000C0799" w:rsidRPr="000C0799" w:rsidRDefault="000C0799" w:rsidP="000C0799">
            <w:pPr>
              <w:widowControl w:val="0"/>
              <w:autoSpaceDE w:val="0"/>
              <w:autoSpaceDN w:val="0"/>
              <w:adjustRightInd w:val="0"/>
              <w:spacing w:before="60" w:after="60" w:line="360" w:lineRule="auto"/>
              <w:jc w:val="center"/>
              <w:rPr>
                <w:rFonts w:ascii="Times New Roman" w:eastAsia="Times New Roman" w:hAnsi="Times New Roman" w:cs="Times New Roman"/>
                <w:b/>
                <w:caps/>
                <w:sz w:val="28"/>
                <w:szCs w:val="28"/>
              </w:rPr>
            </w:pPr>
            <w:bookmarkStart w:id="13" w:name="_Toc469394254"/>
            <w:bookmarkStart w:id="14" w:name="_Toc468320995"/>
            <w:bookmarkStart w:id="15" w:name="_Toc516942771"/>
            <w:bookmarkStart w:id="16" w:name="_Toc459825848"/>
            <w:r w:rsidRPr="000C0799">
              <w:rPr>
                <w:rFonts w:ascii="Times New Roman" w:eastAsia="Times New Roman" w:hAnsi="Times New Roman" w:cs="Times New Roman"/>
                <w:b/>
                <w:caps/>
                <w:sz w:val="28"/>
                <w:szCs w:val="28"/>
              </w:rPr>
              <w:lastRenderedPageBreak/>
              <w:t>ВНЕСЕНИЕ ИЗМЕНЕНИЙ В</w:t>
            </w:r>
          </w:p>
          <w:p w:rsidR="000C0799" w:rsidRPr="000C0799" w:rsidRDefault="000C0799" w:rsidP="000C0799">
            <w:pPr>
              <w:widowControl w:val="0"/>
              <w:autoSpaceDE w:val="0"/>
              <w:autoSpaceDN w:val="0"/>
              <w:adjustRightInd w:val="0"/>
              <w:spacing w:before="60" w:after="60" w:line="360" w:lineRule="auto"/>
              <w:jc w:val="center"/>
              <w:rPr>
                <w:rFonts w:ascii="Times New Roman" w:eastAsia="Times New Roman" w:hAnsi="Times New Roman" w:cs="Times New Roman"/>
                <w:b/>
                <w:caps/>
                <w:sz w:val="28"/>
                <w:szCs w:val="28"/>
              </w:rPr>
            </w:pPr>
            <w:r w:rsidRPr="000C0799">
              <w:rPr>
                <w:rFonts w:ascii="Times New Roman" w:eastAsia="Times New Roman" w:hAnsi="Times New Roman" w:cs="Times New Roman"/>
                <w:b/>
                <w:caps/>
                <w:sz w:val="28"/>
                <w:szCs w:val="28"/>
              </w:rPr>
              <w:t>ПРАВИЛА ЗЕМЛЕПОЛЬЗОВАНИЯ И ЗАСТРОЙКИ</w:t>
            </w:r>
          </w:p>
          <w:p w:rsidR="000C0799" w:rsidRPr="000C0799" w:rsidRDefault="000C0799" w:rsidP="000C0799">
            <w:pPr>
              <w:keepNext/>
              <w:keepLines/>
              <w:spacing w:before="60" w:after="60" w:line="360" w:lineRule="auto"/>
              <w:jc w:val="center"/>
              <w:rPr>
                <w:rFonts w:ascii="Times New Roman" w:eastAsia="Times New Roman" w:hAnsi="Times New Roman" w:cs="Times New Roman"/>
                <w:b/>
                <w:bCs/>
                <w:caps/>
                <w:sz w:val="28"/>
                <w:szCs w:val="28"/>
              </w:rPr>
            </w:pPr>
            <w:r w:rsidRPr="000C0799">
              <w:rPr>
                <w:rFonts w:ascii="Times New Roman" w:eastAsia="Times New Roman" w:hAnsi="Times New Roman" w:cs="Times New Roman"/>
                <w:b/>
                <w:bCs/>
                <w:caps/>
                <w:sz w:val="28"/>
                <w:szCs w:val="28"/>
              </w:rPr>
              <w:t>муниципального образования</w:t>
            </w:r>
          </w:p>
          <w:p w:rsidR="000C0799" w:rsidRPr="000C0799" w:rsidRDefault="000C0799" w:rsidP="000C0799">
            <w:pPr>
              <w:keepNext/>
              <w:keepLines/>
              <w:spacing w:before="60" w:after="60" w:line="360" w:lineRule="auto"/>
              <w:jc w:val="center"/>
              <w:rPr>
                <w:rFonts w:ascii="Times New Roman" w:eastAsia="Times New Roman" w:hAnsi="Times New Roman" w:cs="Times New Roman"/>
                <w:b/>
                <w:bCs/>
                <w:caps/>
                <w:sz w:val="28"/>
                <w:szCs w:val="28"/>
              </w:rPr>
            </w:pPr>
            <w:r w:rsidRPr="000C0799">
              <w:rPr>
                <w:rFonts w:ascii="Times New Roman" w:eastAsia="Times New Roman" w:hAnsi="Times New Roman" w:cs="Times New Roman"/>
                <w:b/>
                <w:bCs/>
                <w:caps/>
                <w:sz w:val="28"/>
                <w:szCs w:val="28"/>
              </w:rPr>
              <w:t>«ТЕЛЬВИСОЧНЫЙ СЕЛЬСОВЕТ»</w:t>
            </w:r>
          </w:p>
          <w:p w:rsidR="000C0799" w:rsidRPr="000C0799" w:rsidRDefault="000C0799" w:rsidP="000C0799">
            <w:pPr>
              <w:keepNext/>
              <w:keepLines/>
              <w:spacing w:before="60" w:after="60" w:line="360" w:lineRule="auto"/>
              <w:jc w:val="center"/>
              <w:rPr>
                <w:rFonts w:ascii="Times New Roman" w:eastAsia="Times New Roman" w:hAnsi="Times New Roman" w:cs="Times New Roman"/>
                <w:b/>
                <w:bCs/>
                <w:sz w:val="28"/>
                <w:szCs w:val="28"/>
              </w:rPr>
            </w:pPr>
            <w:r w:rsidRPr="000C0799">
              <w:rPr>
                <w:rFonts w:ascii="Times New Roman" w:eastAsia="Times New Roman" w:hAnsi="Times New Roman" w:cs="Times New Roman"/>
                <w:b/>
                <w:bCs/>
                <w:caps/>
                <w:sz w:val="28"/>
                <w:szCs w:val="28"/>
              </w:rPr>
              <w:t>НЕНЕЦКОГО АВТОНОМНОГО ОКРУГА</w:t>
            </w:r>
          </w:p>
          <w:p w:rsidR="000C0799" w:rsidRPr="000C0799" w:rsidRDefault="000C0799" w:rsidP="000C0799">
            <w:pPr>
              <w:widowControl w:val="0"/>
              <w:autoSpaceDE w:val="0"/>
              <w:autoSpaceDN w:val="0"/>
              <w:adjustRightInd w:val="0"/>
              <w:spacing w:before="120" w:after="60" w:line="240" w:lineRule="auto"/>
              <w:ind w:firstLine="567"/>
              <w:jc w:val="center"/>
              <w:rPr>
                <w:rFonts w:ascii="Times New Roman" w:eastAsia="Times New Roman" w:hAnsi="Times New Roman" w:cs="Times New Roman"/>
                <w:b/>
                <w:caps/>
                <w:sz w:val="24"/>
                <w:szCs w:val="24"/>
              </w:rPr>
            </w:pPr>
          </w:p>
          <w:p w:rsidR="000C0799" w:rsidRPr="000C0799" w:rsidRDefault="000C0799" w:rsidP="000C0799">
            <w:pPr>
              <w:widowControl w:val="0"/>
              <w:autoSpaceDE w:val="0"/>
              <w:autoSpaceDN w:val="0"/>
              <w:adjustRightInd w:val="0"/>
              <w:spacing w:before="120" w:after="60" w:line="240" w:lineRule="auto"/>
              <w:ind w:firstLine="160"/>
              <w:jc w:val="both"/>
              <w:rPr>
                <w:rFonts w:ascii="Times New Roman" w:eastAsia="Times New Roman" w:hAnsi="Times New Roman" w:cs="Times New Roman"/>
                <w:b/>
                <w:caps/>
                <w:sz w:val="24"/>
                <w:szCs w:val="24"/>
              </w:rPr>
            </w:pPr>
          </w:p>
        </w:tc>
      </w:tr>
    </w:tbl>
    <w:p w:rsidR="000C0799" w:rsidRPr="000C0799" w:rsidRDefault="000C0799" w:rsidP="000C0799">
      <w:pPr>
        <w:keepNext/>
        <w:keepLines/>
        <w:spacing w:before="60" w:after="60"/>
        <w:ind w:firstLine="567"/>
        <w:jc w:val="center"/>
        <w:rPr>
          <w:rFonts w:ascii="Times New Roman" w:eastAsia="Times New Roman" w:hAnsi="Times New Roman" w:cs="Times New Roman"/>
          <w:b/>
          <w:bCs/>
          <w:sz w:val="24"/>
          <w:szCs w:val="24"/>
        </w:rPr>
      </w:pPr>
      <w:r w:rsidRPr="000C0799">
        <w:rPr>
          <w:rFonts w:ascii="Times New Roman" w:eastAsia="Times New Roman" w:hAnsi="Times New Roman" w:cs="Times New Roman"/>
          <w:b/>
          <w:bCs/>
          <w:sz w:val="24"/>
          <w:szCs w:val="24"/>
        </w:rPr>
        <w:lastRenderedPageBreak/>
        <w:t>ОГЛАВЛЕНИЕ</w:t>
      </w:r>
    </w:p>
    <w:p w:rsidR="000C0799" w:rsidRPr="000C0799" w:rsidRDefault="000C0799" w:rsidP="000C0799">
      <w:pPr>
        <w:widowControl w:val="0"/>
        <w:autoSpaceDE w:val="0"/>
        <w:autoSpaceDN w:val="0"/>
        <w:adjustRightInd w:val="0"/>
        <w:spacing w:after="0" w:line="240" w:lineRule="auto"/>
        <w:ind w:firstLine="160"/>
        <w:jc w:val="both"/>
        <w:rPr>
          <w:rFonts w:ascii="Times New Roman" w:eastAsia="Times New Roman" w:hAnsi="Times New Roman" w:cs="Times New Roman"/>
          <w:sz w:val="24"/>
          <w:szCs w:val="24"/>
        </w:rPr>
      </w:pPr>
    </w:p>
    <w:p w:rsidR="000C0799" w:rsidRPr="000C0799" w:rsidRDefault="00792473" w:rsidP="000C0799">
      <w:pPr>
        <w:widowControl w:val="0"/>
        <w:tabs>
          <w:tab w:val="right" w:leader="dot" w:pos="9769"/>
        </w:tabs>
        <w:autoSpaceDE w:val="0"/>
        <w:autoSpaceDN w:val="0"/>
        <w:adjustRightInd w:val="0"/>
        <w:spacing w:after="0" w:line="240" w:lineRule="auto"/>
        <w:jc w:val="both"/>
        <w:rPr>
          <w:rFonts w:ascii="Times New Roman" w:eastAsia="Times New Roman" w:hAnsi="Times New Roman" w:cs="Times New Roman"/>
          <w:noProof/>
          <w:sz w:val="24"/>
          <w:szCs w:val="24"/>
        </w:rPr>
      </w:pPr>
      <w:r w:rsidRPr="000C0799">
        <w:rPr>
          <w:rFonts w:ascii="Times New Roman" w:eastAsia="Times New Roman" w:hAnsi="Times New Roman" w:cs="Times New Roman"/>
          <w:b/>
          <w:noProof/>
          <w:sz w:val="24"/>
          <w:szCs w:val="24"/>
        </w:rPr>
        <w:fldChar w:fldCharType="begin"/>
      </w:r>
      <w:r w:rsidR="000C0799" w:rsidRPr="000C0799">
        <w:rPr>
          <w:rFonts w:ascii="Times New Roman" w:eastAsia="Times New Roman" w:hAnsi="Times New Roman" w:cs="Times New Roman"/>
          <w:noProof/>
          <w:sz w:val="24"/>
          <w:szCs w:val="24"/>
        </w:rPr>
        <w:instrText xml:space="preserve"> TOC \o "1-1" \h \z \t "Заголовок 2;2;Заголовок 3;3;Заголовок 4;4" </w:instrText>
      </w:r>
      <w:r w:rsidRPr="000C0799">
        <w:rPr>
          <w:rFonts w:ascii="Times New Roman" w:eastAsia="Times New Roman" w:hAnsi="Times New Roman" w:cs="Times New Roman"/>
          <w:b/>
          <w:noProof/>
          <w:sz w:val="24"/>
          <w:szCs w:val="24"/>
        </w:rPr>
        <w:fldChar w:fldCharType="separate"/>
      </w:r>
      <w:hyperlink w:anchor="_Toc34218550" w:history="1">
        <w:r w:rsidR="000C0799" w:rsidRPr="000C0799">
          <w:rPr>
            <w:rFonts w:ascii="Times New Roman" w:eastAsia="Times New Roman" w:hAnsi="Times New Roman" w:cs="Times New Roman"/>
            <w:noProof/>
            <w:color w:val="0000FF"/>
            <w:sz w:val="24"/>
            <w:szCs w:val="24"/>
            <w:u w:val="single"/>
          </w:rPr>
          <w:t>ВВЕДЕНИЕ</w:t>
        </w:r>
        <w:r w:rsidR="000C0799" w:rsidRPr="000C0799">
          <w:rPr>
            <w:rFonts w:ascii="Times New Roman" w:eastAsia="Times New Roman" w:hAnsi="Times New Roman" w:cs="Times New Roman"/>
            <w:noProof/>
            <w:webHidden/>
            <w:sz w:val="24"/>
            <w:szCs w:val="24"/>
          </w:rPr>
          <w:tab/>
        </w:r>
        <w:r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_Toc34218550 \h </w:instrText>
        </w:r>
        <w:r w:rsidRPr="000C0799">
          <w:rPr>
            <w:rFonts w:ascii="Times New Roman" w:eastAsia="Times New Roman" w:hAnsi="Times New Roman" w:cs="Times New Roman"/>
            <w:noProof/>
            <w:webHidden/>
            <w:sz w:val="24"/>
            <w:szCs w:val="24"/>
          </w:rPr>
        </w:r>
        <w:r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69"/>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1" w:history="1">
        <w:r w:rsidR="000C0799" w:rsidRPr="000C0799">
          <w:rPr>
            <w:rFonts w:ascii="Times New Roman" w:eastAsia="Times New Roman" w:hAnsi="Times New Roman" w:cs="Times New Roman"/>
            <w:noProof/>
            <w:color w:val="0000FF"/>
            <w:sz w:val="24"/>
            <w:szCs w:val="24"/>
            <w:u w:val="single"/>
          </w:rPr>
          <w:t>РАЗДЕЛ I. ПОРЯДОК ПРИМЕНЕНИЯ ПРАВИЛ ЗЕМЛЕПОЛЬЗОВАНИЯ И ЗАСТРОЙКИ ТЕРРИТОРИИ МУНИЦИПАЛЬНОГО ОБРАЗОВАНИЯ «ТЕЛЬВИСОЧНЫЙ СЕЛЬСОВЕТ» НЕНЕЦКОГО АВТОНОМНОГО ОКРУГА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2" w:history="1">
        <w:r w:rsidR="000C0799" w:rsidRPr="000C0799">
          <w:rPr>
            <w:rFonts w:ascii="Times New Roman" w:eastAsia="Times New Roman" w:hAnsi="Times New Roman" w:cs="Times New Roman"/>
            <w:noProof/>
            <w:color w:val="0000FF"/>
            <w:sz w:val="24"/>
            <w:szCs w:val="24"/>
            <w:u w:val="single"/>
          </w:rPr>
          <w:t>Глава 1. Общие положения о Правилах землепользования и застройки  муниципального образования «Тельвисочный сельсовет» Ненецкого автономного округа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3" w:history="1">
        <w:r w:rsidR="000C0799" w:rsidRPr="000C0799">
          <w:rPr>
            <w:rFonts w:ascii="Times New Roman" w:eastAsia="Times New Roman" w:hAnsi="Times New Roman" w:cs="Times New Roman"/>
            <w:noProof/>
            <w:color w:val="0000FF"/>
            <w:sz w:val="24"/>
            <w:szCs w:val="24"/>
            <w:u w:val="single"/>
          </w:rPr>
          <w:t>Статья 1. Основные понятия, используемые в Правилах землепользования и застройки территории муниципального образования «Тельвисочный сельсовет» Ненецкого автономного округа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4" w:history="1">
        <w:r w:rsidR="000C0799" w:rsidRPr="000C0799">
          <w:rPr>
            <w:rFonts w:ascii="Times New Roman" w:eastAsia="Times New Roman" w:hAnsi="Times New Roman" w:cs="Times New Roman"/>
            <w:noProof/>
            <w:color w:val="0000FF"/>
            <w:sz w:val="24"/>
            <w:szCs w:val="24"/>
            <w:u w:val="single"/>
          </w:rPr>
          <w:t>Статья 2. Назначение и содержание Правил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5" w:history="1">
        <w:r w:rsidR="000C0799" w:rsidRPr="000C0799">
          <w:rPr>
            <w:rFonts w:ascii="Times New Roman" w:eastAsia="Times New Roman" w:hAnsi="Times New Roman" w:cs="Times New Roman"/>
            <w:noProof/>
            <w:color w:val="0000FF"/>
            <w:sz w:val="24"/>
            <w:szCs w:val="24"/>
            <w:u w:val="single"/>
          </w:rPr>
          <w:t>Статья 3. Объекты и субъекты градостроительной деятельности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29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6" w:history="1">
        <w:r w:rsidR="000C0799" w:rsidRPr="000C0799">
          <w:rPr>
            <w:rFonts w:ascii="Times New Roman" w:eastAsia="Times New Roman" w:hAnsi="Times New Roman" w:cs="Times New Roman"/>
            <w:noProof/>
            <w:color w:val="0000FF"/>
            <w:sz w:val="24"/>
            <w:szCs w:val="24"/>
            <w:u w:val="single"/>
          </w:rPr>
          <w:t>Статья 4. Область применения Правил</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7" w:history="1">
        <w:r w:rsidR="000C0799" w:rsidRPr="000C0799">
          <w:rPr>
            <w:rFonts w:ascii="Times New Roman" w:eastAsia="Times New Roman" w:hAnsi="Times New Roman" w:cs="Times New Roman"/>
            <w:noProof/>
            <w:color w:val="0000FF"/>
            <w:sz w:val="24"/>
            <w:szCs w:val="24"/>
            <w:u w:val="single"/>
          </w:rPr>
          <w:t>Глава 2. Регулирование землепользования и застройки органами местного самоуправления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8" w:history="1">
        <w:r w:rsidR="000C0799" w:rsidRPr="000C0799">
          <w:rPr>
            <w:rFonts w:ascii="Times New Roman" w:eastAsia="Times New Roman" w:hAnsi="Times New Roman" w:cs="Times New Roman"/>
            <w:noProof/>
            <w:color w:val="0000FF"/>
            <w:sz w:val="24"/>
            <w:szCs w:val="24"/>
            <w:u w:val="single"/>
          </w:rPr>
          <w:t>Статья 5. Полномочия Совета депутатов муниципального образования «Тельвисочный сельсовет» Ненецкого автономного округа в области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59" w:history="1">
        <w:r w:rsidR="000C0799" w:rsidRPr="000C0799">
          <w:rPr>
            <w:rFonts w:ascii="Times New Roman" w:eastAsia="Times New Roman" w:hAnsi="Times New Roman" w:cs="Times New Roman"/>
            <w:noProof/>
            <w:color w:val="0000FF"/>
            <w:sz w:val="24"/>
            <w:szCs w:val="24"/>
            <w:u w:val="single"/>
          </w:rPr>
          <w:t>Статья 6. Полномочия Администрации муниципального образования «Тельвисочный сельсовет» Ненецкого автономного округа в области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_Toc34218559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0" w:history="1">
        <w:r w:rsidR="000C0799" w:rsidRPr="000C0799">
          <w:rPr>
            <w:rFonts w:ascii="Times New Roman" w:eastAsia="Times New Roman" w:hAnsi="Times New Roman" w:cs="Times New Roman"/>
            <w:noProof/>
            <w:color w:val="0000FF"/>
            <w:sz w:val="24"/>
            <w:szCs w:val="24"/>
            <w:u w:val="single"/>
          </w:rPr>
          <w:t xml:space="preserve">Статья 7. Предоставление земельных участков, находящихся в муниципальной </w:t>
        </w:r>
        <w:r w:rsidR="000C0799" w:rsidRPr="000C0799">
          <w:rPr>
            <w:rFonts w:ascii="Times New Roman" w:eastAsia="Times New Roman" w:hAnsi="Times New Roman" w:cs="Times New Roman"/>
            <w:noProof/>
            <w:color w:val="0000FF"/>
            <w:sz w:val="24"/>
            <w:szCs w:val="24"/>
            <w:u w:val="single"/>
          </w:rPr>
          <w:br/>
          <w:t>собственности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1" w:history="1">
        <w:r w:rsidR="000C0799" w:rsidRPr="000C0799">
          <w:rPr>
            <w:rFonts w:ascii="Times New Roman" w:eastAsia="Times New Roman" w:hAnsi="Times New Roman" w:cs="Times New Roman"/>
            <w:noProof/>
            <w:color w:val="0000FF"/>
            <w:sz w:val="24"/>
            <w:szCs w:val="24"/>
            <w:u w:val="single"/>
          </w:rPr>
          <w:t>Статья 8. Комиссия по подготовке Правил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2" w:history="1">
        <w:r w:rsidR="000C0799" w:rsidRPr="000C0799">
          <w:rPr>
            <w:rFonts w:ascii="Times New Roman" w:eastAsia="Times New Roman" w:hAnsi="Times New Roman" w:cs="Times New Roman"/>
            <w:noProof/>
            <w:color w:val="0000FF"/>
            <w:sz w:val="24"/>
            <w:szCs w:val="24"/>
            <w:u w:val="single"/>
          </w:rPr>
          <w:t>Статья 9. О передаче органами местного самоуправления муниципального образования осуществления полномочий в области архитектуры и градостроительства на территории муниципального образования органам государственной власти.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3" w:history="1">
        <w:r w:rsidR="000C0799" w:rsidRPr="000C0799">
          <w:rPr>
            <w:rFonts w:ascii="Times New Roman" w:eastAsia="Times New Roman" w:hAnsi="Times New Roman" w:cs="Times New Roman"/>
            <w:noProof/>
            <w:color w:val="0000FF"/>
            <w:sz w:val="24"/>
            <w:szCs w:val="24"/>
            <w:u w:val="single"/>
          </w:rPr>
          <w:t xml:space="preserve">Органы местного самоуправления муниципального образования вправе заключать соглашения с органами местного самоуправления района о передаче им части своих полномочий по решению вопросов местного значения предусмотренных пунктом 20 статьи 14 Федерального закона от 06 </w:t>
        </w:r>
        <w:bookmarkStart w:id="17" w:name="_GoBack"/>
        <w:bookmarkEnd w:id="17"/>
        <w:r w:rsidR="000C0799" w:rsidRPr="000C0799">
          <w:rPr>
            <w:rFonts w:ascii="Times New Roman" w:eastAsia="Times New Roman" w:hAnsi="Times New Roman" w:cs="Times New Roman"/>
            <w:noProof/>
            <w:color w:val="0000FF"/>
            <w:sz w:val="24"/>
            <w:szCs w:val="24"/>
            <w:u w:val="single"/>
          </w:rPr>
          <w:t>октября 2003 года № 131-Ф3 «Об общих принципах организации местного самоуправления в Российской Федерации» и в соответствии с Законом НАО от 19.09.2014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полномочия переданы в органы государственной власти Ненецкого автономного округа.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4" w:history="1">
        <w:r w:rsidR="000C0799" w:rsidRPr="000C0799">
          <w:rPr>
            <w:rFonts w:ascii="Times New Roman" w:eastAsia="Times New Roman" w:hAnsi="Times New Roman" w:cs="Times New Roman"/>
            <w:noProof/>
            <w:color w:val="0000FF"/>
            <w:sz w:val="24"/>
            <w:szCs w:val="24"/>
            <w:u w:val="single"/>
          </w:rPr>
          <w:t>Глава 3. Градостроительное зонирование.</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5" w:history="1">
        <w:r w:rsidR="000C0799" w:rsidRPr="000C0799">
          <w:rPr>
            <w:rFonts w:ascii="Times New Roman" w:eastAsia="Times New Roman" w:hAnsi="Times New Roman" w:cs="Times New Roman"/>
            <w:noProof/>
            <w:color w:val="0000FF"/>
            <w:sz w:val="24"/>
            <w:szCs w:val="24"/>
            <w:u w:val="single"/>
          </w:rPr>
          <w:t>Статья 10. Градостроительный регламент</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6" w:history="1">
        <w:r w:rsidR="000C0799" w:rsidRPr="000C0799">
          <w:rPr>
            <w:rFonts w:ascii="Times New Roman" w:eastAsia="Times New Roman" w:hAnsi="Times New Roman" w:cs="Times New Roman"/>
            <w:noProof/>
            <w:color w:val="0000FF"/>
            <w:sz w:val="24"/>
            <w:szCs w:val="24"/>
            <w:u w:val="single"/>
          </w:rPr>
          <w:t>Статья 11. Содержание градостроительных регламентов</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7" w:history="1">
        <w:r w:rsidR="000C0799" w:rsidRPr="000C0799">
          <w:rPr>
            <w:rFonts w:ascii="Times New Roman" w:eastAsia="Times New Roman" w:hAnsi="Times New Roman" w:cs="Times New Roman"/>
            <w:noProof/>
            <w:color w:val="0000FF"/>
            <w:sz w:val="24"/>
            <w:szCs w:val="24"/>
            <w:u w:val="single"/>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34</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8" w:history="1">
        <w:r w:rsidR="000C0799" w:rsidRPr="000C0799">
          <w:rPr>
            <w:rFonts w:ascii="Times New Roman" w:eastAsia="Times New Roman" w:hAnsi="Times New Roman" w:cs="Times New Roman"/>
            <w:noProof/>
            <w:color w:val="0000FF"/>
            <w:sz w:val="24"/>
            <w:szCs w:val="24"/>
            <w:u w:val="single"/>
          </w:rPr>
          <w:t>Статья 13. Вспомогательные виды разрешенного использования земельных участков и объектов капитального строительства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35</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69" w:history="1">
        <w:r w:rsidR="000C0799" w:rsidRPr="000C0799">
          <w:rPr>
            <w:rFonts w:ascii="Times New Roman" w:eastAsia="Times New Roman" w:hAnsi="Times New Roman" w:cs="Times New Roman"/>
            <w:noProof/>
            <w:color w:val="0000FF"/>
            <w:sz w:val="24"/>
            <w:szCs w:val="24"/>
            <w:u w:val="single"/>
          </w:rPr>
          <w:t>Статья 14. Использование земельных участков и объектов капитального строительства, не соответствующих градостроительному регламенту</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_Toc34218569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35</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0" w:history="1">
        <w:r w:rsidR="000C0799" w:rsidRPr="000C0799">
          <w:rPr>
            <w:rFonts w:ascii="Times New Roman" w:eastAsia="Times New Roman" w:hAnsi="Times New Roman" w:cs="Times New Roman"/>
            <w:noProof/>
            <w:color w:val="0000FF"/>
            <w:sz w:val="24"/>
            <w:szCs w:val="24"/>
            <w:u w:val="single"/>
          </w:rPr>
          <w:t>Глава 4. Изменение видов разрешенного использования земельных участков и объектов капитального строительства на территории муниципального образования «Тельвисочный сельсовет» Ненецкого автономного округа физическими и юридическими лицами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36</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1" w:history="1">
        <w:r w:rsidR="000C0799" w:rsidRPr="000C0799">
          <w:rPr>
            <w:rFonts w:ascii="Times New Roman" w:eastAsia="Times New Roman" w:hAnsi="Times New Roman" w:cs="Times New Roman"/>
            <w:noProof/>
            <w:color w:val="0000FF"/>
            <w:sz w:val="24"/>
            <w:szCs w:val="24"/>
            <w:u w:val="single"/>
          </w:rPr>
          <w:t>Статья 15.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36</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2" w:history="1">
        <w:r w:rsidR="000C0799" w:rsidRPr="000C0799">
          <w:rPr>
            <w:rFonts w:ascii="Times New Roman" w:eastAsia="Times New Roman" w:hAnsi="Times New Roman" w:cs="Times New Roman"/>
            <w:noProof/>
            <w:color w:val="0000FF"/>
            <w:sz w:val="24"/>
            <w:szCs w:val="24"/>
            <w:u w:val="single"/>
          </w:rPr>
          <w:t>Статья 16. Порядок предоставления разрешения на условно разрешенный вид использования земельного участка, объекта капитального строительства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36</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3" w:history="1">
        <w:r w:rsidR="000C0799" w:rsidRPr="000C0799">
          <w:rPr>
            <w:rFonts w:ascii="Times New Roman" w:eastAsia="Times New Roman" w:hAnsi="Times New Roman" w:cs="Times New Roman"/>
            <w:noProof/>
            <w:color w:val="0000FF"/>
            <w:sz w:val="24"/>
            <w:szCs w:val="24"/>
            <w:u w:val="single"/>
          </w:rPr>
          <w:t>Статья 17. Отклонение от предельных параметров разрешенного строительства, реконструкции объектов капитального строительства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37</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4" w:history="1">
        <w:r w:rsidR="000C0799" w:rsidRPr="000C0799">
          <w:rPr>
            <w:rFonts w:ascii="Times New Roman" w:eastAsia="Times New Roman" w:hAnsi="Times New Roman" w:cs="Times New Roman"/>
            <w:noProof/>
            <w:color w:val="0000FF"/>
            <w:sz w:val="24"/>
            <w:szCs w:val="24"/>
            <w:u w:val="single"/>
          </w:rPr>
          <w:t>Глава 5. Подготовка документации по планировке территории органами местного самоуправления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37</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5" w:history="1">
        <w:r w:rsidR="000C0799" w:rsidRPr="000C0799">
          <w:rPr>
            <w:rFonts w:ascii="Times New Roman" w:eastAsia="Times New Roman" w:hAnsi="Times New Roman" w:cs="Times New Roman"/>
            <w:noProof/>
            <w:color w:val="0000FF"/>
            <w:sz w:val="24"/>
            <w:szCs w:val="24"/>
            <w:u w:val="single"/>
          </w:rPr>
          <w:t>Статья 18. Общие положения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37</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6" w:history="1">
        <w:r w:rsidR="000C0799" w:rsidRPr="000C0799">
          <w:rPr>
            <w:rFonts w:ascii="Times New Roman" w:eastAsia="Times New Roman" w:hAnsi="Times New Roman" w:cs="Times New Roman"/>
            <w:noProof/>
            <w:color w:val="0000FF"/>
            <w:sz w:val="24"/>
            <w:szCs w:val="24"/>
            <w:u w:val="single"/>
          </w:rPr>
          <w:t>Статья 19. Проект планировки территории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38</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7" w:history="1">
        <w:r w:rsidR="000C0799" w:rsidRPr="000C0799">
          <w:rPr>
            <w:rFonts w:ascii="Times New Roman" w:eastAsia="Times New Roman" w:hAnsi="Times New Roman" w:cs="Times New Roman"/>
            <w:noProof/>
            <w:color w:val="0000FF"/>
            <w:sz w:val="24"/>
            <w:szCs w:val="24"/>
            <w:u w:val="single"/>
          </w:rPr>
          <w:t>Статья 20. Проекты межевания территорий</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38</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8" w:history="1">
        <w:r w:rsidR="000C0799" w:rsidRPr="000C0799">
          <w:rPr>
            <w:rFonts w:ascii="Times New Roman" w:eastAsia="Times New Roman" w:hAnsi="Times New Roman" w:cs="Times New Roman"/>
            <w:noProof/>
            <w:color w:val="0000FF"/>
            <w:sz w:val="24"/>
            <w:szCs w:val="24"/>
            <w:u w:val="single"/>
          </w:rPr>
          <w:t>Глава 6. Порядок внесения изменения и дополнений в правила землепользования и застройки муниципального образования «Тельвисочный сельсовет» Ненецкого автономного округа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79" w:history="1">
        <w:r w:rsidR="000C0799" w:rsidRPr="000C0799">
          <w:rPr>
            <w:rFonts w:ascii="Times New Roman" w:eastAsia="Times New Roman" w:hAnsi="Times New Roman" w:cs="Times New Roman"/>
            <w:noProof/>
            <w:color w:val="0000FF"/>
            <w:sz w:val="24"/>
            <w:szCs w:val="24"/>
            <w:u w:val="single"/>
          </w:rPr>
          <w:t>Статья 21. Порядок внесения изменений в настоящие Правила.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_Toc34218579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39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0" w:history="1">
        <w:r w:rsidR="000C0799" w:rsidRPr="000C0799">
          <w:rPr>
            <w:rFonts w:ascii="Times New Roman" w:eastAsia="Times New Roman" w:hAnsi="Times New Roman" w:cs="Times New Roman"/>
            <w:noProof/>
            <w:color w:val="0000FF"/>
            <w:sz w:val="24"/>
            <w:szCs w:val="24"/>
            <w:u w:val="single"/>
          </w:rPr>
          <w:t>Статья 22. Порядок утверждения нормативного правового акта о внесении изменений в Правила</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1" w:history="1">
        <w:r w:rsidR="000C0799" w:rsidRPr="000C0799">
          <w:rPr>
            <w:rFonts w:ascii="Times New Roman" w:eastAsia="Times New Roman" w:hAnsi="Times New Roman" w:cs="Times New Roman"/>
            <w:noProof/>
            <w:color w:val="0000FF"/>
            <w:sz w:val="24"/>
            <w:szCs w:val="24"/>
            <w:u w:val="single"/>
          </w:rPr>
          <w:t>Глава 7. Проведение общественных обсуждений или публичных слушаний по вопросам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2" w:history="1">
        <w:r w:rsidR="000C0799" w:rsidRPr="000C0799">
          <w:rPr>
            <w:rFonts w:ascii="Times New Roman" w:eastAsia="Times New Roman" w:hAnsi="Times New Roman" w:cs="Times New Roman"/>
            <w:noProof/>
            <w:color w:val="0000FF"/>
            <w:sz w:val="24"/>
            <w:szCs w:val="24"/>
            <w:u w:val="single"/>
          </w:rPr>
          <w:t>Статья 23. Общие положения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40</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3" w:history="1">
        <w:r w:rsidR="000C0799" w:rsidRPr="000C0799">
          <w:rPr>
            <w:rFonts w:ascii="Times New Roman" w:eastAsia="Times New Roman" w:hAnsi="Times New Roman" w:cs="Times New Roman"/>
            <w:noProof/>
            <w:color w:val="0000FF"/>
            <w:sz w:val="24"/>
            <w:szCs w:val="24"/>
            <w:u w:val="single"/>
          </w:rPr>
          <w:t>Статья 24. Организация и проведение общественных обсуждений или публичных слушаний по вопросам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4" w:history="1">
        <w:r w:rsidR="000C0799" w:rsidRPr="000C0799">
          <w:rPr>
            <w:rFonts w:ascii="Times New Roman" w:eastAsia="Times New Roman" w:hAnsi="Times New Roman" w:cs="Times New Roman"/>
            <w:noProof/>
            <w:color w:val="0000FF"/>
            <w:sz w:val="24"/>
            <w:szCs w:val="24"/>
            <w:u w:val="single"/>
          </w:rPr>
          <w:t>Глава 8. Регулирование иных вопросов землепользования и застройки.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5" w:history="1">
        <w:r w:rsidR="000C0799" w:rsidRPr="000C0799">
          <w:rPr>
            <w:rFonts w:ascii="Times New Roman" w:eastAsia="Times New Roman" w:hAnsi="Times New Roman" w:cs="Times New Roman"/>
            <w:noProof/>
            <w:color w:val="0000FF"/>
            <w:sz w:val="24"/>
            <w:szCs w:val="24"/>
            <w:u w:val="single"/>
          </w:rPr>
          <w:t>Статья 25. Общие принципы установления сервитутов</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6" w:history="1">
        <w:r w:rsidR="000C0799" w:rsidRPr="000C0799">
          <w:rPr>
            <w:rFonts w:ascii="Times New Roman" w:eastAsia="Times New Roman" w:hAnsi="Times New Roman" w:cs="Times New Roman"/>
            <w:noProof/>
            <w:color w:val="0000FF"/>
            <w:sz w:val="24"/>
            <w:szCs w:val="24"/>
            <w:u w:val="single"/>
          </w:rPr>
          <w:t>Статья 26. Резервирование земель для муниципальных нужд</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7" w:history="1">
        <w:r w:rsidR="000C0799" w:rsidRPr="000C0799">
          <w:rPr>
            <w:rFonts w:ascii="Times New Roman" w:eastAsia="Times New Roman" w:hAnsi="Times New Roman" w:cs="Times New Roman"/>
            <w:noProof/>
            <w:color w:val="0000FF"/>
            <w:sz w:val="24"/>
            <w:szCs w:val="24"/>
            <w:u w:val="single"/>
          </w:rPr>
          <w:t>Статья 27. Изъятие земельных участков для муниципальных нужд</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8" w:history="1">
        <w:r w:rsidR="000C0799" w:rsidRPr="000C0799">
          <w:rPr>
            <w:rFonts w:ascii="Times New Roman" w:eastAsia="Times New Roman" w:hAnsi="Times New Roman" w:cs="Times New Roman"/>
            <w:noProof/>
            <w:color w:val="0000FF"/>
            <w:sz w:val="24"/>
            <w:szCs w:val="24"/>
            <w:u w:val="single"/>
          </w:rPr>
          <w:t>Статья 28. Осуществление землепользования и застройки в зонах с особыми условиями использования территории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89" w:history="1">
        <w:r w:rsidR="000C0799" w:rsidRPr="000C0799">
          <w:rPr>
            <w:rFonts w:ascii="Times New Roman" w:eastAsia="Times New Roman" w:hAnsi="Times New Roman" w:cs="Times New Roman"/>
            <w:noProof/>
            <w:color w:val="0000FF"/>
            <w:sz w:val="24"/>
            <w:szCs w:val="24"/>
            <w:u w:val="single"/>
          </w:rPr>
          <w:t>Глава 9. Заключительные положения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_Toc34218589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0" w:history="1">
        <w:r w:rsidR="000C0799" w:rsidRPr="000C0799">
          <w:rPr>
            <w:rFonts w:ascii="Times New Roman" w:eastAsia="Times New Roman" w:hAnsi="Times New Roman" w:cs="Times New Roman"/>
            <w:noProof/>
            <w:color w:val="0000FF"/>
            <w:sz w:val="24"/>
            <w:szCs w:val="24"/>
            <w:u w:val="single"/>
          </w:rPr>
          <w:t>Статья 29. Вступление в силу настоящих Правил</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1" w:history="1">
        <w:r w:rsidR="000C0799" w:rsidRPr="000C0799">
          <w:rPr>
            <w:rFonts w:ascii="Times New Roman" w:eastAsia="Times New Roman" w:hAnsi="Times New Roman" w:cs="Times New Roman"/>
            <w:noProof/>
            <w:color w:val="0000FF"/>
            <w:sz w:val="24"/>
            <w:szCs w:val="24"/>
            <w:u w:val="single"/>
          </w:rPr>
          <w:t>Статья 30. Открытость и доступность информации о землепользовании и застройке</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2" w:history="1">
        <w:r w:rsidR="000C0799" w:rsidRPr="000C0799">
          <w:rPr>
            <w:rFonts w:ascii="Times New Roman" w:eastAsia="Times New Roman" w:hAnsi="Times New Roman" w:cs="Times New Roman"/>
            <w:noProof/>
            <w:color w:val="0000FF"/>
            <w:sz w:val="24"/>
            <w:szCs w:val="24"/>
            <w:u w:val="single"/>
          </w:rPr>
          <w:t>Статья 31. Действие настоящих Правил по отношению к градостроительной документации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3" w:history="1">
        <w:r w:rsidR="000C0799" w:rsidRPr="000C0799">
          <w:rPr>
            <w:rFonts w:ascii="Times New Roman" w:eastAsia="Times New Roman" w:hAnsi="Times New Roman" w:cs="Times New Roman"/>
            <w:noProof/>
            <w:color w:val="0000FF"/>
            <w:sz w:val="24"/>
            <w:szCs w:val="24"/>
            <w:u w:val="single"/>
          </w:rPr>
          <w:t>Статья 32. Действие настоящих Правил по отношению к ранее возникшим отношениям</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4" w:history="1">
        <w:r w:rsidR="000C0799" w:rsidRPr="000C0799">
          <w:rPr>
            <w:rFonts w:ascii="Times New Roman" w:eastAsia="Times New Roman" w:hAnsi="Times New Roman" w:cs="Times New Roman"/>
            <w:noProof/>
            <w:color w:val="0000FF"/>
            <w:sz w:val="24"/>
            <w:szCs w:val="24"/>
            <w:u w:val="single"/>
          </w:rPr>
          <w:t xml:space="preserve">Статья 33. Ответственность за нарушение законодательства о градостроительной </w:t>
        </w:r>
        <w:r w:rsidR="000C0799" w:rsidRPr="000C0799">
          <w:rPr>
            <w:rFonts w:ascii="Times New Roman" w:eastAsia="Times New Roman" w:hAnsi="Times New Roman" w:cs="Times New Roman"/>
            <w:noProof/>
            <w:color w:val="0000FF"/>
            <w:sz w:val="24"/>
            <w:szCs w:val="24"/>
            <w:u w:val="single"/>
          </w:rPr>
          <w:br/>
          <w:t>деятельности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44</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5" w:history="1">
        <w:r w:rsidR="000C0799" w:rsidRPr="000C0799">
          <w:rPr>
            <w:rFonts w:ascii="Times New Roman" w:eastAsia="Times New Roman" w:hAnsi="Times New Roman" w:cs="Times New Roman"/>
            <w:noProof/>
            <w:color w:val="0000FF"/>
            <w:sz w:val="24"/>
            <w:szCs w:val="24"/>
            <w:u w:val="single"/>
          </w:rPr>
          <w:t>Статья 34. Сведения о границах территориальных зон</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44</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69"/>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6" w:history="1">
        <w:r w:rsidR="000C0799" w:rsidRPr="000C0799">
          <w:rPr>
            <w:rFonts w:ascii="Times New Roman" w:eastAsia="Times New Roman" w:hAnsi="Times New Roman" w:cs="Times New Roman"/>
            <w:caps/>
            <w:noProof/>
            <w:color w:val="0000FF"/>
            <w:sz w:val="24"/>
            <w:szCs w:val="24"/>
            <w:u w:val="single"/>
          </w:rPr>
          <w:t>Раздел II. Карта градостроительного зонирования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45</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7" w:history="1">
        <w:r w:rsidR="000C0799" w:rsidRPr="000C0799">
          <w:rPr>
            <w:rFonts w:ascii="Times New Roman" w:eastAsia="Times New Roman" w:hAnsi="Times New Roman" w:cs="Times New Roman"/>
            <w:noProof/>
            <w:color w:val="0000FF"/>
            <w:sz w:val="24"/>
            <w:szCs w:val="24"/>
            <w:u w:val="single"/>
          </w:rPr>
          <w:t>Статья 35. Перечень территориальных зон, выделенных на карте градостроительного зонирования</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45</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8" w:history="1">
        <w:r w:rsidR="000C0799" w:rsidRPr="000C0799">
          <w:rPr>
            <w:rFonts w:ascii="Times New Roman" w:eastAsia="Times New Roman" w:hAnsi="Times New Roman" w:cs="Times New Roman"/>
            <w:noProof/>
            <w:color w:val="0000FF"/>
            <w:sz w:val="24"/>
            <w:szCs w:val="24"/>
            <w:u w:val="single"/>
          </w:rPr>
          <w:t>Статья 36. Зоны с особыми условиями использования территории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47</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69"/>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599" w:history="1">
        <w:r w:rsidR="000C0799" w:rsidRPr="000C0799">
          <w:rPr>
            <w:rFonts w:ascii="Times New Roman" w:eastAsia="Times New Roman" w:hAnsi="Times New Roman" w:cs="Times New Roman"/>
            <w:noProof/>
            <w:color w:val="0000FF"/>
            <w:sz w:val="24"/>
            <w:szCs w:val="24"/>
            <w:u w:val="single"/>
          </w:rPr>
          <w:t>Раздел III. Градостроительные регламенты</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_Toc34218599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0" w:history="1">
        <w:r w:rsidR="000C0799" w:rsidRPr="000C0799">
          <w:rPr>
            <w:rFonts w:ascii="Times New Roman" w:eastAsia="Times New Roman" w:hAnsi="Times New Roman" w:cs="Times New Roman"/>
            <w:noProof/>
            <w:color w:val="0000FF"/>
            <w:sz w:val="24"/>
            <w:szCs w:val="24"/>
            <w:u w:val="single"/>
          </w:rPr>
          <w:t>Статья 37. Зона застройки индивидуальными жилыми домами и малоэтажными жилыми домами блокированной застройки (ЖИ)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49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1" w:history="1">
        <w:r w:rsidR="000C0799" w:rsidRPr="000C0799">
          <w:rPr>
            <w:rFonts w:ascii="Times New Roman" w:eastAsia="Times New Roman" w:hAnsi="Times New Roman" w:cs="Times New Roman"/>
            <w:noProof/>
            <w:color w:val="0000FF"/>
            <w:sz w:val="24"/>
            <w:szCs w:val="24"/>
            <w:u w:val="single"/>
          </w:rPr>
          <w:t>Статья 38. Зона делового, общественного и коммерческого назначения (ОД)</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52</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2" w:history="1">
        <w:r w:rsidR="000C0799" w:rsidRPr="000C0799">
          <w:rPr>
            <w:rFonts w:ascii="Times New Roman" w:eastAsia="Times New Roman" w:hAnsi="Times New Roman" w:cs="Times New Roman"/>
            <w:noProof/>
            <w:color w:val="0000FF"/>
            <w:sz w:val="24"/>
            <w:szCs w:val="24"/>
            <w:u w:val="single"/>
          </w:rPr>
          <w:t xml:space="preserve">Статья 39. Зона размещения объектов социального и коммунально-бытового назначения </w:t>
        </w:r>
        <w:r w:rsidR="000C0799" w:rsidRPr="000C0799">
          <w:rPr>
            <w:rFonts w:ascii="Times New Roman" w:eastAsia="Times New Roman" w:hAnsi="Times New Roman" w:cs="Times New Roman"/>
            <w:noProof/>
            <w:color w:val="0000FF"/>
            <w:sz w:val="24"/>
            <w:szCs w:val="24"/>
            <w:u w:val="single"/>
          </w:rPr>
          <w:br/>
          <w:t>(ОС)</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56</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3" w:history="1">
        <w:r w:rsidR="000C0799" w:rsidRPr="000C0799">
          <w:rPr>
            <w:rFonts w:ascii="Times New Roman" w:eastAsia="Times New Roman" w:hAnsi="Times New Roman" w:cs="Times New Roman"/>
            <w:noProof/>
            <w:color w:val="0000FF"/>
            <w:sz w:val="24"/>
            <w:szCs w:val="24"/>
            <w:u w:val="single"/>
          </w:rPr>
          <w:t>Статья 40. Коммунальная зона (ПК)</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_Toc34218603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58</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4" w:history="1">
        <w:r w:rsidR="000C0799" w:rsidRPr="000C0799">
          <w:rPr>
            <w:rFonts w:ascii="Times New Roman" w:eastAsia="Times New Roman" w:hAnsi="Times New Roman" w:cs="Times New Roman"/>
            <w:noProof/>
            <w:color w:val="0000FF"/>
            <w:sz w:val="24"/>
            <w:szCs w:val="24"/>
            <w:u w:val="single"/>
          </w:rPr>
          <w:t>Статья 41. Зона транспортной инфраструктуры (ТИ)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_Toc34218604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61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5" w:history="1">
        <w:r w:rsidR="000C0799" w:rsidRPr="000C0799">
          <w:rPr>
            <w:rFonts w:ascii="Times New Roman" w:eastAsia="Times New Roman" w:hAnsi="Times New Roman" w:cs="Times New Roman"/>
            <w:noProof/>
            <w:color w:val="0000FF"/>
            <w:sz w:val="24"/>
            <w:szCs w:val="24"/>
            <w:u w:val="single"/>
          </w:rPr>
          <w:t>Статья 42. Зона инженерной инфраструктуры (ИИ)</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_Toc34218605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63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6" w:history="1">
        <w:r w:rsidR="000C0799" w:rsidRPr="000C0799">
          <w:rPr>
            <w:rFonts w:ascii="Times New Roman" w:eastAsia="Times New Roman" w:hAnsi="Times New Roman" w:cs="Times New Roman"/>
            <w:noProof/>
            <w:color w:val="0000FF"/>
            <w:sz w:val="24"/>
            <w:szCs w:val="24"/>
            <w:u w:val="single"/>
          </w:rPr>
          <w:t>Статья 43.  Зона объектов физкультуры и спорта (РС)</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_Toc34218606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65</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7" w:history="1">
        <w:r w:rsidR="000C0799" w:rsidRPr="000C0799">
          <w:rPr>
            <w:rFonts w:ascii="Times New Roman" w:eastAsia="Times New Roman" w:hAnsi="Times New Roman" w:cs="Times New Roman"/>
            <w:noProof/>
            <w:color w:val="0000FF"/>
            <w:sz w:val="24"/>
            <w:szCs w:val="24"/>
            <w:u w:val="single"/>
          </w:rPr>
          <w:t>Статья 44. Зона объектов прогулок и отдыха (РО)</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_Toc34218607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68</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8" w:history="1">
        <w:r w:rsidR="000C0799" w:rsidRPr="000C0799">
          <w:rPr>
            <w:rFonts w:ascii="Times New Roman" w:eastAsia="Times New Roman" w:hAnsi="Times New Roman" w:cs="Times New Roman"/>
            <w:noProof/>
            <w:color w:val="0000FF"/>
            <w:sz w:val="24"/>
            <w:szCs w:val="24"/>
            <w:u w:val="single"/>
          </w:rPr>
          <w:t>Статья 45. Зона природного ландшафта (ПрТ)</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_Toc34218608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69</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09" w:history="1">
        <w:r w:rsidR="000C0799" w:rsidRPr="000C0799">
          <w:rPr>
            <w:rFonts w:ascii="Times New Roman" w:eastAsia="Times New Roman" w:hAnsi="Times New Roman" w:cs="Times New Roman"/>
            <w:noProof/>
            <w:color w:val="0000FF"/>
            <w:sz w:val="24"/>
            <w:szCs w:val="24"/>
            <w:u w:val="single"/>
          </w:rPr>
          <w:t>Статья 46. Зона садоводческих и огороднических  некоммерческих товариществ (СХС)</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_Toc34218609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71</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10" w:history="1">
        <w:r w:rsidR="000C0799" w:rsidRPr="000C0799">
          <w:rPr>
            <w:rFonts w:ascii="Times New Roman" w:eastAsia="Times New Roman" w:hAnsi="Times New Roman" w:cs="Times New Roman"/>
            <w:noProof/>
            <w:color w:val="0000FF"/>
            <w:sz w:val="24"/>
            <w:szCs w:val="24"/>
            <w:u w:val="single"/>
          </w:rPr>
          <w:t>Статья 47. Зона объектов сельскохозяйственного назначения (СхО)</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_Toc34218610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73</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11" w:history="1">
        <w:r w:rsidR="000C0799" w:rsidRPr="000C0799">
          <w:rPr>
            <w:rFonts w:ascii="Times New Roman" w:eastAsia="Times New Roman" w:hAnsi="Times New Roman" w:cs="Times New Roman"/>
            <w:noProof/>
            <w:color w:val="0000FF"/>
            <w:sz w:val="24"/>
            <w:szCs w:val="24"/>
            <w:u w:val="single"/>
          </w:rPr>
          <w:t>Статья 48. Зона сельскохозяйственных  угодий (СхУ)</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_Toc34218611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76</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F13871" w:rsidP="000C0799">
      <w:pPr>
        <w:widowControl w:val="0"/>
        <w:tabs>
          <w:tab w:val="right" w:leader="dot" w:pos="9781"/>
        </w:tabs>
        <w:autoSpaceDE w:val="0"/>
        <w:autoSpaceDN w:val="0"/>
        <w:adjustRightInd w:val="0"/>
        <w:spacing w:after="0" w:line="240" w:lineRule="auto"/>
        <w:jc w:val="both"/>
        <w:rPr>
          <w:rFonts w:ascii="Times New Roman" w:eastAsia="Times New Roman" w:hAnsi="Times New Roman" w:cs="Times New Roman"/>
          <w:noProof/>
          <w:sz w:val="24"/>
          <w:szCs w:val="24"/>
        </w:rPr>
      </w:pPr>
      <w:hyperlink w:anchor="_Toc34218612" w:history="1">
        <w:r w:rsidR="000C0799" w:rsidRPr="000C0799">
          <w:rPr>
            <w:rFonts w:ascii="Times New Roman" w:eastAsia="Times New Roman" w:hAnsi="Times New Roman" w:cs="Times New Roman"/>
            <w:noProof/>
            <w:color w:val="0000FF"/>
            <w:sz w:val="24"/>
            <w:szCs w:val="24"/>
            <w:u w:val="single"/>
          </w:rPr>
          <w:t>Статья 49. Зона кладбищ (СК)</w:t>
        </w:r>
        <w:r w:rsidR="000C0799" w:rsidRPr="000C0799">
          <w:rPr>
            <w:rFonts w:ascii="Times New Roman" w:eastAsia="Times New Roman" w:hAnsi="Times New Roman" w:cs="Times New Roman"/>
            <w:noProof/>
            <w:webHidden/>
            <w:sz w:val="24"/>
            <w:szCs w:val="24"/>
          </w:rPr>
          <w:tab/>
        </w:r>
        <w:r w:rsidR="00792473" w:rsidRPr="000C0799">
          <w:rPr>
            <w:rFonts w:ascii="Times New Roman" w:eastAsia="Times New Roman" w:hAnsi="Times New Roman" w:cs="Times New Roman"/>
            <w:noProof/>
            <w:webHidden/>
            <w:sz w:val="24"/>
            <w:szCs w:val="24"/>
          </w:rPr>
          <w:fldChar w:fldCharType="begin"/>
        </w:r>
        <w:r w:rsidR="000C0799" w:rsidRPr="000C0799">
          <w:rPr>
            <w:rFonts w:ascii="Times New Roman" w:eastAsia="Times New Roman" w:hAnsi="Times New Roman" w:cs="Times New Roman"/>
            <w:noProof/>
            <w:webHidden/>
            <w:sz w:val="24"/>
            <w:szCs w:val="24"/>
          </w:rPr>
          <w:instrText xml:space="preserve"> PAGEREF _Toc34218612 \h </w:instrText>
        </w:r>
        <w:r w:rsidR="00792473" w:rsidRPr="000C0799">
          <w:rPr>
            <w:rFonts w:ascii="Times New Roman" w:eastAsia="Times New Roman" w:hAnsi="Times New Roman" w:cs="Times New Roman"/>
            <w:noProof/>
            <w:webHidden/>
            <w:sz w:val="24"/>
            <w:szCs w:val="24"/>
          </w:rPr>
        </w:r>
        <w:r w:rsidR="00792473" w:rsidRPr="000C0799">
          <w:rPr>
            <w:rFonts w:ascii="Times New Roman" w:eastAsia="Times New Roman" w:hAnsi="Times New Roman" w:cs="Times New Roman"/>
            <w:noProof/>
            <w:webHidden/>
            <w:sz w:val="24"/>
            <w:szCs w:val="24"/>
          </w:rPr>
          <w:fldChar w:fldCharType="separate"/>
        </w:r>
        <w:r w:rsidR="00153DEE">
          <w:rPr>
            <w:rFonts w:ascii="Times New Roman" w:eastAsia="Times New Roman" w:hAnsi="Times New Roman" w:cs="Times New Roman"/>
            <w:noProof/>
            <w:webHidden/>
            <w:sz w:val="24"/>
            <w:szCs w:val="24"/>
          </w:rPr>
          <w:t>78</w:t>
        </w:r>
        <w:r w:rsidR="00792473" w:rsidRPr="000C0799">
          <w:rPr>
            <w:rFonts w:ascii="Times New Roman" w:eastAsia="Times New Roman" w:hAnsi="Times New Roman" w:cs="Times New Roman"/>
            <w:noProof/>
            <w:webHidden/>
            <w:sz w:val="24"/>
            <w:szCs w:val="24"/>
          </w:rPr>
          <w:fldChar w:fldCharType="end"/>
        </w:r>
      </w:hyperlink>
    </w:p>
    <w:p w:rsidR="000C0799" w:rsidRPr="000C0799" w:rsidRDefault="00792473" w:rsidP="000C0799">
      <w:pPr>
        <w:widowControl w:val="0"/>
        <w:tabs>
          <w:tab w:val="right" w:leader="dot" w:pos="9781"/>
        </w:tabs>
        <w:autoSpaceDE w:val="0"/>
        <w:autoSpaceDN w:val="0"/>
        <w:adjustRightInd w:val="0"/>
        <w:spacing w:after="0" w:line="240" w:lineRule="auto"/>
        <w:ind w:right="423"/>
        <w:jc w:val="both"/>
        <w:rPr>
          <w:rFonts w:ascii="Times New Roman" w:eastAsia="Times New Roman" w:hAnsi="Times New Roman" w:cs="Times New Roman"/>
          <w:noProof/>
          <w:sz w:val="24"/>
          <w:szCs w:val="24"/>
        </w:rPr>
      </w:pPr>
      <w:r w:rsidRPr="000C0799">
        <w:rPr>
          <w:rFonts w:ascii="Times New Roman" w:eastAsia="Times New Roman" w:hAnsi="Times New Roman" w:cs="Times New Roman"/>
          <w:noProof/>
          <w:sz w:val="24"/>
          <w:szCs w:val="24"/>
        </w:rPr>
        <w:fldChar w:fldCharType="end"/>
      </w:r>
    </w:p>
    <w:p w:rsidR="000C0799" w:rsidRPr="000C0799" w:rsidRDefault="000C0799" w:rsidP="000C0799">
      <w:pPr>
        <w:keepNext/>
        <w:pageBreakBefore/>
        <w:tabs>
          <w:tab w:val="left" w:pos="851"/>
        </w:tabs>
        <w:spacing w:after="120"/>
        <w:ind w:firstLine="567"/>
        <w:jc w:val="center"/>
        <w:outlineLvl w:val="0"/>
        <w:rPr>
          <w:rFonts w:ascii="Times New Roman" w:eastAsia="Times New Roman" w:hAnsi="Times New Roman" w:cs="Times New Roman"/>
          <w:b/>
          <w:sz w:val="24"/>
          <w:szCs w:val="20"/>
        </w:rPr>
      </w:pPr>
      <w:bookmarkStart w:id="18" w:name="_Toc34218550"/>
      <w:r w:rsidRPr="000C0799">
        <w:rPr>
          <w:rFonts w:ascii="Times New Roman" w:eastAsia="Times New Roman" w:hAnsi="Times New Roman" w:cs="Times New Roman"/>
          <w:b/>
          <w:sz w:val="24"/>
          <w:szCs w:val="20"/>
        </w:rPr>
        <w:lastRenderedPageBreak/>
        <w:t>ВВЕДЕНИЕ</w:t>
      </w:r>
      <w:bookmarkEnd w:id="13"/>
      <w:bookmarkEnd w:id="14"/>
      <w:bookmarkEnd w:id="15"/>
      <w:bookmarkEnd w:id="18"/>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Правила землепользования и застройки муниципального образования «Тельвисочный сельсовет» Ненецкого автономного округа (далее – Правила) являются документом градостроительного зонирования муниципального образования «Тельвисочный сельсовет» Ненецкого автономного округа (далее – МО «Тельвисочный сельсовет» НАО) и устанавливают территориальные зоны, градостроительные регламенты, порядок применения и внесения изменений в настоящие Правила.</w:t>
      </w:r>
    </w:p>
    <w:p w:rsidR="000C0799" w:rsidRPr="000C0799" w:rsidRDefault="000C0799" w:rsidP="000C0799">
      <w:pPr>
        <w:tabs>
          <w:tab w:val="left" w:pos="851"/>
        </w:tabs>
        <w:spacing w:after="0"/>
        <w:ind w:firstLine="567"/>
        <w:jc w:val="both"/>
        <w:rPr>
          <w:rFonts w:ascii="Times New Roman" w:eastAsia="Times New Roman" w:hAnsi="Times New Roman" w:cs="Times New Roman"/>
          <w:color w:val="4A442A"/>
          <w:sz w:val="24"/>
          <w:szCs w:val="24"/>
        </w:rPr>
      </w:pPr>
      <w:bookmarkStart w:id="19" w:name="_Toc465146532"/>
    </w:p>
    <w:p w:rsidR="000C0799" w:rsidRPr="000C0799" w:rsidRDefault="000C0799" w:rsidP="000C0799">
      <w:pPr>
        <w:keepNext/>
        <w:tabs>
          <w:tab w:val="left" w:pos="851"/>
        </w:tabs>
        <w:spacing w:after="120"/>
        <w:ind w:firstLine="567"/>
        <w:jc w:val="center"/>
        <w:outlineLvl w:val="0"/>
        <w:rPr>
          <w:rFonts w:ascii="Times New Roman" w:eastAsia="Times New Roman" w:hAnsi="Times New Roman" w:cs="Times New Roman"/>
          <w:b/>
          <w:sz w:val="24"/>
          <w:szCs w:val="20"/>
        </w:rPr>
      </w:pPr>
      <w:bookmarkStart w:id="20" w:name="_Toc469394255"/>
      <w:bookmarkStart w:id="21" w:name="_Toc468320996"/>
      <w:bookmarkStart w:id="22" w:name="_Toc516942772"/>
      <w:bookmarkStart w:id="23" w:name="_Toc34218551"/>
      <w:r w:rsidRPr="000C0799">
        <w:rPr>
          <w:rFonts w:ascii="Times New Roman" w:eastAsia="Times New Roman" w:hAnsi="Times New Roman" w:cs="Times New Roman"/>
          <w:b/>
          <w:sz w:val="24"/>
          <w:szCs w:val="20"/>
        </w:rPr>
        <w:t xml:space="preserve">РАЗДЕЛ I. ПОРЯДОК ПРИМЕНЕНИЯ ПРАВИЛ ЗЕМЛЕПОЛЬЗОВАНИЯ И ЗАСТРОЙКИ ТЕРРИТОРИИ </w:t>
      </w:r>
      <w:bookmarkEnd w:id="19"/>
      <w:bookmarkEnd w:id="20"/>
      <w:bookmarkEnd w:id="21"/>
      <w:bookmarkEnd w:id="22"/>
      <w:r w:rsidRPr="000C0799">
        <w:rPr>
          <w:rFonts w:ascii="Times New Roman" w:eastAsia="Times New Roman" w:hAnsi="Times New Roman" w:cs="Times New Roman"/>
          <w:b/>
          <w:sz w:val="24"/>
          <w:szCs w:val="20"/>
        </w:rPr>
        <w:t>МУНИЦИПАЛЬНОГО ОБРАЗОВАНИЯ «ТЕЛЬВИСОЧНЫЙ СЕЛЬСОВЕТ»</w:t>
      </w:r>
      <w:bookmarkStart w:id="24" w:name="_Toc324408682"/>
      <w:bookmarkStart w:id="25" w:name="_Toc442683737"/>
      <w:bookmarkStart w:id="26" w:name="_Toc465146533"/>
      <w:r w:rsidRPr="000C0799">
        <w:rPr>
          <w:rFonts w:ascii="Times New Roman" w:eastAsia="Times New Roman" w:hAnsi="Times New Roman" w:cs="Times New Roman"/>
          <w:b/>
          <w:sz w:val="24"/>
          <w:szCs w:val="20"/>
        </w:rPr>
        <w:t xml:space="preserve"> НЕНЕЦКОГО АВТОНОМНОГО ОКРУГА</w:t>
      </w:r>
      <w:bookmarkEnd w:id="23"/>
    </w:p>
    <w:p w:rsidR="000C0799" w:rsidRPr="000C0799" w:rsidRDefault="000C0799" w:rsidP="000C0799">
      <w:pPr>
        <w:widowControl w:val="0"/>
        <w:tabs>
          <w:tab w:val="left" w:pos="851"/>
        </w:tabs>
        <w:autoSpaceDE w:val="0"/>
        <w:autoSpaceDN w:val="0"/>
        <w:adjustRightInd w:val="0"/>
        <w:spacing w:after="0"/>
        <w:ind w:firstLine="567"/>
        <w:jc w:val="both"/>
        <w:rPr>
          <w:rFonts w:ascii="Arial" w:eastAsia="Times New Roman" w:hAnsi="Arial" w:cs="Arial"/>
          <w:sz w:val="16"/>
          <w:szCs w:val="16"/>
        </w:rPr>
      </w:pP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27" w:name="_Toc469394256"/>
      <w:bookmarkStart w:id="28" w:name="_Toc468320997"/>
      <w:bookmarkStart w:id="29" w:name="_Toc516942773"/>
      <w:bookmarkStart w:id="30" w:name="_Toc34218552"/>
      <w:r w:rsidRPr="000C0799">
        <w:rPr>
          <w:rFonts w:ascii="Times New Roman" w:eastAsia="Times New Roman" w:hAnsi="Times New Roman" w:cs="Times New Roman"/>
          <w:b/>
          <w:bCs/>
          <w:sz w:val="28"/>
          <w:szCs w:val="16"/>
        </w:rPr>
        <w:t>Глава 1. Общие положения о Правилах землепользования и застройки</w:t>
      </w:r>
      <w:bookmarkEnd w:id="24"/>
      <w:r w:rsidRPr="000C0799">
        <w:rPr>
          <w:rFonts w:ascii="Times New Roman" w:eastAsia="Times New Roman" w:hAnsi="Times New Roman" w:cs="Times New Roman"/>
          <w:b/>
          <w:bCs/>
          <w:sz w:val="28"/>
          <w:szCs w:val="16"/>
        </w:rPr>
        <w:t xml:space="preserve">  </w:t>
      </w:r>
      <w:bookmarkEnd w:id="25"/>
      <w:bookmarkEnd w:id="26"/>
      <w:bookmarkEnd w:id="27"/>
      <w:bookmarkEnd w:id="28"/>
      <w:bookmarkEnd w:id="29"/>
      <w:r w:rsidRPr="000C0799">
        <w:rPr>
          <w:rFonts w:ascii="Times New Roman" w:eastAsia="Times New Roman" w:hAnsi="Times New Roman" w:cs="Times New Roman"/>
          <w:b/>
          <w:bCs/>
          <w:sz w:val="28"/>
          <w:szCs w:val="16"/>
        </w:rPr>
        <w:t>муниципального образования «Тельвисочный сельсовет» Ненецкого автономного округа</w:t>
      </w:r>
      <w:bookmarkStart w:id="31" w:name="_Toc324408683"/>
      <w:bookmarkStart w:id="32" w:name="_Toc181668656"/>
      <w:bookmarkStart w:id="33" w:name="_Toc108867237"/>
      <w:bookmarkStart w:id="34" w:name="_Toc106795304"/>
      <w:bookmarkStart w:id="35" w:name="_Toc68949080"/>
      <w:bookmarkStart w:id="36" w:name="_Toc64686506"/>
      <w:bookmarkStart w:id="37" w:name="_Toc465146534"/>
      <w:bookmarkEnd w:id="30"/>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38" w:name="_Toc469394257"/>
      <w:bookmarkStart w:id="39" w:name="_Toc468320998"/>
      <w:bookmarkStart w:id="40" w:name="_Toc516942774"/>
      <w:bookmarkStart w:id="41" w:name="_Toc34218553"/>
      <w:r w:rsidRPr="000C0799">
        <w:rPr>
          <w:rFonts w:ascii="Times New Roman" w:eastAsia="Times New Roman" w:hAnsi="Times New Roman" w:cs="Times New Roman"/>
          <w:b/>
          <w:bCs/>
          <w:sz w:val="24"/>
          <w:szCs w:val="16"/>
        </w:rPr>
        <w:t xml:space="preserve">Статья 1. </w:t>
      </w:r>
      <w:bookmarkEnd w:id="31"/>
      <w:bookmarkEnd w:id="32"/>
      <w:bookmarkEnd w:id="33"/>
      <w:bookmarkEnd w:id="34"/>
      <w:bookmarkEnd w:id="35"/>
      <w:bookmarkEnd w:id="36"/>
      <w:r w:rsidRPr="000C0799">
        <w:rPr>
          <w:rFonts w:ascii="Times New Roman" w:eastAsia="Times New Roman" w:hAnsi="Times New Roman" w:cs="Times New Roman"/>
          <w:b/>
          <w:bCs/>
          <w:sz w:val="24"/>
          <w:szCs w:val="16"/>
        </w:rPr>
        <w:t xml:space="preserve">Основные понятия, используемые в Правилах землепользования и застройки территории </w:t>
      </w:r>
      <w:bookmarkEnd w:id="37"/>
      <w:bookmarkEnd w:id="38"/>
      <w:bookmarkEnd w:id="39"/>
      <w:bookmarkEnd w:id="40"/>
      <w:r w:rsidRPr="000C0799">
        <w:rPr>
          <w:rFonts w:ascii="Times New Roman" w:eastAsia="Times New Roman" w:hAnsi="Times New Roman" w:cs="Times New Roman"/>
          <w:b/>
          <w:bCs/>
          <w:sz w:val="24"/>
          <w:szCs w:val="16"/>
        </w:rPr>
        <w:t>муниципального образования «Тельвисочный сельсовет» Ненецкого автономного округа</w:t>
      </w:r>
      <w:bookmarkEnd w:id="41"/>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Понятия, используемые в настоящих Правилах землепользования и застройки, применяются в значениях, используемых в федеральном законодательстве, Градостроительном кодексе Российской Федерации, а также иных нормативных правовых актах в области градостроительной деятельности.</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42" w:name="_Toc474699161"/>
      <w:bookmarkStart w:id="43" w:name="_Toc468492429"/>
      <w:bookmarkStart w:id="44" w:name="_Toc465146535"/>
      <w:bookmarkStart w:id="45" w:name="_Toc516942775"/>
      <w:bookmarkStart w:id="46" w:name="_Toc34218554"/>
      <w:r w:rsidRPr="000C0799">
        <w:rPr>
          <w:rFonts w:ascii="Times New Roman" w:eastAsia="Times New Roman" w:hAnsi="Times New Roman" w:cs="Times New Roman"/>
          <w:b/>
          <w:bCs/>
          <w:sz w:val="24"/>
          <w:szCs w:val="16"/>
        </w:rPr>
        <w:t>Статья 2. Назначение и содержание Правил землепользования и застройки</w:t>
      </w:r>
      <w:bookmarkEnd w:id="42"/>
      <w:bookmarkEnd w:id="43"/>
      <w:bookmarkEnd w:id="44"/>
      <w:bookmarkEnd w:id="45"/>
      <w:bookmarkEnd w:id="46"/>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bookmarkStart w:id="47" w:name="_Toc324408687"/>
      <w:bookmarkStart w:id="48" w:name="_Toc319924811"/>
      <w:r w:rsidRPr="000C0799">
        <w:rPr>
          <w:rFonts w:ascii="Times New Roman" w:eastAsia="Times New Roman" w:hAnsi="Times New Roman" w:cs="Times New Roman"/>
          <w:sz w:val="24"/>
          <w:szCs w:val="24"/>
        </w:rPr>
        <w:t>1. Настоящие правила разработаны в целях:</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создания условий для устойчивого развития территории МО «Тельвисочный сельсовет» НАО, сохранения окружающей среды и объектов культурного наследия;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создания условий для планировки территории МО «Тельвисочный сельсовет» НАО;</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Настоящие Правила включают в себя: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порядок применения настоящих Правил и внесения в них изменений;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карту градостроительного зонирования;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градостроительные регламенты.</w:t>
      </w:r>
      <w:r w:rsidRPr="000C0799">
        <w:rPr>
          <w:rFonts w:ascii="Times New Roman" w:eastAsia="Times New Roman" w:hAnsi="Times New Roman" w:cs="Times New Roman"/>
          <w:sz w:val="24"/>
          <w:szCs w:val="24"/>
        </w:rPr>
        <w:tab/>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49" w:name="_Toc474699162"/>
      <w:bookmarkStart w:id="50" w:name="_Toc468492430"/>
      <w:bookmarkStart w:id="51" w:name="_Toc465146536"/>
      <w:bookmarkStart w:id="52" w:name="_Toc516942776"/>
      <w:bookmarkStart w:id="53" w:name="_Toc34218555"/>
      <w:r w:rsidRPr="000C0799">
        <w:rPr>
          <w:rFonts w:ascii="Times New Roman" w:eastAsia="Times New Roman" w:hAnsi="Times New Roman" w:cs="Times New Roman"/>
          <w:b/>
          <w:bCs/>
          <w:sz w:val="24"/>
          <w:szCs w:val="16"/>
        </w:rPr>
        <w:t xml:space="preserve">Статья 3. </w:t>
      </w:r>
      <w:bookmarkEnd w:id="47"/>
      <w:bookmarkEnd w:id="48"/>
      <w:r w:rsidRPr="000C0799">
        <w:rPr>
          <w:rFonts w:ascii="Times New Roman" w:eastAsia="Times New Roman" w:hAnsi="Times New Roman" w:cs="Times New Roman"/>
          <w:b/>
          <w:bCs/>
          <w:sz w:val="24"/>
          <w:szCs w:val="16"/>
        </w:rPr>
        <w:t>Объекты и субъекты градостроительной деятельности</w:t>
      </w:r>
      <w:bookmarkEnd w:id="49"/>
      <w:bookmarkEnd w:id="50"/>
      <w:bookmarkEnd w:id="51"/>
      <w:bookmarkEnd w:id="52"/>
      <w:bookmarkEnd w:id="53"/>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Объектами градостроительных отношений являются территории МО «Тельвисочный сельсовет» НАО, в том числе земельные участки с расположенными на них зданиями, сооружениями, иными объектами недвижимости и их комплексами.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Субъектами градостроительных отношений на территории МО «Тельвисочный сельсовет» НАО являются: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органы местного самоуправления и государственной власти в пределах своей компетенции (выступают от имени Российской Федерации, Ненецкого автономного округа, муниципального образования);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физические и юридические лица.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максимальный процент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0C0799">
        <w:rPr>
          <w:rFonts w:ascii="Times New Roman" w:eastAsia="Times New Roman" w:hAnsi="Times New Roman" w:cs="Times New Roman"/>
          <w:sz w:val="24"/>
          <w:szCs w:val="24"/>
        </w:rPr>
        <w:lastRenderedPageBreak/>
        <w:t xml:space="preserve">определяются в соответствии с Региональными и Местными нормами градостроительного проектирования.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54" w:name="_Toc474699163"/>
      <w:bookmarkStart w:id="55" w:name="_Toc468492431"/>
      <w:bookmarkStart w:id="56" w:name="_Toc465146537"/>
      <w:bookmarkStart w:id="57" w:name="_Toc269076850"/>
      <w:bookmarkStart w:id="58" w:name="_Toc269299702"/>
      <w:bookmarkStart w:id="59" w:name="_Toc433179999"/>
      <w:bookmarkStart w:id="60" w:name="_Toc516942777"/>
      <w:bookmarkStart w:id="61" w:name="_Toc34218556"/>
      <w:r w:rsidRPr="000C0799">
        <w:rPr>
          <w:rFonts w:ascii="Times New Roman" w:eastAsia="Times New Roman" w:hAnsi="Times New Roman" w:cs="Times New Roman"/>
          <w:b/>
          <w:bCs/>
          <w:sz w:val="24"/>
          <w:szCs w:val="16"/>
        </w:rPr>
        <w:t>Статья 4. Область применения Правил</w:t>
      </w:r>
      <w:bookmarkEnd w:id="54"/>
      <w:bookmarkEnd w:id="55"/>
      <w:bookmarkEnd w:id="56"/>
      <w:bookmarkEnd w:id="57"/>
      <w:bookmarkEnd w:id="58"/>
      <w:bookmarkEnd w:id="59"/>
      <w:bookmarkEnd w:id="60"/>
      <w:bookmarkEnd w:id="61"/>
    </w:p>
    <w:p w:rsidR="000C0799" w:rsidRPr="000C0799" w:rsidRDefault="000C0799" w:rsidP="000C0799">
      <w:pPr>
        <w:shd w:val="clear" w:color="auto" w:fill="FFFFFF"/>
        <w:tabs>
          <w:tab w:val="left" w:pos="851"/>
        </w:tabs>
        <w:spacing w:after="0"/>
        <w:ind w:firstLine="567"/>
        <w:jc w:val="both"/>
        <w:textAlignment w:val="baseline"/>
        <w:rPr>
          <w:rFonts w:ascii="Times New Roman" w:eastAsia="Times New Roman" w:hAnsi="Times New Roman" w:cs="Times New Roman"/>
          <w:color w:val="3C3C3C"/>
          <w:spacing w:val="2"/>
          <w:sz w:val="24"/>
          <w:szCs w:val="24"/>
        </w:rPr>
      </w:pPr>
      <w:r w:rsidRPr="000C0799">
        <w:rPr>
          <w:rFonts w:ascii="Times New Roman" w:eastAsia="Times New Roman" w:hAnsi="Times New Roman" w:cs="Times New Roman"/>
          <w:sz w:val="24"/>
          <w:szCs w:val="24"/>
        </w:rPr>
        <w:t>1. Настоящие Правила подлежат применению на всей территории муниципального образования в границах, установленных согласно Закону</w:t>
      </w:r>
      <w:r w:rsidRPr="000C0799">
        <w:rPr>
          <w:rFonts w:ascii="Times New Roman" w:eastAsia="Times New Roman" w:hAnsi="Times New Roman" w:cs="Times New Roman"/>
          <w:color w:val="000000"/>
          <w:spacing w:val="2"/>
          <w:sz w:val="24"/>
          <w:szCs w:val="24"/>
        </w:rPr>
        <w:t> Ненецкого автономного округа от 24 февраля 2005 года № 557-оз «Об административно-территориальном устройстве Ненецкого автономного округа</w:t>
      </w:r>
      <w:r w:rsidRPr="000C0799">
        <w:rPr>
          <w:rFonts w:ascii="Times New Roman" w:eastAsia="Times New Roman" w:hAnsi="Times New Roman" w:cs="Times New Roman"/>
          <w:color w:val="000000"/>
          <w:sz w:val="24"/>
          <w:szCs w:val="24"/>
        </w:rPr>
        <w:t>».</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Настоящие Правила обязательны для исполнения всеми субъектами градостроительных отношений.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Настоящие Правила применяются при:</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1"/>
          <w:sz w:val="24"/>
          <w:szCs w:val="24"/>
        </w:rPr>
        <w:t xml:space="preserve">1) разработке, согласовании и утверждении документации по планировке территории, в том </w:t>
      </w:r>
      <w:r w:rsidRPr="000C0799">
        <w:rPr>
          <w:rFonts w:ascii="Times New Roman" w:eastAsia="Times New Roman" w:hAnsi="Times New Roman" w:cs="Times New Roman"/>
          <w:spacing w:val="2"/>
          <w:sz w:val="24"/>
          <w:szCs w:val="24"/>
        </w:rPr>
        <w:t>числе градостроительных планов земельных участков, выдаваемых правообладателям земельных участков;</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3"/>
          <w:sz w:val="24"/>
          <w:szCs w:val="24"/>
        </w:rPr>
        <w:t>2) принятии решений о выдаче или об отказе в выдаче разрешений на условно разрешен</w:t>
      </w:r>
      <w:r w:rsidRPr="000C0799">
        <w:rPr>
          <w:rFonts w:ascii="Times New Roman" w:eastAsia="Times New Roman" w:hAnsi="Times New Roman" w:cs="Times New Roman"/>
          <w:spacing w:val="2"/>
          <w:sz w:val="24"/>
          <w:szCs w:val="24"/>
        </w:rPr>
        <w:t>ные виды использования земельных участков и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3"/>
          <w:sz w:val="24"/>
          <w:szCs w:val="24"/>
        </w:rPr>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w:t>
      </w:r>
      <w:r w:rsidRPr="000C0799">
        <w:rPr>
          <w:rFonts w:ascii="Times New Roman" w:eastAsia="Times New Roman" w:hAnsi="Times New Roman" w:cs="Times New Roman"/>
          <w:spacing w:val="2"/>
          <w:sz w:val="24"/>
          <w:szCs w:val="24"/>
        </w:rPr>
        <w:t>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3"/>
          <w:sz w:val="24"/>
          <w:szCs w:val="24"/>
        </w:rPr>
        <w:t>4) рассмотрении в комиссии по землепользованию и застройке, в районных комиссиях по вопросам градостроительства, в органах местного самоуправления</w:t>
      </w:r>
      <w:r w:rsidRPr="000C0799">
        <w:rPr>
          <w:rFonts w:ascii="Times New Roman" w:eastAsia="Times New Roman" w:hAnsi="Times New Roman" w:cs="Times New Roman"/>
          <w:spacing w:val="4"/>
          <w:sz w:val="24"/>
          <w:szCs w:val="24"/>
        </w:rPr>
        <w:t>, в суде вопросов о соответствии использования земельных участков их разрешенному использованию, а также при рассмотрении иных вопросов</w:t>
      </w:r>
      <w:r w:rsidRPr="000C0799">
        <w:rPr>
          <w:rFonts w:ascii="Times New Roman" w:eastAsia="Times New Roman" w:hAnsi="Times New Roman" w:cs="Times New Roman"/>
          <w:spacing w:val="2"/>
          <w:sz w:val="24"/>
          <w:szCs w:val="24"/>
        </w:rPr>
        <w:t>;</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3"/>
          <w:sz w:val="24"/>
          <w:szCs w:val="24"/>
        </w:rPr>
        <w:t>5) осуществлении государственного земельного надзора и муниципального земельного контроля</w:t>
      </w:r>
      <w:r w:rsidRPr="000C0799">
        <w:rPr>
          <w:rFonts w:ascii="Times New Roman" w:eastAsia="Times New Roman" w:hAnsi="Times New Roman" w:cs="Times New Roman"/>
          <w:spacing w:val="2"/>
          <w:sz w:val="24"/>
          <w:szCs w:val="24"/>
        </w:rPr>
        <w:t>;</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2"/>
          <w:sz w:val="24"/>
          <w:szCs w:val="24"/>
        </w:rPr>
        <w:t>6) формировании земельных участков, подготовке документов для государственной регист</w:t>
      </w:r>
      <w:r w:rsidRPr="000C0799">
        <w:rPr>
          <w:rFonts w:ascii="Times New Roman" w:eastAsia="Times New Roman" w:hAnsi="Times New Roman" w:cs="Times New Roman"/>
          <w:spacing w:val="3"/>
          <w:sz w:val="24"/>
          <w:szCs w:val="24"/>
        </w:rPr>
        <w:t xml:space="preserve">рации прав на земельные участки и объекты капитального строительства, подготовке сведений, </w:t>
      </w:r>
      <w:r w:rsidRPr="000C0799">
        <w:rPr>
          <w:rFonts w:ascii="Times New Roman" w:eastAsia="Times New Roman" w:hAnsi="Times New Roman" w:cs="Times New Roman"/>
          <w:spacing w:val="2"/>
          <w:sz w:val="24"/>
          <w:szCs w:val="24"/>
        </w:rPr>
        <w:t>подлежащих внесению в Единый государственный реестр недвижимости;</w:t>
      </w:r>
    </w:p>
    <w:p w:rsidR="000C0799" w:rsidRPr="000C0799" w:rsidRDefault="000C0799" w:rsidP="000C0799">
      <w:pPr>
        <w:tabs>
          <w:tab w:val="left" w:pos="851"/>
        </w:tabs>
        <w:spacing w:after="0"/>
        <w:ind w:firstLine="567"/>
        <w:jc w:val="both"/>
        <w:rPr>
          <w:rFonts w:ascii="Times New Roman" w:eastAsia="Times New Roman" w:hAnsi="Times New Roman" w:cs="Times New Roman"/>
          <w:spacing w:val="2"/>
          <w:sz w:val="24"/>
          <w:szCs w:val="24"/>
        </w:rPr>
      </w:pPr>
      <w:r w:rsidRPr="000C0799">
        <w:rPr>
          <w:rFonts w:ascii="Times New Roman" w:eastAsia="Times New Roman" w:hAnsi="Times New Roman" w:cs="Times New Roman"/>
          <w:spacing w:val="2"/>
          <w:sz w:val="24"/>
          <w:szCs w:val="24"/>
        </w:rPr>
        <w:t>7) регулировании иных вопросов землепользования и застройки на территории муниципального образования.</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62" w:name="_Toc474699164"/>
      <w:bookmarkStart w:id="63" w:name="_Toc468492432"/>
      <w:bookmarkStart w:id="64" w:name="_Toc465146538"/>
      <w:bookmarkStart w:id="65" w:name="_Toc442683743"/>
      <w:bookmarkStart w:id="66" w:name="_Toc324408691"/>
      <w:bookmarkStart w:id="67" w:name="_Toc516942778"/>
      <w:bookmarkStart w:id="68" w:name="_Toc34218557"/>
      <w:r w:rsidRPr="000C0799">
        <w:rPr>
          <w:rFonts w:ascii="Times New Roman" w:eastAsia="Times New Roman" w:hAnsi="Times New Roman" w:cs="Times New Roman"/>
          <w:b/>
          <w:bCs/>
          <w:sz w:val="28"/>
          <w:szCs w:val="16"/>
        </w:rPr>
        <w:t>Глава 2. Регулирование землепользования и застройки органами местного самоуправления</w:t>
      </w:r>
      <w:bookmarkEnd w:id="62"/>
      <w:bookmarkEnd w:id="63"/>
      <w:bookmarkEnd w:id="64"/>
      <w:bookmarkEnd w:id="65"/>
      <w:bookmarkEnd w:id="66"/>
      <w:bookmarkEnd w:id="67"/>
      <w:bookmarkEnd w:id="68"/>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69" w:name="_Toc474699165"/>
      <w:bookmarkStart w:id="70" w:name="_Toc468492433"/>
      <w:bookmarkStart w:id="71" w:name="_Toc468321003"/>
      <w:bookmarkStart w:id="72" w:name="_Toc465146539"/>
      <w:bookmarkStart w:id="73" w:name="_Toc442683744"/>
      <w:bookmarkStart w:id="74" w:name="_Toc324408692"/>
      <w:bookmarkStart w:id="75" w:name="_Toc516942779"/>
      <w:bookmarkStart w:id="76" w:name="_Toc34218558"/>
      <w:r w:rsidRPr="000C0799">
        <w:rPr>
          <w:rFonts w:ascii="Times New Roman" w:eastAsia="Times New Roman" w:hAnsi="Times New Roman" w:cs="Times New Roman"/>
          <w:b/>
          <w:bCs/>
          <w:sz w:val="24"/>
          <w:szCs w:val="16"/>
        </w:rPr>
        <w:t>Статья 5. Полномочия Совета депутатов муниципального образования «Тельвисочный сельсовет» Ненецкого автономного округа в области землепользования и застройки</w:t>
      </w:r>
      <w:bookmarkEnd w:id="69"/>
      <w:bookmarkEnd w:id="70"/>
      <w:bookmarkEnd w:id="71"/>
      <w:bookmarkEnd w:id="72"/>
      <w:bookmarkEnd w:id="73"/>
      <w:bookmarkEnd w:id="74"/>
      <w:bookmarkEnd w:id="75"/>
      <w:bookmarkEnd w:id="76"/>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bookmarkStart w:id="77" w:name="_Toc442683745"/>
      <w:bookmarkStart w:id="78" w:name="_Toc324408693"/>
      <w:r w:rsidRPr="000C0799">
        <w:rPr>
          <w:rFonts w:ascii="Times New Roman" w:eastAsia="Times New Roman" w:hAnsi="Times New Roman" w:cs="Times New Roman"/>
          <w:sz w:val="24"/>
          <w:szCs w:val="24"/>
        </w:rPr>
        <w:t>К полномочиям Совета депутатов МО «Тельвисочный сельсовет» НАО в области землепользования и застройки относятся: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1) принятие в пределах своей компетенции муниципальных правовых актов в области регулирования землепользования и застройки, муниципальных целевых программ в области градостроительной деятельности и рационального использования земель, находящихся в границах муниципального образования, внесение в них изменений;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осуществление контроля за исполнением настоящих Правил, деятельностью органов, уполномоченных в области градостроительной деятельности и земельно-имущественных отношений, в пределах своей компетенции;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установление ставок земельного налога на территории муниципального образования и ставок арендной платы за земли, находящиеся в собственности муниципального образования;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утверждение генерального плана муниципального образования;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утверждение правил землепользования и застройки муниципального образования и внесение в них изменений;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6) иные полномочия, отнесенные к компетенции Совета депутатов МО «Тельвисочный сельсовет» НАО Уставом муниципального образования.</w:t>
      </w:r>
    </w:p>
    <w:p w:rsidR="000C0799" w:rsidRPr="000C0799" w:rsidRDefault="000C0799" w:rsidP="000C0799">
      <w:pPr>
        <w:keepNext/>
        <w:widowControl w:val="0"/>
        <w:tabs>
          <w:tab w:val="left" w:pos="851"/>
        </w:tabs>
        <w:autoSpaceDE w:val="0"/>
        <w:autoSpaceDN w:val="0"/>
        <w:adjustRightInd w:val="0"/>
        <w:spacing w:after="0"/>
        <w:ind w:firstLine="567"/>
        <w:jc w:val="both"/>
        <w:outlineLvl w:val="3"/>
        <w:rPr>
          <w:rFonts w:ascii="Times New Roman" w:eastAsia="Times New Roman" w:hAnsi="Times New Roman" w:cs="Times New Roman"/>
          <w:b/>
          <w:bCs/>
          <w:sz w:val="24"/>
          <w:szCs w:val="24"/>
        </w:rPr>
      </w:pPr>
      <w:bookmarkStart w:id="79" w:name="_Toc474699166"/>
      <w:bookmarkStart w:id="80" w:name="_Toc468492434"/>
      <w:bookmarkStart w:id="81" w:name="_Toc468321004"/>
      <w:bookmarkStart w:id="82" w:name="_Toc465146540"/>
      <w:bookmarkStart w:id="83" w:name="_Toc516942780"/>
      <w:bookmarkStart w:id="84" w:name="_Toc34218559"/>
      <w:r w:rsidRPr="000C0799">
        <w:rPr>
          <w:rFonts w:ascii="Times New Roman" w:eastAsia="Times New Roman" w:hAnsi="Times New Roman" w:cs="Times New Roman"/>
          <w:b/>
          <w:bCs/>
          <w:sz w:val="24"/>
          <w:szCs w:val="24"/>
        </w:rPr>
        <w:lastRenderedPageBreak/>
        <w:t xml:space="preserve">Статья 6. </w:t>
      </w:r>
      <w:bookmarkEnd w:id="77"/>
      <w:bookmarkEnd w:id="78"/>
      <w:r w:rsidRPr="000C0799">
        <w:rPr>
          <w:rFonts w:ascii="Times New Roman" w:eastAsia="Times New Roman" w:hAnsi="Times New Roman" w:cs="Times New Roman"/>
          <w:b/>
          <w:bCs/>
          <w:sz w:val="24"/>
          <w:szCs w:val="24"/>
        </w:rPr>
        <w:t xml:space="preserve">Полномочия Администрации </w:t>
      </w:r>
      <w:r w:rsidRPr="000C0799">
        <w:rPr>
          <w:rFonts w:ascii="Times New Roman" w:eastAsia="Times New Roman" w:hAnsi="Times New Roman" w:cs="Times New Roman"/>
          <w:b/>
          <w:bCs/>
          <w:sz w:val="24"/>
          <w:szCs w:val="16"/>
        </w:rPr>
        <w:t xml:space="preserve">муниципального образования «Тельвисочный сельсовет» Ненецкого автономного округа </w:t>
      </w:r>
      <w:r w:rsidRPr="000C0799">
        <w:rPr>
          <w:rFonts w:ascii="Times New Roman" w:eastAsia="Times New Roman" w:hAnsi="Times New Roman" w:cs="Times New Roman"/>
          <w:b/>
          <w:bCs/>
          <w:sz w:val="24"/>
          <w:szCs w:val="24"/>
        </w:rPr>
        <w:t>в области землепользования и застройки</w:t>
      </w:r>
      <w:bookmarkEnd w:id="79"/>
      <w:bookmarkEnd w:id="80"/>
      <w:bookmarkEnd w:id="81"/>
      <w:bookmarkEnd w:id="82"/>
      <w:bookmarkEnd w:id="83"/>
      <w:bookmarkEnd w:id="84"/>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К полномочиям Администрации МО «Тельвисочный сельсовет» НАО в области землепользования и застройки относятся: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принятие в пределах своей компетенции муниципальных правовых актов в области регулирования землепользования и застройки;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разработка и реализация муниципальных целевых программ в области рационального использования земель, находящихся в границах муниципального образования, находящихся в муниципальной собственности, и муниципальных целевых программ в области градостроительной деятельности;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утверждение документации по планировке территории;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управление  и  распоряжение  земельными  участками,  находящимися  в муниципальной собственности;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иные полномочия, отнесенные к компетенции Администрации муниципального образования Уставом, решениями Совета муниципального образования, заключенными соглашениями в соответствии с действующим законодательством Российской Федерации.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В целях реализации полномочий Администрации в области землепользования и застройки Главой муниципального образования издаются муниципальные правовые акты в соответствии с предоставленными Уставом полномочиями, заключенными соглашениями.</w:t>
      </w:r>
    </w:p>
    <w:p w:rsidR="000C0799" w:rsidRPr="000C0799" w:rsidRDefault="000C0799" w:rsidP="000C0799">
      <w:pPr>
        <w:widowControl w:val="0"/>
        <w:tabs>
          <w:tab w:val="left" w:pos="851"/>
        </w:tabs>
        <w:autoSpaceDE w:val="0"/>
        <w:autoSpaceDN w:val="0"/>
        <w:adjustRightInd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Отдельные полномочия в области градостроительной деятельности могут быть переданы Администрацией муниципального образования на основании Закона НАО от 19.09.2014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в орган государственной власти Ненецкого автономного округа.</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85" w:name="_Toc474699167"/>
      <w:bookmarkStart w:id="86" w:name="_Toc468492435"/>
      <w:bookmarkStart w:id="87" w:name="_Toc468321005"/>
      <w:bookmarkStart w:id="88" w:name="_Toc465146541"/>
      <w:bookmarkStart w:id="89" w:name="_Toc516942781"/>
      <w:bookmarkStart w:id="90" w:name="_Toc34218560"/>
      <w:r w:rsidRPr="000C0799">
        <w:rPr>
          <w:rFonts w:ascii="Times New Roman" w:eastAsia="Times New Roman" w:hAnsi="Times New Roman" w:cs="Times New Roman"/>
          <w:b/>
          <w:bCs/>
          <w:sz w:val="24"/>
          <w:szCs w:val="16"/>
        </w:rPr>
        <w:t>Статья 7. Предоставление земельных участков, находящихся в муниципальной собственности</w:t>
      </w:r>
      <w:bookmarkEnd w:id="85"/>
      <w:bookmarkEnd w:id="86"/>
      <w:bookmarkEnd w:id="87"/>
      <w:bookmarkEnd w:id="88"/>
      <w:bookmarkEnd w:id="89"/>
      <w:bookmarkEnd w:id="90"/>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bookmarkStart w:id="91" w:name="_Toc442683746"/>
      <w:bookmarkStart w:id="92" w:name="_Toc325383346"/>
      <w:r w:rsidRPr="000C0799">
        <w:rPr>
          <w:rFonts w:ascii="Times New Roman" w:eastAsia="Times New Roman" w:hAnsi="Times New Roman" w:cs="Times New Roman"/>
          <w:sz w:val="24"/>
          <w:szCs w:val="24"/>
        </w:rPr>
        <w:t>1. Органы местного самоуправления осуществляют распоряжение земельными участками на территории муниципального образования, находящихся в муниципальной собственности, в соответствии с Земельным кодексом Российской Федерации, иными федеральными законами, законодательством Ненецкого автономного округа, нормативными правовыми актами органов местного самоуправления после государственной регистрации права собственности на них.</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Земельные участки, находящиеся в муниципальной собственности, предоставляются для строительства объектов капитального строительства, а также целей, не связанных со строительством.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Предоставление земельных участков для указанных целей осуществляется в собственность, постоянное (бессрочное) пользование, безвозмездное срочное пользование, аренду в соответствии с главой 5.1 Земельного кодекса Российской Федерации.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Порядок предоставления земельных участков для строительства регулируется главой 5.1 Земельного кодекса Российской Федерации.</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93" w:name="_Toc474699168"/>
      <w:bookmarkStart w:id="94" w:name="_Toc468492436"/>
      <w:bookmarkStart w:id="95" w:name="_Toc468321006"/>
      <w:bookmarkStart w:id="96" w:name="_Toc465146542"/>
      <w:bookmarkStart w:id="97" w:name="_Toc516942782"/>
      <w:bookmarkStart w:id="98" w:name="_Toc34218561"/>
      <w:r w:rsidRPr="000C0799">
        <w:rPr>
          <w:rFonts w:ascii="Times New Roman" w:eastAsia="Times New Roman" w:hAnsi="Times New Roman" w:cs="Times New Roman"/>
          <w:b/>
          <w:bCs/>
          <w:sz w:val="24"/>
          <w:szCs w:val="16"/>
        </w:rPr>
        <w:t>Статья 8. Комиссия по подготовке Правил землепользования и застройки</w:t>
      </w:r>
      <w:bookmarkEnd w:id="91"/>
      <w:bookmarkEnd w:id="92"/>
      <w:bookmarkEnd w:id="93"/>
      <w:bookmarkEnd w:id="94"/>
      <w:bookmarkEnd w:id="95"/>
      <w:bookmarkEnd w:id="96"/>
      <w:bookmarkEnd w:id="97"/>
      <w:bookmarkEnd w:id="98"/>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Состав и порядок деятельности комиссии по подготовке Правил землепользования и застройки утверждается Главой муниципального образования посредством издания постановления.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Комиссия формируется на основании постановления Главы муниципального образования и осуществляет свою деятельность в соответствии с законодательством Российской Федерации, действующим законодательством Ненецкого автономного округа, Уставом, настоящими Правилами, Положением о Комиссии, иными муниципальными правовыми актами, действующими на территории муниципального образования.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Комиссия создается в целях реализации правил землепользования и застройки.</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Комиссия осуществляет следующие функции:</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1) организует проведение общественных обсуждений или публичных слушаний по вопросам землепользования и застройки;</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готовит рекомендации Главе муниципального образования о внесении изменений в Правила или об отклонении предложений о внесении изменений;</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готовит Главе муниципального образования заключение по результатам публичных слушаний;</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6) осуществляет иные полномочия в соответствии с действующим законодательством.</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99" w:name="_Toc468321042"/>
      <w:bookmarkStart w:id="100" w:name="_Toc474699169"/>
      <w:bookmarkStart w:id="101" w:name="_Toc468492437"/>
      <w:bookmarkStart w:id="102" w:name="_Toc516942783"/>
      <w:bookmarkStart w:id="103" w:name="_Toc34218562"/>
      <w:r w:rsidRPr="000C0799">
        <w:rPr>
          <w:rFonts w:ascii="Times New Roman" w:eastAsia="Times New Roman" w:hAnsi="Times New Roman" w:cs="Times New Roman"/>
          <w:b/>
          <w:bCs/>
          <w:sz w:val="24"/>
          <w:szCs w:val="16"/>
        </w:rPr>
        <w:t xml:space="preserve">Статья 9. </w:t>
      </w:r>
      <w:bookmarkEnd w:id="99"/>
      <w:bookmarkEnd w:id="100"/>
      <w:bookmarkEnd w:id="101"/>
      <w:bookmarkEnd w:id="102"/>
      <w:r w:rsidRPr="000C0799">
        <w:rPr>
          <w:rFonts w:ascii="Times New Roman" w:eastAsia="Times New Roman" w:hAnsi="Times New Roman" w:cs="Times New Roman"/>
          <w:b/>
          <w:bCs/>
          <w:sz w:val="24"/>
          <w:szCs w:val="16"/>
        </w:rPr>
        <w:t>О передаче органами местного самоуправления муниципального образования осуществления полномочий в области архитектуры и градостроительства на территории муниципального образования органам государственной власти.</w:t>
      </w:r>
      <w:bookmarkEnd w:id="103"/>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Cs/>
          <w:sz w:val="24"/>
          <w:szCs w:val="24"/>
        </w:rPr>
      </w:pPr>
      <w:bookmarkStart w:id="104" w:name="_Toc34218563"/>
      <w:r w:rsidRPr="000C0799">
        <w:rPr>
          <w:rFonts w:ascii="Times New Roman" w:eastAsia="Times New Roman" w:hAnsi="Times New Roman" w:cs="Times New Roman"/>
          <w:bCs/>
          <w:sz w:val="24"/>
          <w:szCs w:val="24"/>
        </w:rPr>
        <w:t>Органы местного самоуправления муниципального образования вправе заключать соглашения с органами местного самоуправления района о передаче им части своих полномочий по решению вопросов местного значения предусмотренных пунктом 20 статьи 14 Федерального закона от 06 октября 2003 года № 131-Ф3 «Об общих принципах организации местного самоуправления в Российской Федерации» и в соответствии с Законом НАО от 19.09.2014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полномочия переданы в органы государственной власти Ненецкого автономного округа.</w:t>
      </w:r>
      <w:bookmarkEnd w:id="104"/>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105" w:name="_Toc465146546"/>
      <w:bookmarkStart w:id="106" w:name="_Toc468492440"/>
      <w:bookmarkStart w:id="107" w:name="_Toc516942784"/>
      <w:bookmarkStart w:id="108" w:name="_Toc34218564"/>
      <w:bookmarkStart w:id="109" w:name="_Toc474699172"/>
      <w:bookmarkStart w:id="110" w:name="_Toc324408688"/>
      <w:bookmarkStart w:id="111" w:name="_Toc319924812"/>
      <w:r w:rsidRPr="000C0799">
        <w:rPr>
          <w:rFonts w:ascii="Times New Roman" w:eastAsia="Times New Roman" w:hAnsi="Times New Roman" w:cs="Times New Roman"/>
          <w:b/>
          <w:bCs/>
          <w:sz w:val="28"/>
          <w:szCs w:val="16"/>
        </w:rPr>
        <w:t>Глава 3. Градостроительное зонирование</w:t>
      </w:r>
      <w:bookmarkEnd w:id="105"/>
      <w:bookmarkEnd w:id="106"/>
      <w:r w:rsidRPr="000C0799">
        <w:rPr>
          <w:rFonts w:ascii="Times New Roman" w:eastAsia="Times New Roman" w:hAnsi="Times New Roman" w:cs="Times New Roman"/>
          <w:b/>
          <w:bCs/>
          <w:sz w:val="28"/>
          <w:szCs w:val="16"/>
        </w:rPr>
        <w:t>.</w:t>
      </w:r>
      <w:bookmarkEnd w:id="107"/>
      <w:bookmarkEnd w:id="108"/>
      <w:r w:rsidRPr="000C0799">
        <w:rPr>
          <w:rFonts w:ascii="Times New Roman" w:eastAsia="Times New Roman" w:hAnsi="Times New Roman" w:cs="Times New Roman"/>
          <w:b/>
          <w:bCs/>
          <w:sz w:val="28"/>
          <w:szCs w:val="16"/>
        </w:rPr>
        <w:t xml:space="preserve"> </w:t>
      </w:r>
      <w:bookmarkEnd w:id="109"/>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12" w:name="_Toc474699173"/>
      <w:bookmarkStart w:id="113" w:name="_Toc468492455"/>
      <w:bookmarkStart w:id="114" w:name="_Toc468321024"/>
      <w:bookmarkStart w:id="115" w:name="_Toc516942785"/>
      <w:bookmarkStart w:id="116" w:name="_Toc34218565"/>
      <w:bookmarkStart w:id="117" w:name="_Toc468492441"/>
      <w:bookmarkStart w:id="118" w:name="_Toc465146547"/>
      <w:bookmarkStart w:id="119" w:name="_Toc340570070"/>
      <w:bookmarkStart w:id="120" w:name="_Toc339628459"/>
      <w:r w:rsidRPr="000C0799">
        <w:rPr>
          <w:rFonts w:ascii="Times New Roman" w:eastAsia="Times New Roman" w:hAnsi="Times New Roman" w:cs="Times New Roman"/>
          <w:b/>
          <w:bCs/>
          <w:sz w:val="24"/>
          <w:szCs w:val="16"/>
        </w:rPr>
        <w:t>Статья 10. Градостроительный регламент</w:t>
      </w:r>
      <w:bookmarkEnd w:id="112"/>
      <w:bookmarkEnd w:id="113"/>
      <w:bookmarkEnd w:id="114"/>
      <w:bookmarkEnd w:id="115"/>
      <w:bookmarkEnd w:id="116"/>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Градостроительные регламенты установлены с учётом: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w:t>
      </w:r>
      <w:r w:rsidRPr="000C0799">
        <w:rPr>
          <w:rFonts w:ascii="Times New Roman" w:eastAsia="Times New Roman" w:hAnsi="Times New Roman" w:cs="Times New Roman"/>
          <w:sz w:val="24"/>
          <w:szCs w:val="24"/>
        </w:rPr>
        <w:tab/>
        <w:t xml:space="preserve"> фактического использования земельных участков и объектов капитального строительства в границах территориальной зоны;</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w:t>
      </w:r>
      <w:r w:rsidRPr="000C0799">
        <w:rPr>
          <w:rFonts w:ascii="Times New Roman" w:eastAsia="Times New Roman" w:hAnsi="Times New Roman" w:cs="Times New Roman"/>
          <w:sz w:val="24"/>
          <w:szCs w:val="24"/>
        </w:rPr>
        <w:tab/>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w:t>
      </w:r>
      <w:r w:rsidRPr="000C0799">
        <w:rPr>
          <w:rFonts w:ascii="Times New Roman" w:eastAsia="Times New Roman" w:hAnsi="Times New Roman" w:cs="Times New Roman"/>
          <w:sz w:val="24"/>
          <w:szCs w:val="24"/>
        </w:rPr>
        <w:tab/>
        <w:t xml:space="preserve"> функциональных зон и характеристик их планируемого развития, определённых Генеральным планом МО «Тельвисочный сельсовет» НАО;</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w:t>
      </w:r>
      <w:r w:rsidRPr="000C0799">
        <w:rPr>
          <w:rFonts w:ascii="Times New Roman" w:eastAsia="Times New Roman" w:hAnsi="Times New Roman" w:cs="Times New Roman"/>
          <w:sz w:val="24"/>
          <w:szCs w:val="24"/>
        </w:rPr>
        <w:tab/>
        <w:t xml:space="preserve"> видов территориальных зон;</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Действие градостроительных регламентов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Действие градостроительных регламентов, утвержденных настоящими Правилами, не распространяется на земельные участки: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w:t>
      </w:r>
      <w:r w:rsidRPr="000C0799">
        <w:rPr>
          <w:rFonts w:ascii="Times New Roman" w:eastAsia="Times New Roman" w:hAnsi="Times New Roman" w:cs="Times New Roman"/>
          <w:sz w:val="24"/>
          <w:szCs w:val="24"/>
        </w:rPr>
        <w:tab/>
        <w:t>в границах территорий общего пользования (площадей, улиц, проездов, скверов, парков, набережных,  водных объектов, бульваров и других подобных территорий);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w:t>
      </w:r>
      <w:r w:rsidRPr="000C0799">
        <w:rPr>
          <w:rFonts w:ascii="Times New Roman" w:eastAsia="Times New Roman" w:hAnsi="Times New Roman" w:cs="Times New Roman"/>
          <w:sz w:val="24"/>
          <w:szCs w:val="24"/>
        </w:rPr>
        <w:tab/>
        <w:t xml:space="preserve"> предназначенные для размещения линейных объектов и (или) занятые линейными объектами;</w:t>
      </w:r>
    </w:p>
    <w:p w:rsidR="000C0799" w:rsidRPr="000C0799" w:rsidRDefault="000C0799" w:rsidP="000C0799">
      <w:pPr>
        <w:tabs>
          <w:tab w:val="left" w:pos="0"/>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w:t>
      </w:r>
      <w:r w:rsidRPr="000C0799">
        <w:rPr>
          <w:rFonts w:ascii="Times New Roman" w:eastAsia="Times New Roman" w:hAnsi="Times New Roman" w:cs="Times New Roman"/>
          <w:sz w:val="24"/>
          <w:szCs w:val="24"/>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w:t>
      </w:r>
      <w:r w:rsidRPr="000C0799">
        <w:rPr>
          <w:rFonts w:ascii="Times New Roman" w:eastAsia="Times New Roman" w:hAnsi="Times New Roman" w:cs="Times New Roman"/>
          <w:sz w:val="24"/>
          <w:szCs w:val="24"/>
          <w:shd w:val="clear" w:color="auto" w:fill="FFFFFF"/>
        </w:rPr>
        <w:lastRenderedPageBreak/>
        <w:t>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w:t>
      </w:r>
      <w:r w:rsidRPr="000C0799">
        <w:rPr>
          <w:rFonts w:ascii="Times New Roman" w:eastAsia="Times New Roman" w:hAnsi="Times New Roman" w:cs="Times New Roman"/>
          <w:sz w:val="24"/>
          <w:szCs w:val="24"/>
          <w:shd w:val="clear" w:color="auto" w:fill="FFFFFF"/>
        </w:rPr>
        <w:t>предоставленные для добычи полезных ископаемых</w:t>
      </w:r>
      <w:r w:rsidRPr="000C0799">
        <w:rPr>
          <w:rFonts w:ascii="Times New Roman" w:eastAsia="Times New Roman" w:hAnsi="Times New Roman" w:cs="Times New Roman"/>
          <w:sz w:val="24"/>
          <w:szCs w:val="24"/>
        </w:rPr>
        <w:t>.</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5. </w:t>
      </w:r>
      <w:r w:rsidRPr="000C0799">
        <w:rPr>
          <w:rFonts w:ascii="Times New Roman" w:eastAsia="Times New Roman" w:hAnsi="Times New Roman" w:cs="Times New Roman"/>
          <w:sz w:val="24"/>
          <w:szCs w:val="24"/>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r w:rsidRPr="000C0799">
        <w:rPr>
          <w:rFonts w:ascii="Times New Roman" w:eastAsia="Times New Roman" w:hAnsi="Times New Roman" w:cs="Times New Roman"/>
          <w:sz w:val="24"/>
          <w:szCs w:val="24"/>
          <w:shd w:val="clear" w:color="auto" w:fill="FFFFFF"/>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29" w:anchor="dst100581" w:history="1">
        <w:r w:rsidRPr="000C0799">
          <w:rPr>
            <w:rFonts w:ascii="Times New Roman" w:eastAsia="Times New Roman" w:hAnsi="Times New Roman" w:cs="Times New Roman"/>
            <w:sz w:val="24"/>
            <w:szCs w:val="24"/>
            <w:shd w:val="clear" w:color="auto" w:fill="FFFFFF"/>
          </w:rPr>
          <w:t>регламентом</w:t>
        </w:r>
      </w:hyperlink>
      <w:r w:rsidRPr="000C0799">
        <w:rPr>
          <w:rFonts w:ascii="Times New Roman" w:eastAsia="Times New Roman" w:hAnsi="Times New Roman" w:cs="Times New Roman"/>
          <w:sz w:val="24"/>
          <w:szCs w:val="24"/>
          <w:shd w:val="clear" w:color="auto" w:fill="FFFFFF"/>
        </w:rPr>
        <w:t xml:space="preserve">, положением об особо охраняемой природной территории в соответствии с лесным </w:t>
      </w:r>
      <w:hyperlink r:id="rId30" w:anchor="dst0" w:history="1">
        <w:r w:rsidRPr="000C0799">
          <w:rPr>
            <w:rFonts w:ascii="Times New Roman" w:eastAsia="Times New Roman" w:hAnsi="Times New Roman" w:cs="Times New Roman"/>
            <w:sz w:val="24"/>
            <w:szCs w:val="24"/>
            <w:shd w:val="clear" w:color="auto" w:fill="FFFFFF"/>
          </w:rPr>
          <w:t>законодательством</w:t>
        </w:r>
      </w:hyperlink>
      <w:r w:rsidRPr="000C0799">
        <w:rPr>
          <w:rFonts w:ascii="Times New Roman" w:eastAsia="Times New Roman" w:hAnsi="Times New Roman" w:cs="Times New Roman"/>
          <w:sz w:val="24"/>
          <w:szCs w:val="24"/>
          <w:shd w:val="clear" w:color="auto" w:fill="FFFFFF"/>
        </w:rPr>
        <w:t xml:space="preserve">, </w:t>
      </w:r>
      <w:hyperlink r:id="rId31" w:anchor="dst0" w:history="1">
        <w:r w:rsidRPr="000C0799">
          <w:rPr>
            <w:rFonts w:ascii="Times New Roman" w:eastAsia="Times New Roman" w:hAnsi="Times New Roman" w:cs="Times New Roman"/>
            <w:sz w:val="24"/>
            <w:szCs w:val="24"/>
            <w:shd w:val="clear" w:color="auto" w:fill="FFFFFF"/>
          </w:rPr>
          <w:t>законодательством</w:t>
        </w:r>
      </w:hyperlink>
      <w:r w:rsidRPr="000C0799">
        <w:rPr>
          <w:rFonts w:ascii="Times New Roman" w:eastAsia="Times New Roman" w:hAnsi="Times New Roman" w:cs="Times New Roman"/>
          <w:sz w:val="24"/>
          <w:szCs w:val="24"/>
          <w:shd w:val="clear" w:color="auto" w:fill="FFFFFF"/>
        </w:rPr>
        <w:t xml:space="preserve"> об особо охраняемых природных территориях.</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7. В случае если нормами земельного законодательства Российской Федерации, Ненецкого автономного округа установлены предельные размеры земельных участков для отдельных категорий землепользователей, противоречащие нормам градостроительных регламентов, установленных настоящими правилами землепользования и застройки, применяются нормы, установленные земельным законодательством Российской Федерации, Ненецкого автономного округа.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21" w:name="_Toc474699174"/>
      <w:bookmarkStart w:id="122" w:name="_Toc468492456"/>
      <w:bookmarkStart w:id="123" w:name="_Toc468321025"/>
      <w:bookmarkStart w:id="124" w:name="_Toc516942786"/>
      <w:bookmarkStart w:id="125" w:name="_Toc34218566"/>
      <w:r w:rsidRPr="000C0799">
        <w:rPr>
          <w:rFonts w:ascii="Times New Roman" w:eastAsia="Times New Roman" w:hAnsi="Times New Roman" w:cs="Times New Roman"/>
          <w:b/>
          <w:bCs/>
          <w:sz w:val="24"/>
          <w:szCs w:val="16"/>
        </w:rPr>
        <w:t>Статья 11. Содержание градостроительных регламентов</w:t>
      </w:r>
      <w:bookmarkEnd w:id="121"/>
      <w:bookmarkEnd w:id="122"/>
      <w:bookmarkEnd w:id="123"/>
      <w:bookmarkEnd w:id="124"/>
      <w:bookmarkEnd w:id="125"/>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Виды разрешенного использования земельных участков и объектов капитального строительства включают:</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условно разрешенные виды использования.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5.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пунктом 4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6. Градостроительные регламенты содержат так 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7. В градостроительном регламенте отражаются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26" w:name="_Toc515185963"/>
      <w:bookmarkStart w:id="127" w:name="_Toc516942787"/>
      <w:bookmarkStart w:id="128" w:name="_Toc34218567"/>
      <w:bookmarkStart w:id="129" w:name="_Toc474699175"/>
      <w:bookmarkStart w:id="130" w:name="_Toc468492443"/>
      <w:bookmarkStart w:id="131" w:name="_Toc465146549"/>
      <w:bookmarkStart w:id="132" w:name="_Toc468492458"/>
      <w:bookmarkStart w:id="133" w:name="_Toc468321027"/>
      <w:r w:rsidRPr="000C0799">
        <w:rPr>
          <w:rFonts w:ascii="Times New Roman" w:eastAsia="Times New Roman" w:hAnsi="Times New Roman" w:cs="Times New Roman"/>
          <w:b/>
          <w:bCs/>
          <w:sz w:val="24"/>
          <w:szCs w:val="16"/>
        </w:rPr>
        <w:t>Статья 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26"/>
      <w:bookmarkEnd w:id="127"/>
      <w:bookmarkEnd w:id="128"/>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предельное количество этажей или предельную высоту зданий, строений, сооружений;</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 xml:space="preserve">2.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34" w:name="_Toc516942788"/>
      <w:bookmarkStart w:id="135" w:name="_Toc34218568"/>
      <w:r w:rsidRPr="000C0799">
        <w:rPr>
          <w:rFonts w:ascii="Times New Roman" w:eastAsia="Times New Roman" w:hAnsi="Times New Roman" w:cs="Times New Roman"/>
          <w:b/>
          <w:bCs/>
          <w:sz w:val="24"/>
          <w:szCs w:val="16"/>
        </w:rPr>
        <w:t>Статья 13. Вспомогательные виды разрешенного использования земельных участков и объектов капитального строительства</w:t>
      </w:r>
      <w:bookmarkEnd w:id="129"/>
      <w:bookmarkEnd w:id="130"/>
      <w:bookmarkEnd w:id="131"/>
      <w:bookmarkEnd w:id="134"/>
      <w:bookmarkEnd w:id="135"/>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объекты инженерной инфраструктуры (электро–, тепло–, газо–, водоснабжения, водоотведения, связи и т.д.), в том числе линейные сооружения, необходимые для инженерного обеспечения объектов основных, условно разрешенных, а также иных вспомогательных видов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объекты транспортной инфраструктуры, включая проезды общего пользования, автостоянки и гаражи для обслуживания жителей и посетителей основных, условно разрешенных, а также иных вспомогательных видов использования;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благоустроенные, в том числе озелененные, детские площадки, площадки для отдыха, спортивных занятий;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площадки хозяйственные, в том числе площадки для мусоросборников;</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общественные туалеты;</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6)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7) 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8) иные объекты, в том числе обеспечивающие безопасность объектов основных и условно разрешенных видов использования, включая противопожарную.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и региональным законодательством.</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36" w:name="_Toc474699176"/>
      <w:bookmarkStart w:id="137" w:name="_Toc516942789"/>
      <w:bookmarkStart w:id="138" w:name="_Toc34218569"/>
      <w:r w:rsidRPr="000C0799">
        <w:rPr>
          <w:rFonts w:ascii="Times New Roman" w:eastAsia="Times New Roman" w:hAnsi="Times New Roman" w:cs="Times New Roman"/>
          <w:b/>
          <w:bCs/>
          <w:sz w:val="24"/>
          <w:szCs w:val="16"/>
        </w:rPr>
        <w:t>Статья 14. Использование земельных участков и объектов капитального строительства, не соответствующих градостроительному регламенту</w:t>
      </w:r>
      <w:bookmarkEnd w:id="132"/>
      <w:bookmarkEnd w:id="133"/>
      <w:bookmarkEnd w:id="136"/>
      <w:bookmarkEnd w:id="137"/>
      <w:bookmarkEnd w:id="138"/>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настоящими Правилами, являются несоответствующими разрешенному виду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Земельные участки или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Реконструкция указанных в пункте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w:t>
      </w:r>
      <w:r w:rsidRPr="000C0799">
        <w:rPr>
          <w:rFonts w:ascii="Times New Roman" w:eastAsia="Times New Roman" w:hAnsi="Times New Roman" w:cs="Times New Roman"/>
          <w:sz w:val="24"/>
          <w:szCs w:val="24"/>
        </w:rPr>
        <w:lastRenderedPageBreak/>
        <w:t>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В случае, если использование указанных в пункте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139" w:name="_Toc324408699"/>
      <w:bookmarkStart w:id="140" w:name="_Toc474699177"/>
      <w:bookmarkStart w:id="141" w:name="_Toc468492444"/>
      <w:bookmarkStart w:id="142" w:name="_Toc465146550"/>
      <w:bookmarkStart w:id="143" w:name="_Toc516942790"/>
      <w:bookmarkStart w:id="144" w:name="_Toc34218570"/>
      <w:bookmarkEnd w:id="117"/>
      <w:bookmarkEnd w:id="118"/>
      <w:bookmarkEnd w:id="119"/>
      <w:bookmarkEnd w:id="120"/>
      <w:bookmarkEnd w:id="110"/>
      <w:bookmarkEnd w:id="111"/>
      <w:r w:rsidRPr="000C0799">
        <w:rPr>
          <w:rFonts w:ascii="Times New Roman" w:eastAsia="Times New Roman" w:hAnsi="Times New Roman" w:cs="Times New Roman"/>
          <w:b/>
          <w:bCs/>
          <w:sz w:val="28"/>
          <w:szCs w:val="16"/>
        </w:rPr>
        <w:t xml:space="preserve">Глава 4. Изменение видов разрешенного использования земельных участков и объектов капитального строительства на территории </w:t>
      </w:r>
      <w:bookmarkEnd w:id="139"/>
      <w:r w:rsidRPr="000C0799">
        <w:rPr>
          <w:rFonts w:ascii="Times New Roman" w:eastAsia="Times New Roman" w:hAnsi="Times New Roman" w:cs="Times New Roman"/>
          <w:b/>
          <w:bCs/>
          <w:sz w:val="28"/>
          <w:szCs w:val="16"/>
        </w:rPr>
        <w:t>муниципального образования «Тельвисочный сельсовет» Ненецкого автономного округа физическими и юридическими лицами</w:t>
      </w:r>
      <w:bookmarkEnd w:id="140"/>
      <w:bookmarkEnd w:id="141"/>
      <w:bookmarkEnd w:id="142"/>
      <w:bookmarkEnd w:id="143"/>
      <w:bookmarkEnd w:id="144"/>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45" w:name="_Toc324408700"/>
      <w:bookmarkStart w:id="146" w:name="_Toc474699178"/>
      <w:bookmarkStart w:id="147" w:name="_Toc468492445"/>
      <w:bookmarkStart w:id="148" w:name="_Toc465146551"/>
      <w:bookmarkStart w:id="149" w:name="_Toc516942791"/>
      <w:bookmarkStart w:id="150" w:name="_Toc34218571"/>
      <w:r w:rsidRPr="000C0799">
        <w:rPr>
          <w:rFonts w:ascii="Times New Roman" w:eastAsia="Times New Roman" w:hAnsi="Times New Roman" w:cs="Times New Roman"/>
          <w:b/>
          <w:bCs/>
          <w:sz w:val="24"/>
          <w:szCs w:val="16"/>
        </w:rPr>
        <w:t xml:space="preserve">Статья 15. Общий порядок изменения видов разрешенного использования земельных участков и объектов капитального строительства </w:t>
      </w:r>
      <w:bookmarkEnd w:id="145"/>
      <w:r w:rsidRPr="000C0799">
        <w:rPr>
          <w:rFonts w:ascii="Times New Roman" w:eastAsia="Times New Roman" w:hAnsi="Times New Roman" w:cs="Times New Roman"/>
          <w:b/>
          <w:bCs/>
          <w:sz w:val="24"/>
          <w:szCs w:val="16"/>
        </w:rPr>
        <w:t>физическими и юридическими лицами</w:t>
      </w:r>
      <w:bookmarkEnd w:id="146"/>
      <w:bookmarkEnd w:id="147"/>
      <w:bookmarkEnd w:id="148"/>
      <w:bookmarkEnd w:id="149"/>
      <w:bookmarkEnd w:id="150"/>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w:t>
      </w:r>
      <w:r w:rsidRPr="000C0799">
        <w:rPr>
          <w:rFonts w:ascii="Times New Roman" w:eastAsia="Times New Roman" w:hAnsi="Times New Roman" w:cs="Times New Roman"/>
          <w:sz w:val="24"/>
          <w:szCs w:val="24"/>
        </w:rPr>
        <w:tab/>
        <w:t>Изменение видов разрешенного использования земельных участков и объектов капитального строительства на территории муниципального образования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w:t>
      </w:r>
      <w:r w:rsidRPr="000C0799">
        <w:rPr>
          <w:rFonts w:ascii="Times New Roman" w:eastAsia="Times New Roman" w:hAnsi="Times New Roman" w:cs="Times New Roman"/>
          <w:sz w:val="24"/>
          <w:szCs w:val="24"/>
        </w:rPr>
        <w:tab/>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16 настоящих Правил.</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w:t>
      </w:r>
      <w:r w:rsidRPr="000C0799">
        <w:rPr>
          <w:rFonts w:ascii="Times New Roman" w:eastAsia="Times New Roman" w:hAnsi="Times New Roman" w:cs="Times New Roman"/>
          <w:sz w:val="24"/>
          <w:szCs w:val="24"/>
        </w:rPr>
        <w:tab/>
        <w:t>В случае если изменение вида разрешенного использования объектов капитального строительства невозможно без изменения конструктивных и других характеристик надежности и безопасности данных объектов капитального строительства, изменение вида разрешенного использования таких объектов осуществляется путем получения разрешений на строительство, на ввод объекта в эксплуатацию.</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w:t>
      </w:r>
      <w:r w:rsidRPr="000C0799">
        <w:rPr>
          <w:rFonts w:ascii="Times New Roman" w:eastAsia="Times New Roman" w:hAnsi="Times New Roman" w:cs="Times New Roman"/>
          <w:sz w:val="24"/>
          <w:szCs w:val="24"/>
        </w:rPr>
        <w:tab/>
        <w:t xml:space="preserve">Изменение видов разрешенного использования земельных участков и объектов капитального строительства на территории МО «Тельвисочный сельсовет» НАО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и без дополнительных разрешений и согласований, если: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 </w:t>
      </w:r>
      <w:r w:rsidRPr="000C0799">
        <w:rPr>
          <w:rFonts w:ascii="Times New Roman" w:eastAsia="Times New Roman" w:hAnsi="Times New Roman" w:cs="Times New Roman"/>
          <w:sz w:val="24"/>
          <w:szCs w:val="24"/>
        </w:rPr>
        <w:tab/>
        <w:t>применяемые в результате этого изменения виды использования указаны в градостроительном регламенте в качестве основных и вспомогательных видов разрешенного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 </w:t>
      </w:r>
      <w:r w:rsidRPr="000C0799">
        <w:rPr>
          <w:rFonts w:ascii="Times New Roman" w:eastAsia="Times New Roman" w:hAnsi="Times New Roman" w:cs="Times New Roman"/>
          <w:sz w:val="24"/>
          <w:szCs w:val="24"/>
        </w:rPr>
        <w:tab/>
        <w:t>планируемое изменение вида разрешенного использования возможно без изменения конструктивных и других характеристик надежности и безопасности объектов капитального строительства и не связано с необходимостью получения разрешения на строительство и разрешения на ввод объектов в эксплуатацию.</w:t>
      </w:r>
    </w:p>
    <w:p w:rsidR="000C0799" w:rsidRPr="000C0799" w:rsidRDefault="000C0799" w:rsidP="000C0799">
      <w:pPr>
        <w:keepNext/>
        <w:widowControl w:val="0"/>
        <w:tabs>
          <w:tab w:val="left" w:pos="851"/>
        </w:tabs>
        <w:autoSpaceDE w:val="0"/>
        <w:autoSpaceDN w:val="0"/>
        <w:adjustRightInd w:val="0"/>
        <w:spacing w:after="0"/>
        <w:ind w:firstLine="567"/>
        <w:jc w:val="both"/>
        <w:outlineLvl w:val="3"/>
        <w:rPr>
          <w:rFonts w:ascii="Times New Roman" w:eastAsia="Times New Roman" w:hAnsi="Times New Roman" w:cs="Times New Roman"/>
          <w:b/>
          <w:bCs/>
          <w:sz w:val="24"/>
          <w:szCs w:val="24"/>
        </w:rPr>
      </w:pPr>
      <w:bookmarkStart w:id="151" w:name="_Toc474699179"/>
      <w:bookmarkStart w:id="152" w:name="_Toc468492446"/>
      <w:bookmarkStart w:id="153" w:name="_Toc465146552"/>
      <w:bookmarkStart w:id="154" w:name="_Toc516942792"/>
      <w:bookmarkStart w:id="155" w:name="_Toc34218572"/>
      <w:r w:rsidRPr="000C0799">
        <w:rPr>
          <w:rFonts w:ascii="Times New Roman" w:eastAsia="Times New Roman" w:hAnsi="Times New Roman" w:cs="Times New Roman"/>
          <w:b/>
          <w:bCs/>
          <w:sz w:val="24"/>
          <w:szCs w:val="24"/>
        </w:rPr>
        <w:t>Статья 16. Порядок предоставления разрешения на условно разрешенный вид использования земельного участка, объекта капитального строительства</w:t>
      </w:r>
      <w:bookmarkEnd w:id="151"/>
      <w:bookmarkEnd w:id="152"/>
      <w:bookmarkEnd w:id="153"/>
      <w:bookmarkEnd w:id="154"/>
      <w:bookmarkEnd w:id="155"/>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bookmarkStart w:id="156" w:name="_Toc410482486"/>
      <w:r w:rsidRPr="000C0799">
        <w:rPr>
          <w:rFonts w:ascii="Times New Roman" w:eastAsia="Times New Roman" w:hAnsi="Times New Roman" w:cs="Times New Roman"/>
          <w:sz w:val="24"/>
          <w:szCs w:val="24"/>
        </w:rPr>
        <w:t>1.</w:t>
      </w:r>
      <w:r w:rsidRPr="000C0799">
        <w:rPr>
          <w:rFonts w:ascii="Times New Roman" w:eastAsia="Times New Roman" w:hAnsi="Times New Roman" w:cs="Times New Roman"/>
          <w:sz w:val="24"/>
          <w:szCs w:val="24"/>
        </w:rPr>
        <w:tab/>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2.</w:t>
      </w:r>
      <w:r w:rsidRPr="000C0799">
        <w:rPr>
          <w:rFonts w:ascii="Times New Roman" w:eastAsia="Times New Roman" w:hAnsi="Times New Roman" w:cs="Times New Roman"/>
          <w:sz w:val="24"/>
          <w:szCs w:val="24"/>
        </w:rPr>
        <w:tab/>
        <w:t>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Градостроительного кодекса Российской Федерации.</w:t>
      </w:r>
    </w:p>
    <w:p w:rsidR="000C0799" w:rsidRPr="000C0799" w:rsidRDefault="000C0799" w:rsidP="000C0799">
      <w:pPr>
        <w:keepNext/>
        <w:widowControl w:val="0"/>
        <w:tabs>
          <w:tab w:val="left" w:pos="851"/>
        </w:tabs>
        <w:autoSpaceDE w:val="0"/>
        <w:autoSpaceDN w:val="0"/>
        <w:adjustRightInd w:val="0"/>
        <w:spacing w:after="0"/>
        <w:ind w:firstLine="567"/>
        <w:jc w:val="both"/>
        <w:outlineLvl w:val="3"/>
        <w:rPr>
          <w:rFonts w:ascii="Times New Roman" w:eastAsia="Times New Roman" w:hAnsi="Times New Roman" w:cs="Times New Roman"/>
          <w:b/>
          <w:bCs/>
          <w:sz w:val="24"/>
          <w:szCs w:val="24"/>
        </w:rPr>
      </w:pPr>
      <w:bookmarkStart w:id="157" w:name="_Toc474699180"/>
      <w:bookmarkStart w:id="158" w:name="_Toc468492447"/>
      <w:bookmarkStart w:id="159" w:name="_Toc465146553"/>
      <w:bookmarkStart w:id="160" w:name="_Toc410482462"/>
      <w:bookmarkStart w:id="161" w:name="_Toc516942793"/>
      <w:bookmarkStart w:id="162" w:name="_Toc34218573"/>
      <w:r w:rsidRPr="000C0799">
        <w:rPr>
          <w:rFonts w:ascii="Times New Roman" w:eastAsia="Times New Roman" w:hAnsi="Times New Roman" w:cs="Times New Roman"/>
          <w:b/>
          <w:bCs/>
          <w:sz w:val="24"/>
          <w:szCs w:val="24"/>
        </w:rPr>
        <w:t>Статья 17. Отклонение от предельных параметров разрешенного строительства, реконструкции объектов капитального строительства</w:t>
      </w:r>
      <w:bookmarkEnd w:id="157"/>
      <w:bookmarkEnd w:id="158"/>
      <w:bookmarkEnd w:id="159"/>
      <w:bookmarkEnd w:id="160"/>
      <w:bookmarkEnd w:id="161"/>
      <w:bookmarkEnd w:id="162"/>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Порядок предоставления разрешения на отклонение от предельных параметров разрешенного строительства, реконструкции установлен статьей 40 Градостроительного кодекса Российской Федерации.</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163" w:name="_Toc474699181"/>
      <w:bookmarkStart w:id="164" w:name="_Toc468492448"/>
      <w:bookmarkStart w:id="165" w:name="_Toc465146554"/>
      <w:bookmarkStart w:id="166" w:name="_Toc516942794"/>
      <w:bookmarkStart w:id="167" w:name="_Toc34218574"/>
      <w:bookmarkStart w:id="168" w:name="_Toc324408703"/>
      <w:bookmarkEnd w:id="156"/>
      <w:r w:rsidRPr="000C0799">
        <w:rPr>
          <w:rFonts w:ascii="Times New Roman" w:eastAsia="Times New Roman" w:hAnsi="Times New Roman" w:cs="Times New Roman"/>
          <w:b/>
          <w:bCs/>
          <w:sz w:val="28"/>
          <w:szCs w:val="16"/>
        </w:rPr>
        <w:t>Глава 5. Подготовка документации по планировке территории органами местного самоуправления</w:t>
      </w:r>
      <w:bookmarkEnd w:id="163"/>
      <w:bookmarkEnd w:id="164"/>
      <w:bookmarkEnd w:id="165"/>
      <w:bookmarkEnd w:id="166"/>
      <w:bookmarkEnd w:id="167"/>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69" w:name="_Toc474699182"/>
      <w:bookmarkStart w:id="170" w:name="_Toc468492449"/>
      <w:bookmarkStart w:id="171" w:name="_Toc468321018"/>
      <w:bookmarkStart w:id="172" w:name="_Toc465146555"/>
      <w:bookmarkStart w:id="173" w:name="_Toc516942795"/>
      <w:bookmarkStart w:id="174" w:name="_Toc34218575"/>
      <w:r w:rsidRPr="000C0799">
        <w:rPr>
          <w:rFonts w:ascii="Times New Roman" w:eastAsia="Times New Roman" w:hAnsi="Times New Roman" w:cs="Times New Roman"/>
          <w:b/>
          <w:bCs/>
          <w:sz w:val="24"/>
          <w:szCs w:val="16"/>
        </w:rPr>
        <w:t>Статья 18. Общие положения</w:t>
      </w:r>
      <w:bookmarkEnd w:id="169"/>
      <w:bookmarkEnd w:id="170"/>
      <w:bookmarkEnd w:id="171"/>
      <w:bookmarkEnd w:id="172"/>
      <w:bookmarkEnd w:id="173"/>
      <w:bookmarkEnd w:id="174"/>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w:t>
      </w:r>
      <w:r w:rsidRPr="000C0799">
        <w:rPr>
          <w:rFonts w:ascii="Times New Roman" w:eastAsia="Times New Roman" w:hAnsi="Times New Roman" w:cs="Times New Roman"/>
          <w:sz w:val="24"/>
          <w:szCs w:val="24"/>
        </w:rPr>
        <w:tab/>
        <w:t>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Ненецкого автономного округа и 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w:t>
      </w:r>
      <w:r w:rsidRPr="000C0799">
        <w:rPr>
          <w:rFonts w:ascii="Times New Roman" w:eastAsia="Times New Roman" w:hAnsi="Times New Roman" w:cs="Times New Roman"/>
          <w:sz w:val="24"/>
          <w:szCs w:val="24"/>
        </w:rPr>
        <w:tab/>
        <w:t xml:space="preserve"> Порядок подготовки документации по планировке территории устанавливается Градостроительным кодексом Российской Федерации, иным федеральным и региональным законодательством, настоящими Правилами, муниципальными правовыми актами органов местного самоуправления.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w:t>
      </w:r>
      <w:r w:rsidRPr="000C0799">
        <w:rPr>
          <w:rFonts w:ascii="Times New Roman" w:eastAsia="Times New Roman" w:hAnsi="Times New Roman" w:cs="Times New Roman"/>
          <w:sz w:val="24"/>
          <w:szCs w:val="24"/>
        </w:rPr>
        <w:tab/>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Подготовка графической части документации по планировке территории осуществляется:</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с использованием цифровых топографических карт, цифровых топографических планов, </w:t>
      </w:r>
      <w:r w:rsidRPr="000C0799">
        <w:rPr>
          <w:rFonts w:ascii="Times New Roman" w:eastAsia="Times New Roman" w:hAnsi="Times New Roman" w:cs="Times New Roman"/>
          <w:sz w:val="24"/>
          <w:szCs w:val="24"/>
        </w:rPr>
        <w:lastRenderedPageBreak/>
        <w:t>требования к которым устанавливаются уполномоченным федеральным органом исполнительной власти.</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6. 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функциональных зон.</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8.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24"/>
        </w:rPr>
      </w:pPr>
      <w:bookmarkStart w:id="175" w:name="_Toc474699183"/>
      <w:bookmarkStart w:id="176" w:name="_Toc469383420"/>
      <w:bookmarkStart w:id="177" w:name="_Toc468492451"/>
      <w:bookmarkStart w:id="178" w:name="_Toc468321020"/>
      <w:bookmarkStart w:id="179" w:name="_Toc465146558"/>
      <w:bookmarkStart w:id="180" w:name="_Toc516942796"/>
      <w:bookmarkStart w:id="181" w:name="_Toc34218576"/>
      <w:r w:rsidRPr="000C0799">
        <w:rPr>
          <w:rFonts w:ascii="Times New Roman" w:eastAsia="Times New Roman" w:hAnsi="Times New Roman" w:cs="Times New Roman"/>
          <w:b/>
          <w:bCs/>
          <w:sz w:val="24"/>
          <w:szCs w:val="24"/>
        </w:rPr>
        <w:t>Статья 19. Проект планировки территории</w:t>
      </w:r>
      <w:bookmarkEnd w:id="175"/>
      <w:bookmarkEnd w:id="176"/>
      <w:bookmarkEnd w:id="177"/>
      <w:bookmarkEnd w:id="178"/>
      <w:bookmarkEnd w:id="179"/>
      <w:bookmarkEnd w:id="180"/>
      <w:bookmarkEnd w:id="181"/>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w:t>
      </w:r>
      <w:r w:rsidRPr="000C0799">
        <w:rPr>
          <w:rFonts w:ascii="Times New Roman" w:eastAsia="Times New Roman" w:hAnsi="Times New Roman" w:cs="Times New Roman"/>
          <w:sz w:val="24"/>
          <w:szCs w:val="24"/>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w:t>
      </w:r>
      <w:r w:rsidRPr="000C0799">
        <w:rPr>
          <w:rFonts w:ascii="Times New Roman" w:eastAsia="Times New Roman" w:hAnsi="Times New Roman" w:cs="Times New Roman"/>
          <w:sz w:val="24"/>
          <w:szCs w:val="24"/>
        </w:rPr>
        <w:tab/>
        <w:t xml:space="preserve">Подготовка проектов планировки территории осуществляется в соответствии с Градостроительным </w:t>
      </w:r>
      <w:hyperlink r:id="rId32" w:history="1">
        <w:r w:rsidRPr="000C0799">
          <w:rPr>
            <w:rFonts w:ascii="Times New Roman" w:eastAsia="Times New Roman" w:hAnsi="Times New Roman" w:cs="Times New Roman"/>
            <w:sz w:val="24"/>
            <w:szCs w:val="24"/>
          </w:rPr>
          <w:t>кодексом</w:t>
        </w:r>
      </w:hyperlink>
      <w:r w:rsidRPr="000C0799">
        <w:rPr>
          <w:rFonts w:ascii="Times New Roman" w:eastAsia="Times New Roman" w:hAnsi="Times New Roman" w:cs="Times New Roman"/>
          <w:sz w:val="24"/>
          <w:szCs w:val="24"/>
        </w:rPr>
        <w:t xml:space="preserve"> Российской Федерации, иным федеральным и региональным законодательством, настоящими Правилами, иными муниципальными правовыми актами органов местного самоуправления.</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w:t>
      </w:r>
      <w:r w:rsidRPr="000C0799">
        <w:rPr>
          <w:rFonts w:ascii="Times New Roman" w:eastAsia="Times New Roman" w:hAnsi="Times New Roman" w:cs="Times New Roman"/>
          <w:sz w:val="24"/>
          <w:szCs w:val="24"/>
        </w:rPr>
        <w:tab/>
        <w:t>Состав и содержание проектов планировки территории устанавливаются Градостроительным кодексом, законами и иными нормативными правовыми актами Российской Федерации.</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w:t>
      </w:r>
      <w:r w:rsidRPr="000C0799">
        <w:rPr>
          <w:rFonts w:ascii="Times New Roman" w:eastAsia="Times New Roman" w:hAnsi="Times New Roman" w:cs="Times New Roman"/>
          <w:sz w:val="24"/>
          <w:szCs w:val="24"/>
        </w:rPr>
        <w:tab/>
        <w:t>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82" w:name="_Toc474699184"/>
      <w:bookmarkStart w:id="183" w:name="_Toc468492452"/>
      <w:bookmarkStart w:id="184" w:name="_Toc468321021"/>
      <w:bookmarkStart w:id="185" w:name="_Toc465146559"/>
      <w:bookmarkStart w:id="186" w:name="_Toc325383358"/>
      <w:bookmarkStart w:id="187" w:name="_Toc516942797"/>
      <w:bookmarkStart w:id="188" w:name="_Toc34218577"/>
      <w:r w:rsidRPr="000C0799">
        <w:rPr>
          <w:rFonts w:ascii="Times New Roman" w:eastAsia="Times New Roman" w:hAnsi="Times New Roman" w:cs="Times New Roman"/>
          <w:b/>
          <w:bCs/>
          <w:sz w:val="24"/>
          <w:szCs w:val="16"/>
        </w:rPr>
        <w:t>Статья 20. Проекты межевания территорий</w:t>
      </w:r>
      <w:bookmarkEnd w:id="182"/>
      <w:bookmarkEnd w:id="183"/>
      <w:bookmarkEnd w:id="184"/>
      <w:bookmarkEnd w:id="185"/>
      <w:bookmarkEnd w:id="186"/>
      <w:bookmarkEnd w:id="187"/>
      <w:bookmarkEnd w:id="188"/>
    </w:p>
    <w:p w:rsidR="000C0799" w:rsidRPr="000C0799" w:rsidRDefault="000C0799" w:rsidP="000C0799">
      <w:pPr>
        <w:tabs>
          <w:tab w:val="left" w:pos="851"/>
        </w:tabs>
        <w:autoSpaceDE w:val="0"/>
        <w:autoSpaceDN w:val="0"/>
        <w:adjustRightInd w:val="0"/>
        <w:spacing w:after="0"/>
        <w:ind w:firstLine="567"/>
        <w:jc w:val="both"/>
        <w:rPr>
          <w:rFonts w:ascii="Arial" w:eastAsia="Times New Roman" w:hAnsi="Arial" w:cs="Arial"/>
          <w:sz w:val="20"/>
          <w:szCs w:val="20"/>
        </w:rPr>
      </w:pPr>
      <w:r w:rsidRPr="000C0799">
        <w:rPr>
          <w:rFonts w:ascii="Times New Roman" w:eastAsia="Times New Roman" w:hAnsi="Times New Roman" w:cs="Times New Roman"/>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муниципального образования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Подготовка проекта межевания территории осуществляется для:</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определения местоположения границ образуемых и изменяемых земельных участков;</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w:t>
      </w:r>
      <w:r w:rsidRPr="000C0799">
        <w:rPr>
          <w:rFonts w:ascii="Times New Roman" w:eastAsia="Times New Roman" w:hAnsi="Times New Roman" w:cs="Times New Roman"/>
          <w:sz w:val="24"/>
          <w:szCs w:val="24"/>
        </w:rPr>
        <w:lastRenderedPageBreak/>
        <w:t>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w:t>
      </w:r>
      <w:r w:rsidRPr="000C0799">
        <w:rPr>
          <w:rFonts w:ascii="Times New Roman" w:eastAsia="Times New Roman" w:hAnsi="Times New Roman" w:cs="Times New Roman"/>
          <w:sz w:val="24"/>
          <w:szCs w:val="24"/>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субъекта Российской Федерации, техническими регламентами, сводами правил.</w:t>
      </w:r>
    </w:p>
    <w:p w:rsidR="000C0799" w:rsidRPr="000C0799" w:rsidRDefault="000C0799" w:rsidP="000C0799">
      <w:pPr>
        <w:widowControl w:val="0"/>
        <w:tabs>
          <w:tab w:val="left" w:pos="851"/>
        </w:tabs>
        <w:autoSpaceDN w:val="0"/>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w:t>
      </w:r>
      <w:r w:rsidRPr="000C0799">
        <w:rPr>
          <w:rFonts w:ascii="Times New Roman" w:eastAsia="Times New Roman" w:hAnsi="Times New Roman" w:cs="Times New Roman"/>
          <w:sz w:val="24"/>
          <w:szCs w:val="24"/>
        </w:rPr>
        <w:tab/>
        <w:t>Состав и содержание проектов межевания территорий устанавливаются Градостроительным кодексом, законами и иными нормативными правовыми актами Российской Федерации.</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189" w:name="_Toc474699170"/>
      <w:bookmarkStart w:id="190" w:name="_Toc468492438"/>
      <w:bookmarkStart w:id="191" w:name="_Toc465146543"/>
      <w:bookmarkStart w:id="192" w:name="_Toc516942798"/>
      <w:bookmarkStart w:id="193" w:name="_Toc34218578"/>
      <w:r w:rsidRPr="000C0799">
        <w:rPr>
          <w:rFonts w:ascii="Times New Roman" w:eastAsia="Times New Roman" w:hAnsi="Times New Roman" w:cs="Times New Roman"/>
          <w:b/>
          <w:bCs/>
          <w:sz w:val="28"/>
          <w:szCs w:val="16"/>
        </w:rPr>
        <w:t xml:space="preserve">Глава 6. Порядок внесения изменения и дополнений в правила землепользования и застройки </w:t>
      </w:r>
      <w:bookmarkEnd w:id="189"/>
      <w:bookmarkEnd w:id="190"/>
      <w:bookmarkEnd w:id="191"/>
      <w:bookmarkEnd w:id="192"/>
      <w:r w:rsidRPr="000C0799">
        <w:rPr>
          <w:rFonts w:ascii="Times New Roman" w:eastAsia="Times New Roman" w:hAnsi="Times New Roman" w:cs="Times New Roman"/>
          <w:b/>
          <w:bCs/>
          <w:sz w:val="28"/>
          <w:szCs w:val="16"/>
        </w:rPr>
        <w:t>муниципального образования «Тельвисочный сельсовет» Ненецкого автономного округа</w:t>
      </w:r>
      <w:bookmarkEnd w:id="193"/>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94" w:name="_Toc515185978"/>
      <w:bookmarkStart w:id="195" w:name="_Toc516942799"/>
      <w:bookmarkStart w:id="196" w:name="_Toc34218579"/>
      <w:bookmarkStart w:id="197" w:name="_Toc484416871"/>
      <w:r w:rsidRPr="000C0799">
        <w:rPr>
          <w:rFonts w:ascii="Times New Roman" w:eastAsia="Times New Roman" w:hAnsi="Times New Roman" w:cs="Times New Roman"/>
          <w:b/>
          <w:bCs/>
          <w:sz w:val="24"/>
          <w:szCs w:val="16"/>
        </w:rPr>
        <w:t>Статья 21. Порядок внесения изменений в настоящие Правила.</w:t>
      </w:r>
      <w:bookmarkEnd w:id="194"/>
      <w:bookmarkEnd w:id="195"/>
      <w:bookmarkEnd w:id="196"/>
      <w:r w:rsidRPr="000C0799">
        <w:rPr>
          <w:rFonts w:ascii="Times New Roman" w:eastAsia="Times New Roman" w:hAnsi="Times New Roman" w:cs="Times New Roman"/>
          <w:b/>
          <w:bCs/>
          <w:sz w:val="24"/>
          <w:szCs w:val="16"/>
        </w:rPr>
        <w:t xml:space="preserve"> </w:t>
      </w:r>
      <w:bookmarkEnd w:id="197"/>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1. Изменениями настоящих Правил считаются любые изменения текста Правил, Карты градостроительного зонирования либо градостроительных регламентов.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Основаниями для рассмотрения вопроса о внесении изменений в настоящие Правила являются:</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несоответствие настоящих Правил Генеральному плану МО «Тельвисочный сельсовет» НАО, Схеме территориального планирования Ненецкого автономного округа.</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поступление предложений об изменении границ территориальных зон, изменении градостроительных регламентов.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С предложениями о внесении изменений в настоящие Правила могут выступать:</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органы исполнительной власти Ненецкого автономного округа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органы местного самоуправления в случаях, если настоящие Правила могут воспрепятствовать функционированию, размещению объектов капитального строительства местного значения;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территории МО «Тельвисочный сельсовет» НАО;</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В случае, если правилами землепользования и застройки не обеспечена возможность размещения на территориях муниципального образования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направляют Главе муниципального образования требование о внесении изменений в правила землепользования и застройки в целях обеспечения размещения указанных объектов.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 xml:space="preserve">5. В случае, предусмотренном частью 4 настоящей статьи, Глава муниципального образования обеспечивают внесение изменений в правила землепользования и застройки в течение тридцати дней со дня получения указанного в части 4 настоящей статьи требования. Проведение общественных обсуждений или  публичных слушаний в этом случае не требуется.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6. Предложение о внесении изменений в настоящие Правила направляется в письменной форме в Комиссию.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7. Порядок внесения изменений в настоящие правила регулируется статьями 31 - 33 Градостроительного кодекса.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198" w:name="_Toc515185979"/>
      <w:bookmarkStart w:id="199" w:name="_Toc516942800"/>
      <w:bookmarkStart w:id="200" w:name="_Toc34218580"/>
      <w:r w:rsidRPr="000C0799">
        <w:rPr>
          <w:rFonts w:ascii="Times New Roman" w:eastAsia="Times New Roman" w:hAnsi="Times New Roman" w:cs="Times New Roman"/>
          <w:b/>
          <w:bCs/>
          <w:sz w:val="24"/>
          <w:szCs w:val="16"/>
        </w:rPr>
        <w:t>Статья 22. Порядок утверждения нормативного правового акта о внесении изменений в Правила</w:t>
      </w:r>
      <w:bookmarkEnd w:id="198"/>
      <w:bookmarkEnd w:id="199"/>
      <w:bookmarkEnd w:id="200"/>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Решение о внесении изменений в Правила утверждается Советом депутатов муниципального образования. Обязательными приложениями к проекту о внесении изменений в Правила являются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 (за исключение случаев, если их проведение в соответствии с Градостроительным кодексом Российской Федерации не требуется).</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Совет депутатов муниципального образования по результатам рассмотрения проекта о внесении изменений в Правила и обязательных приложений к нему может утвердить решение о внесении изменений в Правила или направить проект решения о внесении изменений в Правила Главе МО «Тельвисочный сельсовет» НАО на доработку в соответствии с результатами общественных обсуждений или публичных слушаний по указанному проекту.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Нормативный правовой акт о внесении изменений в Правила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МО «Тельвисочный сельсовет» НАО в сети Интернет.</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sz w:val="24"/>
          <w:szCs w:val="24"/>
        </w:rPr>
        <w:t xml:space="preserve">4. </w:t>
      </w:r>
      <w:r w:rsidRPr="000C0799">
        <w:rPr>
          <w:rFonts w:ascii="Times New Roman" w:eastAsia="Times New Roman" w:hAnsi="Times New Roman" w:cs="Times New Roman"/>
          <w:color w:val="000000"/>
          <w:sz w:val="24"/>
          <w:szCs w:val="24"/>
        </w:rPr>
        <w:t xml:space="preserve">Физические и юридические лица вправе оспорить решение о внесении изменений в настоящие Правила в судебном порядке. </w:t>
      </w:r>
    </w:p>
    <w:p w:rsidR="000C0799" w:rsidRPr="000C0799" w:rsidRDefault="000C0799" w:rsidP="000C0799">
      <w:pPr>
        <w:tabs>
          <w:tab w:val="left" w:pos="851"/>
        </w:tabs>
        <w:spacing w:after="0"/>
        <w:ind w:firstLine="567"/>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5. Органы государственной власти Российской Федерации, органы государственной власти Ненецкого автономного округа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Ненецкого автономного округа, утверждённым до внесения изменений в настоящие Правила.</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201" w:name="_Toc474699188"/>
      <w:bookmarkStart w:id="202" w:name="_Toc468492459"/>
      <w:bookmarkStart w:id="203" w:name="_Toc465146569"/>
      <w:bookmarkStart w:id="204" w:name="_Toc516942801"/>
      <w:bookmarkStart w:id="205" w:name="_Toc34218581"/>
      <w:r w:rsidRPr="000C0799">
        <w:rPr>
          <w:rFonts w:ascii="Times New Roman" w:eastAsia="Times New Roman" w:hAnsi="Times New Roman" w:cs="Times New Roman"/>
          <w:b/>
          <w:bCs/>
          <w:sz w:val="28"/>
          <w:szCs w:val="16"/>
        </w:rPr>
        <w:t xml:space="preserve">Глава 7. </w:t>
      </w:r>
      <w:bookmarkEnd w:id="201"/>
      <w:bookmarkEnd w:id="202"/>
      <w:bookmarkEnd w:id="203"/>
      <w:r w:rsidRPr="000C0799">
        <w:rPr>
          <w:rFonts w:ascii="Times New Roman" w:eastAsia="Times New Roman" w:hAnsi="Times New Roman" w:cs="Times New Roman"/>
          <w:b/>
          <w:bCs/>
          <w:sz w:val="28"/>
          <w:szCs w:val="16"/>
        </w:rPr>
        <w:t>Проведение общественных обсуждений или публичных слушаний по вопросам землепользования и застройки</w:t>
      </w:r>
      <w:bookmarkEnd w:id="204"/>
      <w:bookmarkEnd w:id="205"/>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06" w:name="_Toc474699189"/>
      <w:bookmarkStart w:id="207" w:name="_Toc468492460"/>
      <w:bookmarkStart w:id="208" w:name="_Toc468321029"/>
      <w:bookmarkStart w:id="209" w:name="_Toc516942802"/>
      <w:bookmarkStart w:id="210" w:name="_Toc34218582"/>
      <w:bookmarkStart w:id="211" w:name="_Toc465146570"/>
      <w:r w:rsidRPr="000C0799">
        <w:rPr>
          <w:rFonts w:ascii="Times New Roman" w:eastAsia="Times New Roman" w:hAnsi="Times New Roman" w:cs="Times New Roman"/>
          <w:b/>
          <w:bCs/>
          <w:sz w:val="24"/>
          <w:szCs w:val="16"/>
        </w:rPr>
        <w:t>Статья 23. Общие положения</w:t>
      </w:r>
      <w:bookmarkEnd w:id="206"/>
      <w:bookmarkEnd w:id="207"/>
      <w:bookmarkEnd w:id="208"/>
      <w:bookmarkEnd w:id="209"/>
      <w:bookmarkEnd w:id="210"/>
    </w:p>
    <w:p w:rsidR="000C0799" w:rsidRPr="000C0799" w:rsidRDefault="000C0799" w:rsidP="000C0799">
      <w:pPr>
        <w:tabs>
          <w:tab w:val="left" w:pos="851"/>
        </w:tabs>
        <w:spacing w:after="0"/>
        <w:ind w:firstLine="567"/>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МО «Тельвисочный сельсовет» НАО и (или) нормативным правовым актом Совета депутатов муниципального образования и с учетом положений Градостроительного Кодекса проводятся общественные обсуждения или публичные </w:t>
      </w:r>
      <w:r w:rsidRPr="000C0799">
        <w:rPr>
          <w:rFonts w:ascii="Times New Roman" w:eastAsia="Times New Roman" w:hAnsi="Times New Roman" w:cs="Times New Roman"/>
          <w:color w:val="000000"/>
          <w:sz w:val="24"/>
          <w:szCs w:val="24"/>
        </w:rPr>
        <w:lastRenderedPageBreak/>
        <w:t>слушания, за исключением случаев, предусмотренных Градостроительным  Кодексом и другими федеральными законами.</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color w:val="000000"/>
          <w:sz w:val="24"/>
          <w:szCs w:val="24"/>
        </w:rPr>
        <w:t>2. Участниками общественных обсуждений или публичных слушаний по проектам генеральных</w:t>
      </w:r>
      <w:r w:rsidRPr="000C0799">
        <w:rPr>
          <w:rFonts w:ascii="Times New Roman" w:eastAsia="Times New Roman" w:hAnsi="Times New Roman" w:cs="Times New Roman"/>
          <w:sz w:val="24"/>
          <w:szCs w:val="24"/>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Общественные обсуждения или публичные слушания проводятся на основе принципов публичности, справедливости и открытости принятия решений по вопросам местного значения.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5.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12" w:name="_Toc474699190"/>
      <w:bookmarkStart w:id="213" w:name="_Toc468492461"/>
      <w:bookmarkStart w:id="214" w:name="_Toc468321030"/>
      <w:bookmarkStart w:id="215" w:name="_Toc516942803"/>
      <w:bookmarkStart w:id="216" w:name="_Toc34218583"/>
      <w:r w:rsidRPr="000C0799">
        <w:rPr>
          <w:rFonts w:ascii="Times New Roman" w:eastAsia="Times New Roman" w:hAnsi="Times New Roman" w:cs="Times New Roman"/>
          <w:b/>
          <w:bCs/>
          <w:sz w:val="24"/>
          <w:szCs w:val="16"/>
        </w:rPr>
        <w:t>Статья 24. Организация и проведение общественных обсуждений или публичных слушаний по вопросам землепользования и застройки</w:t>
      </w:r>
      <w:bookmarkEnd w:id="212"/>
      <w:bookmarkEnd w:id="213"/>
      <w:bookmarkEnd w:id="214"/>
      <w:bookmarkEnd w:id="215"/>
      <w:bookmarkEnd w:id="216"/>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Проведение о</w:t>
      </w:r>
      <w:r w:rsidRPr="000C0799">
        <w:rPr>
          <w:rFonts w:ascii="Times New Roman" w:eastAsia="Times New Roman" w:hAnsi="Times New Roman" w:cs="Times New Roman"/>
          <w:bCs/>
          <w:sz w:val="24"/>
          <w:szCs w:val="24"/>
        </w:rPr>
        <w:t xml:space="preserve">бщественных обсуждений или </w:t>
      </w:r>
      <w:r w:rsidRPr="000C0799">
        <w:rPr>
          <w:rFonts w:ascii="Times New Roman" w:eastAsia="Times New Roman" w:hAnsi="Times New Roman" w:cs="Times New Roman"/>
          <w:sz w:val="24"/>
          <w:szCs w:val="24"/>
        </w:rPr>
        <w:t>публичных слушаний по вопросам землепользования и застройки осуществляется в соответствии с Градостроительным кодексом (в соответствии со </w:t>
      </w:r>
      <w:hyperlink r:id="rId33" w:anchor="dst2104" w:history="1">
        <w:r w:rsidRPr="000C0799">
          <w:rPr>
            <w:rFonts w:ascii="Times New Roman" w:eastAsia="Times New Roman" w:hAnsi="Times New Roman" w:cs="Times New Roman"/>
            <w:sz w:val="24"/>
            <w:szCs w:val="24"/>
          </w:rPr>
          <w:t>статьями 5.1</w:t>
        </w:r>
      </w:hyperlink>
      <w:r w:rsidRPr="000C0799">
        <w:rPr>
          <w:rFonts w:ascii="Times New Roman" w:eastAsia="Times New Roman" w:hAnsi="Times New Roman" w:cs="Times New Roman"/>
          <w:sz w:val="24"/>
          <w:szCs w:val="24"/>
        </w:rPr>
        <w:t> и </w:t>
      </w:r>
      <w:hyperlink r:id="rId34" w:anchor="dst2175" w:history="1">
        <w:r w:rsidRPr="000C0799">
          <w:rPr>
            <w:rFonts w:ascii="Times New Roman" w:eastAsia="Times New Roman" w:hAnsi="Times New Roman" w:cs="Times New Roman"/>
            <w:sz w:val="24"/>
            <w:szCs w:val="24"/>
          </w:rPr>
          <w:t>28</w:t>
        </w:r>
      </w:hyperlink>
      <w:r w:rsidRPr="000C0799">
        <w:rPr>
          <w:rFonts w:ascii="Times New Roman" w:eastAsia="Times New Roman" w:hAnsi="Times New Roman" w:cs="Times New Roman"/>
          <w:sz w:val="24"/>
          <w:szCs w:val="24"/>
        </w:rPr>
        <w:t>, 31 Градостроительного Кодекса), Федеральным законом от 06.10.2003 г № 131-ФЗ «Об общих принципах организации местного самоуправления в Российской Федерации», Уставом МО «Тельвисочный сельсовет» НАО, а так же с Положением «</w:t>
      </w:r>
      <w:r w:rsidRPr="000C0799">
        <w:rPr>
          <w:rFonts w:ascii="Times New Roman" w:eastAsia="Times New Roman" w:hAnsi="Times New Roman" w:cs="Arial"/>
          <w:sz w:val="24"/>
          <w:szCs w:val="24"/>
        </w:rPr>
        <w:t xml:space="preserve">Порядок </w:t>
      </w:r>
      <w:r w:rsidRPr="000C0799">
        <w:rPr>
          <w:rFonts w:ascii="Times New Roman" w:eastAsia="Times New Roman" w:hAnsi="Times New Roman" w:cs="Arial"/>
          <w:bCs/>
          <w:sz w:val="24"/>
          <w:szCs w:val="24"/>
        </w:rPr>
        <w:t xml:space="preserve">организации и проведения публичных слушаний </w:t>
      </w:r>
      <w:r w:rsidRPr="000C0799">
        <w:rPr>
          <w:rFonts w:ascii="Times New Roman" w:eastAsia="Times New Roman" w:hAnsi="Times New Roman" w:cs="Arial"/>
          <w:sz w:val="24"/>
          <w:szCs w:val="24"/>
        </w:rPr>
        <w:t>в  МО «Тельвисочный сельсовет» НАО</w:t>
      </w:r>
      <w:r w:rsidRPr="000C0799">
        <w:rPr>
          <w:rFonts w:ascii="Times New Roman" w:eastAsia="Times New Roman" w:hAnsi="Times New Roman" w:cs="Times New Roman"/>
          <w:sz w:val="24"/>
          <w:szCs w:val="24"/>
        </w:rPr>
        <w:t>,</w:t>
      </w:r>
      <w:r w:rsidRPr="000C0799">
        <w:rPr>
          <w:rFonts w:ascii="Arial" w:eastAsia="Times New Roman" w:hAnsi="Arial" w:cs="Arial"/>
          <w:bCs/>
          <w:color w:val="000001"/>
          <w:sz w:val="16"/>
          <w:szCs w:val="16"/>
        </w:rPr>
        <w:t xml:space="preserve"> </w:t>
      </w:r>
      <w:r w:rsidRPr="000C0799">
        <w:rPr>
          <w:rFonts w:ascii="Times New Roman" w:eastAsia="Times New Roman" w:hAnsi="Times New Roman" w:cs="Times New Roman"/>
          <w:sz w:val="24"/>
          <w:szCs w:val="24"/>
        </w:rPr>
        <w:t>утвержденном</w:t>
      </w:r>
      <w:r w:rsidRPr="000C0799">
        <w:rPr>
          <w:rFonts w:ascii="Arial" w:eastAsia="Times New Roman" w:hAnsi="Arial" w:cs="Arial"/>
          <w:bCs/>
          <w:color w:val="000001"/>
          <w:sz w:val="16"/>
          <w:szCs w:val="16"/>
        </w:rPr>
        <w:t xml:space="preserve"> </w:t>
      </w:r>
      <w:r w:rsidRPr="000C0799">
        <w:rPr>
          <w:rFonts w:ascii="Times New Roman" w:eastAsia="Times New Roman" w:hAnsi="Times New Roman" w:cs="Times New Roman"/>
          <w:sz w:val="24"/>
          <w:szCs w:val="24"/>
        </w:rPr>
        <w:t>Решением Совета депутатов МО «Тельвисочный сельсовет» НАО.</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217" w:name="_Toc474699193"/>
      <w:bookmarkStart w:id="218" w:name="_Toc468492464"/>
      <w:bookmarkStart w:id="219" w:name="_Toc465146574"/>
      <w:bookmarkStart w:id="220" w:name="_Toc516942804"/>
      <w:bookmarkStart w:id="221" w:name="_Toc34218584"/>
      <w:bookmarkEnd w:id="211"/>
      <w:r w:rsidRPr="000C0799">
        <w:rPr>
          <w:rFonts w:ascii="Times New Roman" w:eastAsia="Times New Roman" w:hAnsi="Times New Roman" w:cs="Times New Roman"/>
          <w:b/>
          <w:bCs/>
          <w:sz w:val="28"/>
          <w:szCs w:val="16"/>
        </w:rPr>
        <w:t>Глава 8. Регулирование иных вопросов землепользования и застройки.</w:t>
      </w:r>
      <w:bookmarkEnd w:id="217"/>
      <w:bookmarkEnd w:id="218"/>
      <w:bookmarkEnd w:id="219"/>
      <w:bookmarkEnd w:id="220"/>
      <w:bookmarkEnd w:id="221"/>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22" w:name="_Toc474699194"/>
      <w:bookmarkStart w:id="223" w:name="_Toc468492465"/>
      <w:bookmarkStart w:id="224" w:name="_Toc468321034"/>
      <w:bookmarkStart w:id="225" w:name="_Toc465146575"/>
      <w:bookmarkStart w:id="226" w:name="_Toc516942805"/>
      <w:bookmarkStart w:id="227" w:name="_Toc34218585"/>
      <w:r w:rsidRPr="000C0799">
        <w:rPr>
          <w:rFonts w:ascii="Times New Roman" w:eastAsia="Times New Roman" w:hAnsi="Times New Roman" w:cs="Times New Roman"/>
          <w:b/>
          <w:bCs/>
          <w:sz w:val="24"/>
          <w:szCs w:val="16"/>
        </w:rPr>
        <w:t>Статья 25. Общие принципы установления сервитутов</w:t>
      </w:r>
      <w:bookmarkEnd w:id="222"/>
      <w:bookmarkEnd w:id="223"/>
      <w:bookmarkEnd w:id="224"/>
      <w:bookmarkEnd w:id="225"/>
      <w:bookmarkEnd w:id="226"/>
      <w:bookmarkEnd w:id="227"/>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Под сервитутом понимается право ограниченного пользования чужим земельным участком.</w:t>
      </w:r>
    </w:p>
    <w:p w:rsidR="000C0799" w:rsidRPr="000C0799" w:rsidRDefault="000C0799" w:rsidP="000C0799">
      <w:pPr>
        <w:tabs>
          <w:tab w:val="left" w:pos="851"/>
          <w:tab w:val="left" w:pos="8334"/>
        </w:tabs>
        <w:spacing w:after="0"/>
        <w:ind w:firstLine="567"/>
        <w:jc w:val="both"/>
        <w:rPr>
          <w:rFonts w:ascii="Arial" w:eastAsia="Times New Roman" w:hAnsi="Arial" w:cs="Arial"/>
          <w:b/>
          <w:bCs/>
          <w:color w:val="000000"/>
          <w:sz w:val="16"/>
          <w:szCs w:val="16"/>
          <w:shd w:val="clear" w:color="auto" w:fill="FFFFFF"/>
        </w:rPr>
      </w:pPr>
      <w:r w:rsidRPr="000C0799">
        <w:rPr>
          <w:rFonts w:ascii="Times New Roman" w:eastAsia="Times New Roman" w:hAnsi="Times New Roman" w:cs="Times New Roman"/>
          <w:sz w:val="24"/>
          <w:szCs w:val="24"/>
        </w:rPr>
        <w:t xml:space="preserve">2. Сервитут устанавливается в соответствии с земельным и </w:t>
      </w:r>
      <w:hyperlink r:id="rId35" w:anchor="block_274" w:history="1">
        <w:r w:rsidRPr="000C0799">
          <w:rPr>
            <w:rFonts w:ascii="Times New Roman" w:eastAsia="Times New Roman" w:hAnsi="Times New Roman" w:cs="Times New Roman"/>
            <w:sz w:val="24"/>
            <w:szCs w:val="24"/>
          </w:rPr>
          <w:t>гражданским законодательством</w:t>
        </w:r>
      </w:hyperlink>
      <w:r w:rsidRPr="000C0799">
        <w:rPr>
          <w:rFonts w:ascii="Times New Roman" w:eastAsia="Times New Roman" w:hAnsi="Times New Roman" w:cs="Times New Roman"/>
          <w:sz w:val="24"/>
          <w:szCs w:val="24"/>
        </w:rPr>
        <w:t xml:space="preserve"> Российской Федерации, а в отношении земельного участка, находящегося в государственной или муниципальной собственности, с учетом особенностей, предусмотренных </w:t>
      </w:r>
      <w:hyperlink r:id="rId36" w:anchor="block_50003" w:history="1">
        <w:r w:rsidRPr="000C0799">
          <w:rPr>
            <w:rFonts w:ascii="Times New Roman" w:eastAsia="Times New Roman" w:hAnsi="Times New Roman" w:cs="Times New Roman"/>
            <w:sz w:val="24"/>
            <w:szCs w:val="24"/>
          </w:rPr>
          <w:t>главой V.3</w:t>
        </w:r>
      </w:hyperlink>
      <w:r w:rsidRPr="000C0799">
        <w:rPr>
          <w:rFonts w:ascii="Times New Roman" w:eastAsia="Times New Roman" w:hAnsi="Times New Roman" w:cs="Times New Roman"/>
          <w:sz w:val="24"/>
          <w:szCs w:val="24"/>
        </w:rPr>
        <w:t> Земельного Кодекса.</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3. Публичный сервитут устанавливается законом или иным нормативным правовым актом Российской Федерации, нормативным правовым актом Ненецкого автономного округа,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(публичный сервитут). Установление публичного сервитута осуществляется с учетом результатов общественных обсуждений или публичных слушаний.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Случаи, порядок установления сервитута определяется в соответствии со статьями 274 – 275 Гражданского кодекса Российской Федерации и статьями 23 и 39.23-39.26. Земельного кодекса Российской Федерации.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5.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6.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7.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color w:val="000000"/>
          <w:sz w:val="24"/>
          <w:szCs w:val="16"/>
        </w:rPr>
      </w:pPr>
      <w:bookmarkStart w:id="228" w:name="_Toc515185983"/>
      <w:bookmarkStart w:id="229" w:name="_Toc516942806"/>
      <w:bookmarkStart w:id="230" w:name="_Toc34218586"/>
      <w:bookmarkStart w:id="231" w:name="_Toc474699197"/>
      <w:bookmarkStart w:id="232" w:name="_Toc468492468"/>
      <w:bookmarkStart w:id="233" w:name="_Toc468321037"/>
      <w:bookmarkStart w:id="234" w:name="_Toc465146578"/>
      <w:r w:rsidRPr="000C0799">
        <w:rPr>
          <w:rFonts w:ascii="Times New Roman" w:eastAsia="Times New Roman" w:hAnsi="Times New Roman" w:cs="Times New Roman"/>
          <w:b/>
          <w:bCs/>
          <w:color w:val="000000"/>
          <w:sz w:val="24"/>
          <w:szCs w:val="16"/>
        </w:rPr>
        <w:t>Статья 26. Резервирование земель для муниципальных нужд</w:t>
      </w:r>
      <w:bookmarkEnd w:id="228"/>
      <w:bookmarkEnd w:id="229"/>
      <w:bookmarkEnd w:id="230"/>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1. Резервирование земель для муниципальных нужд осуществляется в соответствии со статьей 70.1 Земельного кодекса Российской Федерации.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территорий, необходимых в соответствии с федеральными законами для обеспечения муниципальных нужд.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Решение о резервировании земель для муниципальных нужд принимает Администрация муниципального образования.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4. Порядок резервирования земель для муниципальных нужд определяется Правительством Российской Федерации.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color w:val="000000"/>
          <w:sz w:val="24"/>
          <w:szCs w:val="16"/>
        </w:rPr>
      </w:pPr>
      <w:bookmarkStart w:id="235" w:name="_Toc515185984"/>
      <w:bookmarkStart w:id="236" w:name="_Toc516942807"/>
      <w:bookmarkStart w:id="237" w:name="_Toc34218587"/>
      <w:r w:rsidRPr="000C0799">
        <w:rPr>
          <w:rFonts w:ascii="Times New Roman" w:eastAsia="Times New Roman" w:hAnsi="Times New Roman" w:cs="Times New Roman"/>
          <w:b/>
          <w:bCs/>
          <w:color w:val="000000"/>
          <w:sz w:val="24"/>
          <w:szCs w:val="16"/>
        </w:rPr>
        <w:t>Статья 27. Изъятие земельных участков для муниципальных нужд</w:t>
      </w:r>
      <w:bookmarkEnd w:id="235"/>
      <w:bookmarkEnd w:id="236"/>
      <w:bookmarkEnd w:id="237"/>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1. Изъятие земельных участков для муниципальных нужд осуществляется в случаях, предусмотренных статьей 49 Земельного кодекса Российской Федерации.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Решение об изъятии земельных участков для муниципальных нужд принимается Администрацией муниципального образования. </w:t>
      </w:r>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3. Порядок изъятия земельных участков для муниципальных нужд определяется Главой VII.1 Земельного кодекса Российской Федерации.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color w:val="000000"/>
          <w:sz w:val="24"/>
          <w:szCs w:val="16"/>
        </w:rPr>
      </w:pPr>
      <w:bookmarkStart w:id="238" w:name="_Toc516942808"/>
      <w:bookmarkStart w:id="239" w:name="_Toc34218588"/>
      <w:r w:rsidRPr="000C0799">
        <w:rPr>
          <w:rFonts w:ascii="Times New Roman" w:eastAsia="Times New Roman" w:hAnsi="Times New Roman" w:cs="Times New Roman"/>
          <w:b/>
          <w:bCs/>
          <w:color w:val="000000"/>
          <w:sz w:val="24"/>
          <w:szCs w:val="16"/>
        </w:rPr>
        <w:t>Статья 28. Осуществление землепользования и застройки в зонах с особыми условиями использования территории</w:t>
      </w:r>
      <w:bookmarkEnd w:id="231"/>
      <w:bookmarkEnd w:id="232"/>
      <w:bookmarkEnd w:id="233"/>
      <w:bookmarkEnd w:id="238"/>
      <w:bookmarkEnd w:id="239"/>
      <w:r w:rsidRPr="000C0799">
        <w:rPr>
          <w:rFonts w:ascii="Times New Roman" w:eastAsia="Times New Roman" w:hAnsi="Times New Roman" w:cs="Times New Roman"/>
          <w:b/>
          <w:bCs/>
          <w:color w:val="000000"/>
          <w:sz w:val="24"/>
          <w:szCs w:val="16"/>
        </w:rPr>
        <w:t xml:space="preserve">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Землепользование и застройка в зонах с особыми условиями использования территории осуществляются: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На карте градостроительного зонирования Правил отображаются границы зон с особыми условиями использования территорий, устанавливаемые в соответствии с законодательством Российской Федерации. Границы зон с особыми условиями использования территорий могут не совпадать с границами территориальных зон. Разрешенное использование земельных участков и </w:t>
      </w:r>
      <w:r w:rsidRPr="000C0799">
        <w:rPr>
          <w:rFonts w:ascii="Times New Roman" w:eastAsia="Times New Roman" w:hAnsi="Times New Roman" w:cs="Times New Roman"/>
          <w:sz w:val="24"/>
          <w:szCs w:val="24"/>
        </w:rPr>
        <w:lastRenderedPageBreak/>
        <w:t>объектов капитального строительства в границах указанных зон и территорий допускается при условии соблюдения ограничения их использования.</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Осуществление деятельности на земельных участках, расположенных в границах зон с особыми условиями использования территории может быть ограничена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и региональными законами.</w:t>
      </w:r>
    </w:p>
    <w:p w:rsidR="000C0799" w:rsidRPr="000C0799" w:rsidRDefault="000C0799" w:rsidP="000C0799">
      <w:pPr>
        <w:keepNext/>
        <w:widowControl w:val="0"/>
        <w:tabs>
          <w:tab w:val="left" w:pos="851"/>
        </w:tabs>
        <w:autoSpaceDE w:val="0"/>
        <w:autoSpaceDN w:val="0"/>
        <w:adjustRightInd w:val="0"/>
        <w:spacing w:after="0"/>
        <w:ind w:firstLine="567"/>
        <w:jc w:val="center"/>
        <w:outlineLvl w:val="2"/>
        <w:rPr>
          <w:rFonts w:ascii="Times New Roman" w:eastAsia="Times New Roman" w:hAnsi="Times New Roman" w:cs="Times New Roman"/>
          <w:b/>
          <w:bCs/>
          <w:sz w:val="28"/>
          <w:szCs w:val="16"/>
        </w:rPr>
      </w:pPr>
      <w:bookmarkStart w:id="240" w:name="_Toc465146583"/>
      <w:bookmarkStart w:id="241" w:name="_Toc474699198"/>
      <w:bookmarkStart w:id="242" w:name="_Toc468492469"/>
      <w:bookmarkStart w:id="243" w:name="_Toc516942809"/>
      <w:bookmarkStart w:id="244" w:name="_Toc34218589"/>
      <w:bookmarkEnd w:id="168"/>
      <w:bookmarkEnd w:id="234"/>
      <w:r w:rsidRPr="000C0799">
        <w:rPr>
          <w:rFonts w:ascii="Times New Roman" w:eastAsia="Times New Roman" w:hAnsi="Times New Roman" w:cs="Times New Roman"/>
          <w:b/>
          <w:bCs/>
          <w:sz w:val="28"/>
          <w:szCs w:val="16"/>
        </w:rPr>
        <w:t>Глава 9. З</w:t>
      </w:r>
      <w:bookmarkEnd w:id="240"/>
      <w:r w:rsidRPr="000C0799">
        <w:rPr>
          <w:rFonts w:ascii="Times New Roman" w:eastAsia="Times New Roman" w:hAnsi="Times New Roman" w:cs="Times New Roman"/>
          <w:b/>
          <w:bCs/>
          <w:sz w:val="28"/>
          <w:szCs w:val="16"/>
        </w:rPr>
        <w:t>аключительные положения</w:t>
      </w:r>
      <w:bookmarkEnd w:id="241"/>
      <w:bookmarkEnd w:id="242"/>
      <w:bookmarkEnd w:id="243"/>
      <w:bookmarkEnd w:id="244"/>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45" w:name="_Toc474699199"/>
      <w:bookmarkStart w:id="246" w:name="_Toc468492470"/>
      <w:bookmarkStart w:id="247" w:name="_Toc468321039"/>
      <w:bookmarkStart w:id="248" w:name="_Toc465146584"/>
      <w:bookmarkStart w:id="249" w:name="_Toc516942810"/>
      <w:bookmarkStart w:id="250" w:name="_Toc34218590"/>
      <w:r w:rsidRPr="000C0799">
        <w:rPr>
          <w:rFonts w:ascii="Times New Roman" w:eastAsia="Times New Roman" w:hAnsi="Times New Roman" w:cs="Times New Roman"/>
          <w:b/>
          <w:bCs/>
          <w:sz w:val="24"/>
          <w:szCs w:val="16"/>
        </w:rPr>
        <w:t>Статья 29. Вступление в силу настоящих Правил</w:t>
      </w:r>
      <w:bookmarkEnd w:id="245"/>
      <w:bookmarkEnd w:id="246"/>
      <w:bookmarkEnd w:id="247"/>
      <w:bookmarkEnd w:id="248"/>
      <w:bookmarkEnd w:id="249"/>
      <w:bookmarkEnd w:id="250"/>
    </w:p>
    <w:p w:rsidR="000C0799" w:rsidRPr="000C0799" w:rsidRDefault="000C0799" w:rsidP="000C0799">
      <w:pPr>
        <w:tabs>
          <w:tab w:val="left" w:pos="851"/>
        </w:tabs>
        <w:spacing w:after="0"/>
        <w:ind w:firstLine="567"/>
        <w:jc w:val="both"/>
        <w:rPr>
          <w:rFonts w:ascii="Times New Roman" w:eastAsia="Calibri" w:hAnsi="Times New Roman" w:cs="Times New Roman"/>
          <w:sz w:val="24"/>
          <w:szCs w:val="24"/>
          <w:lang w:eastAsia="en-US"/>
        </w:rPr>
      </w:pPr>
      <w:r w:rsidRPr="000C0799">
        <w:rPr>
          <w:rFonts w:ascii="Times New Roman" w:eastAsia="Calibri" w:hAnsi="Times New Roman" w:cs="Times New Roman"/>
          <w:sz w:val="24"/>
          <w:szCs w:val="24"/>
          <w:lang w:eastAsia="en-US"/>
        </w:rPr>
        <w:t>1. Настоящие Правила вступают в силу со дня их официального опубликования.</w:t>
      </w:r>
    </w:p>
    <w:p w:rsidR="000C0799" w:rsidRPr="000C0799" w:rsidRDefault="000C0799" w:rsidP="000C0799">
      <w:pPr>
        <w:tabs>
          <w:tab w:val="left" w:pos="851"/>
        </w:tabs>
        <w:spacing w:after="0"/>
        <w:ind w:firstLine="567"/>
        <w:jc w:val="both"/>
        <w:rPr>
          <w:rFonts w:ascii="Times New Roman" w:eastAsia="Calibri" w:hAnsi="Times New Roman" w:cs="Times New Roman"/>
          <w:sz w:val="24"/>
          <w:szCs w:val="24"/>
          <w:lang w:eastAsia="en-US"/>
        </w:rPr>
      </w:pPr>
      <w:r w:rsidRPr="000C0799">
        <w:rPr>
          <w:rFonts w:ascii="Times New Roman" w:eastAsia="Calibri" w:hAnsi="Times New Roman" w:cs="Times New Roman"/>
          <w:sz w:val="24"/>
          <w:szCs w:val="24"/>
          <w:lang w:eastAsia="en-US"/>
        </w:rPr>
        <w:t>2. Сведения о градостроительных регламентах и о территориальных зонах после утверждения настоящих Правил подлежат внесению в Единый государственный реестр недвижимости.</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51" w:name="_Toc515185955"/>
      <w:bookmarkStart w:id="252" w:name="_Toc516942811"/>
      <w:bookmarkStart w:id="253" w:name="_Toc34218591"/>
      <w:r w:rsidRPr="000C0799">
        <w:rPr>
          <w:rFonts w:ascii="Times New Roman" w:eastAsia="Times New Roman" w:hAnsi="Times New Roman" w:cs="Times New Roman"/>
          <w:b/>
          <w:bCs/>
          <w:sz w:val="24"/>
          <w:szCs w:val="16"/>
        </w:rPr>
        <w:t>Статья 30. Открытость и доступность информации о землепользовании и застройке</w:t>
      </w:r>
      <w:bookmarkEnd w:id="251"/>
      <w:bookmarkEnd w:id="252"/>
      <w:bookmarkEnd w:id="253"/>
    </w:p>
    <w:p w:rsidR="000C0799" w:rsidRPr="000C0799" w:rsidRDefault="000C0799" w:rsidP="000C0799">
      <w:pPr>
        <w:tabs>
          <w:tab w:val="left" w:pos="851"/>
          <w:tab w:val="left" w:pos="11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1.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МО «Тельвисочный сельсовет» НАО. </w:t>
      </w:r>
    </w:p>
    <w:p w:rsidR="000C0799" w:rsidRPr="000C0799" w:rsidRDefault="000C0799" w:rsidP="000C0799">
      <w:pPr>
        <w:tabs>
          <w:tab w:val="left" w:pos="851"/>
          <w:tab w:val="left" w:pos="11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54" w:name="_Toc465146585"/>
      <w:bookmarkStart w:id="255" w:name="_Toc474699200"/>
      <w:bookmarkStart w:id="256" w:name="_Toc468492471"/>
      <w:bookmarkStart w:id="257" w:name="_Toc468321040"/>
      <w:bookmarkStart w:id="258" w:name="_Toc516942812"/>
      <w:bookmarkStart w:id="259" w:name="_Toc34218592"/>
      <w:r w:rsidRPr="000C0799">
        <w:rPr>
          <w:rFonts w:ascii="Times New Roman" w:eastAsia="Times New Roman" w:hAnsi="Times New Roman" w:cs="Times New Roman"/>
          <w:b/>
          <w:bCs/>
          <w:sz w:val="24"/>
          <w:szCs w:val="16"/>
        </w:rPr>
        <w:t>Статья 31. Действие настоящих Правил по отношению к градостроительной документации</w:t>
      </w:r>
      <w:bookmarkEnd w:id="254"/>
      <w:bookmarkEnd w:id="255"/>
      <w:bookmarkEnd w:id="256"/>
      <w:bookmarkEnd w:id="257"/>
      <w:bookmarkEnd w:id="258"/>
      <w:bookmarkEnd w:id="259"/>
    </w:p>
    <w:p w:rsidR="000C0799" w:rsidRPr="000C0799" w:rsidRDefault="000C0799" w:rsidP="000C0799">
      <w:pPr>
        <w:tabs>
          <w:tab w:val="left" w:pos="851"/>
        </w:tabs>
        <w:spacing w:after="0"/>
        <w:ind w:firstLine="567"/>
        <w:jc w:val="both"/>
        <w:rPr>
          <w:rFonts w:ascii="Times New Roman" w:eastAsia="Calibri" w:hAnsi="Times New Roman" w:cs="Times New Roman"/>
          <w:sz w:val="24"/>
          <w:szCs w:val="24"/>
          <w:lang w:eastAsia="en-US"/>
        </w:rPr>
      </w:pPr>
      <w:r w:rsidRPr="000C0799">
        <w:rPr>
          <w:rFonts w:ascii="Times New Roman" w:eastAsia="Calibri" w:hAnsi="Times New Roman" w:cs="Times New Roman"/>
          <w:sz w:val="24"/>
          <w:szCs w:val="24"/>
          <w:lang w:eastAsia="en-US"/>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0C0799" w:rsidRPr="000C0799" w:rsidRDefault="000C0799" w:rsidP="000C0799">
      <w:pPr>
        <w:tabs>
          <w:tab w:val="left" w:pos="851"/>
        </w:tabs>
        <w:spacing w:after="0"/>
        <w:ind w:firstLine="567"/>
        <w:jc w:val="both"/>
        <w:rPr>
          <w:rFonts w:ascii="Times New Roman" w:eastAsia="Calibri" w:hAnsi="Times New Roman" w:cs="Times New Roman"/>
          <w:sz w:val="24"/>
          <w:szCs w:val="24"/>
          <w:lang w:eastAsia="en-US"/>
        </w:rPr>
      </w:pPr>
      <w:r w:rsidRPr="000C0799">
        <w:rPr>
          <w:rFonts w:ascii="Times New Roman" w:eastAsia="Calibri" w:hAnsi="Times New Roman" w:cs="Times New Roman"/>
          <w:sz w:val="24"/>
          <w:szCs w:val="24"/>
          <w:lang w:eastAsia="en-US"/>
        </w:rPr>
        <w:t>2. Глава муниципального образования после введения в действие настоящих Правил может принимать решения о разработке документации по планировке территории.</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60" w:name="_Toc474699201"/>
      <w:bookmarkStart w:id="261" w:name="_Toc468492472"/>
      <w:bookmarkStart w:id="262" w:name="_Toc468321041"/>
      <w:bookmarkStart w:id="263" w:name="_Toc516942813"/>
      <w:bookmarkStart w:id="264" w:name="_Toc34218593"/>
      <w:r w:rsidRPr="000C0799">
        <w:rPr>
          <w:rFonts w:ascii="Times New Roman" w:eastAsia="Times New Roman" w:hAnsi="Times New Roman" w:cs="Times New Roman"/>
          <w:b/>
          <w:bCs/>
          <w:sz w:val="24"/>
          <w:szCs w:val="16"/>
        </w:rPr>
        <w:t>Статья 32. Действие настоящих Правил по отношению к ранее возникшим отношениям</w:t>
      </w:r>
      <w:bookmarkEnd w:id="260"/>
      <w:bookmarkEnd w:id="261"/>
      <w:bookmarkEnd w:id="262"/>
      <w:bookmarkEnd w:id="263"/>
      <w:bookmarkEnd w:id="264"/>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Ранее принятые муниципальные правовые акты по вопросам землепользования и застройки применяются в части, не противоречащей настоящим Правилам.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4.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rsidR="000C0799" w:rsidRPr="000C0799" w:rsidRDefault="000C0799" w:rsidP="000C0799">
      <w:pPr>
        <w:tabs>
          <w:tab w:val="left" w:pos="851"/>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5.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65" w:name="_Toc515185988"/>
      <w:bookmarkStart w:id="266" w:name="_Toc516942814"/>
      <w:bookmarkStart w:id="267" w:name="_Toc34218594"/>
      <w:r w:rsidRPr="000C0799">
        <w:rPr>
          <w:rFonts w:ascii="Times New Roman" w:eastAsia="Times New Roman" w:hAnsi="Times New Roman" w:cs="Times New Roman"/>
          <w:b/>
          <w:bCs/>
          <w:sz w:val="24"/>
          <w:szCs w:val="16"/>
        </w:rPr>
        <w:lastRenderedPageBreak/>
        <w:t>Статья 33. Ответственность за нарушение законодательства о градостроительной деятельности</w:t>
      </w:r>
      <w:bookmarkEnd w:id="265"/>
      <w:bookmarkEnd w:id="266"/>
      <w:bookmarkEnd w:id="267"/>
    </w:p>
    <w:p w:rsidR="000C0799" w:rsidRPr="000C0799" w:rsidRDefault="000C0799" w:rsidP="000C0799">
      <w:pPr>
        <w:shd w:val="clear" w:color="auto" w:fill="FFFFFF"/>
        <w:tabs>
          <w:tab w:val="left" w:pos="851"/>
          <w:tab w:val="left" w:pos="83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Лица, виновные в нарушении законодательства о градостроительной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 и Ненецкого автономного округа. </w:t>
      </w:r>
    </w:p>
    <w:p w:rsidR="000C0799" w:rsidRPr="000C0799" w:rsidRDefault="000C0799" w:rsidP="000C0799">
      <w:pPr>
        <w:keepNext/>
        <w:widowControl w:val="0"/>
        <w:tabs>
          <w:tab w:val="left" w:pos="851"/>
        </w:tabs>
        <w:autoSpaceDE w:val="0"/>
        <w:autoSpaceDN w:val="0"/>
        <w:adjustRightInd w:val="0"/>
        <w:spacing w:after="60"/>
        <w:ind w:firstLine="567"/>
        <w:jc w:val="both"/>
        <w:outlineLvl w:val="3"/>
        <w:rPr>
          <w:rFonts w:ascii="Times New Roman" w:eastAsia="Times New Roman" w:hAnsi="Times New Roman" w:cs="Times New Roman"/>
          <w:b/>
          <w:bCs/>
          <w:sz w:val="24"/>
          <w:szCs w:val="16"/>
        </w:rPr>
      </w:pPr>
      <w:bookmarkStart w:id="268" w:name="_Toc34218595"/>
      <w:r w:rsidRPr="000C0799">
        <w:rPr>
          <w:rFonts w:ascii="Times New Roman" w:eastAsia="Times New Roman" w:hAnsi="Times New Roman" w:cs="Times New Roman"/>
          <w:b/>
          <w:bCs/>
          <w:sz w:val="24"/>
          <w:szCs w:val="16"/>
        </w:rPr>
        <w:t>Статья 34. Сведения о границах территориальных зон</w:t>
      </w:r>
      <w:bookmarkEnd w:id="268"/>
    </w:p>
    <w:p w:rsidR="000C0799" w:rsidRPr="000C0799" w:rsidRDefault="000C0799" w:rsidP="000C0799">
      <w:pPr>
        <w:widowControl w:val="0"/>
        <w:tabs>
          <w:tab w:val="left" w:pos="851"/>
        </w:tabs>
        <w:autoSpaceDE w:val="0"/>
        <w:autoSpaceDN w:val="0"/>
        <w:adjustRightInd w:val="0"/>
        <w:spacing w:after="0"/>
        <w:ind w:firstLine="567"/>
        <w:jc w:val="both"/>
        <w:rPr>
          <w:rFonts w:ascii="Arial" w:eastAsia="Times New Roman" w:hAnsi="Arial" w:cs="Arial"/>
          <w:sz w:val="16"/>
          <w:szCs w:val="16"/>
        </w:rPr>
      </w:pPr>
      <w:r w:rsidRPr="000C0799">
        <w:rPr>
          <w:rFonts w:ascii="Times New Roman" w:eastAsia="Times New Roman" w:hAnsi="Times New Roman" w:cs="Times New Roman"/>
          <w:sz w:val="24"/>
          <w:szCs w:val="24"/>
        </w:rPr>
        <w:t>Подготовка документов, содержащих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выполнняется в соответствии с требованиями приказа Министерства экономического развития Российской Федерации от 23 ноября 2019 года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w:t>
      </w:r>
      <w:hyperlink r:id="rId37" w:history="1">
        <w:r w:rsidRPr="000C0799">
          <w:rPr>
            <w:rFonts w:ascii="Times New Roman" w:eastAsia="Times New Roman" w:hAnsi="Times New Roman" w:cs="Times New Roman"/>
            <w:sz w:val="24"/>
            <w:szCs w:val="24"/>
          </w:rPr>
          <w:t>приказов Минэкономразвития России от 23 марта 2016 г. № 163</w:t>
        </w:r>
      </w:hyperlink>
      <w:r w:rsidRPr="000C0799">
        <w:rPr>
          <w:rFonts w:ascii="Times New Roman" w:eastAsia="Times New Roman" w:hAnsi="Times New Roman" w:cs="Times New Roman"/>
          <w:sz w:val="24"/>
          <w:szCs w:val="24"/>
        </w:rPr>
        <w:t> и </w:t>
      </w:r>
      <w:hyperlink r:id="rId38" w:history="1">
        <w:r w:rsidRPr="000C0799">
          <w:rPr>
            <w:rFonts w:ascii="Times New Roman" w:eastAsia="Times New Roman" w:hAnsi="Times New Roman" w:cs="Times New Roman"/>
            <w:sz w:val="24"/>
            <w:szCs w:val="24"/>
          </w:rPr>
          <w:t>от 4 мая 2018 г. № 236</w:t>
        </w:r>
      </w:hyperlink>
      <w:r w:rsidRPr="000C0799">
        <w:rPr>
          <w:rFonts w:ascii="Arial" w:eastAsia="Times New Roman" w:hAnsi="Arial" w:cs="Arial"/>
          <w:sz w:val="16"/>
          <w:szCs w:val="16"/>
        </w:rPr>
        <w:t>.</w:t>
      </w:r>
    </w:p>
    <w:p w:rsidR="000C0799" w:rsidRPr="000C0799" w:rsidRDefault="000C0799" w:rsidP="000C0799">
      <w:pPr>
        <w:shd w:val="clear" w:color="auto" w:fill="FFFFFF"/>
        <w:tabs>
          <w:tab w:val="left" w:pos="851"/>
          <w:tab w:val="left" w:pos="8334"/>
        </w:tabs>
        <w:spacing w:after="0"/>
        <w:ind w:firstLine="709"/>
        <w:jc w:val="both"/>
        <w:rPr>
          <w:rFonts w:ascii="Times New Roman" w:eastAsia="Times New Roman" w:hAnsi="Times New Roman" w:cs="Times New Roman"/>
          <w:sz w:val="24"/>
          <w:szCs w:val="24"/>
        </w:rPr>
      </w:pPr>
    </w:p>
    <w:p w:rsidR="000C0799" w:rsidRPr="000C0799" w:rsidRDefault="000C0799" w:rsidP="000C0799">
      <w:pPr>
        <w:widowControl w:val="0"/>
        <w:autoSpaceDE w:val="0"/>
        <w:autoSpaceDN w:val="0"/>
        <w:adjustRightInd w:val="0"/>
        <w:spacing w:after="0"/>
        <w:ind w:firstLine="160"/>
        <w:jc w:val="both"/>
        <w:rPr>
          <w:rFonts w:ascii="Arial" w:eastAsia="Times New Roman" w:hAnsi="Arial" w:cs="Arial"/>
          <w:sz w:val="16"/>
          <w:szCs w:val="16"/>
        </w:rPr>
      </w:pPr>
    </w:p>
    <w:p w:rsidR="000C0799" w:rsidRPr="000C0799" w:rsidRDefault="000C0799" w:rsidP="000C0799">
      <w:pPr>
        <w:keepNext/>
        <w:pageBreakBefore/>
        <w:spacing w:after="120" w:line="240" w:lineRule="auto"/>
        <w:jc w:val="center"/>
        <w:outlineLvl w:val="0"/>
        <w:rPr>
          <w:rFonts w:ascii="Times New Roman" w:eastAsia="Times New Roman" w:hAnsi="Times New Roman" w:cs="Times New Roman"/>
          <w:b/>
          <w:caps/>
          <w:sz w:val="24"/>
          <w:szCs w:val="20"/>
        </w:rPr>
      </w:pPr>
      <w:bookmarkStart w:id="269" w:name="_Toc34218596"/>
      <w:bookmarkEnd w:id="16"/>
      <w:r w:rsidRPr="000C0799">
        <w:rPr>
          <w:rFonts w:ascii="Times New Roman" w:eastAsia="Times New Roman" w:hAnsi="Times New Roman" w:cs="Times New Roman"/>
          <w:b/>
          <w:caps/>
          <w:sz w:val="24"/>
          <w:szCs w:val="20"/>
        </w:rPr>
        <w:lastRenderedPageBreak/>
        <w:t>Раздел II. Карта градостроительного зонирования</w:t>
      </w:r>
      <w:bookmarkEnd w:id="269"/>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270" w:name="_Toc34218597"/>
      <w:r w:rsidRPr="000C0799">
        <w:rPr>
          <w:rFonts w:ascii="Times New Roman" w:eastAsia="Times New Roman" w:hAnsi="Times New Roman" w:cs="Times New Roman"/>
          <w:b/>
          <w:bCs/>
          <w:sz w:val="28"/>
          <w:szCs w:val="16"/>
        </w:rPr>
        <w:t>Статья 35. Перечень территориальных зон, выделенных на карте градостроительного зонирования</w:t>
      </w:r>
      <w:bookmarkEnd w:id="270"/>
    </w:p>
    <w:p w:rsidR="000C0799" w:rsidRPr="000C0799" w:rsidRDefault="000C0799" w:rsidP="000C0799">
      <w:pPr>
        <w:tabs>
          <w:tab w:val="left" w:pos="1134"/>
        </w:tabs>
        <w:autoSpaceDE w:val="0"/>
        <w:autoSpaceDN w:val="0"/>
        <w:adjustRightInd w:val="0"/>
        <w:spacing w:after="0"/>
        <w:ind w:firstLine="54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1. На карте градостроительного зонирования территории муниципального образования «Тельвисочный сельсовет» Ненецкого автономного округа выделены следующие виды территориальных зон:</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2"/>
        <w:gridCol w:w="7939"/>
      </w:tblGrid>
      <w:tr w:rsidR="000C0799" w:rsidRPr="000C0799" w:rsidTr="000C0799">
        <w:trPr>
          <w:tblHeader/>
        </w:trPr>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tabs>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0C0799">
              <w:rPr>
                <w:rFonts w:ascii="Times New Roman" w:eastAsia="Times New Roman" w:hAnsi="Times New Roman" w:cs="Times New Roman"/>
                <w:b/>
                <w:sz w:val="24"/>
                <w:szCs w:val="24"/>
                <w:lang w:eastAsia="en-US"/>
              </w:rPr>
              <w:t>Кодовые обозначения территориаль-</w:t>
            </w:r>
          </w:p>
          <w:p w:rsidR="000C0799" w:rsidRPr="000C0799" w:rsidRDefault="000C0799" w:rsidP="000C0799">
            <w:pPr>
              <w:tabs>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0C0799">
              <w:rPr>
                <w:rFonts w:ascii="Times New Roman" w:eastAsia="Times New Roman" w:hAnsi="Times New Roman" w:cs="Times New Roman"/>
                <w:b/>
                <w:sz w:val="24"/>
                <w:szCs w:val="24"/>
                <w:lang w:eastAsia="en-US"/>
              </w:rPr>
              <w:t>ных зон</w:t>
            </w:r>
          </w:p>
        </w:tc>
        <w:tc>
          <w:tcPr>
            <w:tcW w:w="793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tabs>
                <w:tab w:val="left" w:pos="1134"/>
              </w:tabs>
              <w:autoSpaceDE w:val="0"/>
              <w:autoSpaceDN w:val="0"/>
              <w:adjustRightInd w:val="0"/>
              <w:spacing w:after="0" w:line="240" w:lineRule="auto"/>
              <w:ind w:firstLine="540"/>
              <w:jc w:val="center"/>
              <w:rPr>
                <w:rFonts w:ascii="Times New Roman" w:eastAsia="Times New Roman" w:hAnsi="Times New Roman" w:cs="Times New Roman"/>
                <w:b/>
                <w:sz w:val="24"/>
                <w:szCs w:val="24"/>
                <w:lang w:eastAsia="en-US"/>
              </w:rPr>
            </w:pPr>
            <w:r w:rsidRPr="000C0799">
              <w:rPr>
                <w:rFonts w:ascii="Times New Roman" w:eastAsia="Times New Roman" w:hAnsi="Times New Roman" w:cs="Times New Roman"/>
                <w:b/>
                <w:sz w:val="24"/>
                <w:szCs w:val="24"/>
                <w:lang w:eastAsia="en-US"/>
              </w:rPr>
              <w:t>Наименование территориальных зон</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39" w:anchor="P1062" w:history="1">
              <w:r w:rsidR="000C0799" w:rsidRPr="000C0799">
                <w:rPr>
                  <w:rFonts w:ascii="Times New Roman" w:eastAsia="Times New Roman" w:hAnsi="Times New Roman" w:cs="Times New Roman"/>
                  <w:b/>
                  <w:sz w:val="24"/>
                  <w:szCs w:val="24"/>
                  <w:lang w:eastAsia="en-US"/>
                </w:rPr>
                <w:t>ЖИЛЫЕ ЗОНЫ</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0" w:anchor="P1258" w:history="1">
              <w:r w:rsidR="000C0799" w:rsidRPr="000C0799">
                <w:rPr>
                  <w:rFonts w:ascii="Times New Roman" w:eastAsia="Times New Roman" w:hAnsi="Times New Roman" w:cs="Times New Roman"/>
                  <w:b/>
                  <w:sz w:val="24"/>
                  <w:szCs w:val="24"/>
                  <w:lang w:eastAsia="en-US"/>
                </w:rPr>
                <w:t>ЖИ</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застройки индивидуальными жилыми домами  и малоэтажными жилыми домами блокированной застройки</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Цели выделения:</w:t>
            </w:r>
          </w:p>
          <w:p w:rsidR="000C0799" w:rsidRPr="000C0799" w:rsidRDefault="000C0799" w:rsidP="000B2FF8">
            <w:pPr>
              <w:widowControl w:val="0"/>
              <w:numPr>
                <w:ilvl w:val="0"/>
                <w:numId w:val="7"/>
              </w:numPr>
              <w:tabs>
                <w:tab w:val="left" w:pos="698"/>
                <w:tab w:val="left" w:pos="1134"/>
              </w:tabs>
              <w:autoSpaceDE w:val="0"/>
              <w:autoSpaceDN w:val="0"/>
              <w:adjustRightInd w:val="0"/>
              <w:spacing w:after="0" w:line="300" w:lineRule="auto"/>
              <w:ind w:left="80" w:right="182" w:firstLine="360"/>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развития на существующих и вновь осваиваемых территориях зон комфортной индивидуальной жилой застройки и малоэтажной жилой застройки блокированного типа без содержания скота;</w:t>
            </w:r>
          </w:p>
          <w:p w:rsidR="000C0799" w:rsidRPr="000C0799" w:rsidRDefault="000C0799" w:rsidP="000B2FF8">
            <w:pPr>
              <w:widowControl w:val="0"/>
              <w:numPr>
                <w:ilvl w:val="0"/>
                <w:numId w:val="7"/>
              </w:numPr>
              <w:tabs>
                <w:tab w:val="left" w:pos="698"/>
                <w:tab w:val="left" w:pos="1134"/>
              </w:tabs>
              <w:autoSpaceDE w:val="0"/>
              <w:autoSpaceDN w:val="0"/>
              <w:adjustRightInd w:val="0"/>
              <w:spacing w:after="0" w:line="300" w:lineRule="auto"/>
              <w:ind w:left="80" w:right="182" w:firstLine="360"/>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развития объектов социального и культурно-бытового обслуживания, обеспечивающих потребности населения и не оказывающих негативного воздействия на окружающую среду.</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sz w:val="24"/>
                <w:szCs w:val="24"/>
                <w:lang w:eastAsia="en-US"/>
              </w:rPr>
            </w:pPr>
            <w:hyperlink r:id="rId41" w:anchor="P734" w:history="1">
              <w:r w:rsidR="000C0799" w:rsidRPr="000C0799">
                <w:rPr>
                  <w:rFonts w:ascii="Times New Roman" w:eastAsia="Times New Roman" w:hAnsi="Times New Roman" w:cs="Times New Roman"/>
                  <w:b/>
                  <w:sz w:val="24"/>
                  <w:szCs w:val="24"/>
                  <w:lang w:eastAsia="en-US"/>
                </w:rPr>
                <w:t>ОБЩЕСТВЕННО-ДЕЛОВЫЕ</w:t>
              </w:r>
            </w:hyperlink>
            <w:r w:rsidR="000C0799" w:rsidRPr="000C0799">
              <w:rPr>
                <w:rFonts w:ascii="Times New Roman" w:eastAsia="Times New Roman" w:hAnsi="Times New Roman" w:cs="Times New Roman"/>
                <w:b/>
                <w:sz w:val="24"/>
                <w:szCs w:val="24"/>
                <w:lang w:eastAsia="en-US"/>
              </w:rPr>
              <w:t xml:space="preserve"> И КОММЕРЧЕСКИЕ ЗОНЫ</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2" w:anchor="P736" w:history="1">
              <w:r w:rsidR="000C0799" w:rsidRPr="000C0799">
                <w:rPr>
                  <w:rFonts w:ascii="Times New Roman" w:eastAsia="Times New Roman" w:hAnsi="Times New Roman" w:cs="Times New Roman"/>
                  <w:b/>
                  <w:sz w:val="24"/>
                  <w:szCs w:val="24"/>
                  <w:lang w:eastAsia="en-US"/>
                </w:rPr>
                <w:t>ОД</w:t>
              </w:r>
            </w:hyperlink>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делового, общественного и коммерческого назначения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использования и строительства недвижимости на территориях размещения центральных функций, где сочетаются административные, общественные и иные учреждения федерального, регионального и местного значения, коммерческие учреждения, административные здания, а также здания многофункционального назначения.</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3" w:anchor="P802" w:history="1">
              <w:r w:rsidR="000C0799" w:rsidRPr="000C0799">
                <w:rPr>
                  <w:rFonts w:ascii="Times New Roman" w:eastAsia="Times New Roman" w:hAnsi="Times New Roman" w:cs="Times New Roman"/>
                  <w:b/>
                  <w:sz w:val="24"/>
                  <w:szCs w:val="24"/>
                  <w:lang w:eastAsia="en-US"/>
                </w:rPr>
                <w:t>ОС</w:t>
              </w:r>
            </w:hyperlink>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размещения объектов социального и коммунально-бытового назначения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размещения специализированной общественной застройки: объектов образования, здравоохранения, спорта, культуры, социального обслуживания.</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44" w:anchor="P1374" w:history="1">
              <w:r w:rsidR="000C0799" w:rsidRPr="000C0799">
                <w:rPr>
                  <w:rFonts w:ascii="Times New Roman" w:eastAsia="Times New Roman" w:hAnsi="Times New Roman" w:cs="Times New Roman"/>
                  <w:b/>
                  <w:sz w:val="24"/>
                  <w:szCs w:val="24"/>
                  <w:lang w:eastAsia="en-US"/>
                </w:rPr>
                <w:t>ПРОИЗВОДСТВЕННЫЕ И КОММУНАЛЬНЫЕ ЗОНЫ</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5" w:anchor="P1376" w:history="1">
              <w:r w:rsidR="000C0799" w:rsidRPr="000C0799">
                <w:rPr>
                  <w:rFonts w:ascii="Times New Roman" w:eastAsia="Times New Roman" w:hAnsi="Times New Roman" w:cs="Times New Roman"/>
                  <w:b/>
                  <w:sz w:val="24"/>
                  <w:szCs w:val="24"/>
                  <w:lang w:eastAsia="en-US"/>
                </w:rPr>
                <w:t>П</w:t>
              </w:r>
            </w:hyperlink>
            <w:hyperlink r:id="rId46" w:anchor="P1573" w:history="1">
              <w:r w:rsidR="000C0799" w:rsidRPr="000C0799">
                <w:rPr>
                  <w:rFonts w:ascii="Times New Roman" w:eastAsia="Times New Roman" w:hAnsi="Times New Roman" w:cs="Times New Roman"/>
                  <w:b/>
                  <w:sz w:val="24"/>
                  <w:szCs w:val="24"/>
                  <w:lang w:eastAsia="en-US"/>
                </w:rPr>
                <w:t>К</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Коммунальная зона</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 xml:space="preserve">обеспечение правовых условий формирования комплексов коммунально-торговых предприятий, складских баз с низкими уровнями шума и загрязнения. Сочетание различных видов разрешенного </w:t>
            </w:r>
            <w:r w:rsidRPr="000C0799">
              <w:rPr>
                <w:rFonts w:ascii="Times New Roman" w:eastAsia="Times New Roman" w:hAnsi="Times New Roman" w:cs="Times New Roman"/>
                <w:sz w:val="24"/>
                <w:szCs w:val="24"/>
                <w:lang w:eastAsia="en-US"/>
              </w:rPr>
              <w:lastRenderedPageBreak/>
              <w:t>использования в единой зоне возможно при соблюдении нормативных санитарных требований.</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47" w:anchor="P1617" w:history="1">
              <w:r w:rsidR="000C0799" w:rsidRPr="000C0799">
                <w:rPr>
                  <w:rFonts w:ascii="Times New Roman" w:eastAsia="Times New Roman" w:hAnsi="Times New Roman" w:cs="Times New Roman"/>
                  <w:b/>
                  <w:sz w:val="24"/>
                  <w:szCs w:val="24"/>
                  <w:lang w:eastAsia="en-US"/>
                </w:rPr>
                <w:t>ЗОНЫ ТРАНСПОРТНОЙ И ИНЖЕНРЕНОЙ ИНФРАСТРУКТУРЫ</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8" w:anchor="P1619" w:history="1">
              <w:r w:rsidR="000C0799" w:rsidRPr="000C0799">
                <w:rPr>
                  <w:rFonts w:ascii="Times New Roman" w:eastAsia="Times New Roman" w:hAnsi="Times New Roman" w:cs="Times New Roman"/>
                  <w:b/>
                  <w:sz w:val="24"/>
                  <w:szCs w:val="24"/>
                  <w:lang w:eastAsia="en-US"/>
                </w:rPr>
                <w:t>ТИ</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транспортной инфраструктуры</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размещения и функционирования сооружений и коммуникаций автомобильного, воздушного и водного транспорта.</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49" w:anchor="P1646" w:history="1">
              <w:r w:rsidR="000C0799" w:rsidRPr="000C0799">
                <w:rPr>
                  <w:rFonts w:ascii="Times New Roman" w:eastAsia="Times New Roman" w:hAnsi="Times New Roman" w:cs="Times New Roman"/>
                  <w:b/>
                  <w:sz w:val="24"/>
                  <w:szCs w:val="24"/>
                  <w:lang w:eastAsia="en-US"/>
                </w:rPr>
                <w:t>ИИ</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инженерной инфраструктуры</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использования участков сооружений связи, электроснабжения, газоснабжения, теплоснабжения, водоснабжения и канализации. Разрешается размещение зданий, сооружений и коммуникаций, связанных только с эксплуатацией данных объектов по согласованию с уполномоченными органами.</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50" w:anchor="P1682" w:history="1">
              <w:r w:rsidR="000C0799" w:rsidRPr="000C0799">
                <w:rPr>
                  <w:rFonts w:ascii="Times New Roman" w:eastAsia="Times New Roman" w:hAnsi="Times New Roman" w:cs="Times New Roman"/>
                  <w:b/>
                  <w:sz w:val="24"/>
                  <w:szCs w:val="24"/>
                  <w:lang w:eastAsia="en-US"/>
                </w:rPr>
                <w:t>ЗОНЫ РЕКРЕАЦИОННОГО НАЗНАЧЕНИЯ</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sz w:val="20"/>
                <w:szCs w:val="20"/>
                <w:lang w:eastAsia="en-US"/>
              </w:rPr>
            </w:pPr>
            <w:hyperlink r:id="rId51" w:anchor="P1684" w:history="1">
              <w:r w:rsidR="000C0799" w:rsidRPr="000C0799">
                <w:rPr>
                  <w:rFonts w:ascii="Times New Roman" w:eastAsia="Times New Roman" w:hAnsi="Times New Roman" w:cs="Times New Roman"/>
                  <w:b/>
                  <w:sz w:val="24"/>
                  <w:szCs w:val="24"/>
                  <w:lang w:eastAsia="en-US"/>
                </w:rPr>
                <w:t>РС</w:t>
              </w:r>
            </w:hyperlink>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объектов физкультуры и спорта</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для сохранения и развития территорий, предназначенных для занятий физической культурой и спортом (с размещением крупных спортивных объектов), а также для отдыха.</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52" w:anchor="P1684" w:history="1">
              <w:r w:rsidR="000C0799" w:rsidRPr="000C0799">
                <w:rPr>
                  <w:rFonts w:ascii="Times New Roman" w:eastAsia="Times New Roman" w:hAnsi="Times New Roman" w:cs="Times New Roman"/>
                  <w:b/>
                  <w:sz w:val="24"/>
                  <w:szCs w:val="24"/>
                  <w:lang w:eastAsia="en-US"/>
                </w:rPr>
                <w:t>РО</w:t>
              </w:r>
            </w:hyperlink>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объектов прогулок и отдыха</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сохранения и обустройства озелененных пространств при их активном использовании с возможностью ограниченного строительства объектов отдыха, досуга и спорта.</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53" w:anchor="P1687" w:history="1">
              <w:r w:rsidR="000C0799" w:rsidRPr="000C0799">
                <w:rPr>
                  <w:rFonts w:ascii="Times New Roman" w:eastAsia="Times New Roman" w:hAnsi="Times New Roman" w:cs="Times New Roman"/>
                  <w:b/>
                  <w:sz w:val="24"/>
                  <w:szCs w:val="24"/>
                  <w:lang w:eastAsia="en-US"/>
                </w:rPr>
                <w:t>ПрТ</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природного ландшафта</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Цели выделения:</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сохранения природного ландшафта, для которого характерно отсутствие хозяйственной деятельности.</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54" w:anchor="P1810" w:history="1">
              <w:r w:rsidR="000C0799" w:rsidRPr="000C0799">
                <w:rPr>
                  <w:rFonts w:ascii="Times New Roman" w:eastAsia="Times New Roman" w:hAnsi="Times New Roman" w:cs="Times New Roman"/>
                  <w:b/>
                  <w:sz w:val="24"/>
                  <w:szCs w:val="24"/>
                  <w:lang w:eastAsia="en-US"/>
                </w:rPr>
                <w:t>ЗОНЫ СЕЛЬСКОХОЗЯЙСТВЕННОГО ИСПОЛЬЗОВАНИЯ</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sz w:val="20"/>
                <w:szCs w:val="20"/>
                <w:lang w:eastAsia="en-US"/>
              </w:rPr>
            </w:pPr>
            <w:hyperlink r:id="rId55" w:anchor="P1860" w:history="1">
              <w:r w:rsidR="000C0799" w:rsidRPr="000C0799">
                <w:rPr>
                  <w:rFonts w:ascii="Times New Roman" w:eastAsia="Times New Roman" w:hAnsi="Times New Roman" w:cs="Times New Roman"/>
                  <w:b/>
                  <w:sz w:val="24"/>
                  <w:szCs w:val="24"/>
                  <w:lang w:eastAsia="en-US"/>
                </w:rPr>
                <w:t>С</w:t>
              </w:r>
            </w:hyperlink>
            <w:r w:rsidR="000C0799" w:rsidRPr="000C0799">
              <w:rPr>
                <w:rFonts w:ascii="Times New Roman" w:eastAsia="Times New Roman" w:hAnsi="Times New Roman" w:cs="Times New Roman"/>
                <w:b/>
                <w:sz w:val="24"/>
                <w:szCs w:val="24"/>
                <w:lang w:eastAsia="en-US"/>
              </w:rPr>
              <w:t>хС</w:t>
            </w:r>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садоводческих или огороднических некоммерческих товариществ</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 xml:space="preserve">Цель выделения: </w:t>
            </w:r>
            <w:r w:rsidRPr="000C0799">
              <w:rPr>
                <w:rFonts w:ascii="Times New Roman" w:eastAsia="Times New Roman" w:hAnsi="Times New Roman" w:cs="Times New Roman"/>
                <w:sz w:val="24"/>
                <w:szCs w:val="24"/>
              </w:rPr>
              <w:t>предназначена для осуществления хозяйственной деятельности, связанной с выращиванием сельскохозяйственных культур.</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56" w:anchor="P1860" w:history="1">
              <w:r w:rsidR="000C0799" w:rsidRPr="000C0799">
                <w:rPr>
                  <w:rFonts w:ascii="Times New Roman" w:eastAsia="Times New Roman" w:hAnsi="Times New Roman" w:cs="Times New Roman"/>
                  <w:b/>
                  <w:sz w:val="24"/>
                  <w:szCs w:val="24"/>
                  <w:lang w:eastAsia="en-US"/>
                </w:rPr>
                <w:t>СхО</w:t>
              </w:r>
            </w:hyperlink>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объектов сельскохозяйственного назначения</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lastRenderedPageBreak/>
              <w:t>обеспечение правовых условий для размещения сельскохозяйственных предприятий с обеспечением их инфраструктурой и предотвращением их использования для других видов деятельности, а также для строительства и размещения машинно-транспортных и ремонтных  станций, ангаров и гаражей для сельскохозяйственной техники; амбаров, силосных ям или башен; первичной переработки сельскохозяйственной продукции (в том числе, сортировка, упаковка и т.п.), для строительства и эксплуатации объектов капитального строительства, связанных с производством предназначенной для употребления в пищу биологической продукции и ее первичной (неглубокой) обработкой.</w:t>
            </w:r>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sz w:val="24"/>
                <w:szCs w:val="24"/>
                <w:lang w:eastAsia="en-US"/>
              </w:rPr>
            </w:pPr>
            <w:hyperlink r:id="rId57" w:anchor="P1860" w:history="1">
              <w:r w:rsidR="000C0799" w:rsidRPr="000C0799">
                <w:rPr>
                  <w:rFonts w:ascii="Times New Roman" w:eastAsia="Times New Roman" w:hAnsi="Times New Roman" w:cs="Times New Roman"/>
                  <w:b/>
                  <w:sz w:val="24"/>
                  <w:szCs w:val="24"/>
                  <w:lang w:eastAsia="en-US"/>
                </w:rPr>
                <w:t>С</w:t>
              </w:r>
            </w:hyperlink>
            <w:r w:rsidR="000C0799" w:rsidRPr="000C0799">
              <w:rPr>
                <w:rFonts w:ascii="Times New Roman" w:eastAsia="Times New Roman" w:hAnsi="Times New Roman" w:cs="Times New Roman"/>
                <w:b/>
                <w:sz w:val="24"/>
                <w:szCs w:val="24"/>
                <w:lang w:eastAsia="en-US"/>
              </w:rPr>
              <w:t>хУ</w:t>
            </w:r>
          </w:p>
        </w:tc>
        <w:tc>
          <w:tcPr>
            <w:tcW w:w="7939"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сельскохозяйственных угодий</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для осуществления хозяйственной деятельности, связанной с выращиванием сельскохозяйственных культур.</w:t>
            </w:r>
          </w:p>
        </w:tc>
      </w:tr>
      <w:tr w:rsidR="000C0799" w:rsidRPr="000C0799" w:rsidTr="000C0799">
        <w:tc>
          <w:tcPr>
            <w:tcW w:w="9781" w:type="dxa"/>
            <w:gridSpan w:val="2"/>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left="80" w:right="182"/>
              <w:contextualSpacing/>
              <w:jc w:val="center"/>
              <w:rPr>
                <w:rFonts w:ascii="Times New Roman" w:eastAsia="Times New Roman" w:hAnsi="Times New Roman" w:cs="Times New Roman"/>
                <w:b/>
                <w:sz w:val="24"/>
                <w:szCs w:val="24"/>
                <w:lang w:eastAsia="en-US"/>
              </w:rPr>
            </w:pPr>
            <w:hyperlink r:id="rId58" w:anchor="P1320" w:history="1">
              <w:r w:rsidR="000C0799" w:rsidRPr="000C0799">
                <w:rPr>
                  <w:rFonts w:ascii="Times New Roman" w:eastAsia="Times New Roman" w:hAnsi="Times New Roman" w:cs="Times New Roman"/>
                  <w:b/>
                  <w:sz w:val="24"/>
                  <w:szCs w:val="24"/>
                  <w:lang w:eastAsia="en-US"/>
                </w:rPr>
                <w:t>ЗОНЫ СПЕЦИАЛЬНОГО НАЗНАЧЕНИЯ</w:t>
              </w:r>
            </w:hyperlink>
          </w:p>
        </w:tc>
      </w:tr>
      <w:tr w:rsidR="000C0799" w:rsidRPr="000C0799" w:rsidTr="000C0799">
        <w:tc>
          <w:tcPr>
            <w:tcW w:w="1842" w:type="dxa"/>
            <w:tcBorders>
              <w:top w:val="single" w:sz="4" w:space="0" w:color="auto"/>
              <w:left w:val="single" w:sz="4" w:space="0" w:color="auto"/>
              <w:bottom w:val="single" w:sz="4" w:space="0" w:color="auto"/>
              <w:right w:val="single" w:sz="4" w:space="0" w:color="auto"/>
            </w:tcBorders>
            <w:hideMark/>
          </w:tcPr>
          <w:p w:rsidR="000C0799" w:rsidRPr="000C0799" w:rsidRDefault="00F13871" w:rsidP="000C0799">
            <w:pPr>
              <w:tabs>
                <w:tab w:val="left" w:pos="1134"/>
              </w:tabs>
              <w:autoSpaceDE w:val="0"/>
              <w:autoSpaceDN w:val="0"/>
              <w:adjustRightInd w:val="0"/>
              <w:spacing w:after="0"/>
              <w:ind w:firstLine="540"/>
              <w:rPr>
                <w:rFonts w:ascii="Times New Roman" w:eastAsia="Times New Roman" w:hAnsi="Times New Roman" w:cs="Times New Roman"/>
                <w:b/>
                <w:sz w:val="24"/>
                <w:szCs w:val="24"/>
                <w:lang w:eastAsia="en-US"/>
              </w:rPr>
            </w:pPr>
            <w:hyperlink r:id="rId59" w:anchor="P1336" w:history="1">
              <w:r w:rsidR="000C0799" w:rsidRPr="000C0799">
                <w:rPr>
                  <w:rFonts w:ascii="Times New Roman" w:eastAsia="Times New Roman" w:hAnsi="Times New Roman" w:cs="Times New Roman"/>
                  <w:b/>
                  <w:sz w:val="24"/>
                  <w:szCs w:val="24"/>
                  <w:lang w:eastAsia="en-US"/>
                </w:rPr>
                <w:t>СК</w:t>
              </w:r>
            </w:hyperlink>
          </w:p>
        </w:tc>
        <w:tc>
          <w:tcPr>
            <w:tcW w:w="7939"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Зона кладбищ</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Цель выделения:</w:t>
            </w:r>
          </w:p>
          <w:p w:rsidR="000C0799" w:rsidRPr="000C0799" w:rsidRDefault="000C0799" w:rsidP="000C0799">
            <w:pPr>
              <w:tabs>
                <w:tab w:val="left" w:pos="1134"/>
              </w:tabs>
              <w:autoSpaceDE w:val="0"/>
              <w:autoSpaceDN w:val="0"/>
              <w:adjustRightInd w:val="0"/>
              <w:spacing w:after="0"/>
              <w:ind w:left="80" w:right="182"/>
              <w:contextualSpacing/>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обеспечение правовых условий использования участков кладбищ.</w:t>
            </w:r>
          </w:p>
        </w:tc>
      </w:tr>
    </w:tbl>
    <w:p w:rsidR="000C0799" w:rsidRPr="000C0799" w:rsidRDefault="000C0799" w:rsidP="000C0799">
      <w:pPr>
        <w:tabs>
          <w:tab w:val="left" w:pos="1134"/>
        </w:tabs>
        <w:autoSpaceDE w:val="0"/>
        <w:autoSpaceDN w:val="0"/>
        <w:adjustRightInd w:val="0"/>
        <w:spacing w:after="0"/>
        <w:ind w:firstLine="540"/>
        <w:rPr>
          <w:rFonts w:ascii="Times New Roman" w:eastAsia="Times New Roman" w:hAnsi="Times New Roman" w:cs="Times New Roman"/>
          <w:sz w:val="24"/>
          <w:szCs w:val="24"/>
        </w:rPr>
      </w:pPr>
    </w:p>
    <w:p w:rsidR="000C0799" w:rsidRPr="000C0799" w:rsidRDefault="000C0799" w:rsidP="000C0799">
      <w:pPr>
        <w:tabs>
          <w:tab w:val="left" w:pos="1134"/>
        </w:tabs>
        <w:spacing w:after="0"/>
        <w:ind w:firstLine="567"/>
        <w:jc w:val="both"/>
        <w:rPr>
          <w:rFonts w:ascii="Times New Roman" w:eastAsia="Calibri" w:hAnsi="Times New Roman" w:cs="Times New Roman"/>
          <w:color w:val="C00000"/>
          <w:sz w:val="24"/>
          <w:szCs w:val="24"/>
          <w:lang w:eastAsia="en-US"/>
        </w:rPr>
      </w:pPr>
      <w:r w:rsidRPr="000C0799">
        <w:rPr>
          <w:rFonts w:ascii="Times New Roman" w:eastAsia="Times New Roman" w:hAnsi="Times New Roman" w:cs="Times New Roman"/>
          <w:sz w:val="24"/>
          <w:szCs w:val="24"/>
        </w:rPr>
        <w:t>2.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т.д.) являются вспомогательными видами разрешенного использования, при условии соответствия строительным и противопожарным нормам и правилам, технологическим стандартам безопасности, а также санитарно-эпидемиологическим и экологическим нормам.</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color w:val="000000"/>
          <w:sz w:val="28"/>
          <w:szCs w:val="16"/>
        </w:rPr>
      </w:pPr>
      <w:bookmarkStart w:id="271" w:name="_Toc34218598"/>
      <w:r w:rsidRPr="000C0799">
        <w:rPr>
          <w:rFonts w:ascii="Times New Roman" w:eastAsia="Times New Roman" w:hAnsi="Times New Roman" w:cs="Times New Roman"/>
          <w:b/>
          <w:bCs/>
          <w:color w:val="000000"/>
          <w:sz w:val="28"/>
          <w:szCs w:val="16"/>
        </w:rPr>
        <w:t>Статья 36. Зоны с особыми условиями использования территории</w:t>
      </w:r>
      <w:bookmarkEnd w:id="271"/>
    </w:p>
    <w:p w:rsidR="000C0799" w:rsidRPr="000C0799" w:rsidRDefault="000C0799" w:rsidP="000C0799">
      <w:pPr>
        <w:widowControl w:val="0"/>
        <w:tabs>
          <w:tab w:val="left" w:pos="851"/>
          <w:tab w:val="left" w:pos="1134"/>
        </w:tabs>
        <w:autoSpaceDE w:val="0"/>
        <w:autoSpaceDN w:val="0"/>
        <w:adjustRightInd w:val="0"/>
        <w:spacing w:after="0"/>
        <w:ind w:left="851" w:hanging="284"/>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На карте градостроительного зонирования территории МО «Тельвисочный сельсовет» НАО отображены зоны с особыми условиями использования:</w:t>
      </w:r>
    </w:p>
    <w:p w:rsidR="000C0799" w:rsidRPr="000C0799" w:rsidRDefault="000C0799" w:rsidP="000B2FF8">
      <w:pPr>
        <w:widowControl w:val="0"/>
        <w:numPr>
          <w:ilvl w:val="0"/>
          <w:numId w:val="8"/>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lang w:eastAsia="en-US"/>
        </w:rPr>
      </w:pPr>
      <w:r w:rsidRPr="000C0799">
        <w:rPr>
          <w:rFonts w:ascii="Times New Roman" w:eastAsia="Times New Roman" w:hAnsi="Times New Roman" w:cs="Times New Roman"/>
          <w:color w:val="000000"/>
          <w:sz w:val="24"/>
          <w:szCs w:val="24"/>
          <w:lang w:eastAsia="en-US"/>
        </w:rPr>
        <w:t>санитарно-защитные зоны:</w:t>
      </w:r>
    </w:p>
    <w:p w:rsidR="000C0799" w:rsidRPr="000C0799" w:rsidRDefault="000C0799" w:rsidP="000B2FF8">
      <w:pPr>
        <w:widowControl w:val="0"/>
        <w:numPr>
          <w:ilvl w:val="0"/>
          <w:numId w:val="9"/>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объектов производственной инфраструктуры;</w:t>
      </w:r>
    </w:p>
    <w:p w:rsidR="000C0799" w:rsidRPr="000C0799" w:rsidRDefault="000C0799" w:rsidP="000B2FF8">
      <w:pPr>
        <w:widowControl w:val="0"/>
        <w:numPr>
          <w:ilvl w:val="0"/>
          <w:numId w:val="9"/>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объектов инженерной инфраструктуры;</w:t>
      </w:r>
    </w:p>
    <w:p w:rsidR="000C0799" w:rsidRPr="000C0799" w:rsidRDefault="000C0799" w:rsidP="000B2FF8">
      <w:pPr>
        <w:widowControl w:val="0"/>
        <w:numPr>
          <w:ilvl w:val="0"/>
          <w:numId w:val="8"/>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lang w:eastAsia="en-US"/>
        </w:rPr>
      </w:pPr>
      <w:r w:rsidRPr="000C0799">
        <w:rPr>
          <w:rFonts w:ascii="Times New Roman" w:eastAsia="Times New Roman" w:hAnsi="Times New Roman" w:cs="Times New Roman"/>
          <w:color w:val="000000"/>
          <w:sz w:val="24"/>
          <w:szCs w:val="24"/>
          <w:lang w:eastAsia="en-US"/>
        </w:rPr>
        <w:t>водоохранные зоны:</w:t>
      </w:r>
    </w:p>
    <w:p w:rsidR="000C0799" w:rsidRPr="000C0799" w:rsidRDefault="000C0799" w:rsidP="000B2FF8">
      <w:pPr>
        <w:widowControl w:val="0"/>
        <w:numPr>
          <w:ilvl w:val="0"/>
          <w:numId w:val="9"/>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береговая полоса;</w:t>
      </w:r>
    </w:p>
    <w:p w:rsidR="000C0799" w:rsidRPr="000C0799" w:rsidRDefault="000C0799" w:rsidP="000B2FF8">
      <w:pPr>
        <w:widowControl w:val="0"/>
        <w:numPr>
          <w:ilvl w:val="0"/>
          <w:numId w:val="9"/>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прибрежная защитная полоса;</w:t>
      </w:r>
    </w:p>
    <w:p w:rsidR="000C0799" w:rsidRPr="000C0799" w:rsidRDefault="000C0799" w:rsidP="000B2FF8">
      <w:pPr>
        <w:widowControl w:val="0"/>
        <w:numPr>
          <w:ilvl w:val="0"/>
          <w:numId w:val="9"/>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водоохранные зоны;</w:t>
      </w:r>
    </w:p>
    <w:p w:rsidR="000C0799" w:rsidRPr="000C0799" w:rsidRDefault="000C0799" w:rsidP="000B2FF8">
      <w:pPr>
        <w:widowControl w:val="0"/>
        <w:numPr>
          <w:ilvl w:val="0"/>
          <w:numId w:val="8"/>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lang w:eastAsia="en-US"/>
        </w:rPr>
      </w:pPr>
      <w:r w:rsidRPr="000C0799">
        <w:rPr>
          <w:rFonts w:ascii="Times New Roman" w:eastAsia="Times New Roman" w:hAnsi="Times New Roman" w:cs="Times New Roman"/>
          <w:color w:val="000000"/>
          <w:sz w:val="24"/>
          <w:szCs w:val="24"/>
          <w:lang w:eastAsia="en-US"/>
        </w:rPr>
        <w:t>зоны санитарной охраны источников водоснабжения и водопроводов питьевого назначения</w:t>
      </w:r>
    </w:p>
    <w:p w:rsidR="000C0799" w:rsidRPr="000C0799" w:rsidRDefault="000C0799" w:rsidP="000B2FF8">
      <w:pPr>
        <w:widowControl w:val="0"/>
        <w:numPr>
          <w:ilvl w:val="0"/>
          <w:numId w:val="8"/>
        </w:numPr>
        <w:tabs>
          <w:tab w:val="left" w:pos="851"/>
          <w:tab w:val="left" w:pos="1134"/>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lang w:eastAsia="en-US"/>
        </w:rPr>
      </w:pPr>
      <w:r w:rsidRPr="000C0799">
        <w:rPr>
          <w:rFonts w:ascii="Times New Roman" w:eastAsia="Times New Roman" w:hAnsi="Times New Roman" w:cs="Times New Roman"/>
          <w:color w:val="000000"/>
          <w:sz w:val="24"/>
          <w:szCs w:val="24"/>
          <w:lang w:eastAsia="en-US"/>
        </w:rPr>
        <w:t>зоны охраны объектов культурного наследия народов РФ</w:t>
      </w:r>
    </w:p>
    <w:p w:rsidR="000C0799" w:rsidRPr="000C0799" w:rsidRDefault="000C0799" w:rsidP="000B2FF8">
      <w:pPr>
        <w:widowControl w:val="0"/>
        <w:numPr>
          <w:ilvl w:val="0"/>
          <w:numId w:val="8"/>
        </w:numPr>
        <w:tabs>
          <w:tab w:val="left" w:pos="709"/>
          <w:tab w:val="left" w:pos="851"/>
        </w:tabs>
        <w:autoSpaceDE w:val="0"/>
        <w:autoSpaceDN w:val="0"/>
        <w:adjustRightInd w:val="0"/>
        <w:spacing w:after="0" w:line="300" w:lineRule="auto"/>
        <w:ind w:left="851" w:hanging="284"/>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охранные зоны инженерных коммуникаций.</w:t>
      </w:r>
    </w:p>
    <w:p w:rsidR="000C0799" w:rsidRPr="000C0799" w:rsidRDefault="000C0799" w:rsidP="000C0799">
      <w:pPr>
        <w:widowControl w:val="0"/>
        <w:tabs>
          <w:tab w:val="left" w:pos="709"/>
        </w:tabs>
        <w:autoSpaceDE w:val="0"/>
        <w:autoSpaceDN w:val="0"/>
        <w:adjustRightInd w:val="0"/>
        <w:spacing w:after="0"/>
        <w:ind w:left="720"/>
        <w:contextualSpacing/>
        <w:jc w:val="both"/>
        <w:rPr>
          <w:rFonts w:ascii="Times New Roman" w:eastAsia="Times New Roman" w:hAnsi="Times New Roman" w:cs="Times New Roman"/>
          <w:color w:val="000000"/>
          <w:sz w:val="24"/>
          <w:szCs w:val="24"/>
        </w:rPr>
      </w:pPr>
    </w:p>
    <w:p w:rsidR="000C0799" w:rsidRPr="000C0799" w:rsidRDefault="000C0799" w:rsidP="000C0799">
      <w:pPr>
        <w:spacing w:before="120" w:after="60" w:line="24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 xml:space="preserve">В границах муниципального образования выявлены объекты культурного наследия, стоящие на государственной охране: </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 xml:space="preserve">Дом Сумарокова (Терентьева).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 </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 xml:space="preserve">Амбар Нечаева (д. Устье).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 </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Баня Попова (д. Устье).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Крест обетный (д. Устье).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Амбар Хайминой (д. Устье).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p w:rsidR="000C0799" w:rsidRPr="000C0799" w:rsidRDefault="000C0799" w:rsidP="000B2FF8">
      <w:pPr>
        <w:widowControl w:val="0"/>
        <w:numPr>
          <w:ilvl w:val="0"/>
          <w:numId w:val="9"/>
        </w:numPr>
        <w:tabs>
          <w:tab w:val="left" w:pos="1134"/>
        </w:tabs>
        <w:autoSpaceDE w:val="0"/>
        <w:autoSpaceDN w:val="0"/>
        <w:adjustRightInd w:val="0"/>
        <w:spacing w:after="0" w:line="300" w:lineRule="auto"/>
        <w:ind w:left="1134" w:hanging="425"/>
        <w:contextualSpacing/>
        <w:jc w:val="both"/>
        <w:rPr>
          <w:rFonts w:ascii="Times New Roman" w:eastAsia="Times New Roman" w:hAnsi="Times New Roman" w:cs="Times New Roman"/>
          <w:color w:val="000000"/>
          <w:sz w:val="24"/>
          <w:szCs w:val="24"/>
        </w:rPr>
      </w:pPr>
      <w:r w:rsidRPr="000C0799">
        <w:rPr>
          <w:rFonts w:ascii="Times New Roman" w:eastAsia="Times New Roman" w:hAnsi="Times New Roman" w:cs="Times New Roman"/>
          <w:color w:val="000000"/>
          <w:sz w:val="24"/>
          <w:szCs w:val="24"/>
        </w:rPr>
        <w:t>Здание церкви (д. Устье). Утвержден решением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p w:rsidR="000C0799" w:rsidRPr="000C0799" w:rsidRDefault="000C0799" w:rsidP="000C0799">
      <w:pPr>
        <w:spacing w:before="120" w:after="6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w:t>
      </w:r>
    </w:p>
    <w:p w:rsidR="000C0799" w:rsidRPr="000C0799" w:rsidRDefault="000C0799" w:rsidP="000C0799">
      <w:pPr>
        <w:spacing w:before="120" w:after="6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C0799" w:rsidRPr="000C0799" w:rsidRDefault="000C0799" w:rsidP="000C0799">
      <w:pPr>
        <w:pageBreakBefore/>
        <w:autoSpaceDE w:val="0"/>
        <w:autoSpaceDN w:val="0"/>
        <w:adjustRightInd w:val="0"/>
        <w:spacing w:after="0" w:line="240" w:lineRule="auto"/>
        <w:ind w:firstLine="709"/>
        <w:jc w:val="center"/>
        <w:outlineLvl w:val="0"/>
        <w:rPr>
          <w:rFonts w:ascii="Times New Roman" w:eastAsia="Times New Roman" w:hAnsi="Times New Roman" w:cs="Times New Roman"/>
          <w:b/>
          <w:bCs/>
          <w:caps/>
          <w:sz w:val="24"/>
          <w:szCs w:val="24"/>
        </w:rPr>
      </w:pPr>
      <w:bookmarkStart w:id="272" w:name="_Toc515276286"/>
      <w:bookmarkStart w:id="273" w:name="_Toc495507903"/>
      <w:bookmarkStart w:id="274" w:name="_Toc34218599"/>
      <w:r w:rsidRPr="000C0799">
        <w:rPr>
          <w:rFonts w:ascii="Times New Roman" w:eastAsia="Times New Roman" w:hAnsi="Times New Roman" w:cs="Times New Roman"/>
          <w:b/>
          <w:bCs/>
          <w:caps/>
          <w:sz w:val="24"/>
          <w:szCs w:val="24"/>
        </w:rPr>
        <w:lastRenderedPageBreak/>
        <w:t>Раздел III. Градостроительные регламенты</w:t>
      </w:r>
      <w:bookmarkEnd w:id="272"/>
      <w:bookmarkEnd w:id="273"/>
      <w:bookmarkEnd w:id="274"/>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8"/>
          <w:szCs w:val="16"/>
        </w:rPr>
      </w:pPr>
      <w:bookmarkStart w:id="275" w:name="_Toc515276287"/>
      <w:bookmarkStart w:id="276" w:name="_Toc514746678"/>
      <w:bookmarkStart w:id="277" w:name="_Toc34218600"/>
      <w:r w:rsidRPr="000C0799">
        <w:rPr>
          <w:rFonts w:ascii="Times New Roman" w:eastAsia="Times New Roman" w:hAnsi="Times New Roman" w:cs="Times New Roman"/>
          <w:b/>
          <w:bCs/>
          <w:sz w:val="28"/>
          <w:szCs w:val="16"/>
        </w:rPr>
        <w:t>Статья 37. Зона застройки индивидуальными жилыми домами и малоэтажными жилыми домами блокированной застройки (ЖИ)</w:t>
      </w:r>
      <w:bookmarkEnd w:id="275"/>
      <w:bookmarkEnd w:id="276"/>
      <w:bookmarkEnd w:id="277"/>
    </w:p>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для индивидуального жилищного строительства (2.1);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малоэтажная многоквартирная жилая застройка (2.1.1);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для ведения личного подсобного хозяйства (приусадебный земельный участок) (2.2);</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блокированная жилая застройка (2.3);</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бытовое обслуживание (3.3);</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амбулаторно-поликлиническое обслуживание (3.4.1);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дошкольное, начальное и среднее общее образование (3.5.1);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культурно-досуговой деятельности (3.6.1);</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управление (3.8);</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занятий спортом в помещениях (5.1.2);</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площадки для занятий спортом (5.1.3);</w:t>
      </w:r>
    </w:p>
    <w:p w:rsidR="000C0799" w:rsidRPr="000C0799" w:rsidRDefault="000C0799" w:rsidP="000B2FF8">
      <w:pPr>
        <w:widowControl w:val="0"/>
        <w:numPr>
          <w:ilvl w:val="0"/>
          <w:numId w:val="1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986"/>
        <w:gridCol w:w="1005"/>
        <w:gridCol w:w="851"/>
        <w:gridCol w:w="850"/>
        <w:gridCol w:w="709"/>
        <w:gridCol w:w="1134"/>
        <w:gridCol w:w="851"/>
        <w:gridCol w:w="708"/>
        <w:gridCol w:w="709"/>
      </w:tblGrid>
      <w:tr w:rsidR="000C0799" w:rsidRPr="000C0799" w:rsidTr="000C0799">
        <w:trPr>
          <w:trHeight w:val="756"/>
        </w:trPr>
        <w:tc>
          <w:tcPr>
            <w:tcW w:w="1978"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17" w:type="dxa"/>
            <w:gridSpan w:val="8"/>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78"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Для индивидуального жилищного строительства, для ведения личного подсоб-</w:t>
            </w:r>
          </w:p>
          <w:p w:rsidR="000C0799" w:rsidRPr="000C0799" w:rsidRDefault="000C0799" w:rsidP="000C079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ного хозяйства (приусадебный 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0" w:right="-109"/>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Малоэтажная многоквартирная жилая застройка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Блокированная жилая застройка</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Бытовое обслуживание </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Дошкольное, начальное и среднее общее образование</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Амбулаторно-поликлиническое обслуживание, общественное управление, объекты культурно-досуговой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Площадки для занятий спортом, обеспечение занятий спортом в помещениях</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r>
      <w:tr w:rsidR="000C0799" w:rsidRPr="000C0799" w:rsidTr="000C0799">
        <w:tc>
          <w:tcPr>
            <w:tcW w:w="9781" w:type="dxa"/>
            <w:gridSpan w:val="10"/>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ширина земельного участка</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1</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площадь земельного участка</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кв. 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300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4</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Максимальная площадь земельного участка</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кв. 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1500</w:t>
            </w:r>
          </w:p>
          <w:p w:rsidR="000C0799" w:rsidRPr="000C0799" w:rsidRDefault="000C0799" w:rsidP="000C0799">
            <w:pPr>
              <w:widowControl w:val="0"/>
              <w:autoSpaceDE w:val="0"/>
              <w:autoSpaceDN w:val="0"/>
              <w:adjustRightInd w:val="0"/>
              <w:spacing w:after="0"/>
              <w:jc w:val="center"/>
              <w:rPr>
                <w:rFonts w:ascii="Times New Roman" w:eastAsia="Times New Roman" w:hAnsi="Times New Roman" w:cs="Times New Roman"/>
                <w:sz w:val="20"/>
                <w:szCs w:val="20"/>
                <w:lang w:eastAsia="en-US"/>
              </w:rPr>
            </w:pP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Не подлежит установлению</w:t>
            </w:r>
          </w:p>
        </w:tc>
      </w:tr>
      <w:tr w:rsidR="000C0799" w:rsidRPr="000C0799" w:rsidTr="000C0799">
        <w:tc>
          <w:tcPr>
            <w:tcW w:w="9781" w:type="dxa"/>
            <w:gridSpan w:val="10"/>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Минимальный отступ от границ земельного участка</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0</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Минимальный отступ от границ земельного участка (со стороны красных линий)</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м</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0</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lastRenderedPageBreak/>
              <w:t>Предельное количество этажей</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этаж</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Не подлежит установлению</w:t>
            </w:r>
          </w:p>
        </w:tc>
      </w:tr>
      <w:tr w:rsidR="000C0799" w:rsidRPr="000C0799" w:rsidTr="000C0799">
        <w:tc>
          <w:tcPr>
            <w:tcW w:w="197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Максимальный процент застройки в границах земельного участка</w:t>
            </w:r>
          </w:p>
        </w:tc>
        <w:tc>
          <w:tcPr>
            <w:tcW w:w="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w:t>
            </w:r>
          </w:p>
        </w:tc>
        <w:tc>
          <w:tcPr>
            <w:tcW w:w="10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p>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50</w:t>
            </w:r>
          </w:p>
          <w:p w:rsidR="000C0799" w:rsidRPr="000C0799" w:rsidRDefault="000C0799" w:rsidP="000C0799">
            <w:pPr>
              <w:widowControl w:val="0"/>
              <w:autoSpaceDE w:val="0"/>
              <w:autoSpaceDN w:val="0"/>
              <w:adjustRightInd w:val="0"/>
              <w:spacing w:before="60" w:after="0"/>
              <w:ind w:firstLine="160"/>
              <w:contextualSpacing/>
              <w:jc w:val="center"/>
              <w:rPr>
                <w:rFonts w:ascii="Times New Roman" w:eastAsia="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60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80</w:t>
            </w:r>
          </w:p>
        </w:tc>
      </w:tr>
      <w:tr w:rsidR="000C0799" w:rsidRPr="000C0799" w:rsidTr="000C0799">
        <w:tc>
          <w:tcPr>
            <w:tcW w:w="9781" w:type="dxa"/>
            <w:gridSpan w:val="10"/>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10"/>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 (за исключением объектов индивидуального жилищного строительства).</w:t>
            </w:r>
          </w:p>
          <w:p w:rsidR="000C0799" w:rsidRPr="000C0799" w:rsidRDefault="000C0799" w:rsidP="000C0799">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2. Расстояния до границы соседнего земельного участка по санитарно-бытовым условиям должны быть не менее:</w:t>
            </w:r>
          </w:p>
          <w:p w:rsidR="000C0799" w:rsidRPr="000C0799" w:rsidRDefault="000C0799" w:rsidP="000B2FF8">
            <w:pPr>
              <w:widowControl w:val="0"/>
              <w:numPr>
                <w:ilvl w:val="0"/>
                <w:numId w:val="11"/>
              </w:numPr>
              <w:tabs>
                <w:tab w:val="left" w:pos="318"/>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от постройки для содержания скота и птицы – 4 м;</w:t>
            </w:r>
          </w:p>
          <w:p w:rsidR="000C0799" w:rsidRPr="000C0799" w:rsidRDefault="000C0799" w:rsidP="000B2FF8">
            <w:pPr>
              <w:widowControl w:val="0"/>
              <w:numPr>
                <w:ilvl w:val="0"/>
                <w:numId w:val="11"/>
              </w:numPr>
              <w:tabs>
                <w:tab w:val="left" w:pos="318"/>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от других построек (сарая, бани, автостоянки и др.) – 1 м;</w:t>
            </w:r>
          </w:p>
          <w:p w:rsidR="000C0799" w:rsidRPr="000C0799" w:rsidRDefault="000C0799" w:rsidP="000B2FF8">
            <w:pPr>
              <w:widowControl w:val="0"/>
              <w:numPr>
                <w:ilvl w:val="0"/>
                <w:numId w:val="11"/>
              </w:numPr>
              <w:tabs>
                <w:tab w:val="left" w:pos="318"/>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от стволов высокорослых деревьев – 4 м;</w:t>
            </w:r>
          </w:p>
          <w:p w:rsidR="000C0799" w:rsidRPr="000C0799" w:rsidRDefault="000C0799" w:rsidP="000B2FF8">
            <w:pPr>
              <w:widowControl w:val="0"/>
              <w:numPr>
                <w:ilvl w:val="0"/>
                <w:numId w:val="11"/>
              </w:numPr>
              <w:tabs>
                <w:tab w:val="left" w:pos="318"/>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от стволов среднерослых деревьев – 2 м;</w:t>
            </w:r>
          </w:p>
          <w:p w:rsidR="000C0799" w:rsidRPr="000C0799" w:rsidRDefault="000C0799" w:rsidP="000B2FF8">
            <w:pPr>
              <w:widowControl w:val="0"/>
              <w:numPr>
                <w:ilvl w:val="0"/>
                <w:numId w:val="11"/>
              </w:numPr>
              <w:tabs>
                <w:tab w:val="left" w:pos="318"/>
              </w:tabs>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от кустарника – 1 м.</w:t>
            </w:r>
          </w:p>
          <w:p w:rsidR="000C0799" w:rsidRPr="000C0799" w:rsidRDefault="000C0799" w:rsidP="000C0799">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3. Расстояние от дворового туалета до стен соседнего дома следует принимать не менее 12 м, до источника водоснабжения (колодца) – не менее 25 м.</w:t>
            </w:r>
          </w:p>
          <w:p w:rsidR="000C0799" w:rsidRPr="000C0799" w:rsidRDefault="000C0799" w:rsidP="000C0799">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4. На территориях с застройкой индивидуальными жилыми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w:t>
            </w:r>
          </w:p>
          <w:p w:rsidR="000C0799" w:rsidRPr="000C0799" w:rsidRDefault="000C0799" w:rsidP="000C0799">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0C0799">
              <w:rPr>
                <w:rFonts w:ascii="Times New Roman" w:eastAsia="Calibri" w:hAnsi="Times New Roman" w:cs="Times New Roman"/>
                <w:sz w:val="20"/>
                <w:szCs w:val="20"/>
                <w:lang w:eastAsia="en-US"/>
              </w:rPr>
              <w:t>5. Минимальный процент озеленения для земельных участков жилой застройки – 25, для объектов дошкольного, начального и среднего общего образования – 50.</w:t>
            </w:r>
          </w:p>
        </w:tc>
      </w:tr>
    </w:tbl>
    <w:p w:rsidR="000C0799" w:rsidRPr="000C0799" w:rsidRDefault="000C0799" w:rsidP="000C0799">
      <w:pPr>
        <w:widowControl w:val="0"/>
        <w:autoSpaceDE w:val="0"/>
        <w:autoSpaceDN w:val="0"/>
        <w:adjustRightInd w:val="0"/>
        <w:spacing w:after="0"/>
        <w:jc w:val="both"/>
        <w:rPr>
          <w:rFonts w:ascii="Times New Roman" w:eastAsia="Times New Roman" w:hAnsi="Times New Roman" w:cs="Arial"/>
          <w:sz w:val="24"/>
          <w:szCs w:val="24"/>
        </w:rPr>
      </w:pPr>
      <w:r w:rsidRPr="000C0799">
        <w:rPr>
          <w:rFonts w:ascii="Times New Roman" w:eastAsia="Times New Roman" w:hAnsi="Times New Roman" w:cs="Arial"/>
          <w:sz w:val="24"/>
          <w:szCs w:val="24"/>
        </w:rPr>
        <w:t>Примечание 1. 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0C0799" w:rsidRPr="000C0799" w:rsidRDefault="000C0799" w:rsidP="000C0799">
      <w:pPr>
        <w:widowControl w:val="0"/>
        <w:autoSpaceDE w:val="0"/>
        <w:autoSpaceDN w:val="0"/>
        <w:adjustRightInd w:val="0"/>
        <w:spacing w:after="0"/>
        <w:jc w:val="both"/>
        <w:rPr>
          <w:rFonts w:ascii="Times New Roman" w:eastAsia="Times New Roman" w:hAnsi="Times New Roman" w:cs="Arial"/>
          <w:sz w:val="24"/>
          <w:szCs w:val="24"/>
        </w:rPr>
      </w:pPr>
      <w:r w:rsidRPr="000C0799">
        <w:rPr>
          <w:rFonts w:ascii="Times New Roman" w:eastAsia="Times New Roman" w:hAnsi="Times New Roman" w:cs="Arial"/>
          <w:sz w:val="24"/>
          <w:szCs w:val="24"/>
        </w:rPr>
        <w:t xml:space="preserve">Примечание 2. Вспомогательные строения, за исключением автостоянок, размещать со стороны улиц не допускается. </w:t>
      </w:r>
    </w:p>
    <w:p w:rsidR="000C0799" w:rsidRPr="000C0799" w:rsidRDefault="000C0799" w:rsidP="000C0799">
      <w:pPr>
        <w:widowControl w:val="0"/>
        <w:autoSpaceDE w:val="0"/>
        <w:autoSpaceDN w:val="0"/>
        <w:adjustRightInd w:val="0"/>
        <w:spacing w:after="0"/>
        <w:jc w:val="both"/>
        <w:rPr>
          <w:rFonts w:ascii="Times New Roman" w:eastAsia="Times New Roman" w:hAnsi="Times New Roman" w:cs="Times New Roman"/>
          <w:sz w:val="24"/>
          <w:szCs w:val="24"/>
        </w:rPr>
      </w:pPr>
      <w:r w:rsidRPr="000C0799">
        <w:rPr>
          <w:rFonts w:ascii="Times New Roman" w:eastAsia="Times New Roman" w:hAnsi="Times New Roman" w:cs="Arial"/>
          <w:sz w:val="24"/>
          <w:szCs w:val="24"/>
        </w:rPr>
        <w:t xml:space="preserve">Примечание 3. </w:t>
      </w:r>
      <w:r w:rsidRPr="000C0799">
        <w:rPr>
          <w:rFonts w:ascii="Times New Roman" w:eastAsia="Times New Roman" w:hAnsi="Times New Roman" w:cs="Times New Roman"/>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автомобильного транспорта (2.7.1);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использование объектов капитального строительства (3.0);</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социальное обслуживание (3.2);</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оказание услуг связи (3.2.3);</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амбулаторно-поликлиническое обслуживание (3.4.1);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культурно-досуговой деятельности (3.6.1);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религиозное использование (3.7);</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управление (3.8);</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амбулаторное ветеринарное обслуживание (3.10.1);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 (4.4);</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trike/>
          <w:sz w:val="24"/>
          <w:szCs w:val="24"/>
        </w:rPr>
      </w:pPr>
      <w:r w:rsidRPr="000C0799">
        <w:rPr>
          <w:rFonts w:ascii="Times New Roman" w:eastAsia="Times New Roman" w:hAnsi="Times New Roman" w:cs="Times New Roman"/>
          <w:sz w:val="24"/>
          <w:szCs w:val="24"/>
        </w:rPr>
        <w:t>гостиничное обслуживание (4.7);</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trike/>
          <w:sz w:val="24"/>
          <w:szCs w:val="24"/>
        </w:rPr>
      </w:pPr>
      <w:r w:rsidRPr="000C0799">
        <w:rPr>
          <w:rFonts w:ascii="Times New Roman" w:eastAsia="Times New Roman" w:hAnsi="Times New Roman" w:cs="Times New Roman"/>
          <w:sz w:val="24"/>
          <w:szCs w:val="24"/>
        </w:rPr>
        <w:t>развлекательные мероприятия (4.8.1);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спорт (5.1),</w:t>
      </w:r>
    </w:p>
    <w:p w:rsidR="000C0799" w:rsidRPr="000C0799" w:rsidRDefault="000C0799" w:rsidP="000B2FF8">
      <w:pPr>
        <w:widowControl w:val="0"/>
        <w:numPr>
          <w:ilvl w:val="0"/>
          <w:numId w:val="12"/>
        </w:numPr>
        <w:tabs>
          <w:tab w:val="left" w:pos="142"/>
          <w:tab w:val="left" w:pos="993"/>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992"/>
        <w:gridCol w:w="2273"/>
        <w:gridCol w:w="709"/>
        <w:gridCol w:w="994"/>
        <w:gridCol w:w="1418"/>
        <w:gridCol w:w="780"/>
        <w:gridCol w:w="638"/>
      </w:tblGrid>
      <w:tr w:rsidR="000C0799" w:rsidRPr="000C0799" w:rsidTr="000C0799">
        <w:trPr>
          <w:trHeight w:val="756"/>
        </w:trPr>
        <w:tc>
          <w:tcPr>
            <w:tcW w:w="1977"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812"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77"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Амбулаторно-поликлиническое обслуживание амбулаторное ветеринарное обслуживание, общественное питание, гостиничное обслуживание, объекты культурно-досуговой деятельности, социальное обслуживание, общественное управление, оказание услуг связи</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Спорт</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автотранспорта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использование объектов капитального строительства, магазины, развлекательные мероприятия</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Религиозное использование</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9781" w:type="dxa"/>
            <w:gridSpan w:val="8"/>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1</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4</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12"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8"/>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0</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hanging="37"/>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0</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27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9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8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w:t>
            </w:r>
          </w:p>
        </w:tc>
        <w:tc>
          <w:tcPr>
            <w:tcW w:w="638"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lang w:eastAsia="en-US"/>
              </w:rPr>
              <w:t>80</w:t>
            </w:r>
          </w:p>
        </w:tc>
      </w:tr>
      <w:tr w:rsidR="000C0799" w:rsidRPr="000C0799" w:rsidTr="000C0799">
        <w:tc>
          <w:tcPr>
            <w:tcW w:w="9781" w:type="dxa"/>
            <w:gridSpan w:val="8"/>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8"/>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 10, для объектов спорта – 50, для  поликлиник– 40.</w:t>
            </w:r>
          </w:p>
        </w:tc>
      </w:tr>
    </w:tbl>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13"/>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ведение огородничества (13.1),</w:t>
      </w:r>
    </w:p>
    <w:p w:rsidR="000C0799" w:rsidRPr="000C0799" w:rsidRDefault="000C0799" w:rsidP="000B2FF8">
      <w:pPr>
        <w:widowControl w:val="0"/>
        <w:numPr>
          <w:ilvl w:val="0"/>
          <w:numId w:val="13"/>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автотранспорта (2.7.1);</w:t>
      </w:r>
    </w:p>
    <w:p w:rsidR="000C0799" w:rsidRPr="000C0799" w:rsidRDefault="000C0799" w:rsidP="000B2FF8">
      <w:pPr>
        <w:widowControl w:val="0"/>
        <w:numPr>
          <w:ilvl w:val="0"/>
          <w:numId w:val="13"/>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4112"/>
        <w:gridCol w:w="2693"/>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Ведение огородничества</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Склады</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Минимальная </w:t>
            </w:r>
            <w:r w:rsidRPr="000C0799">
              <w:rPr>
                <w:rFonts w:ascii="Times New Roman" w:eastAsia="Times New Roman" w:hAnsi="Times New Roman" w:cs="Times New Roman"/>
                <w:sz w:val="20"/>
                <w:szCs w:val="20"/>
              </w:rPr>
              <w:lastRenderedPageBreak/>
              <w:t>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1500</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411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69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jc w:val="both"/>
              <w:rPr>
                <w:rFonts w:ascii="Times New Roman" w:eastAsia="Calibri" w:hAnsi="Times New Roman" w:cs="Times New Roman"/>
                <w:sz w:val="24"/>
                <w:szCs w:val="24"/>
                <w:lang w:eastAsia="en-US"/>
              </w:rPr>
            </w:pPr>
            <w:r w:rsidRPr="000C0799">
              <w:rPr>
                <w:rFonts w:ascii="Times New Roman" w:eastAsia="Calibri" w:hAnsi="Times New Roman" w:cs="Times New Roman"/>
                <w:sz w:val="20"/>
                <w:szCs w:val="20"/>
                <w:lang w:eastAsia="en-US"/>
              </w:rPr>
              <w:t>Нет.</w:t>
            </w:r>
          </w:p>
        </w:tc>
      </w:tr>
    </w:tbl>
    <w:p w:rsidR="000C0799" w:rsidRPr="000C0799" w:rsidRDefault="000C0799" w:rsidP="000C0799">
      <w:pPr>
        <w:tabs>
          <w:tab w:val="left" w:pos="1134"/>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14"/>
        </w:numPr>
        <w:tabs>
          <w:tab w:val="left" w:pos="993"/>
          <w:tab w:val="left" w:pos="1134"/>
        </w:tabs>
        <w:autoSpaceDE w:val="0"/>
        <w:autoSpaceDN w:val="0"/>
        <w:adjustRightInd w:val="0"/>
        <w:spacing w:after="0" w:line="300" w:lineRule="auto"/>
        <w:ind w:firstLine="851"/>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санитарно-эпидемиологическому благополучию населения.</w:t>
      </w:r>
    </w:p>
    <w:p w:rsidR="000C0799" w:rsidRPr="000C0799" w:rsidRDefault="000C0799" w:rsidP="000B2FF8">
      <w:pPr>
        <w:widowControl w:val="0"/>
        <w:numPr>
          <w:ilvl w:val="0"/>
          <w:numId w:val="14"/>
        </w:numPr>
        <w:tabs>
          <w:tab w:val="left" w:pos="993"/>
          <w:tab w:val="left" w:pos="1134"/>
        </w:tabs>
        <w:autoSpaceDE w:val="0"/>
        <w:autoSpaceDN w:val="0"/>
        <w:adjustRightInd w:val="0"/>
        <w:spacing w:after="0" w:line="300" w:lineRule="auto"/>
        <w:ind w:firstLine="851"/>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0C0799" w:rsidRPr="000C0799" w:rsidRDefault="000C0799" w:rsidP="000B2FF8">
      <w:pPr>
        <w:widowControl w:val="0"/>
        <w:numPr>
          <w:ilvl w:val="0"/>
          <w:numId w:val="14"/>
        </w:numPr>
        <w:tabs>
          <w:tab w:val="left" w:pos="993"/>
          <w:tab w:val="left" w:pos="1134"/>
        </w:tabs>
        <w:autoSpaceDE w:val="0"/>
        <w:autoSpaceDN w:val="0"/>
        <w:adjustRightInd w:val="0"/>
        <w:spacing w:after="0" w:line="300" w:lineRule="auto"/>
        <w:ind w:firstLine="851"/>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0C0799" w:rsidRPr="000C0799" w:rsidRDefault="000C0799" w:rsidP="000B2FF8">
      <w:pPr>
        <w:widowControl w:val="0"/>
        <w:numPr>
          <w:ilvl w:val="0"/>
          <w:numId w:val="14"/>
        </w:numPr>
        <w:tabs>
          <w:tab w:val="left" w:pos="993"/>
          <w:tab w:val="left" w:pos="1276"/>
        </w:tabs>
        <w:autoSpaceDE w:val="0"/>
        <w:autoSpaceDN w:val="0"/>
        <w:adjustRightInd w:val="0"/>
        <w:spacing w:after="0" w:line="300" w:lineRule="auto"/>
        <w:ind w:firstLine="851"/>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8"/>
          <w:szCs w:val="16"/>
        </w:rPr>
      </w:pPr>
      <w:bookmarkStart w:id="278" w:name="_Toc515276292"/>
      <w:bookmarkStart w:id="279" w:name="_Toc514746683"/>
      <w:bookmarkStart w:id="280" w:name="_Toc34218601"/>
      <w:r w:rsidRPr="000C0799">
        <w:rPr>
          <w:rFonts w:ascii="Times New Roman" w:eastAsia="Times New Roman" w:hAnsi="Times New Roman" w:cs="Times New Roman"/>
          <w:b/>
          <w:bCs/>
          <w:sz w:val="28"/>
          <w:szCs w:val="16"/>
        </w:rPr>
        <w:t>Статья 38. Зона делового, общественного и коммерческого назначения (ОД)</w:t>
      </w:r>
      <w:bookmarkEnd w:id="278"/>
      <w:bookmarkEnd w:id="279"/>
      <w:bookmarkEnd w:id="280"/>
      <w:r w:rsidRPr="000C0799">
        <w:rPr>
          <w:rFonts w:ascii="Times New Roman" w:eastAsia="Times New Roman" w:hAnsi="Times New Roman" w:cs="Times New Roman"/>
          <w:b/>
          <w:bCs/>
          <w:sz w:val="28"/>
          <w:szCs w:val="16"/>
        </w:rPr>
        <w:t xml:space="preserve"> </w:t>
      </w:r>
    </w:p>
    <w:p w:rsidR="000C0799" w:rsidRPr="000C0799" w:rsidRDefault="000C0799" w:rsidP="000C0799">
      <w:pPr>
        <w:tabs>
          <w:tab w:val="left" w:pos="142"/>
          <w:tab w:val="left" w:pos="993"/>
          <w:tab w:val="left" w:pos="1134"/>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shd w:val="clear" w:color="auto" w:fill="FFFFFF"/>
        </w:rPr>
        <w:t>социальное обслуживание (3.2);</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shd w:val="clear" w:color="auto" w:fill="FFFFFF"/>
        </w:rPr>
        <w:t>оказание услуг связи (3.2.3)</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бытовое обслуживание (3.3);</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здравоохранение (3.4);</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образование и просвещение (3.5);</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культурное развитие (3.6);</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религиозное использование (3.7);</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управление (3.8);</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обеспечение научной деятельности (3.9);</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предпринимательство (4.0);</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деловое управление (4.1);</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торговли (торговые центры, торгово-развлекательные центры (комплексы) (4.2);</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рынки (4.3);</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банковская и страховая деятельность (4.5);</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гостиничное обслуживание (4.7);</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развлечения (4.8);</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выставочно-ярмарочная деятельность (4.10);</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спорт (5.1);</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внутреннего правопорядка (8.3);</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историко-культурная деятельность (9.3);</w:t>
      </w:r>
    </w:p>
    <w:p w:rsidR="000C0799" w:rsidRPr="000C0799" w:rsidRDefault="000C0799" w:rsidP="000B2FF8">
      <w:pPr>
        <w:widowControl w:val="0"/>
        <w:numPr>
          <w:ilvl w:val="0"/>
          <w:numId w:val="15"/>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2"/>
        <w:gridCol w:w="850"/>
        <w:gridCol w:w="143"/>
        <w:gridCol w:w="991"/>
        <w:gridCol w:w="142"/>
        <w:gridCol w:w="992"/>
        <w:gridCol w:w="142"/>
        <w:gridCol w:w="567"/>
        <w:gridCol w:w="142"/>
        <w:gridCol w:w="992"/>
        <w:gridCol w:w="709"/>
        <w:gridCol w:w="709"/>
        <w:gridCol w:w="708"/>
        <w:gridCol w:w="709"/>
      </w:tblGrid>
      <w:tr w:rsidR="000C0799" w:rsidRPr="000C0799" w:rsidTr="000C0799">
        <w:trPr>
          <w:trHeight w:val="75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843"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управление, обеспечение научной деятельности, религиозное использование, деловое управление, банковская и страховая деятельность, объекты торговли (торговые центры, торгово-развлекательные центры (комплексы), гостиничное обслуживание</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Социальное обслуживание, оказание услуг связи, бытовое обслуживание, предпринимательство,</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рынки, </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магазины, общественное питание, культурное развитие, </w:t>
            </w:r>
          </w:p>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развлечения, выставочно-ярмарочная деятельность, обеспечение внутреннего правопорядка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Здравоохранение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Историко-культурная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Образование и просвещение</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Религиозное использование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Спорт</w:t>
            </w:r>
          </w:p>
        </w:tc>
      </w:tr>
      <w:tr w:rsidR="000C0799" w:rsidRPr="000C0799" w:rsidTr="000C0799">
        <w:tc>
          <w:tcPr>
            <w:tcW w:w="9781" w:type="dxa"/>
            <w:gridSpan w:val="1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r>
      <w:tr w:rsidR="000C0799" w:rsidRPr="000C0799" w:rsidTr="000C0799">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1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Минимальный </w:t>
            </w:r>
            <w:r w:rsidRPr="000C0799">
              <w:rPr>
                <w:rFonts w:ascii="Times New Roman" w:eastAsia="Times New Roman" w:hAnsi="Times New Roman" w:cs="Times New Roman"/>
                <w:sz w:val="20"/>
                <w:szCs w:val="20"/>
              </w:rPr>
              <w:lastRenderedPageBreak/>
              <w:t>отступ от границ земельного участка (со стороны красных линий)</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r>
      <w:tr w:rsidR="000C0799" w:rsidRPr="000C0799" w:rsidTr="000C0799">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Предельное количество этажей</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 для плоскостных сооружений - 100</w:t>
            </w:r>
          </w:p>
        </w:tc>
      </w:tr>
      <w:tr w:rsidR="000C0799" w:rsidRPr="000C0799" w:rsidTr="000C0799">
        <w:tc>
          <w:tcPr>
            <w:tcW w:w="9781" w:type="dxa"/>
            <w:gridSpan w:val="1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1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Arial" w:eastAsia="Calibri" w:hAnsi="Arial" w:cs="Arial"/>
                <w:sz w:val="20"/>
                <w:szCs w:val="20"/>
                <w:lang w:eastAsia="en-US"/>
              </w:rPr>
            </w:pPr>
            <w:r w:rsidRPr="000C0799">
              <w:rPr>
                <w:rFonts w:ascii="Times New Roman" w:eastAsia="Times New Roman" w:hAnsi="Times New Roman" w:cs="Times New Roman"/>
                <w:sz w:val="20"/>
                <w:szCs w:val="20"/>
              </w:rPr>
              <w:t>2. Минимальный процент озеленения – 10, для объектов спорта – 25, для объектов обеспечения научной деятельности – 30.</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ветеринарное обслуживание (3.10);</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дорожного сервиса (4.9.1);</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пищевая промышленность (6.4);</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B2FF8">
      <w:pPr>
        <w:widowControl w:val="0"/>
        <w:numPr>
          <w:ilvl w:val="0"/>
          <w:numId w:val="16"/>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1335"/>
        <w:gridCol w:w="2501"/>
        <w:gridCol w:w="2767"/>
        <w:gridCol w:w="1649"/>
      </w:tblGrid>
      <w:tr w:rsidR="000C0799" w:rsidRPr="000C0799" w:rsidTr="000C0799">
        <w:trPr>
          <w:trHeight w:val="756"/>
        </w:trPr>
        <w:tc>
          <w:tcPr>
            <w:tcW w:w="1192"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3193" w:type="pct"/>
            <w:gridSpan w:val="3"/>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192"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154"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Служебные гаражи, объекты дорожного сервиса </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0" w:right="-109"/>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Пищевая промышленность, ветеринарное обслуживание, склады</w:t>
            </w:r>
          </w:p>
        </w:tc>
        <w:tc>
          <w:tcPr>
            <w:tcW w:w="761"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5000" w:type="pct"/>
            <w:gridSpan w:val="5"/>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20</w:t>
            </w:r>
          </w:p>
        </w:tc>
        <w:tc>
          <w:tcPr>
            <w:tcW w:w="761"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500</w:t>
            </w:r>
          </w:p>
        </w:tc>
        <w:tc>
          <w:tcPr>
            <w:tcW w:w="761"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193" w:type="pct"/>
            <w:gridSpan w:val="3"/>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5000" w:type="pct"/>
            <w:gridSpan w:val="5"/>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3</w:t>
            </w:r>
          </w:p>
        </w:tc>
        <w:tc>
          <w:tcPr>
            <w:tcW w:w="76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5</w:t>
            </w:r>
          </w:p>
        </w:tc>
        <w:tc>
          <w:tcPr>
            <w:tcW w:w="76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2</w:t>
            </w:r>
          </w:p>
        </w:tc>
        <w:tc>
          <w:tcPr>
            <w:tcW w:w="76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19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Максимальный процент застройки в границах земельного участка</w:t>
            </w:r>
          </w:p>
        </w:tc>
        <w:tc>
          <w:tcPr>
            <w:tcW w:w="61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15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127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Times New Roman"/>
                <w:sz w:val="20"/>
                <w:szCs w:val="20"/>
              </w:rPr>
              <w:t>60</w:t>
            </w:r>
          </w:p>
        </w:tc>
        <w:tc>
          <w:tcPr>
            <w:tcW w:w="76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5000" w:type="pct"/>
            <w:gridSpan w:val="5"/>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5000" w:type="pct"/>
            <w:gridSpan w:val="5"/>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17"/>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автотранспорта (2.7.1).</w:t>
      </w:r>
    </w:p>
    <w:p w:rsidR="000C0799" w:rsidRPr="000C0799" w:rsidRDefault="000C0799" w:rsidP="000B2FF8">
      <w:pPr>
        <w:widowControl w:val="0"/>
        <w:numPr>
          <w:ilvl w:val="0"/>
          <w:numId w:val="17"/>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B2FF8">
      <w:pPr>
        <w:widowControl w:val="0"/>
        <w:numPr>
          <w:ilvl w:val="0"/>
          <w:numId w:val="17"/>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дорожного сервиса (4.9.1).</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3401"/>
        <w:gridCol w:w="3402"/>
      </w:tblGrid>
      <w:tr w:rsidR="000C0799" w:rsidRPr="000C0799" w:rsidTr="000C0799">
        <w:trPr>
          <w:trHeight w:val="756"/>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6"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Объекты дорожного сервиса, служебные гаражи</w:t>
            </w:r>
          </w:p>
        </w:tc>
        <w:tc>
          <w:tcPr>
            <w:tcW w:w="3402" w:type="dxa"/>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автотранспорта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both"/>
              <w:rPr>
                <w:rFonts w:ascii="Times New Roman" w:eastAsia="Times New Roman" w:hAnsi="Times New Roman" w:cs="Times New Roman"/>
                <w:b/>
                <w:sz w:val="16"/>
                <w:szCs w:val="16"/>
                <w:lang w:eastAsia="en-US"/>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4</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24</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both"/>
              <w:rPr>
                <w:rFonts w:ascii="Times New Roman" w:eastAsia="Times New Roman" w:hAnsi="Times New Roman" w:cs="Times New Roman"/>
                <w:b/>
                <w:sz w:val="16"/>
                <w:szCs w:val="16"/>
                <w:lang w:eastAsia="en-US"/>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0</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5</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1</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jc w:val="center"/>
              <w:rPr>
                <w:rFonts w:ascii="Times New Roman" w:eastAsia="Times New Roman" w:hAnsi="Times New Roman" w:cs="Arial"/>
                <w:sz w:val="20"/>
                <w:szCs w:val="20"/>
                <w:lang w:eastAsia="en-US"/>
              </w:rPr>
            </w:pPr>
            <w:r w:rsidRPr="000C0799">
              <w:rPr>
                <w:rFonts w:ascii="Times New Roman" w:eastAsia="Times New Roman" w:hAnsi="Times New Roman" w:cs="Arial"/>
                <w:sz w:val="20"/>
                <w:szCs w:val="20"/>
                <w:lang w:eastAsia="en-US"/>
              </w:rPr>
              <w:t>80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ind w:firstLine="160"/>
              <w:jc w:val="center"/>
              <w:rPr>
                <w:rFonts w:ascii="Times New Roman" w:eastAsia="Times New Roman" w:hAnsi="Times New Roman" w:cs="Times New Roman"/>
                <w:sz w:val="20"/>
                <w:szCs w:val="20"/>
                <w:lang w:eastAsia="en-US"/>
              </w:rPr>
            </w:pPr>
            <w:r w:rsidRPr="000C0799">
              <w:rPr>
                <w:rFonts w:ascii="Times New Roman" w:eastAsia="Times New Roman" w:hAnsi="Times New Roman" w:cs="Times New Roman"/>
                <w:sz w:val="20"/>
                <w:szCs w:val="20"/>
              </w:rPr>
              <w:t>80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18"/>
        </w:numPr>
        <w:tabs>
          <w:tab w:val="left" w:pos="993"/>
          <w:tab w:val="left" w:pos="1134"/>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санитарно-эпидемиологическому благополучию населения.</w:t>
      </w:r>
    </w:p>
    <w:p w:rsidR="000C0799" w:rsidRPr="000C0799" w:rsidRDefault="000C0799" w:rsidP="000B2FF8">
      <w:pPr>
        <w:widowControl w:val="0"/>
        <w:numPr>
          <w:ilvl w:val="0"/>
          <w:numId w:val="18"/>
        </w:numPr>
        <w:tabs>
          <w:tab w:val="left" w:pos="1134"/>
          <w:tab w:val="left" w:pos="1276"/>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0C0799" w:rsidRPr="000C0799" w:rsidRDefault="000C0799" w:rsidP="000B2FF8">
      <w:pPr>
        <w:widowControl w:val="0"/>
        <w:numPr>
          <w:ilvl w:val="0"/>
          <w:numId w:val="18"/>
        </w:numPr>
        <w:tabs>
          <w:tab w:val="left" w:pos="1134"/>
          <w:tab w:val="left" w:pos="1276"/>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0C0799" w:rsidRPr="000C0799" w:rsidRDefault="000C0799" w:rsidP="000B2FF8">
      <w:pPr>
        <w:widowControl w:val="0"/>
        <w:numPr>
          <w:ilvl w:val="0"/>
          <w:numId w:val="18"/>
        </w:numPr>
        <w:tabs>
          <w:tab w:val="left" w:pos="1134"/>
          <w:tab w:val="left" w:pos="1276"/>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в случае если земельный участок или объект капитального строительства находится в </w:t>
      </w:r>
      <w:r w:rsidRPr="000C0799">
        <w:rPr>
          <w:rFonts w:ascii="Times New Roman" w:eastAsia="Times New Roman" w:hAnsi="Times New Roman" w:cs="Times New Roman"/>
          <w:sz w:val="24"/>
          <w:szCs w:val="24"/>
        </w:rPr>
        <w:lastRenderedPageBreak/>
        <w:t>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8"/>
          <w:szCs w:val="16"/>
        </w:rPr>
      </w:pPr>
      <w:bookmarkStart w:id="281" w:name="_Toc515276293"/>
      <w:bookmarkStart w:id="282" w:name="_Toc514746684"/>
      <w:bookmarkStart w:id="283" w:name="_Toc34218602"/>
      <w:r w:rsidRPr="000C0799">
        <w:rPr>
          <w:rFonts w:ascii="Times New Roman" w:eastAsia="Times New Roman" w:hAnsi="Times New Roman" w:cs="Times New Roman"/>
          <w:b/>
          <w:bCs/>
          <w:sz w:val="28"/>
          <w:szCs w:val="16"/>
        </w:rPr>
        <w:t>Статья 39. Зона размещения объектов социального и коммунально-бытового назначения (ОС)</w:t>
      </w:r>
      <w:bookmarkEnd w:id="281"/>
      <w:bookmarkEnd w:id="282"/>
      <w:bookmarkEnd w:id="283"/>
    </w:p>
    <w:p w:rsidR="000C0799" w:rsidRPr="000C0799" w:rsidRDefault="000C0799" w:rsidP="000C0799">
      <w:pPr>
        <w:tabs>
          <w:tab w:val="left" w:pos="142"/>
          <w:tab w:val="left" w:pos="993"/>
          <w:tab w:val="left" w:pos="1134"/>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социальное обслуживание (3.2);</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амбулаторно-поликлиническое обслуживание (3.4.1);</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образование и просвещение (3.5);</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культурное развитие (3.6);</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спорт (5.1);</w:t>
      </w:r>
    </w:p>
    <w:p w:rsidR="000C0799" w:rsidRPr="000C0799" w:rsidRDefault="000C0799" w:rsidP="000B2FF8">
      <w:pPr>
        <w:widowControl w:val="0"/>
        <w:numPr>
          <w:ilvl w:val="0"/>
          <w:numId w:val="19"/>
        </w:numPr>
        <w:tabs>
          <w:tab w:val="left" w:pos="142"/>
          <w:tab w:val="left" w:pos="993"/>
          <w:tab w:val="left" w:pos="1276"/>
          <w:tab w:val="left" w:pos="1418"/>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559"/>
        <w:gridCol w:w="1701"/>
        <w:gridCol w:w="1276"/>
        <w:gridCol w:w="1276"/>
        <w:gridCol w:w="1134"/>
      </w:tblGrid>
      <w:tr w:rsidR="000C0799" w:rsidRPr="000C0799" w:rsidTr="000C0799">
        <w:trPr>
          <w:trHeight w:val="75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946"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5"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Образование и просвещение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Социальное обслуживание, бытовое обслуживание, культурное обслуживание, магазины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Предоставление коммунальных услуг </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Амбулаторно-поликлиническое обслуживание</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Спорт </w:t>
            </w:r>
          </w:p>
        </w:tc>
      </w:tr>
      <w:tr w:rsidR="000C0799" w:rsidRPr="000C0799" w:rsidTr="000C0799">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946"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 нию</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 для плоскостных объектов - 100</w:t>
            </w:r>
          </w:p>
        </w:tc>
      </w:tr>
      <w:tr w:rsidR="000C0799" w:rsidRPr="000C0799" w:rsidTr="000C0799">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2. Минимальный процент озеленения – 10, для объектов дошкольного, начального и среднего общего образования – 50, для объектов спорта – 25, для поликлиник – 40.</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религиозное использование (3.7);</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управление (3.8);</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предпринимательство (4.0);</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B2FF8">
      <w:pPr>
        <w:widowControl w:val="0"/>
        <w:numPr>
          <w:ilvl w:val="0"/>
          <w:numId w:val="20"/>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внутреннего правопорядка (8.3).</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1629"/>
        <w:gridCol w:w="1774"/>
        <w:gridCol w:w="1559"/>
        <w:gridCol w:w="1843"/>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805"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Религиозное использование</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питание, предпринимательство, общественное управление, обеспечение внутреннего правопорядка</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Склады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62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w:t>
            </w:r>
          </w:p>
        </w:tc>
        <w:tc>
          <w:tcPr>
            <w:tcW w:w="177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для объектов религиозного назначения и общественного питания – 10.</w:t>
            </w:r>
          </w:p>
        </w:tc>
      </w:tr>
    </w:tbl>
    <w:p w:rsidR="000C0799" w:rsidRPr="000C0799" w:rsidRDefault="000C0799" w:rsidP="000C0799">
      <w:pPr>
        <w:tabs>
          <w:tab w:val="left" w:pos="142"/>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21"/>
        </w:numPr>
        <w:tabs>
          <w:tab w:val="left" w:pos="142"/>
          <w:tab w:val="left" w:pos="993"/>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Едини-цы измере-ния</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Служебные гаражи</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22"/>
        </w:numPr>
        <w:tabs>
          <w:tab w:val="left" w:pos="993"/>
          <w:tab w:val="left" w:pos="1134"/>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санитарно-эпидемиологическому благополучию населения.</w:t>
      </w:r>
    </w:p>
    <w:p w:rsidR="000C0799" w:rsidRPr="000C0799" w:rsidRDefault="000C0799" w:rsidP="000B2FF8">
      <w:pPr>
        <w:widowControl w:val="0"/>
        <w:numPr>
          <w:ilvl w:val="0"/>
          <w:numId w:val="22"/>
        </w:numPr>
        <w:tabs>
          <w:tab w:val="left" w:pos="1134"/>
          <w:tab w:val="left" w:pos="1276"/>
        </w:tabs>
        <w:autoSpaceDE w:val="0"/>
        <w:autoSpaceDN w:val="0"/>
        <w:adjustRightInd w:val="0"/>
        <w:spacing w:after="0" w:line="300" w:lineRule="auto"/>
        <w:ind w:left="0" w:firstLine="709"/>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284" w:name="_Toc515276300"/>
      <w:bookmarkStart w:id="285" w:name="_Toc514746691"/>
      <w:bookmarkStart w:id="286" w:name="_Toc34218603"/>
      <w:r w:rsidRPr="000C0799">
        <w:rPr>
          <w:rFonts w:ascii="Times New Roman" w:eastAsia="Times New Roman" w:hAnsi="Times New Roman" w:cs="Times New Roman"/>
          <w:b/>
          <w:bCs/>
          <w:sz w:val="28"/>
          <w:szCs w:val="16"/>
        </w:rPr>
        <w:t>Статья 40. Коммунальная зона (ПК)</w:t>
      </w:r>
      <w:bookmarkEnd w:id="284"/>
      <w:bookmarkEnd w:id="285"/>
      <w:bookmarkEnd w:id="286"/>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складские площадки (6.9.1);</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автотранспорта (2.7.1);</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бытовое обслуживание (3.3);</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ветеринарное обслуживание (3.10);</w:t>
      </w:r>
    </w:p>
    <w:p w:rsidR="000C0799" w:rsidRPr="000C0799" w:rsidRDefault="000C0799" w:rsidP="000B2FF8">
      <w:pPr>
        <w:widowControl w:val="0"/>
        <w:numPr>
          <w:ilvl w:val="0"/>
          <w:numId w:val="23"/>
        </w:numPr>
        <w:tabs>
          <w:tab w:val="left" w:pos="993"/>
          <w:tab w:val="left" w:pos="1276"/>
        </w:tabs>
        <w:autoSpaceDE w:val="0"/>
        <w:autoSpaceDN w:val="0"/>
        <w:adjustRightInd w:val="0"/>
        <w:spacing w:after="0" w:line="300" w:lineRule="auto"/>
        <w:ind w:left="567" w:firstLine="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и переработка сельскохозяйственной продукции (1.15);</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567" w:firstLine="0"/>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обеспечение сельскохозяйственного производства (1.18);</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дорожного сервиса (4.9.1);</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причалы маломерных судов (5.4);</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автомобильный транспорт (7.2);</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водный транспорт (7.3);</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воздушный транспорт (7.4);</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трубопроводный транспорт (7.5);</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внутреннего правопорядка (8.3);</w:t>
      </w:r>
    </w:p>
    <w:p w:rsidR="000C0799" w:rsidRPr="000C0799" w:rsidRDefault="000C0799" w:rsidP="000B2FF8">
      <w:pPr>
        <w:widowControl w:val="0"/>
        <w:numPr>
          <w:ilvl w:val="0"/>
          <w:numId w:val="23"/>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921"/>
        <w:gridCol w:w="1530"/>
        <w:gridCol w:w="1231"/>
        <w:gridCol w:w="1383"/>
        <w:gridCol w:w="1383"/>
        <w:gridCol w:w="1172"/>
        <w:gridCol w:w="1556"/>
      </w:tblGrid>
      <w:tr w:rsidR="000C0799" w:rsidRPr="000C0799" w:rsidTr="000C0799">
        <w:trPr>
          <w:trHeight w:val="756"/>
        </w:trPr>
        <w:tc>
          <w:tcPr>
            <w:tcW w:w="766"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3808" w:type="pct"/>
            <w:gridSpan w:val="6"/>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766"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Склады; складские площадки,</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и переработка сельскохозяйственной продукции;</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обеспечение сельскохозяйственного производства, ветеринарное обслуживание</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w:t>
            </w:r>
            <w:r w:rsidRPr="000C0799">
              <w:rPr>
                <w:rFonts w:ascii="Times New Roman" w:eastAsia="Times New Roman" w:hAnsi="Times New Roman" w:cs="Times New Roman"/>
                <w:sz w:val="18"/>
                <w:szCs w:val="18"/>
              </w:rPr>
              <w:tab/>
              <w:t>причалы маломерных судов, бытовое облуживание,</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обеспечение внутреннего правопорядка</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 трубопроводный транспорт, связь</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Служебные гаражи,</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объекты дорожного сервиса</w:t>
            </w:r>
          </w:p>
        </w:tc>
        <w:tc>
          <w:tcPr>
            <w:tcW w:w="541"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автотранспорта</w:t>
            </w:r>
          </w:p>
        </w:tc>
        <w:tc>
          <w:tcPr>
            <w:tcW w:w="71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Автомобильный транспорт;</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водный транспорт, воздушный транспорт</w:t>
            </w:r>
          </w:p>
        </w:tc>
      </w:tr>
      <w:tr w:rsidR="000C0799" w:rsidRPr="000C0799" w:rsidTr="000C0799">
        <w:tc>
          <w:tcPr>
            <w:tcW w:w="3741" w:type="pct"/>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c>
          <w:tcPr>
            <w:tcW w:w="541"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ind w:firstLine="160"/>
              <w:jc w:val="both"/>
              <w:rPr>
                <w:rFonts w:ascii="Times New Roman" w:eastAsia="Times New Roman" w:hAnsi="Times New Roman" w:cs="Arial"/>
                <w:b/>
                <w:sz w:val="16"/>
                <w:szCs w:val="16"/>
                <w:lang w:eastAsia="en-US"/>
              </w:rPr>
            </w:pPr>
          </w:p>
        </w:tc>
        <w:tc>
          <w:tcPr>
            <w:tcW w:w="718"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ind w:firstLine="160"/>
              <w:jc w:val="both"/>
              <w:rPr>
                <w:rFonts w:ascii="Times New Roman" w:eastAsia="Times New Roman" w:hAnsi="Times New Roman" w:cs="Arial"/>
                <w:b/>
                <w:sz w:val="16"/>
                <w:szCs w:val="16"/>
                <w:lang w:eastAsia="en-US"/>
              </w:rPr>
            </w:pP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706"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3103" w:type="pct"/>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 для объектов пожарной охраны – 10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76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Максимальный процент застройки в границах </w:t>
            </w:r>
            <w:r w:rsidRPr="000C0799">
              <w:rPr>
                <w:rFonts w:ascii="Times New Roman" w:eastAsia="Times New Roman" w:hAnsi="Times New Roman" w:cs="Times New Roman"/>
                <w:sz w:val="20"/>
                <w:szCs w:val="20"/>
              </w:rPr>
              <w:lastRenderedPageBreak/>
              <w:t>земельного участка</w:t>
            </w:r>
          </w:p>
        </w:tc>
        <w:tc>
          <w:tcPr>
            <w:tcW w:w="425"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w:t>
            </w:r>
          </w:p>
        </w:tc>
        <w:tc>
          <w:tcPr>
            <w:tcW w:w="70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56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63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541"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718" w:type="pct"/>
            <w:tcBorders>
              <w:top w:val="single" w:sz="4" w:space="0" w:color="auto"/>
              <w:left w:val="single" w:sz="4" w:space="0" w:color="auto"/>
              <w:bottom w:val="single" w:sz="4" w:space="0" w:color="auto"/>
              <w:right w:val="single" w:sz="4" w:space="0" w:color="auto"/>
            </w:tcBorders>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lastRenderedPageBreak/>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земельного участка – 10.</w:t>
            </w:r>
          </w:p>
        </w:tc>
      </w:tr>
    </w:tbl>
    <w:p w:rsidR="000C0799" w:rsidRPr="000C0799" w:rsidRDefault="000C0799" w:rsidP="000C0799">
      <w:pPr>
        <w:widowControl w:val="0"/>
        <w:autoSpaceDE w:val="0"/>
        <w:autoSpaceDN w:val="0"/>
        <w:adjustRightInd w:val="0"/>
        <w:spacing w:before="120" w:after="0" w:line="300" w:lineRule="auto"/>
        <w:ind w:firstLine="16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использование объектов капитального строительства (3.0)</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предпринимательство (4.0)</w:t>
      </w:r>
    </w:p>
    <w:p w:rsidR="000C0799" w:rsidRPr="000C0799" w:rsidRDefault="000C0799" w:rsidP="000B2FF8">
      <w:pPr>
        <w:widowControl w:val="0"/>
        <w:numPr>
          <w:ilvl w:val="0"/>
          <w:numId w:val="24"/>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спорт (5.1).</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легкая промышленность (6.3);</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фармацевтическая промышленность (6.3.1);</w:t>
      </w:r>
    </w:p>
    <w:p w:rsidR="000C0799" w:rsidRPr="000C0799" w:rsidRDefault="000C0799" w:rsidP="000B2FF8">
      <w:pPr>
        <w:widowControl w:val="0"/>
        <w:numPr>
          <w:ilvl w:val="0"/>
          <w:numId w:val="24"/>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пищевая промышленность (6.4); </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целлюлозно-бумажная промышленность (6.11);</w:t>
      </w:r>
    </w:p>
    <w:p w:rsidR="000C0799" w:rsidRPr="000C0799" w:rsidRDefault="000C0799" w:rsidP="000B2FF8">
      <w:pPr>
        <w:widowControl w:val="0"/>
        <w:numPr>
          <w:ilvl w:val="0"/>
          <w:numId w:val="24"/>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строительная промышленность (6.6).</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2694"/>
        <w:gridCol w:w="2694"/>
        <w:gridCol w:w="1417"/>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Легкая промышленность, строительная промышленность, фармацевтическая промышленность, пищевая промышленность, целлюлозно-бумажная промышленность</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использование объектов капитального строительства, предпринимательство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Спорт</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rPr>
          <w:trHeight w:val="1217"/>
        </w:trPr>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40, </w:t>
            </w:r>
          </w:p>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для объектов спорта – 50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санитарно-защитной зоны для предприятий IV, V классов опасности – не менее 60% площади.</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земельного участка – 10, для объектов спорта - 25</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25"/>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питомники (1.17);</w:t>
      </w:r>
    </w:p>
    <w:p w:rsidR="000C0799" w:rsidRPr="000C0799" w:rsidRDefault="000C0799" w:rsidP="000B2FF8">
      <w:pPr>
        <w:widowControl w:val="0"/>
        <w:numPr>
          <w:ilvl w:val="0"/>
          <w:numId w:val="25"/>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25"/>
        </w:numPr>
        <w:tabs>
          <w:tab w:val="left" w:pos="142"/>
          <w:tab w:val="left" w:pos="993"/>
          <w:tab w:val="left" w:pos="1134"/>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воздушный транспорт (7.4).</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984"/>
        <w:gridCol w:w="2267"/>
        <w:gridCol w:w="2553"/>
      </w:tblGrid>
      <w:tr w:rsidR="000C0799" w:rsidRPr="000C0799" w:rsidTr="000C0799">
        <w:trPr>
          <w:trHeight w:val="75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5"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Питомники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питание</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Воздушный транспорт</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rPr>
          <w:trHeight w:val="1217"/>
        </w:trPr>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255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земельного участка – 10.</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26"/>
        </w:numPr>
        <w:tabs>
          <w:tab w:val="left" w:pos="993"/>
          <w:tab w:val="left" w:pos="1134"/>
        </w:tabs>
        <w:autoSpaceDE w:val="0"/>
        <w:autoSpaceDN w:val="0"/>
        <w:adjustRightInd w:val="0"/>
        <w:spacing w:after="0" w:line="300" w:lineRule="auto"/>
        <w:ind w:left="0"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размещение объектов производства размещать с учетом соблюдения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0C0799" w:rsidRPr="000C0799" w:rsidRDefault="000C0799" w:rsidP="000B2FF8">
      <w:pPr>
        <w:widowControl w:val="0"/>
        <w:numPr>
          <w:ilvl w:val="0"/>
          <w:numId w:val="26"/>
        </w:numPr>
        <w:tabs>
          <w:tab w:val="left" w:pos="993"/>
          <w:tab w:val="left" w:pos="1134"/>
        </w:tabs>
        <w:autoSpaceDE w:val="0"/>
        <w:autoSpaceDN w:val="0"/>
        <w:adjustRightInd w:val="0"/>
        <w:spacing w:after="0" w:line="300" w:lineRule="auto"/>
        <w:ind w:left="0"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0C0799" w:rsidRPr="000C0799" w:rsidRDefault="000C0799" w:rsidP="000B2FF8">
      <w:pPr>
        <w:widowControl w:val="0"/>
        <w:numPr>
          <w:ilvl w:val="0"/>
          <w:numId w:val="26"/>
        </w:numPr>
        <w:tabs>
          <w:tab w:val="left" w:pos="993"/>
          <w:tab w:val="left" w:pos="1134"/>
        </w:tabs>
        <w:autoSpaceDE w:val="0"/>
        <w:autoSpaceDN w:val="0"/>
        <w:adjustRightInd w:val="0"/>
        <w:spacing w:after="0" w:line="300" w:lineRule="auto"/>
        <w:ind w:left="0"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287" w:name="_Toc515276302"/>
      <w:bookmarkStart w:id="288" w:name="_Toc514746693"/>
      <w:bookmarkStart w:id="289" w:name="_Toc532567360"/>
      <w:bookmarkStart w:id="290" w:name="_Toc25530470"/>
      <w:bookmarkStart w:id="291" w:name="_Toc34218604"/>
      <w:r w:rsidRPr="000C0799">
        <w:rPr>
          <w:rFonts w:ascii="Times New Roman" w:eastAsia="Times New Roman" w:hAnsi="Times New Roman" w:cs="Times New Roman"/>
          <w:b/>
          <w:bCs/>
          <w:sz w:val="28"/>
          <w:szCs w:val="16"/>
        </w:rPr>
        <w:t>Статья 41. Зона транспортной инфраструктуры (ТИ)</w:t>
      </w:r>
      <w:bookmarkEnd w:id="287"/>
      <w:bookmarkEnd w:id="288"/>
      <w:bookmarkEnd w:id="289"/>
      <w:bookmarkEnd w:id="290"/>
      <w:bookmarkEnd w:id="291"/>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автотранспорта (2.7.1);</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коммунальное обслуживание (3.1);</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объекты дорожного сервиса (4.9.1);</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причалы для маломерных судов (5.4);</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автомобильный транспорт (7.2);</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hanging="1004"/>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водный транспорт (7.3);</w:t>
      </w:r>
    </w:p>
    <w:p w:rsidR="000C0799" w:rsidRPr="000C0799" w:rsidRDefault="000C0799" w:rsidP="000B2FF8">
      <w:pPr>
        <w:widowControl w:val="0"/>
        <w:numPr>
          <w:ilvl w:val="0"/>
          <w:numId w:val="27"/>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воздушный транспорт (7.4);</w:t>
      </w:r>
    </w:p>
    <w:p w:rsidR="000C0799" w:rsidRPr="000C0799" w:rsidRDefault="000C0799" w:rsidP="000B2FF8">
      <w:pPr>
        <w:widowControl w:val="0"/>
        <w:numPr>
          <w:ilvl w:val="0"/>
          <w:numId w:val="27"/>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979"/>
        <w:gridCol w:w="1140"/>
        <w:gridCol w:w="1233"/>
        <w:gridCol w:w="1380"/>
        <w:gridCol w:w="1244"/>
        <w:gridCol w:w="1372"/>
        <w:gridCol w:w="1651"/>
      </w:tblGrid>
      <w:tr w:rsidR="000C0799" w:rsidRPr="000C0799" w:rsidTr="000C0799">
        <w:trPr>
          <w:trHeight w:val="756"/>
        </w:trPr>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452"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3701" w:type="pct"/>
            <w:gridSpan w:val="6"/>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847"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Водный транспорт, причалы для маломерных судов</w:t>
            </w:r>
          </w:p>
        </w:tc>
        <w:tc>
          <w:tcPr>
            <w:tcW w:w="569"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Воздушный транспорт</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Автомобильный транспорт</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lang w:val="en-US"/>
              </w:rPr>
              <w:t>C</w:t>
            </w:r>
            <w:r w:rsidRPr="000C0799">
              <w:rPr>
                <w:rFonts w:ascii="Times New Roman" w:eastAsia="Times New Roman" w:hAnsi="Times New Roman" w:cs="Times New Roman"/>
                <w:sz w:val="18"/>
                <w:szCs w:val="18"/>
              </w:rPr>
              <w:t>лужебные гаражи,</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объекты дорожного сервиса</w:t>
            </w:r>
          </w:p>
        </w:tc>
        <w:tc>
          <w:tcPr>
            <w:tcW w:w="633" w:type="pct"/>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автотранспорта</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569"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569"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701" w:type="pct"/>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69"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rPr>
          <w:trHeight w:val="1217"/>
        </w:trPr>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69"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69"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84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45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526"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569"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637"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574"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63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762"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5000" w:type="pct"/>
            <w:gridSpan w:val="8"/>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28"/>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бытовое обслуживание (3.3);</w:t>
      </w:r>
    </w:p>
    <w:p w:rsidR="000C0799" w:rsidRPr="000C0799" w:rsidRDefault="000C0799" w:rsidP="000B2FF8">
      <w:pPr>
        <w:widowControl w:val="0"/>
        <w:numPr>
          <w:ilvl w:val="0"/>
          <w:numId w:val="28"/>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lastRenderedPageBreak/>
        <w:t>деловое управление (4.1);</w:t>
      </w:r>
    </w:p>
    <w:p w:rsidR="000C0799" w:rsidRPr="000C0799" w:rsidRDefault="000C0799" w:rsidP="000B2FF8">
      <w:pPr>
        <w:widowControl w:val="0"/>
        <w:numPr>
          <w:ilvl w:val="0"/>
          <w:numId w:val="28"/>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28"/>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B2FF8">
      <w:pPr>
        <w:widowControl w:val="0"/>
        <w:numPr>
          <w:ilvl w:val="0"/>
          <w:numId w:val="28"/>
        </w:numPr>
        <w:tabs>
          <w:tab w:val="left" w:pos="142"/>
          <w:tab w:val="left" w:pos="993"/>
          <w:tab w:val="left" w:pos="1134"/>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402"/>
        <w:gridCol w:w="1701"/>
        <w:gridCol w:w="1702"/>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Деловое управление, 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 бытовое обслуживание</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Склады</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rPr>
          <w:trHeight w:val="1217"/>
        </w:trPr>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7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земельного участка – 10.</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 xml:space="preserve">3. Вспомогательные виды разрешенного использования земельных участков и объектов капитального строительства: </w:t>
      </w:r>
      <w:r w:rsidRPr="000C0799">
        <w:rPr>
          <w:rFonts w:ascii="Times New Roman" w:eastAsia="Times New Roman" w:hAnsi="Times New Roman" w:cs="Times New Roman"/>
          <w:sz w:val="24"/>
          <w:szCs w:val="24"/>
        </w:rPr>
        <w:t>нет.</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C0799">
      <w:pPr>
        <w:tabs>
          <w:tab w:val="left" w:pos="993"/>
          <w:tab w:val="left" w:pos="1134"/>
        </w:tabs>
        <w:autoSpaceDE w:val="0"/>
        <w:autoSpaceDN w:val="0"/>
        <w:adjustRightInd w:val="0"/>
        <w:spacing w:after="0"/>
        <w:ind w:firstLine="567"/>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292" w:name="_Toc515276312"/>
      <w:bookmarkStart w:id="293" w:name="_Toc514746703"/>
      <w:bookmarkStart w:id="294" w:name="_Toc34218605"/>
      <w:r w:rsidRPr="000C0799">
        <w:rPr>
          <w:rFonts w:ascii="Times New Roman" w:eastAsia="Times New Roman" w:hAnsi="Times New Roman" w:cs="Times New Roman"/>
          <w:b/>
          <w:bCs/>
          <w:sz w:val="28"/>
          <w:szCs w:val="16"/>
        </w:rPr>
        <w:t>Статья 42. Зона инженерной инфраструктуры (ИИ)</w:t>
      </w:r>
      <w:bookmarkEnd w:id="292"/>
      <w:bookmarkEnd w:id="293"/>
      <w:bookmarkEnd w:id="294"/>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29"/>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29"/>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B2FF8">
      <w:pPr>
        <w:widowControl w:val="0"/>
        <w:numPr>
          <w:ilvl w:val="0"/>
          <w:numId w:val="29"/>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энергетика (6.7);</w:t>
      </w:r>
    </w:p>
    <w:p w:rsidR="000C0799" w:rsidRPr="000C0799" w:rsidRDefault="000C0799" w:rsidP="000B2FF8">
      <w:pPr>
        <w:widowControl w:val="0"/>
        <w:numPr>
          <w:ilvl w:val="0"/>
          <w:numId w:val="29"/>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трубопроводный транспорт (7.5).</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lastRenderedPageBreak/>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 энергетика, трубопроводный транспорт, коммунальное обслуживание</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sz w:val="24"/>
          <w:szCs w:val="24"/>
        </w:rPr>
      </w:pPr>
      <w:r w:rsidRPr="000C0799">
        <w:rPr>
          <w:rFonts w:ascii="Times New Roman" w:eastAsia="Times New Roman" w:hAnsi="Times New Roman" w:cs="Times New Roman"/>
          <w:b/>
          <w:sz w:val="24"/>
          <w:szCs w:val="24"/>
        </w:rPr>
        <w:t xml:space="preserve">2. Условно разрешенные виды использования земельных участков и объектов капитального строительства: </w:t>
      </w:r>
      <w:r w:rsidRPr="000C0799">
        <w:rPr>
          <w:rFonts w:ascii="Times New Roman" w:eastAsia="Times New Roman" w:hAnsi="Times New Roman" w:cs="Times New Roman"/>
          <w:sz w:val="24"/>
          <w:szCs w:val="24"/>
        </w:rPr>
        <w:t>нет.</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i/>
          <w:sz w:val="24"/>
          <w:szCs w:val="24"/>
        </w:rPr>
      </w:pP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30"/>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B2FF8">
      <w:pPr>
        <w:widowControl w:val="0"/>
        <w:numPr>
          <w:ilvl w:val="0"/>
          <w:numId w:val="30"/>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B2FF8">
      <w:pPr>
        <w:widowControl w:val="0"/>
        <w:numPr>
          <w:ilvl w:val="0"/>
          <w:numId w:val="30"/>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складские площадки (6.9.1);</w:t>
      </w:r>
    </w:p>
    <w:p w:rsidR="000C0799" w:rsidRPr="000C0799" w:rsidRDefault="000C0799" w:rsidP="000B2FF8">
      <w:pPr>
        <w:widowControl w:val="0"/>
        <w:numPr>
          <w:ilvl w:val="0"/>
          <w:numId w:val="30"/>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специальное пользование водными объектами (11.2);</w:t>
      </w:r>
    </w:p>
    <w:p w:rsidR="000C0799" w:rsidRPr="000C0799" w:rsidRDefault="000C0799" w:rsidP="000B2FF8">
      <w:pPr>
        <w:widowControl w:val="0"/>
        <w:numPr>
          <w:ilvl w:val="0"/>
          <w:numId w:val="30"/>
        </w:numPr>
        <w:tabs>
          <w:tab w:val="left" w:pos="142"/>
          <w:tab w:val="left" w:pos="993"/>
          <w:tab w:val="left" w:pos="1134"/>
          <w:tab w:val="left" w:pos="1276"/>
        </w:tabs>
        <w:autoSpaceDE w:val="0"/>
        <w:autoSpaceDN w:val="0"/>
        <w:adjustRightInd w:val="0"/>
        <w:spacing w:after="0" w:line="300" w:lineRule="auto"/>
        <w:ind w:left="0"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402"/>
        <w:gridCol w:w="3403"/>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Служебные гаражи</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Склады, складские площадки</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993"/>
        </w:tabs>
        <w:spacing w:after="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специального пользования водными объектами не подлежат установлению.</w:t>
      </w:r>
    </w:p>
    <w:p w:rsidR="000C0799" w:rsidRPr="000C0799" w:rsidRDefault="000C0799" w:rsidP="000C0799">
      <w:pPr>
        <w:widowControl w:val="0"/>
        <w:tabs>
          <w:tab w:val="left" w:pos="142"/>
          <w:tab w:val="left" w:pos="993"/>
        </w:tabs>
        <w:autoSpaceDE w:val="0"/>
        <w:autoSpaceDN w:val="0"/>
        <w:adjustRightInd w:val="0"/>
        <w:spacing w:after="0" w:line="300" w:lineRule="auto"/>
        <w:ind w:firstLine="567"/>
        <w:jc w:val="center"/>
        <w:rPr>
          <w:rFonts w:ascii="Arial" w:eastAsia="Times New Roman" w:hAnsi="Arial" w:cs="Arial"/>
          <w:sz w:val="24"/>
          <w:szCs w:val="24"/>
        </w:rPr>
      </w:pPr>
    </w:p>
    <w:p w:rsidR="000C0799" w:rsidRPr="000C0799" w:rsidRDefault="000C0799" w:rsidP="000C0799">
      <w:pPr>
        <w:tabs>
          <w:tab w:val="left" w:pos="1134"/>
        </w:tabs>
        <w:autoSpaceDE w:val="0"/>
        <w:autoSpaceDN w:val="0"/>
        <w:adjustRightInd w:val="0"/>
        <w:spacing w:after="0"/>
        <w:ind w:firstLine="540"/>
        <w:rPr>
          <w:rFonts w:ascii="Times New Roman" w:eastAsia="Times New Roman" w:hAnsi="Times New Roman" w:cs="Arial"/>
          <w:b/>
          <w:sz w:val="24"/>
          <w:szCs w:val="24"/>
        </w:rPr>
      </w:pPr>
      <w:r w:rsidRPr="000C0799">
        <w:rPr>
          <w:rFonts w:ascii="Times New Roman" w:eastAsia="Times New Roman" w:hAnsi="Times New Roman" w:cs="Arial"/>
          <w:b/>
          <w:sz w:val="24"/>
          <w:szCs w:val="24"/>
        </w:rPr>
        <w:t>4. Ограничение использования земельных участков и объектов капитального строительства:</w:t>
      </w:r>
    </w:p>
    <w:p w:rsidR="000C0799" w:rsidRPr="000C0799" w:rsidRDefault="000C0799" w:rsidP="000C0799">
      <w:pPr>
        <w:tabs>
          <w:tab w:val="left" w:pos="1134"/>
        </w:tabs>
        <w:autoSpaceDE w:val="0"/>
        <w:autoSpaceDN w:val="0"/>
        <w:adjustRightInd w:val="0"/>
        <w:spacing w:after="0"/>
        <w:ind w:firstLine="54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295" w:name="P1687"/>
      <w:bookmarkStart w:id="296" w:name="_Toc24556167"/>
      <w:bookmarkStart w:id="297" w:name="_Toc34218606"/>
      <w:bookmarkStart w:id="298" w:name="_Toc514746699"/>
      <w:bookmarkStart w:id="299" w:name="_Toc515276308"/>
      <w:bookmarkEnd w:id="295"/>
      <w:r w:rsidRPr="000C0799">
        <w:rPr>
          <w:rFonts w:ascii="Times New Roman" w:eastAsia="Times New Roman" w:hAnsi="Times New Roman" w:cs="Times New Roman"/>
          <w:b/>
          <w:bCs/>
          <w:sz w:val="28"/>
          <w:szCs w:val="16"/>
        </w:rPr>
        <w:t>Статья 43.  Зона объектов физкультуры и спорта (РС)</w:t>
      </w:r>
      <w:bookmarkEnd w:id="296"/>
      <w:bookmarkEnd w:id="297"/>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47"/>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отдых (рекреация (5.0);</w:t>
      </w:r>
    </w:p>
    <w:p w:rsidR="000C0799" w:rsidRPr="000C0799" w:rsidRDefault="000C0799" w:rsidP="000B2FF8">
      <w:pPr>
        <w:widowControl w:val="0"/>
        <w:numPr>
          <w:ilvl w:val="0"/>
          <w:numId w:val="47"/>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спорт (5.1);</w:t>
      </w:r>
    </w:p>
    <w:p w:rsidR="000C0799" w:rsidRPr="000C0799" w:rsidRDefault="000C0799" w:rsidP="000B2FF8">
      <w:pPr>
        <w:widowControl w:val="0"/>
        <w:numPr>
          <w:ilvl w:val="0"/>
          <w:numId w:val="47"/>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поля для гольфа или конных прогулок (5.5);</w:t>
      </w:r>
    </w:p>
    <w:p w:rsidR="000C0799" w:rsidRPr="000C0799" w:rsidRDefault="000C0799" w:rsidP="000B2FF8">
      <w:pPr>
        <w:widowControl w:val="0"/>
        <w:numPr>
          <w:ilvl w:val="0"/>
          <w:numId w:val="47"/>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47"/>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2409"/>
        <w:gridCol w:w="2267"/>
        <w:gridCol w:w="2128"/>
      </w:tblGrid>
      <w:tr w:rsidR="000C0799" w:rsidRPr="000C0799" w:rsidTr="000C0799">
        <w:trPr>
          <w:trHeight w:val="75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5"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Спорт</w:t>
            </w:r>
            <w:r w:rsidRPr="000C0799">
              <w:rPr>
                <w:rFonts w:ascii="Arial" w:eastAsia="Times New Roman" w:hAnsi="Arial" w:cs="Arial"/>
                <w:sz w:val="16"/>
                <w:szCs w:val="16"/>
              </w:rPr>
              <w:t xml:space="preserve"> </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Отдых, рекреация, поля для гольфа или конных прогулок</w:t>
            </w:r>
          </w:p>
          <w:p w:rsidR="000C0799" w:rsidRPr="000C0799" w:rsidRDefault="000C0799" w:rsidP="000C0799">
            <w:pPr>
              <w:widowControl w:val="0"/>
              <w:autoSpaceDE w:val="0"/>
              <w:autoSpaceDN w:val="0"/>
              <w:adjustRightInd w:val="0"/>
              <w:spacing w:after="0" w:line="240" w:lineRule="auto"/>
              <w:ind w:left="-111" w:right="-108"/>
              <w:jc w:val="center"/>
              <w:rPr>
                <w:rFonts w:ascii="Times New Roman" w:eastAsia="Times New Roman" w:hAnsi="Times New Roman" w:cs="Times New Roman"/>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Минимальный отступ от границ </w:t>
            </w:r>
            <w:r w:rsidRPr="000C0799">
              <w:rPr>
                <w:rFonts w:ascii="Times New Roman" w:eastAsia="Times New Roman" w:hAnsi="Times New Roman" w:cs="Times New Roman"/>
                <w:sz w:val="20"/>
                <w:szCs w:val="20"/>
              </w:rPr>
              <w:lastRenderedPageBreak/>
              <w:t>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 для плоскостных сооружений – 100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 25.</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48"/>
        </w:numPr>
        <w:tabs>
          <w:tab w:val="left" w:pos="142"/>
          <w:tab w:val="left" w:pos="993"/>
          <w:tab w:val="left" w:pos="1134"/>
        </w:tabs>
        <w:autoSpaceDE w:val="0"/>
        <w:autoSpaceDN w:val="0"/>
        <w:adjustRightInd w:val="0"/>
        <w:spacing w:after="0" w:line="300" w:lineRule="auto"/>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Общественное питание</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 10.</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 xml:space="preserve">3. Вспомогательные виды разрешенного использования земельных участков и объектов капитального строительства: </w:t>
      </w:r>
    </w:p>
    <w:p w:rsidR="000C0799" w:rsidRPr="000C0799" w:rsidRDefault="000C0799" w:rsidP="000B2FF8">
      <w:pPr>
        <w:widowControl w:val="0"/>
        <w:numPr>
          <w:ilvl w:val="0"/>
          <w:numId w:val="49"/>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B2FF8">
      <w:pPr>
        <w:widowControl w:val="0"/>
        <w:numPr>
          <w:ilvl w:val="0"/>
          <w:numId w:val="49"/>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амбулаторно–поликлиническое обслуживание (3.4.1);</w:t>
      </w:r>
    </w:p>
    <w:p w:rsidR="000C0799" w:rsidRPr="000C0799" w:rsidRDefault="000C0799" w:rsidP="000B2FF8">
      <w:pPr>
        <w:widowControl w:val="0"/>
        <w:numPr>
          <w:ilvl w:val="0"/>
          <w:numId w:val="49"/>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2268"/>
        <w:gridCol w:w="2125"/>
        <w:gridCol w:w="2412"/>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Амбулаторно-</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поликлиническое </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обслуживание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Служебные гаражи</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212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241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 10, для поликлиник – 25.</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50"/>
        </w:numPr>
        <w:tabs>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санитарному благополучию, неудобство жителям;</w:t>
      </w:r>
    </w:p>
    <w:p w:rsidR="000C0799" w:rsidRPr="000C0799" w:rsidRDefault="000C0799" w:rsidP="000B2FF8">
      <w:pPr>
        <w:widowControl w:val="0"/>
        <w:numPr>
          <w:ilvl w:val="0"/>
          <w:numId w:val="50"/>
        </w:numPr>
        <w:tabs>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0C0799" w:rsidRPr="000C0799" w:rsidRDefault="000C0799" w:rsidP="000B2FF8">
      <w:pPr>
        <w:widowControl w:val="0"/>
        <w:numPr>
          <w:ilvl w:val="0"/>
          <w:numId w:val="50"/>
        </w:numPr>
        <w:tabs>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300" w:name="_Toc34218607"/>
      <w:r w:rsidRPr="000C0799">
        <w:rPr>
          <w:rFonts w:ascii="Times New Roman" w:eastAsia="Times New Roman" w:hAnsi="Times New Roman" w:cs="Times New Roman"/>
          <w:b/>
          <w:bCs/>
          <w:sz w:val="28"/>
          <w:szCs w:val="16"/>
        </w:rPr>
        <w:lastRenderedPageBreak/>
        <w:t>Статья 44. Зона объектов прогулок и отдыха (РО)</w:t>
      </w:r>
      <w:bookmarkEnd w:id="298"/>
      <w:bookmarkEnd w:id="299"/>
      <w:bookmarkEnd w:id="300"/>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31"/>
        </w:numPr>
        <w:tabs>
          <w:tab w:val="left" w:pos="142"/>
          <w:tab w:val="left" w:pos="993"/>
          <w:tab w:val="left" w:pos="1134"/>
          <w:tab w:val="left" w:pos="1418"/>
        </w:tabs>
        <w:autoSpaceDE w:val="0"/>
        <w:autoSpaceDN w:val="0"/>
        <w:adjustRightInd w:val="0"/>
        <w:spacing w:after="0" w:line="300" w:lineRule="auto"/>
        <w:ind w:left="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отдых (рекреация (5.0));</w:t>
      </w:r>
    </w:p>
    <w:p w:rsidR="000C0799" w:rsidRPr="000C0799" w:rsidRDefault="000C0799" w:rsidP="000B2FF8">
      <w:pPr>
        <w:widowControl w:val="0"/>
        <w:numPr>
          <w:ilvl w:val="0"/>
          <w:numId w:val="3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коммунальное обслуживание (3.1);</w:t>
      </w:r>
    </w:p>
    <w:p w:rsidR="000C0799" w:rsidRPr="000C0799" w:rsidRDefault="000C0799" w:rsidP="000B2FF8">
      <w:pPr>
        <w:widowControl w:val="0"/>
        <w:numPr>
          <w:ilvl w:val="0"/>
          <w:numId w:val="3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545"/>
        <w:gridCol w:w="3260"/>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Отдых, рекреация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54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3260"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для объектов отдыха, рекреация, спорта – 50.</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культурное развитие (3.6);</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развлечения (4.8);</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общественное питание (4.6);</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причалы маломерных судов (5.4);</w:t>
      </w:r>
    </w:p>
    <w:p w:rsidR="000C0799" w:rsidRPr="000C0799" w:rsidRDefault="000C0799" w:rsidP="000B2FF8">
      <w:pPr>
        <w:widowControl w:val="0"/>
        <w:numPr>
          <w:ilvl w:val="0"/>
          <w:numId w:val="32"/>
        </w:numPr>
        <w:tabs>
          <w:tab w:val="left" w:pos="142"/>
          <w:tab w:val="left" w:pos="993"/>
          <w:tab w:val="left" w:pos="1134"/>
        </w:tabs>
        <w:autoSpaceDE w:val="0"/>
        <w:autoSpaceDN w:val="0"/>
        <w:adjustRightInd w:val="0"/>
        <w:spacing w:after="0" w:line="300" w:lineRule="auto"/>
        <w:ind w:left="709" w:hanging="142"/>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историко-культурная деятельность (9.3).</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992"/>
        <w:gridCol w:w="2833"/>
        <w:gridCol w:w="1985"/>
        <w:gridCol w:w="1984"/>
      </w:tblGrid>
      <w:tr w:rsidR="000C0799" w:rsidRPr="000C0799" w:rsidTr="000C0799">
        <w:trPr>
          <w:trHeight w:val="756"/>
        </w:trPr>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lastRenderedPageBreak/>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2"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7"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Культурное развитие, развлечения, общественное питание</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ab/>
              <w:t>Причалы маломерных судов, магазины</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Историко-культурная деятельность</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2"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1984"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При строительстве (реконструкции) объектов капитального строительства освещение, цветовое решение фасадов, кровель, элементов благоустройства, комплексное благоустройство территории необходимо согласовывать с органами градостроительства и архитектуры.</w:t>
            </w:r>
          </w:p>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 Минимальный процент озеленения – 10.</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w:t>
      </w:r>
      <w:r w:rsidRPr="000C0799">
        <w:rPr>
          <w:rFonts w:ascii="Arial" w:eastAsia="Times New Roman" w:hAnsi="Arial" w:cs="Arial"/>
          <w:b/>
          <w:sz w:val="20"/>
          <w:szCs w:val="20"/>
        </w:rPr>
        <w:t xml:space="preserve"> </w:t>
      </w:r>
      <w:r w:rsidRPr="000C0799">
        <w:rPr>
          <w:rFonts w:ascii="Times New Roman" w:eastAsia="Times New Roman" w:hAnsi="Times New Roman" w:cs="Times New Roman"/>
          <w:b/>
          <w:sz w:val="24"/>
          <w:szCs w:val="24"/>
        </w:rPr>
        <w:t xml:space="preserve">земельных участков и объектов капитального строительства:  </w:t>
      </w:r>
      <w:r w:rsidRPr="000C0799">
        <w:rPr>
          <w:rFonts w:ascii="Times New Roman" w:eastAsia="Times New Roman" w:hAnsi="Times New Roman" w:cs="Times New Roman"/>
          <w:sz w:val="24"/>
          <w:szCs w:val="24"/>
        </w:rPr>
        <w:t>нет.</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4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санитарному благополучию, требующих установления санитарно-защитных зон;</w:t>
      </w:r>
    </w:p>
    <w:p w:rsidR="000C0799" w:rsidRPr="000C0799" w:rsidRDefault="000C0799" w:rsidP="000B2FF8">
      <w:pPr>
        <w:widowControl w:val="0"/>
        <w:numPr>
          <w:ilvl w:val="0"/>
          <w:numId w:val="4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301" w:name="_Toc515276309"/>
      <w:bookmarkStart w:id="302" w:name="_Toc514746700"/>
      <w:bookmarkStart w:id="303" w:name="_Toc34218608"/>
      <w:r w:rsidRPr="000C0799">
        <w:rPr>
          <w:rFonts w:ascii="Times New Roman" w:eastAsia="Times New Roman" w:hAnsi="Times New Roman" w:cs="Times New Roman"/>
          <w:b/>
          <w:bCs/>
          <w:sz w:val="28"/>
          <w:szCs w:val="16"/>
        </w:rPr>
        <w:t>Статья 45. Зона природного ландшафта (ПрТ)</w:t>
      </w:r>
      <w:bookmarkEnd w:id="301"/>
      <w:bookmarkEnd w:id="302"/>
      <w:bookmarkEnd w:id="303"/>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запас (12.3);</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предоставление коммунальных услуг (3.1.1);</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охрана природных территорий (9.1);</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историко-культурная деятельность (9.3);</w:t>
      </w:r>
    </w:p>
    <w:p w:rsidR="000C0799" w:rsidRPr="000C0799" w:rsidRDefault="000C0799" w:rsidP="000B2FF8">
      <w:pPr>
        <w:widowControl w:val="0"/>
        <w:numPr>
          <w:ilvl w:val="0"/>
          <w:numId w:val="33"/>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резервные леса (10.4);</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80"/>
        <w:gridCol w:w="3478"/>
        <w:gridCol w:w="3994"/>
      </w:tblGrid>
      <w:tr w:rsidR="000C0799" w:rsidRPr="000C0799" w:rsidTr="000C0799">
        <w:trPr>
          <w:trHeight w:val="756"/>
        </w:trPr>
        <w:tc>
          <w:tcPr>
            <w:tcW w:w="1058"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3485" w:type="pct"/>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058"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Земельные участки (территории) общего пользования, запас, охрана природных территорий, резервные леса, историко-культурная деятельность.</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Предоставление коммунальных услуг</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tc>
      </w:tr>
      <w:tr w:rsidR="000C0799" w:rsidRPr="000C0799" w:rsidTr="000C0799">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85" w:type="pct"/>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058"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457"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622" w:type="pc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863" w:type="pct"/>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34"/>
        </w:numPr>
        <w:tabs>
          <w:tab w:val="left" w:pos="142"/>
          <w:tab w:val="left" w:pos="993"/>
          <w:tab w:val="left" w:pos="1134"/>
        </w:tabs>
        <w:autoSpaceDE w:val="0"/>
        <w:autoSpaceDN w:val="0"/>
        <w:adjustRightInd w:val="0"/>
        <w:spacing w:after="0" w:line="300" w:lineRule="auto"/>
        <w:ind w:left="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причалы маломерных судов (5.4);</w:t>
      </w:r>
    </w:p>
    <w:p w:rsidR="000C0799" w:rsidRPr="000C0799" w:rsidRDefault="000C0799" w:rsidP="000B2FF8">
      <w:pPr>
        <w:widowControl w:val="0"/>
        <w:numPr>
          <w:ilvl w:val="0"/>
          <w:numId w:val="34"/>
        </w:numPr>
        <w:tabs>
          <w:tab w:val="left" w:pos="142"/>
          <w:tab w:val="left" w:pos="993"/>
          <w:tab w:val="left" w:pos="1134"/>
        </w:tabs>
        <w:autoSpaceDE w:val="0"/>
        <w:autoSpaceDN w:val="0"/>
        <w:adjustRightInd w:val="0"/>
        <w:spacing w:after="0" w:line="300" w:lineRule="auto"/>
        <w:ind w:left="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402"/>
        <w:gridCol w:w="3403"/>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Причалы маломерных судов</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2"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Предельное </w:t>
            </w:r>
            <w:r w:rsidRPr="000C0799">
              <w:rPr>
                <w:rFonts w:ascii="Times New Roman" w:eastAsia="Times New Roman" w:hAnsi="Times New Roman" w:cs="Times New Roman"/>
                <w:sz w:val="20"/>
                <w:szCs w:val="20"/>
              </w:rPr>
              <w:lastRenderedPageBreak/>
              <w:t>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этаж</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3403"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sz w:val="24"/>
          <w:szCs w:val="24"/>
        </w:rPr>
      </w:pP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 xml:space="preserve">3. Вспомогательные виды разрешенного использования земельных участков и объектов капитального строительства: </w:t>
      </w:r>
      <w:r w:rsidRPr="000C0799">
        <w:rPr>
          <w:rFonts w:ascii="Times New Roman" w:eastAsia="Times New Roman" w:hAnsi="Times New Roman" w:cs="Times New Roman"/>
          <w:sz w:val="24"/>
          <w:szCs w:val="24"/>
        </w:rPr>
        <w:t>нет.</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35"/>
        </w:numPr>
        <w:tabs>
          <w:tab w:val="left" w:pos="0"/>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ограничения использования определяются Лесным кодексом Российской Федерации;</w:t>
      </w:r>
    </w:p>
    <w:p w:rsidR="000C0799" w:rsidRPr="000C0799" w:rsidRDefault="000C0799" w:rsidP="000B2FF8">
      <w:pPr>
        <w:widowControl w:val="0"/>
        <w:numPr>
          <w:ilvl w:val="0"/>
          <w:numId w:val="35"/>
        </w:numPr>
        <w:tabs>
          <w:tab w:val="left" w:pos="0"/>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b/>
          <w:sz w:val="24"/>
          <w:szCs w:val="24"/>
        </w:rPr>
      </w:pPr>
      <w:r w:rsidRPr="000C0799">
        <w:rPr>
          <w:rFonts w:ascii="Times New Roman" w:eastAsia="Times New Roman" w:hAnsi="Times New Roman" w:cs="Times New Roman"/>
          <w:sz w:val="24"/>
          <w:szCs w:val="24"/>
        </w:rPr>
        <w:t>в границах земель лесного фонда использование лесов осуществлять в соответствии с лесохозяйственным регламентом;</w:t>
      </w:r>
    </w:p>
    <w:p w:rsidR="000C0799" w:rsidRPr="000C0799" w:rsidRDefault="000C0799" w:rsidP="000B2FF8">
      <w:pPr>
        <w:widowControl w:val="0"/>
        <w:numPr>
          <w:ilvl w:val="0"/>
          <w:numId w:val="35"/>
        </w:numPr>
        <w:tabs>
          <w:tab w:val="left" w:pos="0"/>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b/>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567"/>
        <w:jc w:val="center"/>
        <w:outlineLvl w:val="2"/>
        <w:rPr>
          <w:rFonts w:ascii="Times New Roman" w:eastAsia="Times New Roman" w:hAnsi="Times New Roman" w:cs="Times New Roman"/>
          <w:b/>
          <w:bCs/>
          <w:caps/>
          <w:sz w:val="28"/>
          <w:szCs w:val="16"/>
        </w:rPr>
      </w:pPr>
      <w:bookmarkStart w:id="304" w:name="_Toc24556171"/>
      <w:bookmarkStart w:id="305" w:name="_Toc34218609"/>
      <w:r w:rsidRPr="000C0799">
        <w:rPr>
          <w:rFonts w:ascii="Times New Roman" w:eastAsia="Times New Roman" w:hAnsi="Times New Roman" w:cs="Times New Roman"/>
          <w:b/>
          <w:bCs/>
          <w:sz w:val="28"/>
          <w:szCs w:val="16"/>
        </w:rPr>
        <w:t>Статья 46. Зона садоводческих и огороднических  некоммерческих товариществ (СХС)</w:t>
      </w:r>
      <w:bookmarkEnd w:id="304"/>
      <w:bookmarkEnd w:id="305"/>
    </w:p>
    <w:p w:rsidR="000C0799" w:rsidRPr="000C0799" w:rsidRDefault="000C0799" w:rsidP="000C0799">
      <w:pPr>
        <w:tabs>
          <w:tab w:val="left" w:pos="1134"/>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43"/>
        </w:numPr>
        <w:tabs>
          <w:tab w:val="left" w:pos="1276"/>
        </w:tabs>
        <w:autoSpaceDE w:val="0"/>
        <w:autoSpaceDN w:val="0"/>
        <w:adjustRightInd w:val="0"/>
        <w:spacing w:after="0" w:line="300" w:lineRule="auto"/>
        <w:ind w:hanging="786"/>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предоставление коммунальных услуг (3.1.1);</w:t>
      </w:r>
    </w:p>
    <w:p w:rsidR="000C0799" w:rsidRPr="000C0799" w:rsidRDefault="000C0799" w:rsidP="000B2FF8">
      <w:pPr>
        <w:widowControl w:val="0"/>
        <w:numPr>
          <w:ilvl w:val="0"/>
          <w:numId w:val="43"/>
        </w:numPr>
        <w:tabs>
          <w:tab w:val="left" w:pos="1276"/>
        </w:tabs>
        <w:autoSpaceDE w:val="0"/>
        <w:autoSpaceDN w:val="0"/>
        <w:adjustRightInd w:val="0"/>
        <w:spacing w:after="0" w:line="300" w:lineRule="auto"/>
        <w:ind w:hanging="786"/>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ведение огородничества (13.1);</w:t>
      </w:r>
    </w:p>
    <w:p w:rsidR="000C0799" w:rsidRPr="000C0799" w:rsidRDefault="000C0799" w:rsidP="000B2FF8">
      <w:pPr>
        <w:widowControl w:val="0"/>
        <w:numPr>
          <w:ilvl w:val="0"/>
          <w:numId w:val="43"/>
        </w:numPr>
        <w:tabs>
          <w:tab w:val="left" w:pos="1276"/>
        </w:tabs>
        <w:autoSpaceDE w:val="0"/>
        <w:autoSpaceDN w:val="0"/>
        <w:adjustRightInd w:val="0"/>
        <w:spacing w:after="0" w:line="300" w:lineRule="auto"/>
        <w:ind w:hanging="786"/>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ведение садоводства (13.2);</w:t>
      </w:r>
    </w:p>
    <w:p w:rsidR="000C0799" w:rsidRPr="000C0799" w:rsidRDefault="000C0799" w:rsidP="000B2FF8">
      <w:pPr>
        <w:widowControl w:val="0"/>
        <w:numPr>
          <w:ilvl w:val="0"/>
          <w:numId w:val="43"/>
        </w:numPr>
        <w:tabs>
          <w:tab w:val="left" w:pos="1276"/>
        </w:tabs>
        <w:autoSpaceDE w:val="0"/>
        <w:autoSpaceDN w:val="0"/>
        <w:adjustRightInd w:val="0"/>
        <w:spacing w:after="0" w:line="300" w:lineRule="auto"/>
        <w:ind w:firstLine="851"/>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1134"/>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523"/>
        <w:gridCol w:w="1524"/>
        <w:gridCol w:w="71"/>
        <w:gridCol w:w="2977"/>
      </w:tblGrid>
      <w:tr w:rsidR="000C0799" w:rsidRPr="000C0799" w:rsidTr="000C0799">
        <w:tc>
          <w:tcPr>
            <w:tcW w:w="2410" w:type="dxa"/>
            <w:vMerge w:val="restart"/>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1276" w:type="dxa"/>
            <w:vMerge w:val="restart"/>
            <w:shd w:val="clear" w:color="auto" w:fill="auto"/>
          </w:tcPr>
          <w:p w:rsidR="000C0799" w:rsidRPr="000C0799" w:rsidRDefault="000C0799" w:rsidP="000C0799">
            <w:pPr>
              <w:widowControl w:val="0"/>
              <w:autoSpaceDE w:val="0"/>
              <w:autoSpaceDN w:val="0"/>
              <w:adjustRightInd w:val="0"/>
              <w:spacing w:before="60" w:after="60" w:line="240" w:lineRule="auto"/>
              <w:ind w:right="57"/>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095" w:type="dxa"/>
            <w:gridSpan w:val="4"/>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основным видам разрешенного использования земельных участков и объектов капитального строительства</w:t>
            </w:r>
          </w:p>
        </w:tc>
      </w:tr>
      <w:tr w:rsidR="000C0799" w:rsidRPr="000C0799" w:rsidTr="000C0799">
        <w:tc>
          <w:tcPr>
            <w:tcW w:w="2410" w:type="dxa"/>
            <w:vMerge/>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b/>
                <w:sz w:val="20"/>
                <w:szCs w:val="20"/>
              </w:rPr>
            </w:pPr>
          </w:p>
        </w:tc>
        <w:tc>
          <w:tcPr>
            <w:tcW w:w="1276" w:type="dxa"/>
            <w:vMerge/>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b/>
                <w:sz w:val="20"/>
                <w:szCs w:val="20"/>
              </w:rPr>
            </w:pPr>
          </w:p>
        </w:tc>
        <w:tc>
          <w:tcPr>
            <w:tcW w:w="1523" w:type="dxa"/>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sz w:val="18"/>
                <w:szCs w:val="18"/>
              </w:rPr>
            </w:pPr>
            <w:r w:rsidRPr="000C0799">
              <w:rPr>
                <w:rFonts w:ascii="Times New Roman" w:eastAsia="Times New Roman" w:hAnsi="Times New Roman" w:cs="Arial"/>
                <w:sz w:val="18"/>
                <w:szCs w:val="18"/>
              </w:rPr>
              <w:t>Ведение садоводства</w:t>
            </w:r>
          </w:p>
        </w:tc>
        <w:tc>
          <w:tcPr>
            <w:tcW w:w="1595" w:type="dxa"/>
            <w:gridSpan w:val="2"/>
            <w:shd w:val="clear" w:color="auto" w:fill="auto"/>
          </w:tcPr>
          <w:p w:rsidR="000C0799" w:rsidRPr="000C0799" w:rsidRDefault="000C0799" w:rsidP="000C0799">
            <w:pPr>
              <w:widowControl w:val="0"/>
              <w:autoSpaceDE w:val="0"/>
              <w:autoSpaceDN w:val="0"/>
              <w:adjustRightInd w:val="0"/>
              <w:spacing w:before="60" w:after="60" w:line="240" w:lineRule="auto"/>
              <w:ind w:right="57"/>
              <w:jc w:val="center"/>
              <w:rPr>
                <w:rFonts w:ascii="Times New Roman" w:eastAsia="Times New Roman" w:hAnsi="Times New Roman" w:cs="Arial"/>
                <w:sz w:val="18"/>
                <w:szCs w:val="18"/>
              </w:rPr>
            </w:pPr>
            <w:r w:rsidRPr="000C0799">
              <w:rPr>
                <w:rFonts w:ascii="Times New Roman" w:eastAsia="Times New Roman" w:hAnsi="Times New Roman" w:cs="Arial"/>
                <w:sz w:val="18"/>
                <w:szCs w:val="18"/>
              </w:rPr>
              <w:t>Ведение огородничества</w:t>
            </w:r>
          </w:p>
        </w:tc>
        <w:tc>
          <w:tcPr>
            <w:tcW w:w="2977" w:type="dxa"/>
            <w:shd w:val="clear" w:color="auto" w:fill="auto"/>
          </w:tcPr>
          <w:p w:rsidR="000C0799" w:rsidRPr="000C0799" w:rsidRDefault="000C0799" w:rsidP="000C0799">
            <w:pPr>
              <w:widowControl w:val="0"/>
              <w:autoSpaceDE w:val="0"/>
              <w:autoSpaceDN w:val="0"/>
              <w:adjustRightInd w:val="0"/>
              <w:spacing w:before="60" w:after="60" w:line="240" w:lineRule="auto"/>
              <w:ind w:right="57" w:firstLine="160"/>
              <w:jc w:val="center"/>
              <w:rPr>
                <w:rFonts w:ascii="Times New Roman" w:eastAsia="Times New Roman" w:hAnsi="Times New Roman" w:cs="Arial"/>
                <w:sz w:val="18"/>
                <w:szCs w:val="18"/>
              </w:rPr>
            </w:pPr>
            <w:r w:rsidRPr="000C0799">
              <w:rPr>
                <w:rFonts w:ascii="Times New Roman" w:eastAsia="Times New Roman" w:hAnsi="Times New Roman" w:cs="Arial"/>
                <w:sz w:val="18"/>
                <w:szCs w:val="18"/>
              </w:rPr>
              <w:t>Предоставление коммунальных услуг</w:t>
            </w:r>
          </w:p>
        </w:tc>
      </w:tr>
      <w:tr w:rsidR="000C0799" w:rsidRPr="000C0799" w:rsidTr="000C0799">
        <w:tc>
          <w:tcPr>
            <w:tcW w:w="9781" w:type="dxa"/>
            <w:gridSpan w:val="6"/>
            <w:shd w:val="clear" w:color="auto" w:fill="auto"/>
          </w:tcPr>
          <w:p w:rsidR="000C0799" w:rsidRPr="000C0799" w:rsidRDefault="000C0799" w:rsidP="000C0799">
            <w:pPr>
              <w:widowControl w:val="0"/>
              <w:autoSpaceDE w:val="0"/>
              <w:autoSpaceDN w:val="0"/>
              <w:adjustRightInd w:val="0"/>
              <w:spacing w:before="60" w:after="60" w:line="240" w:lineRule="auto"/>
              <w:ind w:right="57"/>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before="60"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ширина земельного участка</w:t>
            </w:r>
          </w:p>
        </w:tc>
        <w:tc>
          <w:tcPr>
            <w:tcW w:w="1276"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1523"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16</w:t>
            </w:r>
          </w:p>
        </w:tc>
        <w:tc>
          <w:tcPr>
            <w:tcW w:w="1524"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16</w:t>
            </w:r>
          </w:p>
        </w:tc>
        <w:tc>
          <w:tcPr>
            <w:tcW w:w="3048" w:type="dxa"/>
            <w:gridSpan w:val="2"/>
            <w:shd w:val="clear" w:color="auto" w:fill="auto"/>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площадь земельного участка</w:t>
            </w:r>
          </w:p>
        </w:tc>
        <w:tc>
          <w:tcPr>
            <w:tcW w:w="1276"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кв. м</w:t>
            </w:r>
          </w:p>
        </w:tc>
        <w:tc>
          <w:tcPr>
            <w:tcW w:w="1523"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100</w:t>
            </w:r>
          </w:p>
        </w:tc>
        <w:tc>
          <w:tcPr>
            <w:tcW w:w="1524"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100</w:t>
            </w:r>
          </w:p>
        </w:tc>
        <w:tc>
          <w:tcPr>
            <w:tcW w:w="3048" w:type="dxa"/>
            <w:gridSpan w:val="2"/>
            <w:shd w:val="clear" w:color="auto" w:fill="auto"/>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4</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Максимальная площадь земельного участка</w:t>
            </w:r>
          </w:p>
        </w:tc>
        <w:tc>
          <w:tcPr>
            <w:tcW w:w="1276"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кв. м</w:t>
            </w:r>
          </w:p>
        </w:tc>
        <w:tc>
          <w:tcPr>
            <w:tcW w:w="1523"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2000</w:t>
            </w:r>
          </w:p>
        </w:tc>
        <w:tc>
          <w:tcPr>
            <w:tcW w:w="1524" w:type="dxa"/>
            <w:shd w:val="clear" w:color="auto" w:fill="auto"/>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2000</w:t>
            </w:r>
          </w:p>
        </w:tc>
        <w:tc>
          <w:tcPr>
            <w:tcW w:w="3048" w:type="dxa"/>
            <w:gridSpan w:val="2"/>
            <w:shd w:val="clear" w:color="auto" w:fill="auto"/>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Не подлежит установлению</w:t>
            </w:r>
          </w:p>
        </w:tc>
      </w:tr>
      <w:tr w:rsidR="000C0799" w:rsidRPr="000C0799" w:rsidTr="000C0799">
        <w:tc>
          <w:tcPr>
            <w:tcW w:w="9781" w:type="dxa"/>
            <w:gridSpan w:val="6"/>
            <w:shd w:val="clear" w:color="auto" w:fill="auto"/>
          </w:tcPr>
          <w:p w:rsidR="000C0799" w:rsidRPr="000C0799" w:rsidRDefault="000C0799" w:rsidP="000C0799">
            <w:pPr>
              <w:widowControl w:val="0"/>
              <w:autoSpaceDE w:val="0"/>
              <w:autoSpaceDN w:val="0"/>
              <w:adjustRightInd w:val="0"/>
              <w:spacing w:before="60" w:after="0" w:line="240" w:lineRule="auto"/>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before="60"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Предельное количество этажей</w:t>
            </w:r>
          </w:p>
        </w:tc>
        <w:tc>
          <w:tcPr>
            <w:tcW w:w="1276"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этаж</w:t>
            </w:r>
          </w:p>
        </w:tc>
        <w:tc>
          <w:tcPr>
            <w:tcW w:w="1523"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3</w:t>
            </w:r>
          </w:p>
        </w:tc>
        <w:tc>
          <w:tcPr>
            <w:tcW w:w="1524"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c>
          <w:tcPr>
            <w:tcW w:w="3048" w:type="dxa"/>
            <w:gridSpan w:val="2"/>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before="60"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Максимальный процент застройки в границах земельного участка</w:t>
            </w:r>
          </w:p>
        </w:tc>
        <w:tc>
          <w:tcPr>
            <w:tcW w:w="1276"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w:t>
            </w:r>
          </w:p>
        </w:tc>
        <w:tc>
          <w:tcPr>
            <w:tcW w:w="1523"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35</w:t>
            </w:r>
          </w:p>
        </w:tc>
        <w:tc>
          <w:tcPr>
            <w:tcW w:w="1524"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c>
          <w:tcPr>
            <w:tcW w:w="3048" w:type="dxa"/>
            <w:gridSpan w:val="2"/>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80</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before="60"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 xml:space="preserve">Минимальный отступ от красных линий </w:t>
            </w:r>
          </w:p>
        </w:tc>
        <w:tc>
          <w:tcPr>
            <w:tcW w:w="1276"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1523"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3</w:t>
            </w:r>
          </w:p>
        </w:tc>
        <w:tc>
          <w:tcPr>
            <w:tcW w:w="1524"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c>
          <w:tcPr>
            <w:tcW w:w="3048" w:type="dxa"/>
            <w:gridSpan w:val="2"/>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r w:rsidR="000C0799" w:rsidRPr="000C0799" w:rsidTr="000C0799">
        <w:tc>
          <w:tcPr>
            <w:tcW w:w="2410" w:type="dxa"/>
            <w:shd w:val="clear" w:color="auto" w:fill="auto"/>
          </w:tcPr>
          <w:p w:rsidR="000C0799" w:rsidRPr="000C0799" w:rsidRDefault="000C0799" w:rsidP="000C0799">
            <w:pPr>
              <w:widowControl w:val="0"/>
              <w:autoSpaceDE w:val="0"/>
              <w:autoSpaceDN w:val="0"/>
              <w:adjustRightInd w:val="0"/>
              <w:spacing w:before="60"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lastRenderedPageBreak/>
              <w:t>Минимальный отступ от границ земельного участка</w:t>
            </w:r>
          </w:p>
        </w:tc>
        <w:tc>
          <w:tcPr>
            <w:tcW w:w="1276"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1523"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c>
          <w:tcPr>
            <w:tcW w:w="1524" w:type="dxa"/>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c>
          <w:tcPr>
            <w:tcW w:w="3048" w:type="dxa"/>
            <w:gridSpan w:val="2"/>
            <w:shd w:val="clear" w:color="auto" w:fill="auto"/>
          </w:tcPr>
          <w:p w:rsidR="000C0799" w:rsidRPr="000C0799" w:rsidRDefault="000C0799" w:rsidP="000C0799">
            <w:pPr>
              <w:widowControl w:val="0"/>
              <w:autoSpaceDE w:val="0"/>
              <w:autoSpaceDN w:val="0"/>
              <w:adjustRightInd w:val="0"/>
              <w:spacing w:before="60"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bl>
    <w:p w:rsidR="000C0799" w:rsidRPr="000C0799" w:rsidRDefault="000C0799" w:rsidP="000C0799">
      <w:pPr>
        <w:widowControl w:val="0"/>
        <w:autoSpaceDE w:val="0"/>
        <w:autoSpaceDN w:val="0"/>
        <w:adjustRightInd w:val="0"/>
        <w:spacing w:before="120" w:after="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45"/>
        </w:numPr>
        <w:tabs>
          <w:tab w:val="left" w:pos="1276"/>
        </w:tabs>
        <w:autoSpaceDE w:val="0"/>
        <w:autoSpaceDN w:val="0"/>
        <w:adjustRightInd w:val="0"/>
        <w:spacing w:after="0" w:line="300" w:lineRule="auto"/>
        <w:ind w:hanging="786"/>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 коммунальное обслуживание (3.1);</w:t>
      </w:r>
    </w:p>
    <w:p w:rsidR="000C0799" w:rsidRPr="000C0799" w:rsidRDefault="000C0799" w:rsidP="000B2FF8">
      <w:pPr>
        <w:widowControl w:val="0"/>
        <w:numPr>
          <w:ilvl w:val="0"/>
          <w:numId w:val="45"/>
        </w:numPr>
        <w:tabs>
          <w:tab w:val="left" w:pos="1276"/>
        </w:tabs>
        <w:autoSpaceDE w:val="0"/>
        <w:autoSpaceDN w:val="0"/>
        <w:adjustRightInd w:val="0"/>
        <w:spacing w:after="0" w:line="300" w:lineRule="auto"/>
        <w:ind w:left="1571" w:hanging="72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5953"/>
      </w:tblGrid>
      <w:tr w:rsidR="000C0799" w:rsidRPr="000C0799" w:rsidTr="000C0799">
        <w:trPr>
          <w:trHeight w:val="864"/>
        </w:trPr>
        <w:tc>
          <w:tcPr>
            <w:tcW w:w="2552" w:type="dxa"/>
            <w:vMerge w:val="restart"/>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1276" w:type="dxa"/>
            <w:vMerge w:val="restart"/>
            <w:shd w:val="clear" w:color="auto" w:fill="auto"/>
            <w:vAlign w:val="center"/>
          </w:tcPr>
          <w:p w:rsidR="000C0799" w:rsidRPr="000C0799" w:rsidRDefault="000C0799" w:rsidP="000C0799">
            <w:pPr>
              <w:widowControl w:val="0"/>
              <w:autoSpaceDE w:val="0"/>
              <w:autoSpaceDN w:val="0"/>
              <w:adjustRightInd w:val="0"/>
              <w:spacing w:after="120" w:line="240" w:lineRule="auto"/>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условно разрешенным видам разрешенного использования земельных участков и объектов капитального строительства</w:t>
            </w:r>
          </w:p>
        </w:tc>
      </w:tr>
      <w:tr w:rsidR="000C0799" w:rsidRPr="000C0799" w:rsidTr="000C0799">
        <w:trPr>
          <w:trHeight w:val="427"/>
        </w:trPr>
        <w:tc>
          <w:tcPr>
            <w:tcW w:w="2552" w:type="dxa"/>
            <w:vMerge/>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p>
        </w:tc>
        <w:tc>
          <w:tcPr>
            <w:tcW w:w="1276" w:type="dxa"/>
            <w:vMerge/>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18"/>
                <w:szCs w:val="18"/>
              </w:rPr>
            </w:pPr>
            <w:r w:rsidRPr="000C0799">
              <w:rPr>
                <w:rFonts w:ascii="Times New Roman" w:eastAsia="Times New Roman" w:hAnsi="Times New Roman" w:cs="Arial"/>
                <w:sz w:val="18"/>
                <w:szCs w:val="18"/>
              </w:rPr>
              <w:t>Коммунальное обслуживание, связь</w:t>
            </w:r>
          </w:p>
        </w:tc>
      </w:tr>
      <w:tr w:rsidR="000C0799" w:rsidRPr="000C0799" w:rsidTr="000C0799">
        <w:tc>
          <w:tcPr>
            <w:tcW w:w="9781" w:type="dxa"/>
            <w:gridSpan w:val="3"/>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ширина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1</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площадь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кв. м</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4</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Максимальная площадь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кв. м</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Не подлежит установлению</w:t>
            </w:r>
          </w:p>
        </w:tc>
      </w:tr>
      <w:tr w:rsidR="000C0799" w:rsidRPr="000C0799" w:rsidTr="000C0799">
        <w:tc>
          <w:tcPr>
            <w:tcW w:w="9781" w:type="dxa"/>
            <w:gridSpan w:val="3"/>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Минимальный отступ от границ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rPr>
                <w:rFonts w:ascii="Times New Roman" w:eastAsia="Times New Roman" w:hAnsi="Times New Roman" w:cs="Arial"/>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Предельное количество этажей</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этаж</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0</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12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Максимальный процент застройки в границах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w:t>
            </w:r>
          </w:p>
        </w:tc>
        <w:tc>
          <w:tcPr>
            <w:tcW w:w="5953" w:type="dxa"/>
            <w:shd w:val="clear" w:color="auto" w:fill="auto"/>
            <w:vAlign w:val="center"/>
          </w:tcPr>
          <w:p w:rsidR="000C0799" w:rsidRPr="000C0799" w:rsidRDefault="000C0799" w:rsidP="000C0799">
            <w:pPr>
              <w:widowControl w:val="0"/>
              <w:autoSpaceDE w:val="0"/>
              <w:autoSpaceDN w:val="0"/>
              <w:adjustRightInd w:val="0"/>
              <w:spacing w:after="12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80</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46"/>
        </w:numPr>
        <w:tabs>
          <w:tab w:val="left" w:pos="993"/>
          <w:tab w:val="left" w:pos="1276"/>
        </w:tabs>
        <w:autoSpaceDE w:val="0"/>
        <w:autoSpaceDN w:val="0"/>
        <w:adjustRightInd w:val="0"/>
        <w:spacing w:after="0" w:line="300" w:lineRule="auto"/>
        <w:ind w:hanging="72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 служебные гаражи (4.9).</w:t>
      </w:r>
    </w:p>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5953"/>
      </w:tblGrid>
      <w:tr w:rsidR="000C0799" w:rsidRPr="000C0799" w:rsidTr="000C0799">
        <w:trPr>
          <w:trHeight w:val="1163"/>
        </w:trPr>
        <w:tc>
          <w:tcPr>
            <w:tcW w:w="2552" w:type="dxa"/>
            <w:vMerge w:val="restart"/>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1276" w:type="dxa"/>
            <w:vMerge w:val="restart"/>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вспомогательным видам разрешенного использования земельных участков и объектов капитального строительства</w:t>
            </w:r>
          </w:p>
        </w:tc>
      </w:tr>
      <w:tr w:rsidR="000C0799" w:rsidRPr="000C0799" w:rsidTr="000C0799">
        <w:trPr>
          <w:trHeight w:val="405"/>
        </w:trPr>
        <w:tc>
          <w:tcPr>
            <w:tcW w:w="2552" w:type="dxa"/>
            <w:vMerge/>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p>
        </w:tc>
        <w:tc>
          <w:tcPr>
            <w:tcW w:w="1276" w:type="dxa"/>
            <w:vMerge/>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18"/>
                <w:szCs w:val="18"/>
              </w:rPr>
            </w:pPr>
            <w:r w:rsidRPr="000C0799">
              <w:rPr>
                <w:rFonts w:ascii="Times New Roman" w:eastAsia="Times New Roman" w:hAnsi="Times New Roman" w:cs="Arial"/>
                <w:sz w:val="18"/>
                <w:szCs w:val="18"/>
              </w:rPr>
              <w:t>Служебные гаражи</w:t>
            </w:r>
          </w:p>
        </w:tc>
      </w:tr>
      <w:tr w:rsidR="000C0799" w:rsidRPr="000C0799" w:rsidTr="000C0799">
        <w:tc>
          <w:tcPr>
            <w:tcW w:w="9781" w:type="dxa"/>
            <w:gridSpan w:val="3"/>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Минимальная ширина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4</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 xml:space="preserve">Минимальная площадь </w:t>
            </w:r>
            <w:r w:rsidRPr="000C0799">
              <w:rPr>
                <w:rFonts w:ascii="Times New Roman" w:eastAsia="Times New Roman" w:hAnsi="Times New Roman" w:cs="Arial"/>
                <w:sz w:val="20"/>
                <w:szCs w:val="20"/>
              </w:rPr>
              <w:lastRenderedPageBreak/>
              <w:t>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lastRenderedPageBreak/>
              <w:t>кв. м</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24</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lastRenderedPageBreak/>
              <w:t>Максимальная площадь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кв. м</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Не подлежит установлению</w:t>
            </w:r>
          </w:p>
        </w:tc>
      </w:tr>
      <w:tr w:rsidR="000C0799" w:rsidRPr="000C0799" w:rsidTr="000C0799">
        <w:tc>
          <w:tcPr>
            <w:tcW w:w="9781" w:type="dxa"/>
            <w:gridSpan w:val="3"/>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Минимальный отступ от границ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rPr>
                <w:rFonts w:ascii="Times New Roman" w:eastAsia="Times New Roman" w:hAnsi="Times New Roman" w:cs="Arial"/>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м</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jc w:val="both"/>
              <w:rPr>
                <w:rFonts w:ascii="Times New Roman" w:eastAsia="Times New Roman" w:hAnsi="Times New Roman" w:cs="Arial"/>
                <w:sz w:val="20"/>
                <w:szCs w:val="20"/>
              </w:rPr>
            </w:pPr>
            <w:r w:rsidRPr="000C0799">
              <w:rPr>
                <w:rFonts w:ascii="Times New Roman" w:eastAsia="Times New Roman" w:hAnsi="Times New Roman" w:cs="Arial"/>
                <w:sz w:val="20"/>
                <w:szCs w:val="20"/>
              </w:rPr>
              <w:t>Предельное количество этажей</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этаж</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2552" w:type="dxa"/>
            <w:shd w:val="clear" w:color="auto" w:fill="auto"/>
            <w:vAlign w:val="center"/>
          </w:tcPr>
          <w:p w:rsidR="000C0799" w:rsidRPr="000C0799" w:rsidRDefault="000C0799" w:rsidP="000C0799">
            <w:pPr>
              <w:widowControl w:val="0"/>
              <w:autoSpaceDE w:val="0"/>
              <w:autoSpaceDN w:val="0"/>
              <w:adjustRightInd w:val="0"/>
              <w:spacing w:after="0" w:line="240" w:lineRule="auto"/>
              <w:rPr>
                <w:rFonts w:ascii="Times New Roman" w:eastAsia="Times New Roman" w:hAnsi="Times New Roman" w:cs="Arial"/>
                <w:sz w:val="20"/>
                <w:szCs w:val="20"/>
              </w:rPr>
            </w:pPr>
            <w:r w:rsidRPr="000C0799">
              <w:rPr>
                <w:rFonts w:ascii="Times New Roman" w:eastAsia="Times New Roman" w:hAnsi="Times New Roman" w:cs="Arial"/>
                <w:sz w:val="20"/>
                <w:szCs w:val="20"/>
              </w:rPr>
              <w:t>Максимальный процент застройки в границах земельного участка</w:t>
            </w:r>
          </w:p>
        </w:tc>
        <w:tc>
          <w:tcPr>
            <w:tcW w:w="1276" w:type="dxa"/>
            <w:shd w:val="clear" w:color="auto" w:fill="auto"/>
            <w:vAlign w:val="center"/>
          </w:tcPr>
          <w:p w:rsidR="000C0799" w:rsidRPr="000C0799" w:rsidRDefault="000C0799" w:rsidP="000C0799">
            <w:pPr>
              <w:widowControl w:val="0"/>
              <w:autoSpaceDE w:val="0"/>
              <w:autoSpaceDN w:val="0"/>
              <w:adjustRightInd w:val="0"/>
              <w:spacing w:after="0" w:line="240" w:lineRule="auto"/>
              <w:ind w:firstLine="160"/>
              <w:jc w:val="center"/>
              <w:rPr>
                <w:rFonts w:ascii="Times New Roman" w:eastAsia="Times New Roman" w:hAnsi="Times New Roman" w:cs="Arial"/>
                <w:sz w:val="20"/>
                <w:szCs w:val="20"/>
              </w:rPr>
            </w:pPr>
            <w:r w:rsidRPr="000C0799">
              <w:rPr>
                <w:rFonts w:ascii="Times New Roman" w:eastAsia="Times New Roman" w:hAnsi="Times New Roman" w:cs="Arial"/>
                <w:sz w:val="20"/>
                <w:szCs w:val="20"/>
              </w:rPr>
              <w:t>%</w:t>
            </w:r>
          </w:p>
        </w:tc>
        <w:tc>
          <w:tcPr>
            <w:tcW w:w="5953" w:type="dxa"/>
            <w:shd w:val="clear" w:color="auto" w:fill="auto"/>
            <w:vAlign w:val="center"/>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5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нахождения территорий садоводческих или огороднических товариществ в границах водоохранных зон обеспечить их оборудование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0C0799" w:rsidRPr="000C0799" w:rsidRDefault="000C0799" w:rsidP="000B2FF8">
      <w:pPr>
        <w:widowControl w:val="0"/>
        <w:numPr>
          <w:ilvl w:val="0"/>
          <w:numId w:val="5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обслуживания автотранспорта, предназначенных для хранения и ремонта большегрузного транспорта;</w:t>
      </w:r>
    </w:p>
    <w:p w:rsidR="000C0799" w:rsidRPr="000C0799" w:rsidRDefault="000C0799" w:rsidP="000B2FF8">
      <w:pPr>
        <w:widowControl w:val="0"/>
        <w:numPr>
          <w:ilvl w:val="0"/>
          <w:numId w:val="5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не допускается размещение объектов, причиняющих вред окружающей среде и санитарному благополучию, требующих установления санитарно-защитных зон.</w:t>
      </w:r>
    </w:p>
    <w:p w:rsidR="000C0799" w:rsidRPr="000C0799" w:rsidRDefault="000C0799" w:rsidP="000B2FF8">
      <w:pPr>
        <w:widowControl w:val="0"/>
        <w:numPr>
          <w:ilvl w:val="0"/>
          <w:numId w:val="54"/>
        </w:numPr>
        <w:tabs>
          <w:tab w:val="left" w:pos="142"/>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4"/>
          <w:szCs w:val="26"/>
        </w:rPr>
      </w:pPr>
      <w:bookmarkStart w:id="306" w:name="_Toc515276306"/>
      <w:bookmarkStart w:id="307" w:name="_Toc514746697"/>
      <w:bookmarkStart w:id="308" w:name="_Toc34218610"/>
      <w:r w:rsidRPr="000C0799">
        <w:rPr>
          <w:rFonts w:ascii="Times New Roman" w:eastAsia="Times New Roman" w:hAnsi="Times New Roman" w:cs="Times New Roman"/>
          <w:b/>
          <w:bCs/>
          <w:sz w:val="28"/>
          <w:szCs w:val="16"/>
        </w:rPr>
        <w:t>Статья 47. Зона объектов сельскохозяйственного назначения (СхО)</w:t>
      </w:r>
      <w:bookmarkEnd w:id="306"/>
      <w:bookmarkEnd w:id="307"/>
      <w:bookmarkEnd w:id="308"/>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сельско-хозяйственное использование (1.0);</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животноводство (1.7);</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скотоводство (1.8);</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звероводство (1.9);</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научное обеспечение сельского хозяйства (1.14);</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хранение и переработка сельскохозяйственной продукции (1.15);</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сельскохозяйственного производства (1.18);</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предоставление коммунальных услуг (3.1.1);</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склады (6.9);</w:t>
      </w:r>
    </w:p>
    <w:p w:rsidR="000C0799" w:rsidRPr="000C0799" w:rsidRDefault="000C0799" w:rsidP="000B2FF8">
      <w:pPr>
        <w:widowControl w:val="0"/>
        <w:numPr>
          <w:ilvl w:val="0"/>
          <w:numId w:val="36"/>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1842"/>
        <w:gridCol w:w="2551"/>
        <w:gridCol w:w="2410"/>
      </w:tblGrid>
      <w:tr w:rsidR="000C0799" w:rsidRPr="000C0799" w:rsidTr="000C0799">
        <w:trPr>
          <w:trHeight w:val="756"/>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3"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6"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Сельско-хозяйственное использование, </w:t>
            </w:r>
            <w:r w:rsidRPr="000C0799">
              <w:rPr>
                <w:rFonts w:ascii="Times New Roman" w:eastAsia="Times New Roman" w:hAnsi="Times New Roman" w:cs="Times New Roman"/>
                <w:sz w:val="18"/>
                <w:szCs w:val="18"/>
              </w:rPr>
              <w:lastRenderedPageBreak/>
              <w:t>животноводство, скотоводство, звероводство.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lastRenderedPageBreak/>
              <w:t xml:space="preserve">Хранение и переработка сельскохозяйственной </w:t>
            </w:r>
            <w:r w:rsidRPr="000C0799">
              <w:rPr>
                <w:rFonts w:ascii="Times New Roman" w:eastAsia="Times New Roman" w:hAnsi="Times New Roman" w:cs="Times New Roman"/>
                <w:sz w:val="18"/>
                <w:szCs w:val="18"/>
              </w:rPr>
              <w:lastRenderedPageBreak/>
              <w:t>продукции, научное обеспечение сельского хозяйства, склады</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lastRenderedPageBreak/>
              <w:t>Предоставление коммунальных услуг</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p>
        </w:tc>
      </w:tr>
      <w:tr w:rsidR="000C0799" w:rsidRPr="000C0799" w:rsidTr="000C0799">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lastRenderedPageBreak/>
              <w:t>Предельные размеры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3"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255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2410" w:type="dxa"/>
            <w:tcBorders>
              <w:top w:val="single" w:sz="4" w:space="0" w:color="auto"/>
              <w:left w:val="single" w:sz="4" w:space="0" w:color="auto"/>
              <w:bottom w:val="single" w:sz="4" w:space="0" w:color="auto"/>
              <w:right w:val="single" w:sz="4" w:space="0" w:color="auto"/>
            </w:tcBorders>
            <w:vAlign w:val="center"/>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37"/>
        </w:numPr>
        <w:tabs>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ветеринарное обслуживание (3.10);</w:t>
      </w:r>
    </w:p>
    <w:p w:rsidR="000C0799" w:rsidRPr="000C0799" w:rsidRDefault="000C0799" w:rsidP="000B2FF8">
      <w:pPr>
        <w:widowControl w:val="0"/>
        <w:numPr>
          <w:ilvl w:val="0"/>
          <w:numId w:val="37"/>
        </w:numPr>
        <w:tabs>
          <w:tab w:val="left" w:pos="993"/>
          <w:tab w:val="left" w:pos="1276"/>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401"/>
        <w:gridCol w:w="3404"/>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Ветеринарное обслуживание</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Минимальный отступ от границ </w:t>
            </w:r>
            <w:r w:rsidRPr="000C0799">
              <w:rPr>
                <w:rFonts w:ascii="Times New Roman" w:eastAsia="Times New Roman" w:hAnsi="Times New Roman" w:cs="Times New Roman"/>
                <w:sz w:val="20"/>
                <w:szCs w:val="20"/>
              </w:rPr>
              <w:lastRenderedPageBreak/>
              <w:t>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40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38"/>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 10.</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B2FF8">
      <w:pPr>
        <w:widowControl w:val="0"/>
        <w:numPr>
          <w:ilvl w:val="0"/>
          <w:numId w:val="39"/>
        </w:numPr>
        <w:tabs>
          <w:tab w:val="left" w:pos="993"/>
          <w:tab w:val="left" w:pos="1134"/>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размещение объектов производства размещать с учетом соблюдения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0C0799" w:rsidRPr="000C0799" w:rsidRDefault="000C0799" w:rsidP="000B2FF8">
      <w:pPr>
        <w:widowControl w:val="0"/>
        <w:numPr>
          <w:ilvl w:val="0"/>
          <w:numId w:val="39"/>
        </w:numPr>
        <w:tabs>
          <w:tab w:val="left" w:pos="993"/>
          <w:tab w:val="left" w:pos="1134"/>
        </w:tabs>
        <w:autoSpaceDE w:val="0"/>
        <w:autoSpaceDN w:val="0"/>
        <w:adjustRightInd w:val="0"/>
        <w:spacing w:after="0" w:line="300" w:lineRule="auto"/>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8"/>
          <w:szCs w:val="16"/>
        </w:rPr>
      </w:pPr>
      <w:bookmarkStart w:id="309" w:name="_Toc515276305"/>
      <w:bookmarkStart w:id="310" w:name="_Toc514746696"/>
      <w:bookmarkStart w:id="311" w:name="_Toc18577931"/>
      <w:bookmarkStart w:id="312" w:name="_Toc26177789"/>
      <w:bookmarkStart w:id="313" w:name="_Toc26194841"/>
      <w:bookmarkStart w:id="314" w:name="_Toc34218611"/>
      <w:r w:rsidRPr="000C0799">
        <w:rPr>
          <w:rFonts w:ascii="Times New Roman" w:eastAsia="Times New Roman" w:hAnsi="Times New Roman" w:cs="Times New Roman"/>
          <w:b/>
          <w:bCs/>
          <w:sz w:val="28"/>
          <w:szCs w:val="16"/>
        </w:rPr>
        <w:lastRenderedPageBreak/>
        <w:t>Статья 48. Зона сельскохозяйственных  угодий (СхУ)</w:t>
      </w:r>
      <w:bookmarkEnd w:id="309"/>
      <w:bookmarkEnd w:id="310"/>
      <w:bookmarkEnd w:id="311"/>
      <w:bookmarkEnd w:id="312"/>
      <w:bookmarkEnd w:id="313"/>
      <w:bookmarkEnd w:id="314"/>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ведение огородничества (13.1);</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растениеводство (1.1);</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выращивание зерновых и иных сельскохозяйственных культур (1.2);</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овощеводство (1.3);</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садоводство (1.5);</w:t>
      </w:r>
    </w:p>
    <w:p w:rsidR="000C0799" w:rsidRPr="000C0799" w:rsidRDefault="000C0799" w:rsidP="000B2FF8">
      <w:pPr>
        <w:widowControl w:val="0"/>
        <w:numPr>
          <w:ilvl w:val="0"/>
          <w:numId w:val="51"/>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научное обеспечение сельского хозяйства (1.14);</w:t>
      </w:r>
    </w:p>
    <w:p w:rsidR="000C0799" w:rsidRPr="000C0799" w:rsidRDefault="000C0799" w:rsidP="000B2FF8">
      <w:pPr>
        <w:widowControl w:val="0"/>
        <w:numPr>
          <w:ilvl w:val="0"/>
          <w:numId w:val="51"/>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ведение личного подсобного хозяйства на полевых участках (1.16);</w:t>
      </w:r>
    </w:p>
    <w:p w:rsidR="000C0799" w:rsidRPr="000C0799" w:rsidRDefault="000C0799" w:rsidP="000B2FF8">
      <w:pPr>
        <w:widowControl w:val="0"/>
        <w:numPr>
          <w:ilvl w:val="0"/>
          <w:numId w:val="51"/>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питомники (1.17);</w:t>
      </w:r>
    </w:p>
    <w:p w:rsidR="000C0799" w:rsidRPr="000C0799" w:rsidRDefault="000C0799" w:rsidP="000B2FF8">
      <w:pPr>
        <w:widowControl w:val="0"/>
        <w:numPr>
          <w:ilvl w:val="0"/>
          <w:numId w:val="51"/>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коммунальное обслуживание (3.1);</w:t>
      </w:r>
    </w:p>
    <w:p w:rsidR="000C0799" w:rsidRPr="000C0799" w:rsidRDefault="000C0799" w:rsidP="000B2FF8">
      <w:pPr>
        <w:widowControl w:val="0"/>
        <w:numPr>
          <w:ilvl w:val="0"/>
          <w:numId w:val="51"/>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2267"/>
        <w:gridCol w:w="1561"/>
        <w:gridCol w:w="1415"/>
        <w:gridCol w:w="1276"/>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519"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Растениеводство, выращивание зерновых и иных сельскохозяйственных культур, овощеводство, научное обеспечение сельского хозяйства, питомники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Ведение</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личного подсобного хозяйства на полевых</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участках</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Ведение огородничества, ведение садоводства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Коммунальное обслуживание</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Не подлежит установлению </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widowControl w:val="0"/>
        <w:autoSpaceDE w:val="0"/>
        <w:autoSpaceDN w:val="0"/>
        <w:adjustRightInd w:val="0"/>
        <w:spacing w:before="120" w:after="0" w:line="300" w:lineRule="auto"/>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 xml:space="preserve">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w:t>
      </w:r>
      <w:r w:rsidRPr="000C0799">
        <w:rPr>
          <w:rFonts w:ascii="Times New Roman" w:eastAsia="Times New Roman" w:hAnsi="Times New Roman" w:cs="Times New Roman"/>
          <w:sz w:val="24"/>
          <w:szCs w:val="24"/>
        </w:rPr>
        <w:lastRenderedPageBreak/>
        <w:t>(территорий) общего пользования не подлежат установлению.</w:t>
      </w:r>
    </w:p>
    <w:p w:rsidR="000C0799" w:rsidRPr="000C0799" w:rsidRDefault="000C0799" w:rsidP="000C0799">
      <w:pPr>
        <w:widowControl w:val="0"/>
        <w:tabs>
          <w:tab w:val="left" w:pos="142"/>
          <w:tab w:val="left" w:pos="993"/>
          <w:tab w:val="left" w:pos="1134"/>
        </w:tabs>
        <w:autoSpaceDE w:val="0"/>
        <w:autoSpaceDN w:val="0"/>
        <w:adjustRightInd w:val="0"/>
        <w:spacing w:after="0" w:line="300" w:lineRule="auto"/>
        <w:ind w:firstLine="567"/>
        <w:jc w:val="both"/>
        <w:rPr>
          <w:rFonts w:ascii="Times New Roman" w:eastAsia="Times New Roman" w:hAnsi="Times New Roman" w:cs="Arial"/>
          <w:b/>
          <w:sz w:val="24"/>
          <w:szCs w:val="24"/>
        </w:rPr>
      </w:pPr>
      <w:r w:rsidRPr="000C0799">
        <w:rPr>
          <w:rFonts w:ascii="Times New Roman" w:eastAsia="Times New Roman" w:hAnsi="Times New Roman" w:cs="Arial"/>
          <w:b/>
          <w:sz w:val="24"/>
          <w:szCs w:val="24"/>
        </w:rPr>
        <w:t>2. Условно разрешенные виды использования</w:t>
      </w:r>
      <w:r w:rsidRPr="000C0799">
        <w:rPr>
          <w:rFonts w:ascii="Times New Roman" w:eastAsia="Times New Roman" w:hAnsi="Times New Roman" w:cs="Times New Roman"/>
          <w:b/>
          <w:sz w:val="24"/>
          <w:szCs w:val="24"/>
        </w:rPr>
        <w:t xml:space="preserve"> земельных участков и объектов капитального строительства:</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скотоводство (1.8);</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звероводство (1.9);</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птицеводство (1.10);</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свиноводство (1.11);</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пчеловодство (1.12);</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рыбоводство (1.13).</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хранение и переработка сельскохозяйственной продукции (1.15);</w:t>
      </w:r>
    </w:p>
    <w:p w:rsidR="000C0799" w:rsidRPr="000C0799" w:rsidRDefault="000C0799" w:rsidP="000B2FF8">
      <w:pPr>
        <w:widowControl w:val="0"/>
        <w:numPr>
          <w:ilvl w:val="0"/>
          <w:numId w:val="52"/>
        </w:numPr>
        <w:tabs>
          <w:tab w:val="left" w:pos="142"/>
          <w:tab w:val="left" w:pos="993"/>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lang w:eastAsia="en-US"/>
        </w:rPr>
      </w:pPr>
      <w:r w:rsidRPr="000C0799">
        <w:rPr>
          <w:rFonts w:ascii="Times New Roman" w:eastAsia="Times New Roman" w:hAnsi="Times New Roman" w:cs="Times New Roman"/>
          <w:sz w:val="24"/>
          <w:szCs w:val="24"/>
          <w:lang w:eastAsia="en-US"/>
        </w:rPr>
        <w:t>магазины (4.4).</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992"/>
        <w:gridCol w:w="1843"/>
        <w:gridCol w:w="1418"/>
        <w:gridCol w:w="1983"/>
        <w:gridCol w:w="1277"/>
      </w:tblGrid>
      <w:tr w:rsidR="000C0799" w:rsidRPr="000C0799" w:rsidTr="000C0799">
        <w:trPr>
          <w:trHeight w:val="756"/>
        </w:trPr>
        <w:tc>
          <w:tcPr>
            <w:tcW w:w="198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Скотоводство,</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 звероводство,  свиноводство,</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 птицеводство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Пчеловодство, рыбоводство</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Хранение и</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 xml:space="preserve"> переработка сельскохозяйственной продукции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Arial"/>
                <w:b/>
                <w:sz w:val="20"/>
                <w:szCs w:val="20"/>
              </w:rPr>
              <w:t>Предельные</w:t>
            </w:r>
            <w:r w:rsidRPr="000C0799">
              <w:rPr>
                <w:rFonts w:ascii="Times New Roman" w:eastAsia="Times New Roman" w:hAnsi="Times New Roman" w:cs="Times New Roman"/>
                <w:b/>
                <w:sz w:val="20"/>
                <w:szCs w:val="20"/>
              </w:rPr>
              <w:t xml:space="preserve"> размеры земельных участков</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70</w:t>
            </w:r>
          </w:p>
        </w:tc>
        <w:tc>
          <w:tcPr>
            <w:tcW w:w="198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0C0799">
              <w:rPr>
                <w:rFonts w:ascii="Times New Roman" w:eastAsia="Times New Roman" w:hAnsi="Times New Roman" w:cs="Times New Roman"/>
                <w:b/>
                <w:sz w:val="20"/>
                <w:szCs w:val="20"/>
              </w:rPr>
              <w:t xml:space="preserve">Иные предельные параметры разрешенного строительства, реконструкции объектов капитального </w:t>
            </w:r>
            <w:r w:rsidRPr="000C0799">
              <w:rPr>
                <w:rFonts w:ascii="Times New Roman" w:eastAsia="Times New Roman" w:hAnsi="Times New Roman" w:cs="Arial"/>
                <w:b/>
                <w:sz w:val="20"/>
                <w:szCs w:val="20"/>
              </w:rPr>
              <w:t>строительства</w:t>
            </w:r>
          </w:p>
        </w:tc>
      </w:tr>
      <w:tr w:rsidR="000C0799" w:rsidRPr="000C0799" w:rsidTr="000C0799">
        <w:tc>
          <w:tcPr>
            <w:tcW w:w="9495" w:type="dxa"/>
            <w:gridSpan w:val="6"/>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 w:val="left" w:pos="1134"/>
          <w:tab w:val="left" w:pos="1418"/>
        </w:tabs>
        <w:spacing w:after="0"/>
        <w:ind w:firstLine="567"/>
        <w:jc w:val="both"/>
        <w:rPr>
          <w:rFonts w:ascii="Times New Roman" w:eastAsia="Times New Roman" w:hAnsi="Times New Roman" w:cs="Times New Roman"/>
          <w:sz w:val="24"/>
          <w:szCs w:val="24"/>
        </w:rPr>
      </w:pPr>
    </w:p>
    <w:p w:rsidR="000C0799" w:rsidRPr="000C0799" w:rsidRDefault="000C0799" w:rsidP="000C0799">
      <w:pPr>
        <w:tabs>
          <w:tab w:val="left" w:pos="142"/>
          <w:tab w:val="left" w:pos="993"/>
          <w:tab w:val="left" w:pos="1134"/>
          <w:tab w:val="left" w:pos="1418"/>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 Вспомогательные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53"/>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обеспечение сельскохозяйственного производства (1.18);</w:t>
      </w:r>
    </w:p>
    <w:p w:rsidR="000C0799" w:rsidRPr="000C0799" w:rsidRDefault="000C0799" w:rsidP="000B2FF8">
      <w:pPr>
        <w:widowControl w:val="0"/>
        <w:numPr>
          <w:ilvl w:val="0"/>
          <w:numId w:val="53"/>
        </w:numPr>
        <w:tabs>
          <w:tab w:val="left" w:pos="142"/>
          <w:tab w:val="left" w:pos="993"/>
          <w:tab w:val="left" w:pos="1134"/>
          <w:tab w:val="left" w:pos="1418"/>
        </w:tabs>
        <w:autoSpaceDE w:val="0"/>
        <w:autoSpaceDN w:val="0"/>
        <w:adjustRightInd w:val="0"/>
        <w:spacing w:after="0" w:line="300" w:lineRule="auto"/>
        <w:ind w:firstLine="567"/>
        <w:contextualSpacing/>
        <w:jc w:val="both"/>
        <w:rPr>
          <w:rFonts w:ascii="Times New Roman" w:eastAsia="Times New Roman" w:hAnsi="Times New Roman" w:cs="Times New Roman"/>
          <w:b/>
          <w:sz w:val="24"/>
          <w:szCs w:val="24"/>
        </w:rPr>
      </w:pPr>
      <w:r w:rsidRPr="000C0799">
        <w:rPr>
          <w:rFonts w:ascii="Times New Roman" w:eastAsia="Times New Roman" w:hAnsi="Times New Roman" w:cs="Times New Roman"/>
          <w:sz w:val="24"/>
          <w:szCs w:val="24"/>
        </w:rPr>
        <w:t>связь (6.8)</w:t>
      </w:r>
    </w:p>
    <w:p w:rsidR="000C0799" w:rsidRPr="000C0799" w:rsidRDefault="000C0799" w:rsidP="000C0799">
      <w:pPr>
        <w:tabs>
          <w:tab w:val="left" w:pos="142"/>
          <w:tab w:val="left" w:pos="993"/>
          <w:tab w:val="left" w:pos="1134"/>
          <w:tab w:val="left" w:pos="1418"/>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118"/>
        <w:gridCol w:w="3401"/>
      </w:tblGrid>
      <w:tr w:rsidR="000C0799" w:rsidRPr="000C0799" w:rsidTr="000C0799">
        <w:trPr>
          <w:trHeight w:val="75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lastRenderedPageBreak/>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9498"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Times New Roman"/>
                <w:b/>
                <w:sz w:val="16"/>
                <w:szCs w:val="16"/>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Обеспечение</w:t>
            </w:r>
          </w:p>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сельскохозяйственного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Связь</w:t>
            </w:r>
          </w:p>
        </w:tc>
      </w:tr>
      <w:tr w:rsidR="000C0799" w:rsidRPr="000C0799" w:rsidTr="000C0799">
        <w:tc>
          <w:tcPr>
            <w:tcW w:w="9498"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498"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498"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498"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993"/>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p>
    <w:p w:rsidR="000C0799" w:rsidRPr="000C0799" w:rsidRDefault="000C0799" w:rsidP="000C0799">
      <w:pPr>
        <w:tabs>
          <w:tab w:val="left" w:pos="993"/>
          <w:tab w:val="left" w:pos="1134"/>
        </w:tabs>
        <w:autoSpaceDE w:val="0"/>
        <w:autoSpaceDN w:val="0"/>
        <w:adjustRightInd w:val="0"/>
        <w:spacing w:after="0"/>
        <w:ind w:firstLine="720"/>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35 настоящих Правил, на них устанавливаются ограничения использования в соответствии с законодательством Российской Федерации.</w:t>
      </w:r>
    </w:p>
    <w:p w:rsidR="000C0799" w:rsidRPr="000C0799" w:rsidRDefault="000C0799" w:rsidP="000C0799">
      <w:pPr>
        <w:keepNext/>
        <w:widowControl w:val="0"/>
        <w:autoSpaceDE w:val="0"/>
        <w:autoSpaceDN w:val="0"/>
        <w:adjustRightInd w:val="0"/>
        <w:spacing w:after="0"/>
        <w:ind w:firstLine="709"/>
        <w:jc w:val="center"/>
        <w:outlineLvl w:val="2"/>
        <w:rPr>
          <w:rFonts w:ascii="Times New Roman" w:eastAsia="Times New Roman" w:hAnsi="Times New Roman" w:cs="Times New Roman"/>
          <w:b/>
          <w:bCs/>
          <w:sz w:val="28"/>
          <w:szCs w:val="16"/>
        </w:rPr>
      </w:pPr>
      <w:bookmarkStart w:id="315" w:name="_Toc515276313"/>
      <w:bookmarkStart w:id="316" w:name="_Toc514746704"/>
      <w:bookmarkStart w:id="317" w:name="_Toc34218612"/>
      <w:r w:rsidRPr="000C0799">
        <w:rPr>
          <w:rFonts w:ascii="Times New Roman" w:eastAsia="Times New Roman" w:hAnsi="Times New Roman" w:cs="Times New Roman"/>
          <w:b/>
          <w:bCs/>
          <w:sz w:val="28"/>
          <w:szCs w:val="16"/>
        </w:rPr>
        <w:t>Статья 49. Зона кладбищ (СК)</w:t>
      </w:r>
      <w:bookmarkEnd w:id="315"/>
      <w:bookmarkEnd w:id="316"/>
      <w:bookmarkEnd w:id="317"/>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 Основные виды разрешенного использования земельных участков и объектов капитального строительства:</w:t>
      </w:r>
    </w:p>
    <w:p w:rsidR="000C0799" w:rsidRPr="000C0799" w:rsidRDefault="000C0799" w:rsidP="000B2FF8">
      <w:pPr>
        <w:widowControl w:val="0"/>
        <w:numPr>
          <w:ilvl w:val="0"/>
          <w:numId w:val="40"/>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ритуальная деятельность (12.1);</w:t>
      </w:r>
    </w:p>
    <w:p w:rsidR="000C0799" w:rsidRPr="000C0799" w:rsidRDefault="000C0799" w:rsidP="000B2FF8">
      <w:pPr>
        <w:widowControl w:val="0"/>
        <w:numPr>
          <w:ilvl w:val="0"/>
          <w:numId w:val="40"/>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религиозное использование (3.7);</w:t>
      </w:r>
    </w:p>
    <w:p w:rsidR="000C0799" w:rsidRPr="000C0799" w:rsidRDefault="000C0799" w:rsidP="000B2FF8">
      <w:pPr>
        <w:widowControl w:val="0"/>
        <w:numPr>
          <w:ilvl w:val="0"/>
          <w:numId w:val="40"/>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земельные участки (территории) общего пользования (12.0).</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3543"/>
        <w:gridCol w:w="3262"/>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Ритуальная деятельность</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Религиозное использование</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 xml:space="preserve">Максимальная площадь земельного </w:t>
            </w:r>
            <w:r w:rsidRPr="000C0799">
              <w:rPr>
                <w:rFonts w:ascii="Times New Roman" w:eastAsia="Times New Roman" w:hAnsi="Times New Roman" w:cs="Times New Roman"/>
                <w:sz w:val="20"/>
                <w:szCs w:val="20"/>
              </w:rPr>
              <w:lastRenderedPageBreak/>
              <w:t>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lastRenderedPageBreak/>
              <w:t>кв. 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400000</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lastRenderedPageBreak/>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65</w:t>
            </w:r>
          </w:p>
        </w:tc>
        <w:tc>
          <w:tcPr>
            <w:tcW w:w="326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40</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 10.</w:t>
            </w:r>
          </w:p>
        </w:tc>
      </w:tr>
    </w:tbl>
    <w:p w:rsidR="000C0799" w:rsidRPr="000C0799" w:rsidRDefault="000C0799" w:rsidP="000C0799">
      <w:pPr>
        <w:tabs>
          <w:tab w:val="left" w:pos="993"/>
        </w:tabs>
        <w:spacing w:after="0"/>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не подлежат установлению.</w:t>
      </w:r>
    </w:p>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 Условно разрешенные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41"/>
        </w:numPr>
        <w:tabs>
          <w:tab w:val="left" w:pos="142"/>
          <w:tab w:val="left" w:pos="993"/>
          <w:tab w:val="left" w:pos="1134"/>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магазины (4.4).</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0C0799" w:rsidRPr="000C0799" w:rsidTr="000C0799">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4"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Магазины</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r>
      <w:tr w:rsidR="000C0799" w:rsidRPr="000C0799" w:rsidTr="000C0799">
        <w:tc>
          <w:tcPr>
            <w:tcW w:w="1984"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 Минимальный процент озеленения – 10.</w:t>
            </w:r>
          </w:p>
        </w:tc>
      </w:tr>
    </w:tbl>
    <w:p w:rsidR="000C0799" w:rsidRPr="000C0799" w:rsidRDefault="000C0799" w:rsidP="000C0799">
      <w:pPr>
        <w:tabs>
          <w:tab w:val="left" w:pos="142"/>
          <w:tab w:val="left" w:pos="993"/>
          <w:tab w:val="left" w:pos="1134"/>
        </w:tabs>
        <w:autoSpaceDE w:val="0"/>
        <w:autoSpaceDN w:val="0"/>
        <w:adjustRightInd w:val="0"/>
        <w:spacing w:after="0"/>
        <w:ind w:firstLine="567"/>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lastRenderedPageBreak/>
        <w:t>3. Вспомогательные виды использования земельных участков и объектов капитального строительства:</w:t>
      </w:r>
    </w:p>
    <w:p w:rsidR="000C0799" w:rsidRPr="000C0799" w:rsidRDefault="000C0799" w:rsidP="000B2FF8">
      <w:pPr>
        <w:widowControl w:val="0"/>
        <w:numPr>
          <w:ilvl w:val="0"/>
          <w:numId w:val="42"/>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предоставление коммунальных услуг  (3.1.1);</w:t>
      </w:r>
    </w:p>
    <w:p w:rsidR="000C0799" w:rsidRPr="000C0799" w:rsidRDefault="000C0799" w:rsidP="000B2FF8">
      <w:pPr>
        <w:widowControl w:val="0"/>
        <w:numPr>
          <w:ilvl w:val="0"/>
          <w:numId w:val="42"/>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бытовое обслуживание (3.3);</w:t>
      </w:r>
    </w:p>
    <w:p w:rsidR="000C0799" w:rsidRPr="000C0799" w:rsidRDefault="000C0799" w:rsidP="000B2FF8">
      <w:pPr>
        <w:widowControl w:val="0"/>
        <w:numPr>
          <w:ilvl w:val="0"/>
          <w:numId w:val="42"/>
        </w:numPr>
        <w:tabs>
          <w:tab w:val="left" w:pos="142"/>
          <w:tab w:val="left" w:pos="993"/>
          <w:tab w:val="left" w:pos="1134"/>
          <w:tab w:val="left" w:pos="1276"/>
        </w:tabs>
        <w:autoSpaceDE w:val="0"/>
        <w:autoSpaceDN w:val="0"/>
        <w:adjustRightInd w:val="0"/>
        <w:spacing w:after="0" w:line="300" w:lineRule="auto"/>
        <w:ind w:firstLine="567"/>
        <w:contextualSpacing/>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служебные гаражи (4.9).</w:t>
      </w:r>
    </w:p>
    <w:p w:rsidR="000C0799" w:rsidRPr="000C0799" w:rsidRDefault="000C0799" w:rsidP="000C0799">
      <w:pPr>
        <w:tabs>
          <w:tab w:val="left" w:pos="0"/>
          <w:tab w:val="left" w:pos="142"/>
        </w:tabs>
        <w:spacing w:after="0"/>
        <w:ind w:firstLine="567"/>
        <w:jc w:val="both"/>
        <w:rPr>
          <w:rFonts w:ascii="Times New Roman" w:eastAsia="Times New Roman" w:hAnsi="Times New Roman" w:cs="Times New Roman"/>
          <w:b/>
          <w:sz w:val="24"/>
          <w:szCs w:val="24"/>
        </w:rPr>
      </w:pPr>
      <w:r w:rsidRPr="000C0799">
        <w:rPr>
          <w:rFonts w:ascii="Times New Roman" w:eastAsia="Times New Roman" w:hAnsi="Times New Roman" w:cs="Times New Roman"/>
          <w:b/>
          <w:sz w:val="24"/>
          <w:szCs w:val="24"/>
        </w:rPr>
        <w:t>3.1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2409"/>
        <w:gridCol w:w="2267"/>
        <w:gridCol w:w="2128"/>
      </w:tblGrid>
      <w:tr w:rsidR="000C0799" w:rsidRPr="000C0799" w:rsidTr="000C0799">
        <w:trPr>
          <w:trHeight w:val="75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Едини-цы измере-ния</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Arial"/>
                <w:b/>
                <w:sz w:val="20"/>
                <w:szCs w:val="20"/>
              </w:rPr>
            </w:pPr>
            <w:r w:rsidRPr="000C0799">
              <w:rPr>
                <w:rFonts w:ascii="Times New Roman" w:eastAsia="Times New Roman" w:hAnsi="Times New Roman" w:cs="Arial"/>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0C0799" w:rsidRPr="000C0799" w:rsidTr="000C0799">
        <w:tc>
          <w:tcPr>
            <w:tcW w:w="1985"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spacing w:after="0" w:line="300" w:lineRule="auto"/>
              <w:ind w:firstLine="160"/>
              <w:rPr>
                <w:rFonts w:ascii="Times New Roman" w:eastAsia="Times New Roman" w:hAnsi="Times New Roman" w:cs="Arial"/>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Бытовое обслуживание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Предоставление коммунальных услуг</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ind w:left="-111" w:right="-108"/>
              <w:contextualSpacing/>
              <w:jc w:val="center"/>
              <w:rPr>
                <w:rFonts w:ascii="Times New Roman" w:eastAsia="Times New Roman" w:hAnsi="Times New Roman" w:cs="Times New Roman"/>
                <w:sz w:val="18"/>
                <w:szCs w:val="18"/>
              </w:rPr>
            </w:pPr>
            <w:r w:rsidRPr="000C0799">
              <w:rPr>
                <w:rFonts w:ascii="Times New Roman" w:eastAsia="Times New Roman" w:hAnsi="Times New Roman" w:cs="Times New Roman"/>
                <w:sz w:val="18"/>
                <w:szCs w:val="18"/>
              </w:rPr>
              <w:t>Служебные гаражи</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размеры земельных участков</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4</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24</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кв. м</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Предельные параметры разрешенного строительства, реконструкции объектов капитального строительства</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3</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этаж</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 подлежит установлению</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1</w:t>
            </w:r>
          </w:p>
        </w:tc>
      </w:tr>
      <w:tr w:rsidR="000C0799" w:rsidRPr="000C0799" w:rsidTr="000C0799">
        <w:tc>
          <w:tcPr>
            <w:tcW w:w="1985"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50</w:t>
            </w:r>
          </w:p>
        </w:tc>
        <w:tc>
          <w:tcPr>
            <w:tcW w:w="2267"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c>
          <w:tcPr>
            <w:tcW w:w="2128" w:type="dxa"/>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before="60" w:after="60" w:line="240" w:lineRule="auto"/>
              <w:contextualSpacing/>
              <w:jc w:val="center"/>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80</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Arial"/>
                <w:b/>
                <w:sz w:val="20"/>
                <w:szCs w:val="20"/>
              </w:rPr>
            </w:pPr>
            <w:r w:rsidRPr="000C0799">
              <w:rPr>
                <w:rFonts w:ascii="Times New Roman" w:eastAsia="Times New Roman" w:hAnsi="Times New Roman" w:cs="Arial"/>
                <w:b/>
                <w:sz w:val="20"/>
                <w:szCs w:val="20"/>
              </w:rPr>
              <w:t>Иные предельные параметры разрешенного строительства, реконструкции объектов капитального строительства</w:t>
            </w:r>
          </w:p>
        </w:tc>
      </w:tr>
      <w:tr w:rsidR="000C0799" w:rsidRPr="000C0799" w:rsidTr="000C0799">
        <w:tc>
          <w:tcPr>
            <w:tcW w:w="9781" w:type="dxa"/>
            <w:gridSpan w:val="5"/>
            <w:tcBorders>
              <w:top w:val="single" w:sz="4" w:space="0" w:color="auto"/>
              <w:left w:val="single" w:sz="4" w:space="0" w:color="auto"/>
              <w:bottom w:val="single" w:sz="4" w:space="0" w:color="auto"/>
              <w:right w:val="single" w:sz="4" w:space="0" w:color="auto"/>
            </w:tcBorders>
            <w:vAlign w:val="center"/>
            <w:hideMark/>
          </w:tcPr>
          <w:p w:rsidR="000C0799" w:rsidRPr="000C0799" w:rsidRDefault="000C0799" w:rsidP="000C079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0C0799">
              <w:rPr>
                <w:rFonts w:ascii="Times New Roman" w:eastAsia="Times New Roman" w:hAnsi="Times New Roman" w:cs="Times New Roman"/>
                <w:sz w:val="20"/>
                <w:szCs w:val="20"/>
              </w:rPr>
              <w:t>Нет.</w:t>
            </w:r>
          </w:p>
        </w:tc>
      </w:tr>
    </w:tbl>
    <w:p w:rsidR="000C0799" w:rsidRPr="000C0799" w:rsidRDefault="000C0799" w:rsidP="000C0799">
      <w:pPr>
        <w:tabs>
          <w:tab w:val="left" w:pos="142"/>
          <w:tab w:val="left" w:pos="993"/>
          <w:tab w:val="left" w:pos="1134"/>
          <w:tab w:val="left" w:pos="1276"/>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b/>
          <w:sz w:val="24"/>
          <w:szCs w:val="24"/>
        </w:rPr>
        <w:t>4. Ограничения использования земельных участков и объектов капитального строительства:</w:t>
      </w:r>
      <w:r w:rsidRPr="000C0799">
        <w:rPr>
          <w:rFonts w:ascii="Times New Roman" w:eastAsia="Times New Roman" w:hAnsi="Times New Roman" w:cs="Times New Roman"/>
          <w:sz w:val="24"/>
          <w:szCs w:val="24"/>
        </w:rPr>
        <w:t xml:space="preserve"> </w:t>
      </w:r>
    </w:p>
    <w:p w:rsidR="000C0799" w:rsidRPr="000C0799" w:rsidRDefault="000C0799" w:rsidP="000C0799">
      <w:pPr>
        <w:tabs>
          <w:tab w:val="left" w:pos="0"/>
          <w:tab w:val="left" w:pos="142"/>
          <w:tab w:val="left" w:pos="993"/>
          <w:tab w:val="left" w:pos="1134"/>
        </w:tabs>
        <w:spacing w:after="0"/>
        <w:ind w:firstLine="567"/>
        <w:jc w:val="both"/>
        <w:rPr>
          <w:rFonts w:ascii="Times New Roman" w:eastAsia="Times New Roman" w:hAnsi="Times New Roman" w:cs="Times New Roman"/>
          <w:sz w:val="24"/>
          <w:szCs w:val="24"/>
        </w:rPr>
      </w:pPr>
      <w:r w:rsidRPr="000C0799">
        <w:rPr>
          <w:rFonts w:ascii="Times New Roman" w:eastAsia="Times New Roman" w:hAnsi="Times New Roman" w:cs="Times New Roman"/>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36 настоящих Правил, на них устанавливаются ограничения использования в соответствии с законодательством Российской Федерации.</w:t>
      </w:r>
    </w:p>
    <w:p w:rsidR="000C0799" w:rsidRPr="008A24AD" w:rsidRDefault="000C0799"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704FE" w:rsidRPr="0048245C" w:rsidRDefault="00380B7C"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5</w:t>
      </w:r>
      <w:r w:rsidR="00E170FC">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31</w:t>
      </w:r>
      <w:r w:rsidR="002212F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марта</w:t>
      </w:r>
      <w:r w:rsidR="002212F6">
        <w:rPr>
          <w:rFonts w:ascii="Times New Roman" w:eastAsia="Times New Roman" w:hAnsi="Times New Roman" w:cs="Times New Roman"/>
          <w:sz w:val="20"/>
          <w:szCs w:val="20"/>
        </w:rPr>
        <w:t xml:space="preserve"> 2020</w:t>
      </w:r>
      <w:r w:rsidR="00D271B6"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 , редактор Слезкина Г.А.  Тираж  20 экз. Бесплатно. Отпечатан на принтере Администрации МО «Тельвисочный сельсовет» НАО.</w:t>
      </w:r>
    </w:p>
    <w:sectPr w:rsidR="00C704FE" w:rsidRPr="0048245C" w:rsidSect="008A24AD">
      <w:pgSz w:w="11906" w:h="16838"/>
      <w:pgMar w:top="567" w:right="720" w:bottom="567" w:left="567"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871" w:rsidRDefault="00F13871" w:rsidP="00AD1B3A">
      <w:pPr>
        <w:spacing w:after="0" w:line="240" w:lineRule="auto"/>
      </w:pPr>
      <w:r>
        <w:separator/>
      </w:r>
    </w:p>
  </w:endnote>
  <w:endnote w:type="continuationSeparator" w:id="0">
    <w:p w:rsidR="00F13871" w:rsidRDefault="00F13871"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871" w:rsidRDefault="00F13871" w:rsidP="00AD1B3A">
      <w:pPr>
        <w:spacing w:after="0" w:line="240" w:lineRule="auto"/>
      </w:pPr>
      <w:r>
        <w:separator/>
      </w:r>
    </w:p>
  </w:footnote>
  <w:footnote w:type="continuationSeparator" w:id="0">
    <w:p w:rsidR="00F13871" w:rsidRDefault="00F13871"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B5800"/>
    <w:multiLevelType w:val="hybridMultilevel"/>
    <w:tmpl w:val="9E7A19E6"/>
    <w:lvl w:ilvl="0" w:tplc="903A6A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DD3707"/>
    <w:multiLevelType w:val="hybridMultilevel"/>
    <w:tmpl w:val="6D5250E8"/>
    <w:lvl w:ilvl="0" w:tplc="FE4A0C10">
      <w:start w:val="1"/>
      <w:numFmt w:val="bullet"/>
      <w:lvlText w:val=""/>
      <w:lvlJc w:val="left"/>
      <w:pPr>
        <w:ind w:left="800" w:hanging="360"/>
      </w:pPr>
      <w:rPr>
        <w:rFonts w:ascii="Symbol" w:hAnsi="Symbol" w:hint="default"/>
      </w:rPr>
    </w:lvl>
    <w:lvl w:ilvl="1" w:tplc="04190003">
      <w:start w:val="1"/>
      <w:numFmt w:val="bullet"/>
      <w:lvlText w:val="o"/>
      <w:lvlJc w:val="left"/>
      <w:pPr>
        <w:ind w:left="1520" w:hanging="360"/>
      </w:pPr>
      <w:rPr>
        <w:rFonts w:ascii="Courier New" w:hAnsi="Courier New" w:cs="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cs="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cs="Courier New" w:hint="default"/>
      </w:rPr>
    </w:lvl>
    <w:lvl w:ilvl="8" w:tplc="04190005">
      <w:start w:val="1"/>
      <w:numFmt w:val="bullet"/>
      <w:lvlText w:val=""/>
      <w:lvlJc w:val="left"/>
      <w:pPr>
        <w:ind w:left="6560" w:hanging="360"/>
      </w:pPr>
      <w:rPr>
        <w:rFonts w:ascii="Wingdings" w:hAnsi="Wingdings" w:hint="default"/>
      </w:rPr>
    </w:lvl>
  </w:abstractNum>
  <w:abstractNum w:abstractNumId="3" w15:restartNumberingAfterBreak="0">
    <w:nsid w:val="03D40ADB"/>
    <w:multiLevelType w:val="hybridMultilevel"/>
    <w:tmpl w:val="4E28A6FE"/>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086707D6"/>
    <w:multiLevelType w:val="hybridMultilevel"/>
    <w:tmpl w:val="EF567CB4"/>
    <w:lvl w:ilvl="0" w:tplc="8CC4C52E">
      <w:start w:val="1"/>
      <w:numFmt w:val="decimal"/>
      <w:lvlText w:val="%1)"/>
      <w:lvlJc w:val="left"/>
      <w:pPr>
        <w:ind w:left="1287"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086B22F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15:restartNumberingAfterBreak="0">
    <w:nsid w:val="08BF271F"/>
    <w:multiLevelType w:val="hybridMultilevel"/>
    <w:tmpl w:val="2920067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15:restartNumberingAfterBreak="0">
    <w:nsid w:val="0D8E3C46"/>
    <w:multiLevelType w:val="hybridMultilevel"/>
    <w:tmpl w:val="E46ED5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15:restartNumberingAfterBreak="0">
    <w:nsid w:val="109D04DD"/>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9" w15:restartNumberingAfterBreak="0">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10" w15:restartNumberingAfterBreak="0">
    <w:nsid w:val="177D4142"/>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1" w15:restartNumberingAfterBreak="0">
    <w:nsid w:val="19046081"/>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19186197"/>
    <w:multiLevelType w:val="hybridMultilevel"/>
    <w:tmpl w:val="510A44B6"/>
    <w:lvl w:ilvl="0" w:tplc="742ACA3C">
      <w:start w:val="1"/>
      <w:numFmt w:val="decimal"/>
      <w:lvlText w:val="%1)"/>
      <w:lvlJc w:val="left"/>
      <w:pPr>
        <w:ind w:left="1287"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19674214"/>
    <w:multiLevelType w:val="hybridMultilevel"/>
    <w:tmpl w:val="6FCEB0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B01375F"/>
    <w:multiLevelType w:val="hybridMultilevel"/>
    <w:tmpl w:val="E662DB50"/>
    <w:lvl w:ilvl="0" w:tplc="E02C72A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4C6763D"/>
    <w:multiLevelType w:val="hybridMultilevel"/>
    <w:tmpl w:val="CCDED5E4"/>
    <w:lvl w:ilvl="0" w:tplc="9CC49EC0">
      <w:start w:val="1"/>
      <w:numFmt w:val="bullet"/>
      <w:lvlText w:val=""/>
      <w:lvlJc w:val="left"/>
      <w:pPr>
        <w:ind w:left="720" w:hanging="360"/>
      </w:pPr>
      <w:rPr>
        <w:rFonts w:ascii="Symbol" w:hAnsi="Symbol" w:hint="default"/>
        <w:spacing w:val="-2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A53DB3"/>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7" w15:restartNumberingAfterBreak="0">
    <w:nsid w:val="27465F87"/>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8" w15:restartNumberingAfterBreak="0">
    <w:nsid w:val="313A30BB"/>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9" w15:restartNumberingAfterBreak="0">
    <w:nsid w:val="339F16CA"/>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15:restartNumberingAfterBreak="0">
    <w:nsid w:val="341F3ECE"/>
    <w:multiLevelType w:val="hybridMultilevel"/>
    <w:tmpl w:val="71FC50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6202E71"/>
    <w:multiLevelType w:val="hybridMultilevel"/>
    <w:tmpl w:val="75441012"/>
    <w:lvl w:ilvl="0" w:tplc="B4A22EF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3B3A5EB1"/>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3" w15:restartNumberingAfterBreak="0">
    <w:nsid w:val="3B8C397F"/>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4" w15:restartNumberingAfterBreak="0">
    <w:nsid w:val="3CD03986"/>
    <w:multiLevelType w:val="hybridMultilevel"/>
    <w:tmpl w:val="7FF2EEB6"/>
    <w:lvl w:ilvl="0" w:tplc="B444154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D3847B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6" w15:restartNumberingAfterBreak="0">
    <w:nsid w:val="3D634606"/>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7" w15:restartNumberingAfterBreak="0">
    <w:nsid w:val="3F2414B3"/>
    <w:multiLevelType w:val="hybridMultilevel"/>
    <w:tmpl w:val="A37C4512"/>
    <w:lvl w:ilvl="0" w:tplc="04190011">
      <w:start w:val="1"/>
      <w:numFmt w:val="decimal"/>
      <w:lvlText w:val="%1)"/>
      <w:lvlJc w:val="left"/>
      <w:pPr>
        <w:ind w:left="1429" w:hanging="360"/>
      </w:pPr>
    </w:lvl>
    <w:lvl w:ilvl="1" w:tplc="4E687C2A">
      <w:start w:val="1"/>
      <w:numFmt w:val="decimal"/>
      <w:lvlText w:val="%2)"/>
      <w:lvlJc w:val="left"/>
      <w:pPr>
        <w:ind w:left="2149" w:hanging="360"/>
      </w:pPr>
      <w:rPr>
        <w:rFonts w:ascii="Times New Roman" w:eastAsia="Times New Roman" w:hAnsi="Times New Roman" w:cs="Times New Roman"/>
      </w:rPr>
    </w:lvl>
    <w:lvl w:ilvl="2" w:tplc="C666DBD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9" w15:restartNumberingAfterBreak="0">
    <w:nsid w:val="40040F11"/>
    <w:multiLevelType w:val="hybridMultilevel"/>
    <w:tmpl w:val="72AE100E"/>
    <w:lvl w:ilvl="0" w:tplc="6A4AEF72">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44A414CD"/>
    <w:multiLevelType w:val="hybridMultilevel"/>
    <w:tmpl w:val="819A67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5D81FA1"/>
    <w:multiLevelType w:val="hybridMultilevel"/>
    <w:tmpl w:val="96FA8828"/>
    <w:lvl w:ilvl="0" w:tplc="2A94D36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2" w15:restartNumberingAfterBreak="0">
    <w:nsid w:val="47AD0B0A"/>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3" w15:restartNumberingAfterBreak="0">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4A461B21"/>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5" w15:restartNumberingAfterBreak="0">
    <w:nsid w:val="4B1364A9"/>
    <w:multiLevelType w:val="hybridMultilevel"/>
    <w:tmpl w:val="D91464C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15:restartNumberingAfterBreak="0">
    <w:nsid w:val="4BE3110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7" w15:restartNumberingAfterBreak="0">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4D3E162F"/>
    <w:multiLevelType w:val="hybridMultilevel"/>
    <w:tmpl w:val="2A2C1E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9" w15:restartNumberingAfterBreak="0">
    <w:nsid w:val="4ECC33FF"/>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0" w15:restartNumberingAfterBreak="0">
    <w:nsid w:val="4F326E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1" w15:restartNumberingAfterBreak="0">
    <w:nsid w:val="4FA106D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2" w15:restartNumberingAfterBreak="0">
    <w:nsid w:val="51672FC5"/>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3" w15:restartNumberingAfterBreak="0">
    <w:nsid w:val="51A60C26"/>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4"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55BD7AA4"/>
    <w:multiLevelType w:val="hybridMultilevel"/>
    <w:tmpl w:val="DFCA04A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588E050F"/>
    <w:multiLevelType w:val="hybridMultilevel"/>
    <w:tmpl w:val="65062C46"/>
    <w:lvl w:ilvl="0" w:tplc="FE4A0C1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53C06E7"/>
    <w:multiLevelType w:val="hybridMultilevel"/>
    <w:tmpl w:val="1CC4CD6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8" w15:restartNumberingAfterBreak="0">
    <w:nsid w:val="65C91E48"/>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9" w15:restartNumberingAfterBreak="0">
    <w:nsid w:val="66F9308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0" w15:restartNumberingAfterBreak="0">
    <w:nsid w:val="67240FDB"/>
    <w:multiLevelType w:val="hybridMultilevel"/>
    <w:tmpl w:val="DABAC542"/>
    <w:lvl w:ilvl="0" w:tplc="0316B68A">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1" w15:restartNumberingAfterBreak="0">
    <w:nsid w:val="673777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2" w15:restartNumberingAfterBreak="0">
    <w:nsid w:val="6D35653E"/>
    <w:multiLevelType w:val="hybridMultilevel"/>
    <w:tmpl w:val="C45EBBA8"/>
    <w:lvl w:ilvl="0" w:tplc="5F4E8A3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6E47770D"/>
    <w:multiLevelType w:val="hybridMultilevel"/>
    <w:tmpl w:val="22D8410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4"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74C8763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6" w15:restartNumberingAfterBreak="0">
    <w:nsid w:val="76FF75E7"/>
    <w:multiLevelType w:val="hybridMultilevel"/>
    <w:tmpl w:val="E662DB50"/>
    <w:lvl w:ilvl="0" w:tplc="E02C72A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79784A80"/>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8" w15:restartNumberingAfterBreak="0">
    <w:nsid w:val="7C691124"/>
    <w:multiLevelType w:val="hybridMultilevel"/>
    <w:tmpl w:val="9056ABB2"/>
    <w:lvl w:ilvl="0" w:tplc="04190011">
      <w:start w:val="1"/>
      <w:numFmt w:val="decimal"/>
      <w:lvlText w:val="%1)"/>
      <w:lvlJc w:val="left"/>
      <w:pPr>
        <w:ind w:left="786"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9" w15:restartNumberingAfterBreak="0">
    <w:nsid w:val="7D0E4DE9"/>
    <w:multiLevelType w:val="hybridMultilevel"/>
    <w:tmpl w:val="628ACAA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0" w15:restartNumberingAfterBreak="0">
    <w:nsid w:val="7EE158D6"/>
    <w:multiLevelType w:val="hybridMultilevel"/>
    <w:tmpl w:val="A5BED7C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5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56"/>
  </w:num>
  <w:num w:numId="45">
    <w:abstractNumId w:val="31"/>
  </w:num>
  <w:num w:numId="46">
    <w:abstractNumId w:val="52"/>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28"/>
  </w:num>
  <w:num w:numId="56">
    <w:abstractNumId w:val="33"/>
  </w:num>
  <w:num w:numId="57">
    <w:abstractNumId w:val="1"/>
  </w:num>
  <w:num w:numId="58">
    <w:abstractNumId w:val="27"/>
  </w:num>
  <w:num w:numId="59">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28001"/>
  </w:hdrShapeDefaults>
  <w:footnotePr>
    <w:footnote w:id="-1"/>
    <w:footnote w:id="0"/>
  </w:footnotePr>
  <w:endnotePr>
    <w:endnote w:id="-1"/>
    <w:endnote w:id="0"/>
  </w:endnotePr>
  <w:compat>
    <w:useFELayout/>
    <w:compatSetting w:name="compatibilityMode" w:uri="http://schemas.microsoft.com/office/word" w:val="12"/>
  </w:compat>
  <w:rsids>
    <w:rsidRoot w:val="001F356E"/>
    <w:rsid w:val="0000091A"/>
    <w:rsid w:val="00002C94"/>
    <w:rsid w:val="00017165"/>
    <w:rsid w:val="00021870"/>
    <w:rsid w:val="000242B1"/>
    <w:rsid w:val="00044CD2"/>
    <w:rsid w:val="00050A6B"/>
    <w:rsid w:val="00051B5C"/>
    <w:rsid w:val="00072B5E"/>
    <w:rsid w:val="000A13ED"/>
    <w:rsid w:val="000B2472"/>
    <w:rsid w:val="000B2FF8"/>
    <w:rsid w:val="000C0799"/>
    <w:rsid w:val="000C3529"/>
    <w:rsid w:val="000D1BE4"/>
    <w:rsid w:val="001068DA"/>
    <w:rsid w:val="00114EAC"/>
    <w:rsid w:val="00122EA8"/>
    <w:rsid w:val="0013177C"/>
    <w:rsid w:val="00153DEE"/>
    <w:rsid w:val="001559AC"/>
    <w:rsid w:val="00165A8C"/>
    <w:rsid w:val="00180434"/>
    <w:rsid w:val="001A12F9"/>
    <w:rsid w:val="001A7EAB"/>
    <w:rsid w:val="001C4F2D"/>
    <w:rsid w:val="001C5564"/>
    <w:rsid w:val="001D59A3"/>
    <w:rsid w:val="001F1994"/>
    <w:rsid w:val="001F356E"/>
    <w:rsid w:val="001F37EB"/>
    <w:rsid w:val="001F49C0"/>
    <w:rsid w:val="001F4F99"/>
    <w:rsid w:val="00201381"/>
    <w:rsid w:val="002212F6"/>
    <w:rsid w:val="0022270B"/>
    <w:rsid w:val="002430F2"/>
    <w:rsid w:val="00257C23"/>
    <w:rsid w:val="00266C5F"/>
    <w:rsid w:val="00281DA3"/>
    <w:rsid w:val="00294486"/>
    <w:rsid w:val="002D29FC"/>
    <w:rsid w:val="003069FF"/>
    <w:rsid w:val="00315EBD"/>
    <w:rsid w:val="00331910"/>
    <w:rsid w:val="00344A3D"/>
    <w:rsid w:val="00351C0E"/>
    <w:rsid w:val="00380B7C"/>
    <w:rsid w:val="003A4491"/>
    <w:rsid w:val="003B162C"/>
    <w:rsid w:val="003C253E"/>
    <w:rsid w:val="003C2D9D"/>
    <w:rsid w:val="003D3722"/>
    <w:rsid w:val="003E0507"/>
    <w:rsid w:val="003F4CD7"/>
    <w:rsid w:val="0040170A"/>
    <w:rsid w:val="004122B0"/>
    <w:rsid w:val="00415E28"/>
    <w:rsid w:val="004679BB"/>
    <w:rsid w:val="0048245C"/>
    <w:rsid w:val="004873B1"/>
    <w:rsid w:val="0049192B"/>
    <w:rsid w:val="004C06D5"/>
    <w:rsid w:val="004D4056"/>
    <w:rsid w:val="004F031C"/>
    <w:rsid w:val="005014CD"/>
    <w:rsid w:val="00513536"/>
    <w:rsid w:val="00557397"/>
    <w:rsid w:val="00596F71"/>
    <w:rsid w:val="005A39EA"/>
    <w:rsid w:val="005D077D"/>
    <w:rsid w:val="005D222A"/>
    <w:rsid w:val="005D486D"/>
    <w:rsid w:val="005E36EF"/>
    <w:rsid w:val="005F6C6A"/>
    <w:rsid w:val="005F7075"/>
    <w:rsid w:val="00615CB8"/>
    <w:rsid w:val="00616D77"/>
    <w:rsid w:val="00625579"/>
    <w:rsid w:val="00642A7A"/>
    <w:rsid w:val="0065548D"/>
    <w:rsid w:val="00670043"/>
    <w:rsid w:val="00680A69"/>
    <w:rsid w:val="006B561E"/>
    <w:rsid w:val="006C012E"/>
    <w:rsid w:val="00723AC2"/>
    <w:rsid w:val="007256FE"/>
    <w:rsid w:val="0072579A"/>
    <w:rsid w:val="00727130"/>
    <w:rsid w:val="00740E50"/>
    <w:rsid w:val="007456F3"/>
    <w:rsid w:val="0076649F"/>
    <w:rsid w:val="007709B9"/>
    <w:rsid w:val="00787BAB"/>
    <w:rsid w:val="00792473"/>
    <w:rsid w:val="007A5B62"/>
    <w:rsid w:val="007A6957"/>
    <w:rsid w:val="007B72ED"/>
    <w:rsid w:val="007B7FF7"/>
    <w:rsid w:val="007E1E98"/>
    <w:rsid w:val="007E5455"/>
    <w:rsid w:val="0080451F"/>
    <w:rsid w:val="00810AC1"/>
    <w:rsid w:val="0081318C"/>
    <w:rsid w:val="00821305"/>
    <w:rsid w:val="00826948"/>
    <w:rsid w:val="00873924"/>
    <w:rsid w:val="008943CB"/>
    <w:rsid w:val="00894C26"/>
    <w:rsid w:val="008A24AD"/>
    <w:rsid w:val="008B0E3B"/>
    <w:rsid w:val="008C436D"/>
    <w:rsid w:val="008E6971"/>
    <w:rsid w:val="008F28EF"/>
    <w:rsid w:val="0091328B"/>
    <w:rsid w:val="00936D6B"/>
    <w:rsid w:val="00940D29"/>
    <w:rsid w:val="0095490C"/>
    <w:rsid w:val="009762D3"/>
    <w:rsid w:val="009C3BDA"/>
    <w:rsid w:val="009C56B4"/>
    <w:rsid w:val="009D5454"/>
    <w:rsid w:val="00A15659"/>
    <w:rsid w:val="00A211AA"/>
    <w:rsid w:val="00A47B52"/>
    <w:rsid w:val="00A511C5"/>
    <w:rsid w:val="00A5240F"/>
    <w:rsid w:val="00A6484A"/>
    <w:rsid w:val="00A727AF"/>
    <w:rsid w:val="00A8198E"/>
    <w:rsid w:val="00A83076"/>
    <w:rsid w:val="00A84BB1"/>
    <w:rsid w:val="00A903A9"/>
    <w:rsid w:val="00A9064C"/>
    <w:rsid w:val="00A95CEE"/>
    <w:rsid w:val="00AA07AA"/>
    <w:rsid w:val="00AA2FAF"/>
    <w:rsid w:val="00AA49A5"/>
    <w:rsid w:val="00AC1488"/>
    <w:rsid w:val="00AD1B3A"/>
    <w:rsid w:val="00AE3A4C"/>
    <w:rsid w:val="00B03769"/>
    <w:rsid w:val="00B21DF5"/>
    <w:rsid w:val="00B26A38"/>
    <w:rsid w:val="00B4243E"/>
    <w:rsid w:val="00B451D1"/>
    <w:rsid w:val="00B62ECA"/>
    <w:rsid w:val="00B6480F"/>
    <w:rsid w:val="00B7307F"/>
    <w:rsid w:val="00B7355F"/>
    <w:rsid w:val="00B83346"/>
    <w:rsid w:val="00B91E24"/>
    <w:rsid w:val="00B97003"/>
    <w:rsid w:val="00BB5F50"/>
    <w:rsid w:val="00BF7296"/>
    <w:rsid w:val="00C10E79"/>
    <w:rsid w:val="00C13644"/>
    <w:rsid w:val="00C52034"/>
    <w:rsid w:val="00C52AA4"/>
    <w:rsid w:val="00C5328E"/>
    <w:rsid w:val="00C6659A"/>
    <w:rsid w:val="00C704FE"/>
    <w:rsid w:val="00C82C76"/>
    <w:rsid w:val="00C9023C"/>
    <w:rsid w:val="00C90A46"/>
    <w:rsid w:val="00CA156A"/>
    <w:rsid w:val="00CC1917"/>
    <w:rsid w:val="00CC3213"/>
    <w:rsid w:val="00D03902"/>
    <w:rsid w:val="00D112AD"/>
    <w:rsid w:val="00D271B6"/>
    <w:rsid w:val="00D605CF"/>
    <w:rsid w:val="00D7744D"/>
    <w:rsid w:val="00D81E8C"/>
    <w:rsid w:val="00D8514A"/>
    <w:rsid w:val="00DA1FB5"/>
    <w:rsid w:val="00DA38F8"/>
    <w:rsid w:val="00DA4BC0"/>
    <w:rsid w:val="00DD1CA6"/>
    <w:rsid w:val="00DD52E0"/>
    <w:rsid w:val="00DF54D1"/>
    <w:rsid w:val="00E170FC"/>
    <w:rsid w:val="00E27304"/>
    <w:rsid w:val="00E4348E"/>
    <w:rsid w:val="00E568EF"/>
    <w:rsid w:val="00E60AC4"/>
    <w:rsid w:val="00E61C85"/>
    <w:rsid w:val="00E85645"/>
    <w:rsid w:val="00E87295"/>
    <w:rsid w:val="00E9075C"/>
    <w:rsid w:val="00E933BF"/>
    <w:rsid w:val="00EA7411"/>
    <w:rsid w:val="00EB046B"/>
    <w:rsid w:val="00EB15BE"/>
    <w:rsid w:val="00EE73A4"/>
    <w:rsid w:val="00EF5169"/>
    <w:rsid w:val="00F0777C"/>
    <w:rsid w:val="00F13871"/>
    <w:rsid w:val="00F52BEC"/>
    <w:rsid w:val="00F64019"/>
    <w:rsid w:val="00F81466"/>
    <w:rsid w:val="00F84408"/>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10E32D00"/>
  <w15:docId w15:val="{DE98A613-CB96-4EED-B8E3-B97EE426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5A8C"/>
  </w:style>
  <w:style w:type="paragraph" w:styleId="1">
    <w:name w:val="heading 1"/>
    <w:basedOn w:val="a0"/>
    <w:next w:val="a0"/>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iPriority w:val="99"/>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uiPriority w:val="99"/>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99"/>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rsid w:val="00B26A38"/>
    <w:rPr>
      <w:rFonts w:ascii="Arial" w:eastAsia="Times New Roman" w:hAnsi="Arial" w:cs="Arial"/>
      <w:b/>
      <w:bCs/>
    </w:rPr>
  </w:style>
  <w:style w:type="character" w:customStyle="1" w:styleId="30">
    <w:name w:val="Заголовок 3 Знак"/>
    <w:basedOn w:val="a1"/>
    <w:link w:val="3"/>
    <w:rsid w:val="00B26A38"/>
    <w:rPr>
      <w:rFonts w:ascii="Arial" w:eastAsia="Arial Unicode MS" w:hAnsi="Arial" w:cs="Arial"/>
      <w:b/>
      <w:bCs/>
      <w:i/>
      <w:iCs/>
      <w:color w:val="000000"/>
      <w:sz w:val="24"/>
      <w:szCs w:val="16"/>
    </w:rPr>
  </w:style>
  <w:style w:type="character" w:customStyle="1" w:styleId="40">
    <w:name w:val="Заголовок 4 Знак"/>
    <w:basedOn w:val="a1"/>
    <w:link w:val="4"/>
    <w:rsid w:val="00B26A38"/>
    <w:rPr>
      <w:rFonts w:ascii="Times New Roman" w:eastAsia="Times New Roman" w:hAnsi="Times New Roman" w:cs="Times New Roman"/>
      <w:b/>
      <w:bCs/>
      <w:sz w:val="24"/>
    </w:rPr>
  </w:style>
  <w:style w:type="character" w:customStyle="1" w:styleId="60">
    <w:name w:val="Заголовок 6 Знак"/>
    <w:basedOn w:val="a1"/>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rsid w:val="00B26A38"/>
    <w:rPr>
      <w:rFonts w:ascii="Times New Roman" w:eastAsia="Times New Roman" w:hAnsi="Times New Roman" w:cs="Times New Roman"/>
      <w:sz w:val="24"/>
      <w:szCs w:val="24"/>
      <w:lang w:val="en-US" w:eastAsia="en-US"/>
    </w:rPr>
  </w:style>
  <w:style w:type="paragraph" w:styleId="21">
    <w:name w:val="Body Text 2"/>
    <w:basedOn w:val="a0"/>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af4"/>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4">
    <w:name w:val="Заголовок Знак"/>
    <w:basedOn w:val="a1"/>
    <w:link w:val="af3"/>
    <w:uiPriority w:val="10"/>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6">
    <w:name w:val="List Paragraph"/>
    <w:basedOn w:val="a0"/>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7">
    <w:name w:val="Emphasis"/>
    <w:qFormat/>
    <w:rsid w:val="00DA38F8"/>
    <w:rPr>
      <w:i/>
      <w:iCs/>
    </w:rPr>
  </w:style>
  <w:style w:type="character" w:customStyle="1" w:styleId="apple-converted-space">
    <w:name w:val="apple-converted-space"/>
    <w:basedOn w:val="a1"/>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3"/>
    <w:uiPriority w:val="99"/>
    <w:semiHidden/>
    <w:unhideWhenUsed/>
    <w:rsid w:val="00F0777C"/>
  </w:style>
  <w:style w:type="character" w:customStyle="1" w:styleId="c6">
    <w:name w:val="c6"/>
    <w:rsid w:val="00615CB8"/>
  </w:style>
  <w:style w:type="paragraph" w:customStyle="1" w:styleId="af8">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9">
    <w:name w:val="FollowedHyperlink"/>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rsid w:val="007256FE"/>
    <w:rPr>
      <w:rFonts w:ascii="Arial" w:eastAsia="Times New Roman" w:hAnsi="Arial" w:cs="Times New Roman"/>
      <w:b/>
      <w:bCs/>
      <w:i/>
      <w:iCs/>
      <w:sz w:val="26"/>
      <w:szCs w:val="26"/>
    </w:rPr>
  </w:style>
  <w:style w:type="character" w:customStyle="1" w:styleId="80">
    <w:name w:val="Заголовок 8 Знак"/>
    <w:basedOn w:val="a1"/>
    <w:link w:val="8"/>
    <w:rsid w:val="007256FE"/>
    <w:rPr>
      <w:rFonts w:ascii="Arial" w:eastAsia="Times New Roman" w:hAnsi="Arial" w:cs="Times New Roman"/>
      <w:sz w:val="20"/>
      <w:szCs w:val="16"/>
    </w:rPr>
  </w:style>
  <w:style w:type="character" w:customStyle="1" w:styleId="90">
    <w:name w:val="Заголовок 9 Знак"/>
    <w:basedOn w:val="a1"/>
    <w:link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a">
    <w:name w:val="page number"/>
    <w:basedOn w:val="a1"/>
    <w:rsid w:val="007256FE"/>
  </w:style>
  <w:style w:type="paragraph" w:customStyle="1" w:styleId="afb">
    <w:basedOn w:val="a0"/>
    <w:next w:val="af3"/>
    <w:link w:val="afc"/>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c">
    <w:name w:val="Название Знак"/>
    <w:link w:val="afb"/>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d">
    <w:name w:val="Plain Text"/>
    <w:basedOn w:val="a0"/>
    <w:link w:val="afe"/>
    <w:rsid w:val="007256FE"/>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7256FE"/>
    <w:rPr>
      <w:rFonts w:ascii="Courier New" w:eastAsia="Times New Roman" w:hAnsi="Courier New" w:cs="Times New Roman"/>
      <w:sz w:val="20"/>
      <w:szCs w:val="20"/>
    </w:rPr>
  </w:style>
  <w:style w:type="paragraph" w:styleId="12">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0">
    <w:name w:val="footnote text"/>
    <w:aliases w:val="Текст сноски-FN,Oaeno niinee-FN,Oaeno niinee Ciae,Table_Footnote_last"/>
    <w:basedOn w:val="a0"/>
    <w:link w:val="aff1"/>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1">
    <w:name w:val="Текст сноски Знак"/>
    <w:aliases w:val="Текст сноски-FN Знак,Oaeno niinee-FN Знак,Oaeno niinee Ciae Знак,Table_Footnote_last Знак"/>
    <w:basedOn w:val="a1"/>
    <w:link w:val="aff0"/>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2">
    <w:name w:val="Closing"/>
    <w:basedOn w:val="a0"/>
    <w:next w:val="aff3"/>
    <w:link w:val="aff4"/>
    <w:rsid w:val="007256FE"/>
    <w:pPr>
      <w:keepNext/>
      <w:spacing w:after="60" w:line="220" w:lineRule="atLeast"/>
    </w:pPr>
    <w:rPr>
      <w:rFonts w:ascii="Arial" w:eastAsia="Times New Roman" w:hAnsi="Arial" w:cs="Times New Roman"/>
      <w:spacing w:val="-5"/>
      <w:sz w:val="20"/>
      <w:szCs w:val="20"/>
      <w:lang w:val="en-US"/>
    </w:rPr>
  </w:style>
  <w:style w:type="character" w:customStyle="1" w:styleId="aff4">
    <w:name w:val="Прощание Знак"/>
    <w:basedOn w:val="a1"/>
    <w:link w:val="aff2"/>
    <w:rsid w:val="007256FE"/>
    <w:rPr>
      <w:rFonts w:ascii="Arial" w:eastAsia="Times New Roman" w:hAnsi="Arial" w:cs="Times New Roman"/>
      <w:spacing w:val="-5"/>
      <w:sz w:val="20"/>
      <w:szCs w:val="20"/>
      <w:lang w:val="en-US"/>
    </w:rPr>
  </w:style>
  <w:style w:type="paragraph" w:styleId="aff3">
    <w:name w:val="Signature"/>
    <w:basedOn w:val="a0"/>
    <w:link w:val="aff5"/>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5">
    <w:name w:val="Подпись Знак"/>
    <w:basedOn w:val="a1"/>
    <w:link w:val="aff3"/>
    <w:rsid w:val="007256FE"/>
    <w:rPr>
      <w:rFonts w:ascii="Arial" w:eastAsia="Times New Roman" w:hAnsi="Arial" w:cs="Times New Roman"/>
      <w:sz w:val="16"/>
      <w:szCs w:val="16"/>
    </w:rPr>
  </w:style>
  <w:style w:type="table" w:customStyle="1" w:styleId="15">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7">
    <w:name w:val="Абзац"/>
    <w:basedOn w:val="a0"/>
    <w:link w:val="aff8"/>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8">
    <w:name w:val="Абзац Знак"/>
    <w:link w:val="aff7"/>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9">
    <w:name w:val="annotation reference"/>
    <w:uiPriority w:val="99"/>
    <w:rsid w:val="007256FE"/>
    <w:rPr>
      <w:sz w:val="16"/>
      <w:szCs w:val="16"/>
    </w:rPr>
  </w:style>
  <w:style w:type="paragraph" w:styleId="affa">
    <w:name w:val="annotation text"/>
    <w:basedOn w:val="a0"/>
    <w:link w:val="affb"/>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b">
    <w:name w:val="Текст примечания Знак"/>
    <w:basedOn w:val="a1"/>
    <w:link w:val="affa"/>
    <w:uiPriority w:val="99"/>
    <w:rsid w:val="007256FE"/>
    <w:rPr>
      <w:rFonts w:ascii="Arial" w:eastAsia="Times New Roman" w:hAnsi="Arial" w:cs="Times New Roman"/>
      <w:sz w:val="20"/>
      <w:szCs w:val="20"/>
    </w:rPr>
  </w:style>
  <w:style w:type="paragraph" w:styleId="affc">
    <w:name w:val="annotation subject"/>
    <w:basedOn w:val="affa"/>
    <w:next w:val="affa"/>
    <w:link w:val="affd"/>
    <w:uiPriority w:val="99"/>
    <w:rsid w:val="007256FE"/>
    <w:rPr>
      <w:b/>
      <w:bCs/>
    </w:rPr>
  </w:style>
  <w:style w:type="character" w:customStyle="1" w:styleId="affd">
    <w:name w:val="Тема примечания Знак"/>
    <w:basedOn w:val="affb"/>
    <w:link w:val="affc"/>
    <w:uiPriority w:val="99"/>
    <w:rsid w:val="007256FE"/>
    <w:rPr>
      <w:rFonts w:ascii="Arial" w:eastAsia="Times New Roman" w:hAnsi="Arial" w:cs="Times New Roman"/>
      <w:b/>
      <w:bCs/>
      <w:sz w:val="20"/>
      <w:szCs w:val="20"/>
    </w:rPr>
  </w:style>
  <w:style w:type="paragraph" w:customStyle="1" w:styleId="affe">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e"/>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
    <w:uiPriority w:val="99"/>
    <w:rsid w:val="007256FE"/>
    <w:pPr>
      <w:jc w:val="center"/>
    </w:pPr>
    <w:rPr>
      <w:rFonts w:ascii="Gaze" w:hAnsi="Gaze"/>
      <w:b/>
      <w:bCs/>
      <w:sz w:val="36"/>
    </w:rPr>
  </w:style>
  <w:style w:type="paragraph" w:customStyle="1" w:styleId="afff0">
    <w:name w:val="аквамарин"/>
    <w:basedOn w:val="afff"/>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1">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2">
    <w:name w:val="реферат"/>
    <w:basedOn w:val="ae"/>
    <w:uiPriority w:val="99"/>
    <w:rsid w:val="007256FE"/>
    <w:pPr>
      <w:suppressAutoHyphens/>
      <w:spacing w:line="360" w:lineRule="auto"/>
      <w:ind w:firstLine="709"/>
      <w:jc w:val="both"/>
    </w:pPr>
  </w:style>
  <w:style w:type="paragraph" w:styleId="afff3">
    <w:name w:val="List"/>
    <w:basedOn w:val="a0"/>
    <w:link w:val="afff4"/>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4">
    <w:name w:val="Список Знак"/>
    <w:link w:val="afff3"/>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5">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6">
    <w:name w:val="Subtitle"/>
    <w:aliases w:val="Обычный таблица"/>
    <w:basedOn w:val="a0"/>
    <w:next w:val="a0"/>
    <w:link w:val="afff7"/>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7">
    <w:name w:val="Подзаголовок Знак"/>
    <w:aliases w:val="Обычный таблица Знак"/>
    <w:basedOn w:val="a1"/>
    <w:link w:val="afff6"/>
    <w:rsid w:val="007256FE"/>
    <w:rPr>
      <w:rFonts w:ascii="Times New Roman" w:eastAsia="Times New Roman" w:hAnsi="Times New Roman" w:cs="Times New Roman"/>
      <w:sz w:val="28"/>
      <w:szCs w:val="28"/>
    </w:rPr>
  </w:style>
  <w:style w:type="paragraph" w:customStyle="1" w:styleId="afff8">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9">
    <w:name w:val="Нормальный (таблица)"/>
    <w:basedOn w:val="a0"/>
    <w:next w:val="a0"/>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a">
    <w:name w:val="Цветовое выделение"/>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b">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0"/>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c">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d">
    <w:name w:val="Гипертекстовая ссылка"/>
    <w:rsid w:val="007256FE"/>
    <w:rPr>
      <w:b/>
      <w:bCs/>
      <w:color w:val="008000"/>
      <w:sz w:val="20"/>
      <w:szCs w:val="20"/>
      <w:u w:val="single"/>
    </w:rPr>
  </w:style>
  <w:style w:type="paragraph" w:customStyle="1" w:styleId="afffe">
    <w:name w:val="Основной ГП"/>
    <w:basedOn w:val="a0"/>
    <w:link w:val="affff"/>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
    <w:name w:val="Основной ГП Знак"/>
    <w:link w:val="afffe"/>
    <w:rsid w:val="007256FE"/>
    <w:rPr>
      <w:rFonts w:ascii="Tahoma" w:eastAsia="Times New Roman" w:hAnsi="Tahoma" w:cs="Times New Roman"/>
      <w:sz w:val="24"/>
      <w:szCs w:val="24"/>
      <w:lang w:eastAsia="en-US"/>
    </w:rPr>
  </w:style>
  <w:style w:type="paragraph" w:customStyle="1" w:styleId="affff0">
    <w:name w:val="Статья ГП"/>
    <w:basedOn w:val="3"/>
    <w:next w:val="afffe"/>
    <w:link w:val="affff1"/>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1">
    <w:name w:val="Статья ГП Знак"/>
    <w:link w:val="affff0"/>
    <w:locked/>
    <w:rsid w:val="007256FE"/>
    <w:rPr>
      <w:rFonts w:ascii="Tahoma" w:eastAsia="Times New Roman" w:hAnsi="Tahoma" w:cs="Times New Roman"/>
      <w:b/>
      <w:sz w:val="24"/>
      <w:szCs w:val="24"/>
    </w:rPr>
  </w:style>
  <w:style w:type="character" w:customStyle="1" w:styleId="affff2">
    <w:name w:val="Маркированный ГП Знак"/>
    <w:link w:val="affff3"/>
    <w:locked/>
    <w:rsid w:val="007256FE"/>
    <w:rPr>
      <w:rFonts w:ascii="Tahoma" w:hAnsi="Tahoma"/>
      <w:sz w:val="24"/>
      <w:szCs w:val="24"/>
      <w:lang w:eastAsia="en-US"/>
    </w:rPr>
  </w:style>
  <w:style w:type="paragraph" w:customStyle="1" w:styleId="affff3">
    <w:name w:val="Маркированный ГП"/>
    <w:basedOn w:val="af6"/>
    <w:link w:val="affff2"/>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0"/>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0"/>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1"/>
    <w:link w:val="affff9"/>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0"/>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ffffd"/>
    <w:locked/>
    <w:rsid w:val="007256FE"/>
    <w:rPr>
      <w:b/>
      <w:sz w:val="24"/>
      <w:szCs w:val="26"/>
      <w:shd w:val="clear" w:color="auto" w:fill="FFFFFF"/>
    </w:rPr>
  </w:style>
  <w:style w:type="paragraph" w:customStyle="1" w:styleId="affffd">
    <w:name w:val="Статья ПЗЗ"/>
    <w:basedOn w:val="3"/>
    <w:link w:val="affffc"/>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e"/>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e"/>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e"/>
    <w:next w:val="affe"/>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e"/>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e"/>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e"/>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e"/>
    <w:next w:val="affe"/>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7"/>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numbering" w:customStyle="1" w:styleId="39">
    <w:name w:val="Нет списка3"/>
    <w:next w:val="a3"/>
    <w:uiPriority w:val="99"/>
    <w:semiHidden/>
    <w:unhideWhenUsed/>
    <w:rsid w:val="000C0799"/>
  </w:style>
  <w:style w:type="paragraph" w:customStyle="1" w:styleId="afffffb">
    <w:basedOn w:val="a0"/>
    <w:next w:val="af3"/>
    <w:qFormat/>
    <w:rsid w:val="000C0799"/>
    <w:pPr>
      <w:widowControl w:val="0"/>
      <w:autoSpaceDE w:val="0"/>
      <w:autoSpaceDN w:val="0"/>
      <w:adjustRightInd w:val="0"/>
      <w:spacing w:after="0" w:line="260" w:lineRule="auto"/>
      <w:jc w:val="center"/>
    </w:pPr>
    <w:rPr>
      <w:rFonts w:ascii="Arial" w:eastAsia="Times New Roman" w:hAnsi="Arial" w:cs="Arial"/>
      <w:b/>
      <w:bCs/>
      <w:sz w:val="24"/>
      <w:szCs w:val="24"/>
    </w:rPr>
  </w:style>
  <w:style w:type="table" w:customStyle="1" w:styleId="2b">
    <w:name w:val="Сетка таблицы2"/>
    <w:basedOn w:val="a2"/>
    <w:next w:val="af1"/>
    <w:uiPriority w:val="59"/>
    <w:rsid w:val="000C07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Таблицы (моноширинный)"/>
    <w:basedOn w:val="a0"/>
    <w:next w:val="a0"/>
    <w:rsid w:val="001C4F2D"/>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extended-textshort">
    <w:name w:val="extended-text__short"/>
    <w:basedOn w:val="a1"/>
    <w:rsid w:val="00C5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DE87AEF94D67B75E25500548A364D973E223B1AD0656EDDA03E0F8FB49A8F98C4FA939619AF5DA561EF6FB427B4C7A0222741977FBDF1Da3e7H" TargetMode="External"/><Relationship Id="rId18" Type="http://schemas.openxmlformats.org/officeDocument/2006/relationships/hyperlink" Target="consultantplus://offline/ref=4D7D769BA0B62993DBBC39D7BDFD9D5F968F2952DE992566DAF3C6B339291C794065A859C816887F850F17F88B44EA2078FD67EDE9DAA612t9yEH" TargetMode="External"/><Relationship Id="rId26" Type="http://schemas.openxmlformats.org/officeDocument/2006/relationships/hyperlink" Target="http://docs.cntd.ru/document/901777629" TargetMode="External"/><Relationship Id="rId39"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21" Type="http://schemas.openxmlformats.org/officeDocument/2006/relationships/hyperlink" Target="consultantplus://offline/ref=FF4676C5122644747B921917BC263FA00ADEC72766EB07E36B2489EB0D58EFAE14CF73434F77CAD2rBA8O" TargetMode="External"/><Relationship Id="rId34" Type="http://schemas.openxmlformats.org/officeDocument/2006/relationships/hyperlink" Target="http://www.consultant.ru/document/cons_doc_LAW_296522/825a71eb75032f603d29da32b2cf36300ac04789/" TargetMode="External"/><Relationship Id="rId42"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47"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0"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5"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D7D769BA0B62993DBBC39D7BDFD9D5F968F2952DE992566DAF3C6B339291C794065A859C816887C820F17F88B44EA2078FD67EDE9DAA612t9yEH" TargetMode="External"/><Relationship Id="rId29" Type="http://schemas.openxmlformats.org/officeDocument/2006/relationships/hyperlink" Target="http://www.consultant.ru/document/cons_doc_LAW_304417/7d5f7bd0728b365e80c04091fdeb24b3d2459583/" TargetMode="External"/><Relationship Id="rId11" Type="http://schemas.openxmlformats.org/officeDocument/2006/relationships/hyperlink" Target="consultantplus://offline/ref=A1400E0952486FB2CB9E74BF57E2CF789FC4844F74426DF45388891984FCA2C690EF0C82C2E26A06DB2403A7FE4CC53EAA6D698363P1H" TargetMode="External"/><Relationship Id="rId24" Type="http://schemas.openxmlformats.org/officeDocument/2006/relationships/hyperlink" Target="http://docs.cntd.ru/document/901777629" TargetMode="External"/><Relationship Id="rId32" Type="http://schemas.openxmlformats.org/officeDocument/2006/relationships/hyperlink" Target="consultantplus://offline/ref=9973AF9809BF6FD7C6FA1DCB1E3BFC325EA02465D1D1187C48E7D1D092ZBnBJ" TargetMode="External"/><Relationship Id="rId37" Type="http://schemas.openxmlformats.org/officeDocument/2006/relationships/hyperlink" Target="http://docs.cntd.ru/document/420347228" TargetMode="External"/><Relationship Id="rId40"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45"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3"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8"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B142A06A3CD6DE9341F57570EA85A98F253C387E199C52C2AB0B01034BDB4054E676811175891E96942B753EA8BDAB300B56C5A9dAMBI" TargetMode="External"/><Relationship Id="rId14" Type="http://schemas.openxmlformats.org/officeDocument/2006/relationships/hyperlink" Target="consultantplus://offline/ref=AADE87AEF94D67B75E25500548A364D973E223B1AD0656EDDA03E0F8FB49A8F98C4FA939619AF5D9511EF6FB427B4C7A0222741977FBDF1Da3e7H" TargetMode="External"/><Relationship Id="rId22" Type="http://schemas.openxmlformats.org/officeDocument/2006/relationships/hyperlink" Target="http://www.consultant.ru/document/cons_doc_LAW_346602/df3ace0ea577a92ea8b71c0d4363fbbe79da7160/" TargetMode="External"/><Relationship Id="rId27" Type="http://schemas.openxmlformats.org/officeDocument/2006/relationships/hyperlink" Target="http://docs.cntd.ru/document/9020630" TargetMode="External"/><Relationship Id="rId30" Type="http://schemas.openxmlformats.org/officeDocument/2006/relationships/hyperlink" Target="http://www.consultant.ru/document/cons_doc_LAW_304417/" TargetMode="External"/><Relationship Id="rId35" Type="http://schemas.openxmlformats.org/officeDocument/2006/relationships/hyperlink" Target="http://base.garant.ru/10164072/1810d6858e6ded3ac189d590da994bae/" TargetMode="External"/><Relationship Id="rId43"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48"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6"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8" Type="http://schemas.openxmlformats.org/officeDocument/2006/relationships/hyperlink" Target="consultantplus://offline/main?base=LAW;n=70316;fld=134;dst=100024" TargetMode="External"/><Relationship Id="rId51"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3" Type="http://schemas.openxmlformats.org/officeDocument/2006/relationships/styles" Target="styles.xml"/><Relationship Id="rId12" Type="http://schemas.openxmlformats.org/officeDocument/2006/relationships/hyperlink" Target="consultantplus://offline/ref=A1400E0952486FB2CB9E74BF57E2CF789FC4844F74426DF45388891984FCA2C690EF0C84CDBD6F13CA7C0EA5E252C623B66F6B68P1H" TargetMode="External"/><Relationship Id="rId17" Type="http://schemas.openxmlformats.org/officeDocument/2006/relationships/hyperlink" Target="consultantplus://offline/ref=4D7D769BA0B62993DBBC39D7BDFD9D5F968F2952DE992566DAF3C6B339291C794065A859C816887F850F17F88B44EA2078FD67EDE9DAA612t9yEH" TargetMode="External"/><Relationship Id="rId25" Type="http://schemas.openxmlformats.org/officeDocument/2006/relationships/hyperlink" Target="http://docs.cntd.ru/document/944923059" TargetMode="External"/><Relationship Id="rId33" Type="http://schemas.openxmlformats.org/officeDocument/2006/relationships/hyperlink" Target="http://www.consultant.ru/document/cons_doc_LAW_296522/fc77c7117187684ab0cb02c7ee53952df0de55be/" TargetMode="External"/><Relationship Id="rId38" Type="http://schemas.openxmlformats.org/officeDocument/2006/relationships/hyperlink" Target="http://docs.cntd.ru/document/542624347" TargetMode="External"/><Relationship Id="rId46"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9"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20" Type="http://schemas.openxmlformats.org/officeDocument/2006/relationships/hyperlink" Target="consultantplus://offline/ref=FF4676C5122644747B921917BC263FA00AD4C72A6FE007E36B2489EB0D58EFAE14CF73434F74CED2rBA0O" TargetMode="External"/><Relationship Id="rId41"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4"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D7D769BA0B62993DBBC39D7BDFD9D5F968F2952DE992566DAF3C6B339291C794065A859C816887F850F17F88B44EA2078FD67EDE9DAA612t9yEH" TargetMode="External"/><Relationship Id="rId23" Type="http://schemas.openxmlformats.org/officeDocument/2006/relationships/hyperlink" Target="http://docs.cntd.ru/document/901876063" TargetMode="External"/><Relationship Id="rId28" Type="http://schemas.openxmlformats.org/officeDocument/2006/relationships/hyperlink" Target="consultantplus://offline/ref=C3FD94B4F5EDCD74AFDB2F508411F3B73F7A414AA706A60E9F912D7BD86E5E1E5C6D7AAF9BaCh0G" TargetMode="External"/><Relationship Id="rId36" Type="http://schemas.openxmlformats.org/officeDocument/2006/relationships/hyperlink" Target="http://base.garant.ru/12124624/9e7836ed46bb305694c4db58f2d56eae/" TargetMode="External"/><Relationship Id="rId49"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7"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10" Type="http://schemas.openxmlformats.org/officeDocument/2006/relationships/hyperlink" Target="consultantplus://offline/ref=A1400E0952486FB2CB9E74BF57E2CF789FC4844F74426DF45388891984FCA2C690EF0C82C2E26A06DB2403A7FE4CC53EAA6D698363P1H" TargetMode="External"/><Relationship Id="rId31" Type="http://schemas.openxmlformats.org/officeDocument/2006/relationships/hyperlink" Target="http://www.consultant.ru/document/cons_doc_LAW_304536/" TargetMode="External"/><Relationship Id="rId44"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52" Type="http://schemas.openxmlformats.org/officeDocument/2006/relationships/hyperlink" Target="file:///D:\&#1055;&#1056;&#1054;&#1045;&#1050;&#1058;&#1067;\&#1061;&#1052;&#1040;&#1054;\&#1054;&#1082;&#1090;&#1103;&#1073;&#1088;&#1100;&#1089;&#1082;&#1080;&#1081;%20&#1088;&#1072;&#1081;&#1086;&#1085;%20&#1055;&#1047;&#1047;\&#1054;&#1082;&#1090;&#1103;&#1073;&#1088;&#1100;&#1089;&#1082;&#1080;&#1081;2.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8D1D6466D7E10CBEAA8ADB442BCBFAA6DD2A5FE0D6711FD10149D8CC940293C6AE50DDF1058E9E3CBFAC0C401948F220C8E5D5542D465CDY3I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06EA-3B1B-47C4-A084-533F31BC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81</Pages>
  <Words>34637</Words>
  <Characters>197436</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6</cp:revision>
  <cp:lastPrinted>2019-08-15T09:08:00Z</cp:lastPrinted>
  <dcterms:created xsi:type="dcterms:W3CDTF">2020-04-01T08:37:00Z</dcterms:created>
  <dcterms:modified xsi:type="dcterms:W3CDTF">2020-04-07T08:48:00Z</dcterms:modified>
</cp:coreProperties>
</file>