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C1" w:rsidRDefault="00466FC1">
      <w:pPr>
        <w:tabs>
          <w:tab w:val="left" w:pos="8931"/>
        </w:tabs>
        <w:ind w:firstLine="709"/>
        <w:jc w:val="both"/>
        <w:rPr>
          <w:sz w:val="28"/>
        </w:rPr>
      </w:pPr>
    </w:p>
    <w:p w:rsidR="00466FC1" w:rsidRDefault="00466FC1">
      <w:pPr>
        <w:tabs>
          <w:tab w:val="left" w:pos="8931"/>
        </w:tabs>
        <w:ind w:firstLine="709"/>
        <w:jc w:val="both"/>
        <w:rPr>
          <w:sz w:val="28"/>
        </w:rPr>
      </w:pPr>
    </w:p>
    <w:p w:rsidR="00466FC1" w:rsidRDefault="00784442">
      <w:pPr>
        <w:tabs>
          <w:tab w:val="left" w:pos="8931"/>
        </w:tabs>
        <w:ind w:firstLine="709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495550" cy="3905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 l="-26" t="-165" r="-26" b="-165"/>
                    <a:stretch/>
                  </pic:blipFill>
                  <pic:spPr>
                    <a:xfrm>
                      <a:off x="0" y="0"/>
                      <a:ext cx="24955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C1" w:rsidRDefault="00466FC1">
      <w:pPr>
        <w:tabs>
          <w:tab w:val="left" w:pos="8931"/>
        </w:tabs>
        <w:ind w:firstLine="709"/>
        <w:jc w:val="both"/>
        <w:rPr>
          <w:sz w:val="28"/>
        </w:rPr>
      </w:pPr>
    </w:p>
    <w:p w:rsidR="00466FC1" w:rsidRDefault="00466FC1">
      <w:pPr>
        <w:tabs>
          <w:tab w:val="left" w:pos="8931"/>
        </w:tabs>
        <w:spacing w:line="288" w:lineRule="auto"/>
        <w:ind w:firstLine="709"/>
        <w:contextualSpacing/>
        <w:jc w:val="center"/>
        <w:rPr>
          <w:b/>
          <w:sz w:val="28"/>
        </w:rPr>
      </w:pPr>
    </w:p>
    <w:p w:rsidR="00466FC1" w:rsidRDefault="00784442">
      <w:pPr>
        <w:tabs>
          <w:tab w:val="left" w:pos="8931"/>
        </w:tabs>
        <w:spacing w:line="288" w:lineRule="auto"/>
        <w:ind w:firstLine="709"/>
        <w:contextualSpacing/>
        <w:jc w:val="center"/>
        <w:rPr>
          <w:b/>
          <w:sz w:val="28"/>
        </w:rPr>
      </w:pPr>
      <w:r>
        <w:rPr>
          <w:b/>
          <w:sz w:val="28"/>
        </w:rPr>
        <w:t>Лесопарковый пояс вокруг города Нарьян-Мара внесен  в ЕГРН</w:t>
      </w:r>
    </w:p>
    <w:p w:rsidR="00466FC1" w:rsidRDefault="00466FC1">
      <w:pPr>
        <w:tabs>
          <w:tab w:val="left" w:pos="8931"/>
        </w:tabs>
        <w:spacing w:line="288" w:lineRule="auto"/>
        <w:ind w:firstLine="709"/>
        <w:contextualSpacing/>
        <w:jc w:val="both"/>
        <w:rPr>
          <w:sz w:val="28"/>
        </w:rPr>
      </w:pPr>
    </w:p>
    <w:p w:rsidR="00466FC1" w:rsidRDefault="00784442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  <w:highlight w:val="white"/>
        </w:rPr>
        <w:t xml:space="preserve">В Единый государственный реестр недвижимости (ЕГРН) внесены сведения о границах </w:t>
      </w:r>
      <w:r>
        <w:rPr>
          <w:sz w:val="28"/>
        </w:rPr>
        <w:t>лесопаркового зеленого пояса вокруг города Нарьян-Мара. В ЕГРН границе территории присвоен реестровый номер 83:00-20.1.</w:t>
      </w:r>
    </w:p>
    <w:p w:rsidR="00466FC1" w:rsidRDefault="00784442">
      <w:pPr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Лесопарковый зелёный пояс ‒ это комплекс зеленых насаждений, расположенных вокруг населённых пунктов или на границах городских и сельских территорий, предназначенный для защиты от шумов, загрязнений, обеспечения условий для отдыха и сохранения </w:t>
      </w:r>
      <w:proofErr w:type="spellStart"/>
      <w:r>
        <w:rPr>
          <w:sz w:val="28"/>
          <w:highlight w:val="white"/>
        </w:rPr>
        <w:t>биоразнообразия</w:t>
      </w:r>
      <w:proofErr w:type="spellEnd"/>
      <w:r>
        <w:rPr>
          <w:sz w:val="28"/>
          <w:highlight w:val="white"/>
        </w:rPr>
        <w:t>. Такие пояса могут включать лесные массивы, водные объекты и природные ландшафты, выполняющие функции природного барьера и экологической фильтрации.</w:t>
      </w:r>
      <w:r>
        <w:rPr>
          <w:sz w:val="28"/>
        </w:rPr>
        <w:t xml:space="preserve"> </w:t>
      </w:r>
    </w:p>
    <w:p w:rsidR="00466FC1" w:rsidRDefault="00784442">
      <w:pPr>
        <w:tabs>
          <w:tab w:val="left" w:pos="8931"/>
        </w:tabs>
        <w:spacing w:line="360" w:lineRule="auto"/>
        <w:ind w:firstLine="709"/>
        <w:contextualSpacing/>
        <w:jc w:val="both"/>
        <w:rPr>
          <w:spacing w:val="-6"/>
          <w:sz w:val="28"/>
        </w:rPr>
      </w:pPr>
      <w:r>
        <w:rPr>
          <w:sz w:val="28"/>
        </w:rPr>
        <w:t xml:space="preserve">Создание «зеленого щита» предполагает, </w:t>
      </w:r>
      <w:r>
        <w:rPr>
          <w:spacing w:val="-6"/>
          <w:sz w:val="28"/>
        </w:rPr>
        <w:t xml:space="preserve">что в </w:t>
      </w:r>
      <w:proofErr w:type="gramStart"/>
      <w:r>
        <w:rPr>
          <w:spacing w:val="-6"/>
          <w:sz w:val="28"/>
        </w:rPr>
        <w:t>дальнейшем</w:t>
      </w:r>
      <w:proofErr w:type="gramEnd"/>
      <w:r>
        <w:rPr>
          <w:spacing w:val="-6"/>
          <w:sz w:val="28"/>
        </w:rPr>
        <w:t xml:space="preserve"> развитие данной территории будет обязательно учитывать интересы населения и сохранение природных ландшафтов, которые будут находиться в рамках этой границы. </w:t>
      </w:r>
    </w:p>
    <w:p w:rsidR="00466FC1" w:rsidRDefault="00784442">
      <w:pPr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highlight w:val="white"/>
        </w:rPr>
      </w:pPr>
      <w:r>
        <w:rPr>
          <w:sz w:val="28"/>
        </w:rPr>
        <w:t>Границы лесопаркового зеленого пояса вокруг города Нарьян-Мара установлены  постановлением  администрации  Ненецкого  автономного о</w:t>
      </w:r>
      <w:r w:rsidR="00967812">
        <w:rPr>
          <w:sz w:val="28"/>
        </w:rPr>
        <w:t>круга от 24.01.</w:t>
      </w:r>
      <w:r>
        <w:rPr>
          <w:sz w:val="28"/>
        </w:rPr>
        <w:t xml:space="preserve">2025  № 6-п. </w:t>
      </w:r>
      <w:r>
        <w:rPr>
          <w:sz w:val="28"/>
          <w:highlight w:val="white"/>
        </w:rPr>
        <w:t xml:space="preserve">Ознакомиться с постановлением можно на официальном </w:t>
      </w:r>
      <w:hyperlink r:id="rId5" w:history="1">
        <w:r>
          <w:rPr>
            <w:rStyle w:val="1e"/>
            <w:sz w:val="28"/>
            <w:highlight w:val="white"/>
          </w:rPr>
          <w:t>сайте администрации</w:t>
        </w:r>
      </w:hyperlink>
      <w:r>
        <w:rPr>
          <w:sz w:val="28"/>
          <w:highlight w:val="white"/>
        </w:rPr>
        <w:t xml:space="preserve">. </w:t>
      </w:r>
    </w:p>
    <w:p w:rsidR="00466FC1" w:rsidRDefault="00784442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На территории лесопаркового пояса устанавливается ограниченный режим природопользования и иной хозяйственной деятельности, который определен Федеральным законом от 10.01.2002 № 7-ФЗ «Об охране окружающей среды».</w:t>
      </w:r>
    </w:p>
    <w:p w:rsidR="00466FC1" w:rsidRDefault="00784442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Включение земель или земельных участков в лесопарковый зеленый пояс не влечет за собой прекращение прав собственников земельных участков, землепользователей, землевладельцев и арендаторов земельных участков.  </w:t>
      </w:r>
    </w:p>
    <w:p w:rsidR="00466FC1" w:rsidRDefault="00466FC1">
      <w:pPr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highlight w:val="white"/>
        </w:rPr>
      </w:pPr>
    </w:p>
    <w:p w:rsidR="00466FC1" w:rsidRDefault="00466FC1">
      <w:pPr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highlight w:val="white"/>
        </w:rPr>
      </w:pPr>
    </w:p>
    <w:p w:rsidR="00466FC1" w:rsidRDefault="00466FC1">
      <w:pPr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highlight w:val="white"/>
        </w:rPr>
      </w:pPr>
    </w:p>
    <w:p w:rsidR="00466FC1" w:rsidRDefault="00784442">
      <w:pPr>
        <w:pStyle w:val="23"/>
        <w:jc w:val="center"/>
        <w:rPr>
          <w:i/>
          <w:color w:val="212121"/>
          <w:highlight w:val="white"/>
        </w:rPr>
      </w:pPr>
      <w:r>
        <w:rPr>
          <w:i/>
          <w:color w:val="212121"/>
          <w:highlight w:val="white"/>
        </w:rPr>
        <w:t xml:space="preserve">Материал подготовлен филиалом ППК «Роскадастр» по Архангельской области и </w:t>
      </w:r>
    </w:p>
    <w:p w:rsidR="00466FC1" w:rsidRDefault="00784442">
      <w:pPr>
        <w:pStyle w:val="23"/>
        <w:jc w:val="center"/>
        <w:rPr>
          <w:color w:val="1D4A66"/>
          <w:sz w:val="28"/>
        </w:rPr>
      </w:pPr>
      <w:r>
        <w:rPr>
          <w:i/>
          <w:color w:val="212121"/>
          <w:highlight w:val="white"/>
        </w:rPr>
        <w:t>Ненецкому автономному округу</w:t>
      </w:r>
      <w:r>
        <w:rPr>
          <w:color w:val="1D4A66"/>
          <w:sz w:val="28"/>
        </w:rPr>
        <w:tab/>
      </w:r>
    </w:p>
    <w:p w:rsidR="00466FC1" w:rsidRDefault="00466FC1">
      <w:pPr>
        <w:tabs>
          <w:tab w:val="left" w:pos="8931"/>
        </w:tabs>
        <w:spacing w:line="360" w:lineRule="auto"/>
        <w:ind w:firstLine="709"/>
        <w:contextualSpacing/>
        <w:jc w:val="both"/>
        <w:rPr>
          <w:color w:val="1D4A66"/>
          <w:sz w:val="28"/>
        </w:rPr>
      </w:pPr>
    </w:p>
    <w:sectPr w:rsidR="00466FC1" w:rsidSect="00466FC1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FC1"/>
    <w:rsid w:val="00466FC1"/>
    <w:rsid w:val="00784442"/>
    <w:rsid w:val="00967812"/>
    <w:rsid w:val="00AB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66FC1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466FC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66FC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66FC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66FC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66FC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66FC1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21"/>
    <w:rsid w:val="00466FC1"/>
  </w:style>
  <w:style w:type="paragraph" w:styleId="21">
    <w:name w:val="toc 2"/>
    <w:next w:val="a"/>
    <w:link w:val="22"/>
    <w:uiPriority w:val="39"/>
    <w:rsid w:val="00466FC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66FC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66FC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66FC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66FC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66FC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66FC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66FC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  <w:rsid w:val="00466FC1"/>
  </w:style>
  <w:style w:type="character" w:customStyle="1" w:styleId="14">
    <w:name w:val="Основной шрифт абзаца1"/>
    <w:link w:val="13"/>
    <w:rsid w:val="00466FC1"/>
  </w:style>
  <w:style w:type="paragraph" w:customStyle="1" w:styleId="Endnote">
    <w:name w:val="Endnote"/>
    <w:link w:val="Endnote0"/>
    <w:rsid w:val="00466FC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66FC1"/>
    <w:rPr>
      <w:rFonts w:ascii="XO Thames" w:hAnsi="XO Thames"/>
    </w:rPr>
  </w:style>
  <w:style w:type="character" w:customStyle="1" w:styleId="30">
    <w:name w:val="Заголовок 3 Знак"/>
    <w:link w:val="3"/>
    <w:rsid w:val="00466FC1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sid w:val="00466FC1"/>
    <w:rPr>
      <w:b/>
    </w:rPr>
  </w:style>
  <w:style w:type="character" w:customStyle="1" w:styleId="a5">
    <w:name w:val="Тема примечания Знак"/>
    <w:basedOn w:val="a6"/>
    <w:link w:val="a3"/>
    <w:rsid w:val="00466FC1"/>
    <w:rPr>
      <w:b/>
    </w:rPr>
  </w:style>
  <w:style w:type="paragraph" w:styleId="31">
    <w:name w:val="toc 3"/>
    <w:next w:val="a"/>
    <w:link w:val="32"/>
    <w:uiPriority w:val="39"/>
    <w:rsid w:val="00466FC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66FC1"/>
    <w:rPr>
      <w:rFonts w:ascii="XO Thames" w:hAnsi="XO Thames"/>
      <w:sz w:val="28"/>
    </w:rPr>
  </w:style>
  <w:style w:type="paragraph" w:styleId="a4">
    <w:name w:val="annotation text"/>
    <w:basedOn w:val="a"/>
    <w:link w:val="a6"/>
    <w:rsid w:val="00466FC1"/>
    <w:rPr>
      <w:sz w:val="20"/>
    </w:rPr>
  </w:style>
  <w:style w:type="character" w:customStyle="1" w:styleId="a6">
    <w:name w:val="Текст примечания Знак"/>
    <w:basedOn w:val="1"/>
    <w:link w:val="a4"/>
    <w:rsid w:val="00466FC1"/>
    <w:rPr>
      <w:sz w:val="20"/>
    </w:rPr>
  </w:style>
  <w:style w:type="character" w:customStyle="1" w:styleId="50">
    <w:name w:val="Заголовок 5 Знак"/>
    <w:link w:val="5"/>
    <w:rsid w:val="00466FC1"/>
    <w:rPr>
      <w:rFonts w:ascii="XO Thames" w:hAnsi="XO Thames"/>
      <w:b/>
    </w:rPr>
  </w:style>
  <w:style w:type="paragraph" w:customStyle="1" w:styleId="23">
    <w:name w:val="Нижний колонтитул2"/>
    <w:basedOn w:val="a"/>
    <w:link w:val="24"/>
    <w:rsid w:val="00466FC1"/>
    <w:pPr>
      <w:tabs>
        <w:tab w:val="center" w:pos="4677"/>
        <w:tab w:val="right" w:pos="9355"/>
      </w:tabs>
    </w:pPr>
  </w:style>
  <w:style w:type="character" w:customStyle="1" w:styleId="24">
    <w:name w:val="Нижний колонтитул2"/>
    <w:basedOn w:val="1"/>
    <w:link w:val="23"/>
    <w:rsid w:val="00466FC1"/>
  </w:style>
  <w:style w:type="character" w:customStyle="1" w:styleId="11">
    <w:name w:val="Заголовок 1 Знак"/>
    <w:link w:val="10"/>
    <w:rsid w:val="00466FC1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sid w:val="00466FC1"/>
    <w:rPr>
      <w:color w:val="0000FF"/>
      <w:u w:val="single"/>
    </w:rPr>
  </w:style>
  <w:style w:type="character" w:styleId="a7">
    <w:name w:val="Hyperlink"/>
    <w:link w:val="15"/>
    <w:rsid w:val="00466FC1"/>
    <w:rPr>
      <w:color w:val="0000FF"/>
      <w:u w:val="single"/>
    </w:rPr>
  </w:style>
  <w:style w:type="paragraph" w:customStyle="1" w:styleId="Footnote">
    <w:name w:val="Footnote"/>
    <w:link w:val="Footnote0"/>
    <w:rsid w:val="00466FC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66FC1"/>
    <w:rPr>
      <w:rFonts w:ascii="XO Thames" w:hAnsi="XO Thames"/>
    </w:rPr>
  </w:style>
  <w:style w:type="paragraph" w:customStyle="1" w:styleId="16">
    <w:name w:val="Обычный1"/>
    <w:link w:val="17"/>
    <w:rsid w:val="00466FC1"/>
    <w:rPr>
      <w:rFonts w:ascii="Times New Roman" w:hAnsi="Times New Roman"/>
      <w:sz w:val="24"/>
    </w:rPr>
  </w:style>
  <w:style w:type="character" w:customStyle="1" w:styleId="17">
    <w:name w:val="Обычный1"/>
    <w:link w:val="16"/>
    <w:rsid w:val="00466FC1"/>
    <w:rPr>
      <w:rFonts w:ascii="Times New Roman" w:hAnsi="Times New Roman"/>
      <w:sz w:val="24"/>
    </w:rPr>
  </w:style>
  <w:style w:type="paragraph" w:styleId="18">
    <w:name w:val="toc 1"/>
    <w:next w:val="a"/>
    <w:link w:val="19"/>
    <w:uiPriority w:val="39"/>
    <w:rsid w:val="00466FC1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466F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66FC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66FC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66FC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66FC1"/>
    <w:rPr>
      <w:rFonts w:ascii="XO Thames" w:hAnsi="XO Thames"/>
      <w:sz w:val="28"/>
    </w:rPr>
  </w:style>
  <w:style w:type="paragraph" w:styleId="a8">
    <w:name w:val="List Paragraph"/>
    <w:basedOn w:val="a"/>
    <w:link w:val="a9"/>
    <w:rsid w:val="00466FC1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466FC1"/>
  </w:style>
  <w:style w:type="paragraph" w:styleId="8">
    <w:name w:val="toc 8"/>
    <w:next w:val="a"/>
    <w:link w:val="80"/>
    <w:uiPriority w:val="39"/>
    <w:rsid w:val="00466FC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66FC1"/>
    <w:rPr>
      <w:rFonts w:ascii="XO Thames" w:hAnsi="XO Thames"/>
      <w:sz w:val="28"/>
    </w:rPr>
  </w:style>
  <w:style w:type="paragraph" w:customStyle="1" w:styleId="1a">
    <w:name w:val="Знак примечания1"/>
    <w:basedOn w:val="13"/>
    <w:link w:val="1b"/>
    <w:rsid w:val="00466FC1"/>
    <w:rPr>
      <w:sz w:val="16"/>
    </w:rPr>
  </w:style>
  <w:style w:type="character" w:customStyle="1" w:styleId="1b">
    <w:name w:val="Знак примечания1"/>
    <w:basedOn w:val="14"/>
    <w:link w:val="1a"/>
    <w:rsid w:val="00466FC1"/>
    <w:rPr>
      <w:sz w:val="16"/>
    </w:rPr>
  </w:style>
  <w:style w:type="paragraph" w:styleId="51">
    <w:name w:val="toc 5"/>
    <w:next w:val="a"/>
    <w:link w:val="52"/>
    <w:uiPriority w:val="39"/>
    <w:rsid w:val="00466FC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66FC1"/>
    <w:rPr>
      <w:rFonts w:ascii="XO Thames" w:hAnsi="XO Thames"/>
      <w:sz w:val="28"/>
    </w:rPr>
  </w:style>
  <w:style w:type="paragraph" w:styleId="aa">
    <w:name w:val="Balloon Text"/>
    <w:basedOn w:val="a"/>
    <w:link w:val="ab"/>
    <w:rsid w:val="00466FC1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466FC1"/>
    <w:rPr>
      <w:rFonts w:ascii="Tahoma" w:hAnsi="Tahoma"/>
      <w:sz w:val="16"/>
    </w:rPr>
  </w:style>
  <w:style w:type="paragraph" w:customStyle="1" w:styleId="1c">
    <w:name w:val="Просмотренная гиперссылка1"/>
    <w:basedOn w:val="12"/>
    <w:link w:val="ac"/>
    <w:rsid w:val="00466FC1"/>
    <w:rPr>
      <w:color w:val="800080" w:themeColor="followedHyperlink"/>
      <w:u w:val="single"/>
    </w:rPr>
  </w:style>
  <w:style w:type="character" w:styleId="ac">
    <w:name w:val="FollowedHyperlink"/>
    <w:basedOn w:val="a0"/>
    <w:link w:val="1c"/>
    <w:rsid w:val="00466FC1"/>
    <w:rPr>
      <w:color w:val="800080" w:themeColor="followedHyperlink"/>
      <w:u w:val="single"/>
    </w:rPr>
  </w:style>
  <w:style w:type="paragraph" w:styleId="ad">
    <w:name w:val="Subtitle"/>
    <w:next w:val="a"/>
    <w:link w:val="ae"/>
    <w:uiPriority w:val="11"/>
    <w:qFormat/>
    <w:rsid w:val="00466FC1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466FC1"/>
    <w:rPr>
      <w:rFonts w:ascii="XO Thames" w:hAnsi="XO Thames"/>
      <w:i/>
      <w:sz w:val="24"/>
    </w:rPr>
  </w:style>
  <w:style w:type="paragraph" w:customStyle="1" w:styleId="1d">
    <w:name w:val="Гиперссылка1"/>
    <w:basedOn w:val="13"/>
    <w:link w:val="1e"/>
    <w:rsid w:val="00466FC1"/>
    <w:rPr>
      <w:color w:val="0000FF"/>
      <w:u w:val="single"/>
    </w:rPr>
  </w:style>
  <w:style w:type="character" w:customStyle="1" w:styleId="1e">
    <w:name w:val="Гиперссылка1"/>
    <w:basedOn w:val="14"/>
    <w:link w:val="1d"/>
    <w:rsid w:val="00466FC1"/>
    <w:rPr>
      <w:color w:val="0000FF"/>
      <w:u w:val="single"/>
    </w:rPr>
  </w:style>
  <w:style w:type="paragraph" w:styleId="af">
    <w:name w:val="Title"/>
    <w:next w:val="a"/>
    <w:link w:val="af0"/>
    <w:uiPriority w:val="10"/>
    <w:qFormat/>
    <w:rsid w:val="00466FC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466FC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66FC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66FC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-nao.ru/media/acts/2025/01/28/6-%D0%BF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>FGU29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prokopyeva</cp:lastModifiedBy>
  <cp:revision>3</cp:revision>
  <dcterms:created xsi:type="dcterms:W3CDTF">2025-06-26T12:25:00Z</dcterms:created>
  <dcterms:modified xsi:type="dcterms:W3CDTF">2025-06-27T05:50:00Z</dcterms:modified>
</cp:coreProperties>
</file>