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032AC8" w:rsidRPr="00032AC8" w:rsidRDefault="00032AC8" w:rsidP="00032AC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r w:rsidRPr="00032AC8">
        <w:rPr>
          <w:b/>
          <w:sz w:val="28"/>
          <w:szCs w:val="28"/>
        </w:rPr>
        <w:t xml:space="preserve">Порядок регистрации несовершеннолетних на портале </w:t>
      </w:r>
      <w:proofErr w:type="spellStart"/>
      <w:r w:rsidRPr="00032AC8">
        <w:rPr>
          <w:b/>
          <w:sz w:val="28"/>
          <w:szCs w:val="28"/>
        </w:rPr>
        <w:t>Госуслуг</w:t>
      </w:r>
      <w:proofErr w:type="spellEnd"/>
    </w:p>
    <w:bookmarkEnd w:id="0"/>
    <w:p w:rsidR="00032AC8" w:rsidRDefault="00032AC8" w:rsidP="00056F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32AC8" w:rsidRPr="00032AC8" w:rsidRDefault="00032AC8" w:rsidP="00032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2AC8">
        <w:rPr>
          <w:sz w:val="28"/>
          <w:szCs w:val="28"/>
        </w:rPr>
        <w:t xml:space="preserve">Постановлением Правительства РФ от 04.02.2022 № 111 установлен порядок регистрации несовершеннолетних на портале </w:t>
      </w:r>
      <w:proofErr w:type="spellStart"/>
      <w:r w:rsidRPr="00032AC8">
        <w:rPr>
          <w:sz w:val="28"/>
          <w:szCs w:val="28"/>
        </w:rPr>
        <w:t>Госуслуг</w:t>
      </w:r>
      <w:proofErr w:type="spellEnd"/>
      <w:r w:rsidRPr="00032AC8">
        <w:rPr>
          <w:sz w:val="28"/>
          <w:szCs w:val="28"/>
        </w:rPr>
        <w:t xml:space="preserve"> с целью предоставления детям государственных и муниципальных услуг в электронной форме.</w:t>
      </w:r>
    </w:p>
    <w:p w:rsidR="00032AC8" w:rsidRPr="00032AC8" w:rsidRDefault="00032AC8" w:rsidP="00032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2AC8">
        <w:rPr>
          <w:sz w:val="28"/>
          <w:szCs w:val="28"/>
        </w:rPr>
        <w:t>Информация, введенная при регистрации, проходит автоматическую проверку достоверности с использованием государственных информационных систем.</w:t>
      </w:r>
    </w:p>
    <w:p w:rsidR="00032AC8" w:rsidRPr="00032AC8" w:rsidRDefault="00032AC8" w:rsidP="00032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2AC8">
        <w:rPr>
          <w:sz w:val="28"/>
          <w:szCs w:val="28"/>
        </w:rPr>
        <w:t>При регистрации подросткам старше 14 лет необходимо указать:</w:t>
      </w:r>
    </w:p>
    <w:p w:rsidR="00032AC8" w:rsidRPr="00032AC8" w:rsidRDefault="00032AC8" w:rsidP="00032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2AC8">
        <w:rPr>
          <w:sz w:val="28"/>
          <w:szCs w:val="28"/>
        </w:rPr>
        <w:t>- СНИЛС;</w:t>
      </w:r>
    </w:p>
    <w:p w:rsidR="00032AC8" w:rsidRPr="00032AC8" w:rsidRDefault="00032AC8" w:rsidP="00032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2AC8">
        <w:rPr>
          <w:sz w:val="28"/>
          <w:szCs w:val="28"/>
        </w:rPr>
        <w:t>- паспортные данные;</w:t>
      </w:r>
    </w:p>
    <w:p w:rsidR="00032AC8" w:rsidRPr="00032AC8" w:rsidRDefault="00032AC8" w:rsidP="00032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2AC8">
        <w:rPr>
          <w:sz w:val="28"/>
          <w:szCs w:val="28"/>
        </w:rPr>
        <w:t>- адрес регистрации по месту жительства;</w:t>
      </w:r>
    </w:p>
    <w:p w:rsidR="00032AC8" w:rsidRPr="00032AC8" w:rsidRDefault="00032AC8" w:rsidP="00032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2AC8">
        <w:rPr>
          <w:sz w:val="28"/>
          <w:szCs w:val="28"/>
        </w:rPr>
        <w:t>- номер мобильного телефона;</w:t>
      </w:r>
    </w:p>
    <w:p w:rsidR="00032AC8" w:rsidRPr="00032AC8" w:rsidRDefault="00032AC8" w:rsidP="00032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2AC8">
        <w:rPr>
          <w:sz w:val="28"/>
          <w:szCs w:val="28"/>
        </w:rPr>
        <w:t>- адрес электронной почты.</w:t>
      </w:r>
    </w:p>
    <w:p w:rsidR="00032AC8" w:rsidRPr="00032AC8" w:rsidRDefault="00032AC8" w:rsidP="00032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2AC8">
        <w:rPr>
          <w:sz w:val="28"/>
          <w:szCs w:val="28"/>
        </w:rPr>
        <w:t xml:space="preserve">В </w:t>
      </w:r>
      <w:proofErr w:type="gramStart"/>
      <w:r w:rsidRPr="00032AC8">
        <w:rPr>
          <w:sz w:val="28"/>
          <w:szCs w:val="28"/>
        </w:rPr>
        <w:t>отношении</w:t>
      </w:r>
      <w:proofErr w:type="gramEnd"/>
      <w:r w:rsidRPr="00032AC8">
        <w:rPr>
          <w:sz w:val="28"/>
          <w:szCs w:val="28"/>
        </w:rPr>
        <w:t xml:space="preserve"> ребенка, не достигшего возраста 14 лет, дополнительно осуществляется проверка полномочий его законного представителя. Законный представитель несовершеннолетнего сможет совершать от имени ребенка значимые действия через портал </w:t>
      </w:r>
      <w:proofErr w:type="spellStart"/>
      <w:r w:rsidRPr="00032AC8">
        <w:rPr>
          <w:sz w:val="28"/>
          <w:szCs w:val="28"/>
        </w:rPr>
        <w:t>Госуслуг</w:t>
      </w:r>
      <w:proofErr w:type="spellEnd"/>
      <w:r w:rsidRPr="00032AC8">
        <w:rPr>
          <w:sz w:val="28"/>
          <w:szCs w:val="28"/>
        </w:rPr>
        <w:t xml:space="preserve"> при связывании их учетных записей, которое при регистрации учетной записи ребенка до 14 лет осуществляется автоматически, а несовершеннолетнего, достигшего этого возраста - по инициативе одной из сторон при подтверждении полномочий законного представителя.</w:t>
      </w:r>
    </w:p>
    <w:p w:rsidR="00032AC8" w:rsidRPr="00B930CE" w:rsidRDefault="00032AC8" w:rsidP="00056F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032AC8" w:rsidRPr="00B9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032AC8"/>
    <w:rsid w:val="00056FF0"/>
    <w:rsid w:val="00133E3A"/>
    <w:rsid w:val="001578E9"/>
    <w:rsid w:val="001C4A76"/>
    <w:rsid w:val="001D28E0"/>
    <w:rsid w:val="002F4CE2"/>
    <w:rsid w:val="0032396D"/>
    <w:rsid w:val="00373A51"/>
    <w:rsid w:val="003838FE"/>
    <w:rsid w:val="003B50F5"/>
    <w:rsid w:val="0040586D"/>
    <w:rsid w:val="004458CC"/>
    <w:rsid w:val="004546A5"/>
    <w:rsid w:val="00462C17"/>
    <w:rsid w:val="005B2000"/>
    <w:rsid w:val="00651883"/>
    <w:rsid w:val="006C2E2F"/>
    <w:rsid w:val="008243F7"/>
    <w:rsid w:val="00845265"/>
    <w:rsid w:val="008A5588"/>
    <w:rsid w:val="008F728B"/>
    <w:rsid w:val="009133FD"/>
    <w:rsid w:val="009457F7"/>
    <w:rsid w:val="00970911"/>
    <w:rsid w:val="009B1278"/>
    <w:rsid w:val="00A20193"/>
    <w:rsid w:val="00A2431F"/>
    <w:rsid w:val="00B930CE"/>
    <w:rsid w:val="00BE703B"/>
    <w:rsid w:val="00C62A01"/>
    <w:rsid w:val="00CB4FD5"/>
    <w:rsid w:val="00D86EC7"/>
    <w:rsid w:val="00DA13BE"/>
    <w:rsid w:val="00E04A08"/>
    <w:rsid w:val="00F279EF"/>
    <w:rsid w:val="00F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8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77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1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7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6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74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0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2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80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793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62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8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44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5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28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1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5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71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2022-05-24T16:07:00Z</dcterms:created>
  <dcterms:modified xsi:type="dcterms:W3CDTF">2022-05-24T16:07:00Z</dcterms:modified>
</cp:coreProperties>
</file>