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D4C" w:rsidRDefault="00855D4C" w:rsidP="00C96BB8">
      <w:pPr>
        <w:rPr>
          <w:rFonts w:ascii="Times New Roman" w:hAnsi="Times New Roman" w:cs="Times New Roman"/>
          <w:b/>
          <w:sz w:val="28"/>
          <w:szCs w:val="28"/>
        </w:rPr>
      </w:pPr>
      <w:r>
        <w:rPr>
          <w:rFonts w:ascii="Times New Roman" w:hAnsi="Times New Roman" w:cs="Times New Roman"/>
          <w:b/>
          <w:sz w:val="28"/>
          <w:szCs w:val="28"/>
        </w:rPr>
        <w:t>Прокуратура Ненецкого автономного округа разъясняет</w:t>
      </w:r>
    </w:p>
    <w:p w:rsidR="00481076" w:rsidRDefault="00AD3DE6" w:rsidP="00231048">
      <w:pPr>
        <w:jc w:val="both"/>
        <w:rPr>
          <w:rFonts w:ascii="Times New Roman" w:hAnsi="Times New Roman" w:cs="Times New Roman"/>
          <w:b/>
          <w:sz w:val="28"/>
          <w:szCs w:val="28"/>
        </w:rPr>
      </w:pPr>
      <w:r>
        <w:rPr>
          <w:rFonts w:ascii="Times New Roman" w:hAnsi="Times New Roman" w:cs="Times New Roman"/>
          <w:b/>
          <w:sz w:val="28"/>
          <w:szCs w:val="28"/>
        </w:rPr>
        <w:t xml:space="preserve">Уголовная ответственность </w:t>
      </w:r>
      <w:r w:rsidRPr="00AD3DE6">
        <w:rPr>
          <w:rFonts w:ascii="Times New Roman" w:hAnsi="Times New Roman" w:cs="Times New Roman"/>
          <w:b/>
          <w:sz w:val="28"/>
          <w:szCs w:val="28"/>
        </w:rPr>
        <w:t>работодателя за невыплату заработной платы</w:t>
      </w:r>
    </w:p>
    <w:p w:rsidR="00AD3DE6" w:rsidRPr="00AD3DE6" w:rsidRDefault="00AD3DE6" w:rsidP="00AD3DE6">
      <w:pPr>
        <w:jc w:val="both"/>
        <w:rPr>
          <w:rFonts w:ascii="Times New Roman" w:hAnsi="Times New Roman" w:cs="Times New Roman"/>
          <w:sz w:val="28"/>
          <w:szCs w:val="28"/>
        </w:rPr>
      </w:pPr>
      <w:r w:rsidRPr="00AD3DE6">
        <w:rPr>
          <w:rFonts w:ascii="Times New Roman" w:hAnsi="Times New Roman" w:cs="Times New Roman"/>
          <w:sz w:val="28"/>
          <w:szCs w:val="28"/>
        </w:rPr>
        <w:t>Уголовная ответственность работодателя за невыплату заработной платы по статье 145.1 Уголовного кодекса Российской Федерации наступает при наличии следующих условий:</w:t>
      </w:r>
    </w:p>
    <w:p w:rsidR="00AD3DE6" w:rsidRPr="00AD3DE6" w:rsidRDefault="00AD3DE6" w:rsidP="00AD3DE6">
      <w:pPr>
        <w:jc w:val="both"/>
        <w:rPr>
          <w:rFonts w:ascii="Times New Roman" w:hAnsi="Times New Roman" w:cs="Times New Roman"/>
          <w:sz w:val="28"/>
          <w:szCs w:val="28"/>
        </w:rPr>
      </w:pPr>
    </w:p>
    <w:p w:rsidR="00AD3DE6" w:rsidRPr="00AD3DE6" w:rsidRDefault="00AD3DE6" w:rsidP="00AD3DE6">
      <w:pPr>
        <w:jc w:val="both"/>
        <w:rPr>
          <w:rFonts w:ascii="Times New Roman" w:hAnsi="Times New Roman" w:cs="Times New Roman"/>
          <w:sz w:val="28"/>
          <w:szCs w:val="28"/>
        </w:rPr>
      </w:pPr>
      <w:r w:rsidRPr="00AD3DE6">
        <w:rPr>
          <w:rFonts w:ascii="Times New Roman" w:hAnsi="Times New Roman" w:cs="Times New Roman"/>
          <w:sz w:val="28"/>
          <w:szCs w:val="28"/>
        </w:rPr>
        <w:t>- частичная невыплата свыше трех месяцев заработной платы, пенсий, стипендий, пособий и иных установленных законом выплат (часть 1 статьи 145.1 УК РФ), либо их полная невыплата свыше двух месяцев (часть 2 статьи 145.1 УК РФ). При этом под частичной невыплатой заработной платы, пенсий, стипендий, пособий и иных установленных законом выплат в настоящей статье понимается осуществление платежа в размере менее половины подлежащей выплате суммы;</w:t>
      </w:r>
    </w:p>
    <w:p w:rsidR="00AD3DE6" w:rsidRPr="00AD3DE6" w:rsidRDefault="00AD3DE6" w:rsidP="00AD3DE6">
      <w:pPr>
        <w:jc w:val="both"/>
        <w:rPr>
          <w:rFonts w:ascii="Times New Roman" w:hAnsi="Times New Roman" w:cs="Times New Roman"/>
          <w:sz w:val="28"/>
          <w:szCs w:val="28"/>
        </w:rPr>
      </w:pPr>
    </w:p>
    <w:p w:rsidR="00AD3DE6" w:rsidRPr="00AD3DE6" w:rsidRDefault="00AD3DE6" w:rsidP="00AD3DE6">
      <w:pPr>
        <w:jc w:val="both"/>
        <w:rPr>
          <w:rFonts w:ascii="Times New Roman" w:hAnsi="Times New Roman" w:cs="Times New Roman"/>
          <w:sz w:val="28"/>
          <w:szCs w:val="28"/>
        </w:rPr>
      </w:pPr>
      <w:r w:rsidRPr="00AD3DE6">
        <w:rPr>
          <w:rFonts w:ascii="Times New Roman" w:hAnsi="Times New Roman" w:cs="Times New Roman"/>
          <w:sz w:val="28"/>
          <w:szCs w:val="28"/>
        </w:rPr>
        <w:t>- невыплата совершена руководителем организации, работодателем - физическим лицом, руководителем филиала, представительства или иного обособленного структурного подразделения организации, из корыстной или иной личной заинтересованности.</w:t>
      </w:r>
    </w:p>
    <w:p w:rsidR="00AD3DE6" w:rsidRPr="00AD3DE6" w:rsidRDefault="00AD3DE6" w:rsidP="00AD3DE6">
      <w:pPr>
        <w:jc w:val="both"/>
        <w:rPr>
          <w:rFonts w:ascii="Times New Roman" w:hAnsi="Times New Roman" w:cs="Times New Roman"/>
          <w:sz w:val="28"/>
          <w:szCs w:val="28"/>
        </w:rPr>
      </w:pPr>
    </w:p>
    <w:p w:rsidR="00AD3DE6" w:rsidRPr="00AD3DE6" w:rsidRDefault="00AD3DE6" w:rsidP="00AD3DE6">
      <w:pPr>
        <w:jc w:val="both"/>
        <w:rPr>
          <w:rFonts w:ascii="Times New Roman" w:hAnsi="Times New Roman" w:cs="Times New Roman"/>
          <w:sz w:val="28"/>
          <w:szCs w:val="28"/>
        </w:rPr>
      </w:pPr>
      <w:r w:rsidRPr="00AD3DE6">
        <w:rPr>
          <w:rFonts w:ascii="Times New Roman" w:hAnsi="Times New Roman" w:cs="Times New Roman"/>
          <w:sz w:val="28"/>
          <w:szCs w:val="28"/>
        </w:rPr>
        <w:t xml:space="preserve">Невыплата заработной платы, пенсий, стипендий, пособий и иных установленных законом выплат </w:t>
      </w:r>
      <w:proofErr w:type="gramStart"/>
      <w:r w:rsidRPr="00AD3DE6">
        <w:rPr>
          <w:rFonts w:ascii="Times New Roman" w:hAnsi="Times New Roman" w:cs="Times New Roman"/>
          <w:sz w:val="28"/>
          <w:szCs w:val="28"/>
        </w:rPr>
        <w:t>квалифицируется</w:t>
      </w:r>
      <w:proofErr w:type="gramEnd"/>
      <w:r w:rsidRPr="00AD3DE6">
        <w:rPr>
          <w:rFonts w:ascii="Times New Roman" w:hAnsi="Times New Roman" w:cs="Times New Roman"/>
          <w:sz w:val="28"/>
          <w:szCs w:val="28"/>
        </w:rPr>
        <w:t xml:space="preserve"> влечет уголовную ответственность только в случае наличие у него реальной финансовой возможности для выплаты заработной платы, иных выплат или отсутствие такой возможности вследствие его неправомерных действий.</w:t>
      </w:r>
    </w:p>
    <w:p w:rsidR="00AD3DE6" w:rsidRPr="00AD3DE6" w:rsidRDefault="00AD3DE6" w:rsidP="00AD3DE6">
      <w:pPr>
        <w:jc w:val="both"/>
        <w:rPr>
          <w:rFonts w:ascii="Times New Roman" w:hAnsi="Times New Roman" w:cs="Times New Roman"/>
          <w:sz w:val="28"/>
          <w:szCs w:val="28"/>
        </w:rPr>
      </w:pPr>
    </w:p>
    <w:p w:rsidR="00AD3DE6" w:rsidRPr="00AD3DE6" w:rsidRDefault="00AD3DE6" w:rsidP="00AD3DE6">
      <w:pPr>
        <w:jc w:val="both"/>
        <w:rPr>
          <w:rFonts w:ascii="Times New Roman" w:hAnsi="Times New Roman" w:cs="Times New Roman"/>
          <w:sz w:val="28"/>
          <w:szCs w:val="28"/>
        </w:rPr>
      </w:pPr>
      <w:r w:rsidRPr="00AD3DE6">
        <w:rPr>
          <w:rFonts w:ascii="Times New Roman" w:hAnsi="Times New Roman" w:cs="Times New Roman"/>
          <w:sz w:val="28"/>
          <w:szCs w:val="28"/>
        </w:rPr>
        <w:t xml:space="preserve">     К корыстной или иной личной заинтересованности судебная практика </w:t>
      </w:r>
      <w:proofErr w:type="gramStart"/>
      <w:r w:rsidRPr="00AD3DE6">
        <w:rPr>
          <w:rFonts w:ascii="Times New Roman" w:hAnsi="Times New Roman" w:cs="Times New Roman"/>
          <w:sz w:val="28"/>
          <w:szCs w:val="28"/>
        </w:rPr>
        <w:t>относит</w:t>
      </w:r>
      <w:proofErr w:type="gramEnd"/>
      <w:r w:rsidRPr="00AD3DE6">
        <w:rPr>
          <w:rFonts w:ascii="Times New Roman" w:hAnsi="Times New Roman" w:cs="Times New Roman"/>
          <w:sz w:val="28"/>
          <w:szCs w:val="28"/>
        </w:rPr>
        <w:t xml:space="preserve"> в том числе действия, направленные на увеличение прибыли предприятия, продолжение развития и функционирования организации, и, как следствие, личное обогащение работодателя, а также карьеристские побуждения, заключающиеся в желании приукрасить действительное положение дел и показать себя перед учредителями данного общества компетентным руководителем.</w:t>
      </w:r>
    </w:p>
    <w:p w:rsidR="00AD3DE6" w:rsidRPr="00AD3DE6" w:rsidRDefault="00AD3DE6" w:rsidP="00AD3DE6">
      <w:pPr>
        <w:jc w:val="both"/>
        <w:rPr>
          <w:rFonts w:ascii="Times New Roman" w:hAnsi="Times New Roman" w:cs="Times New Roman"/>
          <w:sz w:val="28"/>
          <w:szCs w:val="28"/>
        </w:rPr>
      </w:pPr>
    </w:p>
    <w:p w:rsidR="00AD3DE6" w:rsidRPr="00AD3DE6" w:rsidRDefault="00AD3DE6" w:rsidP="00AD3DE6">
      <w:pPr>
        <w:jc w:val="both"/>
        <w:rPr>
          <w:rFonts w:ascii="Times New Roman" w:hAnsi="Times New Roman" w:cs="Times New Roman"/>
          <w:sz w:val="28"/>
          <w:szCs w:val="28"/>
        </w:rPr>
      </w:pPr>
      <w:r w:rsidRPr="00AD3DE6">
        <w:rPr>
          <w:rFonts w:ascii="Times New Roman" w:hAnsi="Times New Roman" w:cs="Times New Roman"/>
          <w:sz w:val="28"/>
          <w:szCs w:val="28"/>
        </w:rPr>
        <w:t xml:space="preserve">Уголовная ответственность в соответствии со статьей 145.1 УК РФ </w:t>
      </w:r>
      <w:proofErr w:type="gramStart"/>
      <w:r w:rsidRPr="00AD3DE6">
        <w:rPr>
          <w:rFonts w:ascii="Times New Roman" w:hAnsi="Times New Roman" w:cs="Times New Roman"/>
          <w:sz w:val="28"/>
          <w:szCs w:val="28"/>
        </w:rPr>
        <w:t>наступает</w:t>
      </w:r>
      <w:proofErr w:type="gramEnd"/>
      <w:r w:rsidRPr="00AD3DE6">
        <w:rPr>
          <w:rFonts w:ascii="Times New Roman" w:hAnsi="Times New Roman" w:cs="Times New Roman"/>
          <w:sz w:val="28"/>
          <w:szCs w:val="28"/>
        </w:rPr>
        <w:t xml:space="preserve"> в том числе в случаях невыплаты заработной платы и иных выплат работникам, с которыми трудовой договор не заключался либо не был надлежащим образом оформлен, но они приступили к работе с ведома или по поручению работодателя либо его уполномоченного представителя (статья 16 Трудового кодекса Российской Федерации).</w:t>
      </w:r>
    </w:p>
    <w:p w:rsidR="00AD3DE6" w:rsidRPr="00AD3DE6" w:rsidRDefault="00AD3DE6" w:rsidP="00AD3DE6">
      <w:pPr>
        <w:jc w:val="both"/>
        <w:rPr>
          <w:rFonts w:ascii="Times New Roman" w:hAnsi="Times New Roman" w:cs="Times New Roman"/>
          <w:sz w:val="28"/>
          <w:szCs w:val="28"/>
        </w:rPr>
      </w:pPr>
    </w:p>
    <w:p w:rsidR="00AD3DE6" w:rsidRPr="00AD3DE6" w:rsidRDefault="00AD3DE6" w:rsidP="00AD3DE6">
      <w:pPr>
        <w:jc w:val="both"/>
        <w:rPr>
          <w:rFonts w:ascii="Times New Roman" w:hAnsi="Times New Roman" w:cs="Times New Roman"/>
          <w:sz w:val="28"/>
          <w:szCs w:val="28"/>
        </w:rPr>
      </w:pPr>
      <w:r w:rsidRPr="00AD3DE6">
        <w:rPr>
          <w:rFonts w:ascii="Times New Roman" w:hAnsi="Times New Roman" w:cs="Times New Roman"/>
          <w:sz w:val="28"/>
          <w:szCs w:val="28"/>
        </w:rPr>
        <w:t>Для целей статьи 145.1 УК РФ период формирования задолженности по выплатам работнику необходимо исчислять исходя из сроков выплаты заработной платы, установленных правилами внутреннего трудового распорядка организации, коллективным договором, трудовым договором, а также из времени, в течение которого заработная плата фактически не выплачивалась полностью или частично. При этом двухмесячный или трехмесячный срок задержки выплат исчисляется со дня, следующего за установленной датой выплаты. Периоды невыплат за отдельные месяцы года не могут суммироваться в срок свыше двух или трех месяцев, если они прерывались периодами, за которые выплаты осуществлялись.</w:t>
      </w:r>
    </w:p>
    <w:p w:rsidR="00AD3DE6" w:rsidRPr="00AD3DE6" w:rsidRDefault="00AD3DE6" w:rsidP="00AD3DE6">
      <w:pPr>
        <w:jc w:val="both"/>
        <w:rPr>
          <w:rFonts w:ascii="Times New Roman" w:hAnsi="Times New Roman" w:cs="Times New Roman"/>
          <w:sz w:val="28"/>
          <w:szCs w:val="28"/>
        </w:rPr>
      </w:pPr>
    </w:p>
    <w:p w:rsidR="00AD3DE6" w:rsidRPr="00AD3DE6" w:rsidRDefault="00AD3DE6" w:rsidP="00AD3DE6">
      <w:pPr>
        <w:jc w:val="both"/>
        <w:rPr>
          <w:rFonts w:ascii="Times New Roman" w:hAnsi="Times New Roman" w:cs="Times New Roman"/>
          <w:sz w:val="28"/>
          <w:szCs w:val="28"/>
        </w:rPr>
      </w:pPr>
      <w:r w:rsidRPr="00AD3DE6">
        <w:rPr>
          <w:rFonts w:ascii="Times New Roman" w:hAnsi="Times New Roman" w:cs="Times New Roman"/>
          <w:sz w:val="28"/>
          <w:szCs w:val="28"/>
        </w:rPr>
        <w:t>Сроки давности уголовного преследования за совершение преступления, предусмотренного статьей 145.1 УК РФ, исчисляются с момента его фактического окончания, в частности со дня погашения задолженности, увольнения виновного лица или временного отстранения его от должности. Увольнение работника, которому не была выплачена заработная плата, не влияет на исчисление сроков давности уголовного преследования работодателя.</w:t>
      </w:r>
    </w:p>
    <w:p w:rsidR="00AD3DE6" w:rsidRPr="00AD3DE6" w:rsidRDefault="00AD3DE6" w:rsidP="00AD3DE6">
      <w:pPr>
        <w:jc w:val="both"/>
        <w:rPr>
          <w:rFonts w:ascii="Times New Roman" w:hAnsi="Times New Roman" w:cs="Times New Roman"/>
          <w:sz w:val="28"/>
          <w:szCs w:val="28"/>
        </w:rPr>
      </w:pPr>
    </w:p>
    <w:p w:rsidR="00AD3DE6" w:rsidRDefault="00AD3DE6" w:rsidP="00AD3DE6">
      <w:pPr>
        <w:jc w:val="both"/>
        <w:rPr>
          <w:rFonts w:ascii="Times New Roman" w:hAnsi="Times New Roman" w:cs="Times New Roman"/>
          <w:sz w:val="28"/>
          <w:szCs w:val="28"/>
        </w:rPr>
      </w:pPr>
      <w:proofErr w:type="gramStart"/>
      <w:r w:rsidRPr="00AD3DE6">
        <w:rPr>
          <w:rFonts w:ascii="Times New Roman" w:hAnsi="Times New Roman" w:cs="Times New Roman"/>
          <w:sz w:val="28"/>
          <w:szCs w:val="28"/>
        </w:rPr>
        <w:t>Лицо, впервые совершившее преступление, предусмотренное частями первой или второй статьи 145.1 УК РФ, освобождается от уголовной ответственности, если в течение 2 месяцев со дня возбуждения уголовного дела в полном объеме погасило задолженность по выплате заработной платы, пенсии, стипендии, пособия и иной установленной законом выплате, а также уплатило проценты (выплатило денежную компенсацию) в порядке, определяемом законодательством РФ, и если в его</w:t>
      </w:r>
      <w:proofErr w:type="gramEnd"/>
      <w:r w:rsidRPr="00AD3DE6">
        <w:rPr>
          <w:rFonts w:ascii="Times New Roman" w:hAnsi="Times New Roman" w:cs="Times New Roman"/>
          <w:sz w:val="28"/>
          <w:szCs w:val="28"/>
        </w:rPr>
        <w:t xml:space="preserve"> </w:t>
      </w:r>
      <w:proofErr w:type="gramStart"/>
      <w:r w:rsidRPr="00AD3DE6">
        <w:rPr>
          <w:rFonts w:ascii="Times New Roman" w:hAnsi="Times New Roman" w:cs="Times New Roman"/>
          <w:sz w:val="28"/>
          <w:szCs w:val="28"/>
        </w:rPr>
        <w:t>действиях</w:t>
      </w:r>
      <w:proofErr w:type="gramEnd"/>
      <w:r w:rsidRPr="00AD3DE6">
        <w:rPr>
          <w:rFonts w:ascii="Times New Roman" w:hAnsi="Times New Roman" w:cs="Times New Roman"/>
          <w:sz w:val="28"/>
          <w:szCs w:val="28"/>
        </w:rPr>
        <w:t xml:space="preserve"> не содержится иного состава преступления.</w:t>
      </w:r>
    </w:p>
    <w:p w:rsidR="00AD3DE6" w:rsidRDefault="00AD3DE6" w:rsidP="00617748">
      <w:pPr>
        <w:jc w:val="both"/>
        <w:rPr>
          <w:rFonts w:ascii="Times New Roman" w:hAnsi="Times New Roman" w:cs="Times New Roman"/>
          <w:sz w:val="28"/>
          <w:szCs w:val="28"/>
        </w:rPr>
      </w:pPr>
    </w:p>
    <w:p w:rsidR="00C96BB8" w:rsidRPr="00BC61A3" w:rsidRDefault="00190579" w:rsidP="00617748">
      <w:pPr>
        <w:jc w:val="both"/>
        <w:rPr>
          <w:rFonts w:ascii="Times New Roman" w:hAnsi="Times New Roman" w:cs="Times New Roman"/>
          <w:sz w:val="28"/>
          <w:szCs w:val="28"/>
        </w:rPr>
      </w:pPr>
      <w:r w:rsidRPr="00BC61A3">
        <w:rPr>
          <w:rFonts w:ascii="Times New Roman" w:hAnsi="Times New Roman" w:cs="Times New Roman"/>
          <w:sz w:val="28"/>
          <w:szCs w:val="28"/>
        </w:rPr>
        <w:t>Разъяснение подготовила с</w:t>
      </w:r>
      <w:r w:rsidR="00617748" w:rsidRPr="00BC61A3">
        <w:rPr>
          <w:rFonts w:ascii="Times New Roman" w:hAnsi="Times New Roman" w:cs="Times New Roman"/>
          <w:sz w:val="28"/>
          <w:szCs w:val="28"/>
        </w:rPr>
        <w:t xml:space="preserve">тарший помощник прокурора округа по взаимодействию со средствами массовой информации и </w:t>
      </w:r>
      <w:r w:rsidR="00063573" w:rsidRPr="00BC61A3">
        <w:rPr>
          <w:rFonts w:ascii="Times New Roman" w:hAnsi="Times New Roman" w:cs="Times New Roman"/>
          <w:sz w:val="28"/>
          <w:szCs w:val="28"/>
        </w:rPr>
        <w:t>общественностью  Елена Казанцева</w:t>
      </w:r>
    </w:p>
    <w:p w:rsidR="00C96BB8" w:rsidRPr="00BC61A3" w:rsidRDefault="00C96BB8" w:rsidP="00617748">
      <w:pPr>
        <w:jc w:val="both"/>
        <w:rPr>
          <w:rFonts w:ascii="Times New Roman" w:hAnsi="Times New Roman" w:cs="Times New Roman"/>
          <w:sz w:val="28"/>
          <w:szCs w:val="28"/>
        </w:rPr>
      </w:pPr>
    </w:p>
    <w:sectPr w:rsidR="00C96BB8" w:rsidRPr="00BC61A3" w:rsidSect="00DF4C3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proofState w:spelling="clean" w:grammar="clean"/>
  <w:defaultTabStop w:val="708"/>
  <w:characterSpacingControl w:val="doNotCompress"/>
  <w:compat/>
  <w:rsids>
    <w:rsidRoot w:val="00C96BB8"/>
    <w:rsid w:val="00020C82"/>
    <w:rsid w:val="00020CF7"/>
    <w:rsid w:val="00024BB4"/>
    <w:rsid w:val="000259A1"/>
    <w:rsid w:val="00030413"/>
    <w:rsid w:val="0004168C"/>
    <w:rsid w:val="000559C1"/>
    <w:rsid w:val="00063573"/>
    <w:rsid w:val="000650CB"/>
    <w:rsid w:val="0007209C"/>
    <w:rsid w:val="00073A38"/>
    <w:rsid w:val="00077310"/>
    <w:rsid w:val="0008086E"/>
    <w:rsid w:val="000A0296"/>
    <w:rsid w:val="000A1508"/>
    <w:rsid w:val="000A69CC"/>
    <w:rsid w:val="000C5D4A"/>
    <w:rsid w:val="000D2FC0"/>
    <w:rsid w:val="000D77B7"/>
    <w:rsid w:val="000D7C9A"/>
    <w:rsid w:val="001017B2"/>
    <w:rsid w:val="00105B99"/>
    <w:rsid w:val="0011060B"/>
    <w:rsid w:val="00113FAD"/>
    <w:rsid w:val="0011578C"/>
    <w:rsid w:val="00117382"/>
    <w:rsid w:val="00130889"/>
    <w:rsid w:val="00132D28"/>
    <w:rsid w:val="00135974"/>
    <w:rsid w:val="00136866"/>
    <w:rsid w:val="001435A5"/>
    <w:rsid w:val="001464B6"/>
    <w:rsid w:val="00190579"/>
    <w:rsid w:val="001B392F"/>
    <w:rsid w:val="001C0FBF"/>
    <w:rsid w:val="001C589C"/>
    <w:rsid w:val="001C5E44"/>
    <w:rsid w:val="001C6A38"/>
    <w:rsid w:val="001D0278"/>
    <w:rsid w:val="001D3F8D"/>
    <w:rsid w:val="001E097B"/>
    <w:rsid w:val="001F69A9"/>
    <w:rsid w:val="00203A8E"/>
    <w:rsid w:val="00217F69"/>
    <w:rsid w:val="00230E80"/>
    <w:rsid w:val="00231048"/>
    <w:rsid w:val="002312C5"/>
    <w:rsid w:val="00232CD5"/>
    <w:rsid w:val="002458E7"/>
    <w:rsid w:val="0024769C"/>
    <w:rsid w:val="002562CB"/>
    <w:rsid w:val="00264AD4"/>
    <w:rsid w:val="00266A40"/>
    <w:rsid w:val="00276FF5"/>
    <w:rsid w:val="002903D8"/>
    <w:rsid w:val="002A1052"/>
    <w:rsid w:val="002A53CD"/>
    <w:rsid w:val="002B4019"/>
    <w:rsid w:val="002D33C1"/>
    <w:rsid w:val="002D560A"/>
    <w:rsid w:val="002E0FAA"/>
    <w:rsid w:val="002F60E2"/>
    <w:rsid w:val="002F6164"/>
    <w:rsid w:val="002F7C98"/>
    <w:rsid w:val="003154DC"/>
    <w:rsid w:val="0032117C"/>
    <w:rsid w:val="00325991"/>
    <w:rsid w:val="00331D42"/>
    <w:rsid w:val="003326DF"/>
    <w:rsid w:val="0034608B"/>
    <w:rsid w:val="00356B61"/>
    <w:rsid w:val="00356E9B"/>
    <w:rsid w:val="0036526C"/>
    <w:rsid w:val="00365B7B"/>
    <w:rsid w:val="0037205D"/>
    <w:rsid w:val="00372362"/>
    <w:rsid w:val="00373B4E"/>
    <w:rsid w:val="00373ED7"/>
    <w:rsid w:val="00375BB0"/>
    <w:rsid w:val="00377083"/>
    <w:rsid w:val="003848E1"/>
    <w:rsid w:val="00385A81"/>
    <w:rsid w:val="00387785"/>
    <w:rsid w:val="00391001"/>
    <w:rsid w:val="003D1992"/>
    <w:rsid w:val="003E4171"/>
    <w:rsid w:val="003E5FAD"/>
    <w:rsid w:val="003F158F"/>
    <w:rsid w:val="003F3DBC"/>
    <w:rsid w:val="003F6A94"/>
    <w:rsid w:val="00414189"/>
    <w:rsid w:val="004148EE"/>
    <w:rsid w:val="0045009C"/>
    <w:rsid w:val="004507AB"/>
    <w:rsid w:val="004578FD"/>
    <w:rsid w:val="00466B3E"/>
    <w:rsid w:val="00477E25"/>
    <w:rsid w:val="00481076"/>
    <w:rsid w:val="004872D3"/>
    <w:rsid w:val="00496BFD"/>
    <w:rsid w:val="004A360D"/>
    <w:rsid w:val="004B0E6C"/>
    <w:rsid w:val="004D137E"/>
    <w:rsid w:val="004D15D4"/>
    <w:rsid w:val="004D24F4"/>
    <w:rsid w:val="004D5EC9"/>
    <w:rsid w:val="004D731A"/>
    <w:rsid w:val="004D73CD"/>
    <w:rsid w:val="004F7A07"/>
    <w:rsid w:val="00522486"/>
    <w:rsid w:val="005240EB"/>
    <w:rsid w:val="00537BBC"/>
    <w:rsid w:val="005461D9"/>
    <w:rsid w:val="00551F21"/>
    <w:rsid w:val="00552E88"/>
    <w:rsid w:val="005624B8"/>
    <w:rsid w:val="00564ABC"/>
    <w:rsid w:val="005A379B"/>
    <w:rsid w:val="005B3C22"/>
    <w:rsid w:val="005B775D"/>
    <w:rsid w:val="005C3F2B"/>
    <w:rsid w:val="005C6FE2"/>
    <w:rsid w:val="005C78E3"/>
    <w:rsid w:val="005D11F0"/>
    <w:rsid w:val="005D254D"/>
    <w:rsid w:val="005E4A97"/>
    <w:rsid w:val="005E4B11"/>
    <w:rsid w:val="005F1300"/>
    <w:rsid w:val="005F3D97"/>
    <w:rsid w:val="005F49B4"/>
    <w:rsid w:val="00602F87"/>
    <w:rsid w:val="0060713A"/>
    <w:rsid w:val="00613631"/>
    <w:rsid w:val="00617748"/>
    <w:rsid w:val="00620613"/>
    <w:rsid w:val="0063764A"/>
    <w:rsid w:val="00640C08"/>
    <w:rsid w:val="0064140B"/>
    <w:rsid w:val="006505B7"/>
    <w:rsid w:val="00656732"/>
    <w:rsid w:val="00667A40"/>
    <w:rsid w:val="006817FB"/>
    <w:rsid w:val="00683215"/>
    <w:rsid w:val="0069253D"/>
    <w:rsid w:val="006A4BB5"/>
    <w:rsid w:val="006C6B53"/>
    <w:rsid w:val="006C79B5"/>
    <w:rsid w:val="006D0CA9"/>
    <w:rsid w:val="006E15EF"/>
    <w:rsid w:val="006E7FBD"/>
    <w:rsid w:val="006F2FEA"/>
    <w:rsid w:val="006F3892"/>
    <w:rsid w:val="006F50D1"/>
    <w:rsid w:val="00704913"/>
    <w:rsid w:val="00732E1F"/>
    <w:rsid w:val="00733587"/>
    <w:rsid w:val="00736D76"/>
    <w:rsid w:val="0074015C"/>
    <w:rsid w:val="00765A22"/>
    <w:rsid w:val="00771068"/>
    <w:rsid w:val="00772298"/>
    <w:rsid w:val="00776A87"/>
    <w:rsid w:val="0078301B"/>
    <w:rsid w:val="007836FD"/>
    <w:rsid w:val="007B170D"/>
    <w:rsid w:val="007B7C44"/>
    <w:rsid w:val="007C3222"/>
    <w:rsid w:val="007C32CA"/>
    <w:rsid w:val="007E6F49"/>
    <w:rsid w:val="007E747E"/>
    <w:rsid w:val="007F3F12"/>
    <w:rsid w:val="00801339"/>
    <w:rsid w:val="00804C95"/>
    <w:rsid w:val="00834739"/>
    <w:rsid w:val="008558EB"/>
    <w:rsid w:val="00855D4C"/>
    <w:rsid w:val="00862F43"/>
    <w:rsid w:val="00883272"/>
    <w:rsid w:val="00883D92"/>
    <w:rsid w:val="00887B67"/>
    <w:rsid w:val="008A0ED2"/>
    <w:rsid w:val="008A234B"/>
    <w:rsid w:val="008A61E6"/>
    <w:rsid w:val="008B36A9"/>
    <w:rsid w:val="008C2890"/>
    <w:rsid w:val="008C4149"/>
    <w:rsid w:val="008E0689"/>
    <w:rsid w:val="008F00C2"/>
    <w:rsid w:val="008F2F8B"/>
    <w:rsid w:val="00911ADA"/>
    <w:rsid w:val="00925FF9"/>
    <w:rsid w:val="00927342"/>
    <w:rsid w:val="0093095D"/>
    <w:rsid w:val="009545E4"/>
    <w:rsid w:val="00956F3B"/>
    <w:rsid w:val="009663D6"/>
    <w:rsid w:val="00975019"/>
    <w:rsid w:val="00975A05"/>
    <w:rsid w:val="00982E81"/>
    <w:rsid w:val="00990950"/>
    <w:rsid w:val="00993929"/>
    <w:rsid w:val="009958D2"/>
    <w:rsid w:val="009A1252"/>
    <w:rsid w:val="009A762C"/>
    <w:rsid w:val="009C181C"/>
    <w:rsid w:val="009C20DB"/>
    <w:rsid w:val="009D3C2B"/>
    <w:rsid w:val="009D500A"/>
    <w:rsid w:val="009E25B0"/>
    <w:rsid w:val="009F2F5C"/>
    <w:rsid w:val="009F3865"/>
    <w:rsid w:val="00A01BEA"/>
    <w:rsid w:val="00A021BC"/>
    <w:rsid w:val="00A129D2"/>
    <w:rsid w:val="00A332E5"/>
    <w:rsid w:val="00A33C6A"/>
    <w:rsid w:val="00A34FDB"/>
    <w:rsid w:val="00A4501E"/>
    <w:rsid w:val="00A642BC"/>
    <w:rsid w:val="00A67078"/>
    <w:rsid w:val="00A75BEB"/>
    <w:rsid w:val="00A76238"/>
    <w:rsid w:val="00A81483"/>
    <w:rsid w:val="00A84242"/>
    <w:rsid w:val="00A85157"/>
    <w:rsid w:val="00AB494C"/>
    <w:rsid w:val="00AC08DB"/>
    <w:rsid w:val="00AC6BB4"/>
    <w:rsid w:val="00AD3DE6"/>
    <w:rsid w:val="00AF20C7"/>
    <w:rsid w:val="00AF5014"/>
    <w:rsid w:val="00AF6ECA"/>
    <w:rsid w:val="00B01919"/>
    <w:rsid w:val="00B05D13"/>
    <w:rsid w:val="00B10F89"/>
    <w:rsid w:val="00B123C8"/>
    <w:rsid w:val="00B16629"/>
    <w:rsid w:val="00B256C7"/>
    <w:rsid w:val="00B36784"/>
    <w:rsid w:val="00B417D8"/>
    <w:rsid w:val="00B53408"/>
    <w:rsid w:val="00B57B63"/>
    <w:rsid w:val="00B65A47"/>
    <w:rsid w:val="00B8486D"/>
    <w:rsid w:val="00B939DC"/>
    <w:rsid w:val="00B95DA0"/>
    <w:rsid w:val="00BB430F"/>
    <w:rsid w:val="00BC2CBD"/>
    <w:rsid w:val="00BC33F6"/>
    <w:rsid w:val="00BC61A3"/>
    <w:rsid w:val="00BE4D4C"/>
    <w:rsid w:val="00BF257F"/>
    <w:rsid w:val="00BF363F"/>
    <w:rsid w:val="00BF6C7C"/>
    <w:rsid w:val="00C04C31"/>
    <w:rsid w:val="00C114E8"/>
    <w:rsid w:val="00C11ACA"/>
    <w:rsid w:val="00C14612"/>
    <w:rsid w:val="00C307AA"/>
    <w:rsid w:val="00C31850"/>
    <w:rsid w:val="00C31A94"/>
    <w:rsid w:val="00C361E5"/>
    <w:rsid w:val="00C4023A"/>
    <w:rsid w:val="00C53C9F"/>
    <w:rsid w:val="00C550B2"/>
    <w:rsid w:val="00C82353"/>
    <w:rsid w:val="00C93957"/>
    <w:rsid w:val="00C949CC"/>
    <w:rsid w:val="00C96BB8"/>
    <w:rsid w:val="00CA0405"/>
    <w:rsid w:val="00CA1603"/>
    <w:rsid w:val="00CA49BB"/>
    <w:rsid w:val="00CB01B0"/>
    <w:rsid w:val="00CB303B"/>
    <w:rsid w:val="00CB7B2A"/>
    <w:rsid w:val="00CD2428"/>
    <w:rsid w:val="00CD2563"/>
    <w:rsid w:val="00CD395C"/>
    <w:rsid w:val="00CE02F5"/>
    <w:rsid w:val="00D047BF"/>
    <w:rsid w:val="00D1261D"/>
    <w:rsid w:val="00D14F94"/>
    <w:rsid w:val="00D163DE"/>
    <w:rsid w:val="00D2218F"/>
    <w:rsid w:val="00D41698"/>
    <w:rsid w:val="00D73881"/>
    <w:rsid w:val="00D8290B"/>
    <w:rsid w:val="00D84A7A"/>
    <w:rsid w:val="00D85C8E"/>
    <w:rsid w:val="00DA6A59"/>
    <w:rsid w:val="00DA6C4A"/>
    <w:rsid w:val="00DC0424"/>
    <w:rsid w:val="00DD7BEC"/>
    <w:rsid w:val="00DE7A44"/>
    <w:rsid w:val="00DE7EDE"/>
    <w:rsid w:val="00DF2D31"/>
    <w:rsid w:val="00DF3367"/>
    <w:rsid w:val="00DF4C3F"/>
    <w:rsid w:val="00DF6536"/>
    <w:rsid w:val="00E03A60"/>
    <w:rsid w:val="00E06F30"/>
    <w:rsid w:val="00E07003"/>
    <w:rsid w:val="00E10C4B"/>
    <w:rsid w:val="00E25BDF"/>
    <w:rsid w:val="00E4703D"/>
    <w:rsid w:val="00E60774"/>
    <w:rsid w:val="00E6492D"/>
    <w:rsid w:val="00E65DE5"/>
    <w:rsid w:val="00E75125"/>
    <w:rsid w:val="00E80DEE"/>
    <w:rsid w:val="00E84612"/>
    <w:rsid w:val="00EC28EA"/>
    <w:rsid w:val="00EC5CCD"/>
    <w:rsid w:val="00EF29AB"/>
    <w:rsid w:val="00EF60FB"/>
    <w:rsid w:val="00EF6B2F"/>
    <w:rsid w:val="00F10A17"/>
    <w:rsid w:val="00F2344D"/>
    <w:rsid w:val="00F243A5"/>
    <w:rsid w:val="00F24592"/>
    <w:rsid w:val="00F24CBF"/>
    <w:rsid w:val="00F61F24"/>
    <w:rsid w:val="00F919B3"/>
    <w:rsid w:val="00F97713"/>
    <w:rsid w:val="00FA5F82"/>
    <w:rsid w:val="00FB33FD"/>
    <w:rsid w:val="00FB5508"/>
    <w:rsid w:val="00FE7B56"/>
    <w:rsid w:val="00FE7EF3"/>
    <w:rsid w:val="00FF19B1"/>
    <w:rsid w:val="00FF21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C3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5911176">
      <w:bodyDiv w:val="1"/>
      <w:marLeft w:val="0"/>
      <w:marRight w:val="0"/>
      <w:marTop w:val="0"/>
      <w:marBottom w:val="0"/>
      <w:divBdr>
        <w:top w:val="none" w:sz="0" w:space="0" w:color="auto"/>
        <w:left w:val="none" w:sz="0" w:space="0" w:color="auto"/>
        <w:bottom w:val="none" w:sz="0" w:space="0" w:color="auto"/>
        <w:right w:val="none" w:sz="0" w:space="0" w:color="auto"/>
      </w:divBdr>
    </w:div>
    <w:div w:id="40060112">
      <w:bodyDiv w:val="1"/>
      <w:marLeft w:val="0"/>
      <w:marRight w:val="0"/>
      <w:marTop w:val="0"/>
      <w:marBottom w:val="0"/>
      <w:divBdr>
        <w:top w:val="none" w:sz="0" w:space="0" w:color="auto"/>
        <w:left w:val="none" w:sz="0" w:space="0" w:color="auto"/>
        <w:bottom w:val="none" w:sz="0" w:space="0" w:color="auto"/>
        <w:right w:val="none" w:sz="0" w:space="0" w:color="auto"/>
      </w:divBdr>
    </w:div>
    <w:div w:id="43333499">
      <w:bodyDiv w:val="1"/>
      <w:marLeft w:val="0"/>
      <w:marRight w:val="0"/>
      <w:marTop w:val="0"/>
      <w:marBottom w:val="0"/>
      <w:divBdr>
        <w:top w:val="none" w:sz="0" w:space="0" w:color="auto"/>
        <w:left w:val="none" w:sz="0" w:space="0" w:color="auto"/>
        <w:bottom w:val="none" w:sz="0" w:space="0" w:color="auto"/>
        <w:right w:val="none" w:sz="0" w:space="0" w:color="auto"/>
      </w:divBdr>
    </w:div>
    <w:div w:id="51005307">
      <w:bodyDiv w:val="1"/>
      <w:marLeft w:val="0"/>
      <w:marRight w:val="0"/>
      <w:marTop w:val="0"/>
      <w:marBottom w:val="0"/>
      <w:divBdr>
        <w:top w:val="none" w:sz="0" w:space="0" w:color="auto"/>
        <w:left w:val="none" w:sz="0" w:space="0" w:color="auto"/>
        <w:bottom w:val="none" w:sz="0" w:space="0" w:color="auto"/>
        <w:right w:val="none" w:sz="0" w:space="0" w:color="auto"/>
      </w:divBdr>
    </w:div>
    <w:div w:id="56831792">
      <w:bodyDiv w:val="1"/>
      <w:marLeft w:val="0"/>
      <w:marRight w:val="0"/>
      <w:marTop w:val="0"/>
      <w:marBottom w:val="0"/>
      <w:divBdr>
        <w:top w:val="none" w:sz="0" w:space="0" w:color="auto"/>
        <w:left w:val="none" w:sz="0" w:space="0" w:color="auto"/>
        <w:bottom w:val="none" w:sz="0" w:space="0" w:color="auto"/>
        <w:right w:val="none" w:sz="0" w:space="0" w:color="auto"/>
      </w:divBdr>
    </w:div>
    <w:div w:id="65038309">
      <w:bodyDiv w:val="1"/>
      <w:marLeft w:val="0"/>
      <w:marRight w:val="0"/>
      <w:marTop w:val="0"/>
      <w:marBottom w:val="0"/>
      <w:divBdr>
        <w:top w:val="none" w:sz="0" w:space="0" w:color="auto"/>
        <w:left w:val="none" w:sz="0" w:space="0" w:color="auto"/>
        <w:bottom w:val="none" w:sz="0" w:space="0" w:color="auto"/>
        <w:right w:val="none" w:sz="0" w:space="0" w:color="auto"/>
      </w:divBdr>
    </w:div>
    <w:div w:id="72239048">
      <w:bodyDiv w:val="1"/>
      <w:marLeft w:val="0"/>
      <w:marRight w:val="0"/>
      <w:marTop w:val="0"/>
      <w:marBottom w:val="0"/>
      <w:divBdr>
        <w:top w:val="none" w:sz="0" w:space="0" w:color="auto"/>
        <w:left w:val="none" w:sz="0" w:space="0" w:color="auto"/>
        <w:bottom w:val="none" w:sz="0" w:space="0" w:color="auto"/>
        <w:right w:val="none" w:sz="0" w:space="0" w:color="auto"/>
      </w:divBdr>
    </w:div>
    <w:div w:id="108552897">
      <w:bodyDiv w:val="1"/>
      <w:marLeft w:val="0"/>
      <w:marRight w:val="0"/>
      <w:marTop w:val="0"/>
      <w:marBottom w:val="0"/>
      <w:divBdr>
        <w:top w:val="none" w:sz="0" w:space="0" w:color="auto"/>
        <w:left w:val="none" w:sz="0" w:space="0" w:color="auto"/>
        <w:bottom w:val="none" w:sz="0" w:space="0" w:color="auto"/>
        <w:right w:val="none" w:sz="0" w:space="0" w:color="auto"/>
      </w:divBdr>
    </w:div>
    <w:div w:id="110174701">
      <w:bodyDiv w:val="1"/>
      <w:marLeft w:val="0"/>
      <w:marRight w:val="0"/>
      <w:marTop w:val="0"/>
      <w:marBottom w:val="0"/>
      <w:divBdr>
        <w:top w:val="none" w:sz="0" w:space="0" w:color="auto"/>
        <w:left w:val="none" w:sz="0" w:space="0" w:color="auto"/>
        <w:bottom w:val="none" w:sz="0" w:space="0" w:color="auto"/>
        <w:right w:val="none" w:sz="0" w:space="0" w:color="auto"/>
      </w:divBdr>
    </w:div>
    <w:div w:id="114102050">
      <w:bodyDiv w:val="1"/>
      <w:marLeft w:val="0"/>
      <w:marRight w:val="0"/>
      <w:marTop w:val="0"/>
      <w:marBottom w:val="0"/>
      <w:divBdr>
        <w:top w:val="none" w:sz="0" w:space="0" w:color="auto"/>
        <w:left w:val="none" w:sz="0" w:space="0" w:color="auto"/>
        <w:bottom w:val="none" w:sz="0" w:space="0" w:color="auto"/>
        <w:right w:val="none" w:sz="0" w:space="0" w:color="auto"/>
      </w:divBdr>
    </w:div>
    <w:div w:id="122312123">
      <w:bodyDiv w:val="1"/>
      <w:marLeft w:val="0"/>
      <w:marRight w:val="0"/>
      <w:marTop w:val="0"/>
      <w:marBottom w:val="0"/>
      <w:divBdr>
        <w:top w:val="none" w:sz="0" w:space="0" w:color="auto"/>
        <w:left w:val="none" w:sz="0" w:space="0" w:color="auto"/>
        <w:bottom w:val="none" w:sz="0" w:space="0" w:color="auto"/>
        <w:right w:val="none" w:sz="0" w:space="0" w:color="auto"/>
      </w:divBdr>
    </w:div>
    <w:div w:id="134033349">
      <w:bodyDiv w:val="1"/>
      <w:marLeft w:val="0"/>
      <w:marRight w:val="0"/>
      <w:marTop w:val="0"/>
      <w:marBottom w:val="0"/>
      <w:divBdr>
        <w:top w:val="none" w:sz="0" w:space="0" w:color="auto"/>
        <w:left w:val="none" w:sz="0" w:space="0" w:color="auto"/>
        <w:bottom w:val="none" w:sz="0" w:space="0" w:color="auto"/>
        <w:right w:val="none" w:sz="0" w:space="0" w:color="auto"/>
      </w:divBdr>
    </w:div>
    <w:div w:id="138615923">
      <w:bodyDiv w:val="1"/>
      <w:marLeft w:val="0"/>
      <w:marRight w:val="0"/>
      <w:marTop w:val="0"/>
      <w:marBottom w:val="0"/>
      <w:divBdr>
        <w:top w:val="none" w:sz="0" w:space="0" w:color="auto"/>
        <w:left w:val="none" w:sz="0" w:space="0" w:color="auto"/>
        <w:bottom w:val="none" w:sz="0" w:space="0" w:color="auto"/>
        <w:right w:val="none" w:sz="0" w:space="0" w:color="auto"/>
      </w:divBdr>
    </w:div>
    <w:div w:id="148986407">
      <w:bodyDiv w:val="1"/>
      <w:marLeft w:val="0"/>
      <w:marRight w:val="0"/>
      <w:marTop w:val="0"/>
      <w:marBottom w:val="0"/>
      <w:divBdr>
        <w:top w:val="none" w:sz="0" w:space="0" w:color="auto"/>
        <w:left w:val="none" w:sz="0" w:space="0" w:color="auto"/>
        <w:bottom w:val="none" w:sz="0" w:space="0" w:color="auto"/>
        <w:right w:val="none" w:sz="0" w:space="0" w:color="auto"/>
      </w:divBdr>
    </w:div>
    <w:div w:id="156196192">
      <w:bodyDiv w:val="1"/>
      <w:marLeft w:val="0"/>
      <w:marRight w:val="0"/>
      <w:marTop w:val="0"/>
      <w:marBottom w:val="0"/>
      <w:divBdr>
        <w:top w:val="none" w:sz="0" w:space="0" w:color="auto"/>
        <w:left w:val="none" w:sz="0" w:space="0" w:color="auto"/>
        <w:bottom w:val="none" w:sz="0" w:space="0" w:color="auto"/>
        <w:right w:val="none" w:sz="0" w:space="0" w:color="auto"/>
      </w:divBdr>
    </w:div>
    <w:div w:id="178933033">
      <w:bodyDiv w:val="1"/>
      <w:marLeft w:val="0"/>
      <w:marRight w:val="0"/>
      <w:marTop w:val="0"/>
      <w:marBottom w:val="0"/>
      <w:divBdr>
        <w:top w:val="none" w:sz="0" w:space="0" w:color="auto"/>
        <w:left w:val="none" w:sz="0" w:space="0" w:color="auto"/>
        <w:bottom w:val="none" w:sz="0" w:space="0" w:color="auto"/>
        <w:right w:val="none" w:sz="0" w:space="0" w:color="auto"/>
      </w:divBdr>
    </w:div>
    <w:div w:id="184944197">
      <w:bodyDiv w:val="1"/>
      <w:marLeft w:val="0"/>
      <w:marRight w:val="0"/>
      <w:marTop w:val="0"/>
      <w:marBottom w:val="0"/>
      <w:divBdr>
        <w:top w:val="none" w:sz="0" w:space="0" w:color="auto"/>
        <w:left w:val="none" w:sz="0" w:space="0" w:color="auto"/>
        <w:bottom w:val="none" w:sz="0" w:space="0" w:color="auto"/>
        <w:right w:val="none" w:sz="0" w:space="0" w:color="auto"/>
      </w:divBdr>
    </w:div>
    <w:div w:id="205606022">
      <w:bodyDiv w:val="1"/>
      <w:marLeft w:val="0"/>
      <w:marRight w:val="0"/>
      <w:marTop w:val="0"/>
      <w:marBottom w:val="0"/>
      <w:divBdr>
        <w:top w:val="none" w:sz="0" w:space="0" w:color="auto"/>
        <w:left w:val="none" w:sz="0" w:space="0" w:color="auto"/>
        <w:bottom w:val="none" w:sz="0" w:space="0" w:color="auto"/>
        <w:right w:val="none" w:sz="0" w:space="0" w:color="auto"/>
      </w:divBdr>
    </w:div>
    <w:div w:id="205795523">
      <w:bodyDiv w:val="1"/>
      <w:marLeft w:val="0"/>
      <w:marRight w:val="0"/>
      <w:marTop w:val="0"/>
      <w:marBottom w:val="0"/>
      <w:divBdr>
        <w:top w:val="none" w:sz="0" w:space="0" w:color="auto"/>
        <w:left w:val="none" w:sz="0" w:space="0" w:color="auto"/>
        <w:bottom w:val="none" w:sz="0" w:space="0" w:color="auto"/>
        <w:right w:val="none" w:sz="0" w:space="0" w:color="auto"/>
      </w:divBdr>
    </w:div>
    <w:div w:id="226693339">
      <w:bodyDiv w:val="1"/>
      <w:marLeft w:val="0"/>
      <w:marRight w:val="0"/>
      <w:marTop w:val="0"/>
      <w:marBottom w:val="0"/>
      <w:divBdr>
        <w:top w:val="none" w:sz="0" w:space="0" w:color="auto"/>
        <w:left w:val="none" w:sz="0" w:space="0" w:color="auto"/>
        <w:bottom w:val="none" w:sz="0" w:space="0" w:color="auto"/>
        <w:right w:val="none" w:sz="0" w:space="0" w:color="auto"/>
      </w:divBdr>
    </w:div>
    <w:div w:id="227224955">
      <w:bodyDiv w:val="1"/>
      <w:marLeft w:val="0"/>
      <w:marRight w:val="0"/>
      <w:marTop w:val="0"/>
      <w:marBottom w:val="0"/>
      <w:divBdr>
        <w:top w:val="none" w:sz="0" w:space="0" w:color="auto"/>
        <w:left w:val="none" w:sz="0" w:space="0" w:color="auto"/>
        <w:bottom w:val="none" w:sz="0" w:space="0" w:color="auto"/>
        <w:right w:val="none" w:sz="0" w:space="0" w:color="auto"/>
      </w:divBdr>
    </w:div>
    <w:div w:id="244269171">
      <w:bodyDiv w:val="1"/>
      <w:marLeft w:val="0"/>
      <w:marRight w:val="0"/>
      <w:marTop w:val="0"/>
      <w:marBottom w:val="0"/>
      <w:divBdr>
        <w:top w:val="none" w:sz="0" w:space="0" w:color="auto"/>
        <w:left w:val="none" w:sz="0" w:space="0" w:color="auto"/>
        <w:bottom w:val="none" w:sz="0" w:space="0" w:color="auto"/>
        <w:right w:val="none" w:sz="0" w:space="0" w:color="auto"/>
      </w:divBdr>
    </w:div>
    <w:div w:id="250748239">
      <w:bodyDiv w:val="1"/>
      <w:marLeft w:val="0"/>
      <w:marRight w:val="0"/>
      <w:marTop w:val="0"/>
      <w:marBottom w:val="0"/>
      <w:divBdr>
        <w:top w:val="none" w:sz="0" w:space="0" w:color="auto"/>
        <w:left w:val="none" w:sz="0" w:space="0" w:color="auto"/>
        <w:bottom w:val="none" w:sz="0" w:space="0" w:color="auto"/>
        <w:right w:val="none" w:sz="0" w:space="0" w:color="auto"/>
      </w:divBdr>
    </w:div>
    <w:div w:id="252011439">
      <w:bodyDiv w:val="1"/>
      <w:marLeft w:val="0"/>
      <w:marRight w:val="0"/>
      <w:marTop w:val="0"/>
      <w:marBottom w:val="0"/>
      <w:divBdr>
        <w:top w:val="none" w:sz="0" w:space="0" w:color="auto"/>
        <w:left w:val="none" w:sz="0" w:space="0" w:color="auto"/>
        <w:bottom w:val="none" w:sz="0" w:space="0" w:color="auto"/>
        <w:right w:val="none" w:sz="0" w:space="0" w:color="auto"/>
      </w:divBdr>
    </w:div>
    <w:div w:id="263851838">
      <w:bodyDiv w:val="1"/>
      <w:marLeft w:val="0"/>
      <w:marRight w:val="0"/>
      <w:marTop w:val="0"/>
      <w:marBottom w:val="0"/>
      <w:divBdr>
        <w:top w:val="none" w:sz="0" w:space="0" w:color="auto"/>
        <w:left w:val="none" w:sz="0" w:space="0" w:color="auto"/>
        <w:bottom w:val="none" w:sz="0" w:space="0" w:color="auto"/>
        <w:right w:val="none" w:sz="0" w:space="0" w:color="auto"/>
      </w:divBdr>
    </w:div>
    <w:div w:id="285089906">
      <w:bodyDiv w:val="1"/>
      <w:marLeft w:val="0"/>
      <w:marRight w:val="0"/>
      <w:marTop w:val="0"/>
      <w:marBottom w:val="0"/>
      <w:divBdr>
        <w:top w:val="none" w:sz="0" w:space="0" w:color="auto"/>
        <w:left w:val="none" w:sz="0" w:space="0" w:color="auto"/>
        <w:bottom w:val="none" w:sz="0" w:space="0" w:color="auto"/>
        <w:right w:val="none" w:sz="0" w:space="0" w:color="auto"/>
      </w:divBdr>
    </w:div>
    <w:div w:id="311519999">
      <w:bodyDiv w:val="1"/>
      <w:marLeft w:val="0"/>
      <w:marRight w:val="0"/>
      <w:marTop w:val="0"/>
      <w:marBottom w:val="0"/>
      <w:divBdr>
        <w:top w:val="none" w:sz="0" w:space="0" w:color="auto"/>
        <w:left w:val="none" w:sz="0" w:space="0" w:color="auto"/>
        <w:bottom w:val="none" w:sz="0" w:space="0" w:color="auto"/>
        <w:right w:val="none" w:sz="0" w:space="0" w:color="auto"/>
      </w:divBdr>
    </w:div>
    <w:div w:id="317268829">
      <w:bodyDiv w:val="1"/>
      <w:marLeft w:val="0"/>
      <w:marRight w:val="0"/>
      <w:marTop w:val="0"/>
      <w:marBottom w:val="0"/>
      <w:divBdr>
        <w:top w:val="none" w:sz="0" w:space="0" w:color="auto"/>
        <w:left w:val="none" w:sz="0" w:space="0" w:color="auto"/>
        <w:bottom w:val="none" w:sz="0" w:space="0" w:color="auto"/>
        <w:right w:val="none" w:sz="0" w:space="0" w:color="auto"/>
      </w:divBdr>
    </w:div>
    <w:div w:id="439105288">
      <w:bodyDiv w:val="1"/>
      <w:marLeft w:val="0"/>
      <w:marRight w:val="0"/>
      <w:marTop w:val="0"/>
      <w:marBottom w:val="0"/>
      <w:divBdr>
        <w:top w:val="none" w:sz="0" w:space="0" w:color="auto"/>
        <w:left w:val="none" w:sz="0" w:space="0" w:color="auto"/>
        <w:bottom w:val="none" w:sz="0" w:space="0" w:color="auto"/>
        <w:right w:val="none" w:sz="0" w:space="0" w:color="auto"/>
      </w:divBdr>
    </w:div>
    <w:div w:id="439686422">
      <w:bodyDiv w:val="1"/>
      <w:marLeft w:val="0"/>
      <w:marRight w:val="0"/>
      <w:marTop w:val="0"/>
      <w:marBottom w:val="0"/>
      <w:divBdr>
        <w:top w:val="none" w:sz="0" w:space="0" w:color="auto"/>
        <w:left w:val="none" w:sz="0" w:space="0" w:color="auto"/>
        <w:bottom w:val="none" w:sz="0" w:space="0" w:color="auto"/>
        <w:right w:val="none" w:sz="0" w:space="0" w:color="auto"/>
      </w:divBdr>
    </w:div>
    <w:div w:id="454564482">
      <w:bodyDiv w:val="1"/>
      <w:marLeft w:val="0"/>
      <w:marRight w:val="0"/>
      <w:marTop w:val="0"/>
      <w:marBottom w:val="0"/>
      <w:divBdr>
        <w:top w:val="none" w:sz="0" w:space="0" w:color="auto"/>
        <w:left w:val="none" w:sz="0" w:space="0" w:color="auto"/>
        <w:bottom w:val="none" w:sz="0" w:space="0" w:color="auto"/>
        <w:right w:val="none" w:sz="0" w:space="0" w:color="auto"/>
      </w:divBdr>
    </w:div>
    <w:div w:id="456291618">
      <w:bodyDiv w:val="1"/>
      <w:marLeft w:val="0"/>
      <w:marRight w:val="0"/>
      <w:marTop w:val="0"/>
      <w:marBottom w:val="0"/>
      <w:divBdr>
        <w:top w:val="none" w:sz="0" w:space="0" w:color="auto"/>
        <w:left w:val="none" w:sz="0" w:space="0" w:color="auto"/>
        <w:bottom w:val="none" w:sz="0" w:space="0" w:color="auto"/>
        <w:right w:val="none" w:sz="0" w:space="0" w:color="auto"/>
      </w:divBdr>
    </w:div>
    <w:div w:id="467862826">
      <w:bodyDiv w:val="1"/>
      <w:marLeft w:val="0"/>
      <w:marRight w:val="0"/>
      <w:marTop w:val="0"/>
      <w:marBottom w:val="0"/>
      <w:divBdr>
        <w:top w:val="none" w:sz="0" w:space="0" w:color="auto"/>
        <w:left w:val="none" w:sz="0" w:space="0" w:color="auto"/>
        <w:bottom w:val="none" w:sz="0" w:space="0" w:color="auto"/>
        <w:right w:val="none" w:sz="0" w:space="0" w:color="auto"/>
      </w:divBdr>
    </w:div>
    <w:div w:id="471875361">
      <w:bodyDiv w:val="1"/>
      <w:marLeft w:val="0"/>
      <w:marRight w:val="0"/>
      <w:marTop w:val="0"/>
      <w:marBottom w:val="0"/>
      <w:divBdr>
        <w:top w:val="none" w:sz="0" w:space="0" w:color="auto"/>
        <w:left w:val="none" w:sz="0" w:space="0" w:color="auto"/>
        <w:bottom w:val="none" w:sz="0" w:space="0" w:color="auto"/>
        <w:right w:val="none" w:sz="0" w:space="0" w:color="auto"/>
      </w:divBdr>
    </w:div>
    <w:div w:id="479464049">
      <w:bodyDiv w:val="1"/>
      <w:marLeft w:val="0"/>
      <w:marRight w:val="0"/>
      <w:marTop w:val="0"/>
      <w:marBottom w:val="0"/>
      <w:divBdr>
        <w:top w:val="none" w:sz="0" w:space="0" w:color="auto"/>
        <w:left w:val="none" w:sz="0" w:space="0" w:color="auto"/>
        <w:bottom w:val="none" w:sz="0" w:space="0" w:color="auto"/>
        <w:right w:val="none" w:sz="0" w:space="0" w:color="auto"/>
      </w:divBdr>
    </w:div>
    <w:div w:id="486479399">
      <w:bodyDiv w:val="1"/>
      <w:marLeft w:val="0"/>
      <w:marRight w:val="0"/>
      <w:marTop w:val="0"/>
      <w:marBottom w:val="0"/>
      <w:divBdr>
        <w:top w:val="none" w:sz="0" w:space="0" w:color="auto"/>
        <w:left w:val="none" w:sz="0" w:space="0" w:color="auto"/>
        <w:bottom w:val="none" w:sz="0" w:space="0" w:color="auto"/>
        <w:right w:val="none" w:sz="0" w:space="0" w:color="auto"/>
      </w:divBdr>
    </w:div>
    <w:div w:id="515314285">
      <w:bodyDiv w:val="1"/>
      <w:marLeft w:val="0"/>
      <w:marRight w:val="0"/>
      <w:marTop w:val="0"/>
      <w:marBottom w:val="0"/>
      <w:divBdr>
        <w:top w:val="none" w:sz="0" w:space="0" w:color="auto"/>
        <w:left w:val="none" w:sz="0" w:space="0" w:color="auto"/>
        <w:bottom w:val="none" w:sz="0" w:space="0" w:color="auto"/>
        <w:right w:val="none" w:sz="0" w:space="0" w:color="auto"/>
      </w:divBdr>
    </w:div>
    <w:div w:id="589658638">
      <w:bodyDiv w:val="1"/>
      <w:marLeft w:val="0"/>
      <w:marRight w:val="0"/>
      <w:marTop w:val="0"/>
      <w:marBottom w:val="0"/>
      <w:divBdr>
        <w:top w:val="none" w:sz="0" w:space="0" w:color="auto"/>
        <w:left w:val="none" w:sz="0" w:space="0" w:color="auto"/>
        <w:bottom w:val="none" w:sz="0" w:space="0" w:color="auto"/>
        <w:right w:val="none" w:sz="0" w:space="0" w:color="auto"/>
      </w:divBdr>
    </w:div>
    <w:div w:id="597098550">
      <w:bodyDiv w:val="1"/>
      <w:marLeft w:val="0"/>
      <w:marRight w:val="0"/>
      <w:marTop w:val="0"/>
      <w:marBottom w:val="0"/>
      <w:divBdr>
        <w:top w:val="none" w:sz="0" w:space="0" w:color="auto"/>
        <w:left w:val="none" w:sz="0" w:space="0" w:color="auto"/>
        <w:bottom w:val="none" w:sz="0" w:space="0" w:color="auto"/>
        <w:right w:val="none" w:sz="0" w:space="0" w:color="auto"/>
      </w:divBdr>
    </w:div>
    <w:div w:id="608436590">
      <w:bodyDiv w:val="1"/>
      <w:marLeft w:val="0"/>
      <w:marRight w:val="0"/>
      <w:marTop w:val="0"/>
      <w:marBottom w:val="0"/>
      <w:divBdr>
        <w:top w:val="none" w:sz="0" w:space="0" w:color="auto"/>
        <w:left w:val="none" w:sz="0" w:space="0" w:color="auto"/>
        <w:bottom w:val="none" w:sz="0" w:space="0" w:color="auto"/>
        <w:right w:val="none" w:sz="0" w:space="0" w:color="auto"/>
      </w:divBdr>
    </w:div>
    <w:div w:id="616639354">
      <w:bodyDiv w:val="1"/>
      <w:marLeft w:val="0"/>
      <w:marRight w:val="0"/>
      <w:marTop w:val="0"/>
      <w:marBottom w:val="0"/>
      <w:divBdr>
        <w:top w:val="none" w:sz="0" w:space="0" w:color="auto"/>
        <w:left w:val="none" w:sz="0" w:space="0" w:color="auto"/>
        <w:bottom w:val="none" w:sz="0" w:space="0" w:color="auto"/>
        <w:right w:val="none" w:sz="0" w:space="0" w:color="auto"/>
      </w:divBdr>
    </w:div>
    <w:div w:id="650644239">
      <w:bodyDiv w:val="1"/>
      <w:marLeft w:val="0"/>
      <w:marRight w:val="0"/>
      <w:marTop w:val="0"/>
      <w:marBottom w:val="0"/>
      <w:divBdr>
        <w:top w:val="none" w:sz="0" w:space="0" w:color="auto"/>
        <w:left w:val="none" w:sz="0" w:space="0" w:color="auto"/>
        <w:bottom w:val="none" w:sz="0" w:space="0" w:color="auto"/>
        <w:right w:val="none" w:sz="0" w:space="0" w:color="auto"/>
      </w:divBdr>
    </w:div>
    <w:div w:id="664236865">
      <w:bodyDiv w:val="1"/>
      <w:marLeft w:val="0"/>
      <w:marRight w:val="0"/>
      <w:marTop w:val="0"/>
      <w:marBottom w:val="0"/>
      <w:divBdr>
        <w:top w:val="none" w:sz="0" w:space="0" w:color="auto"/>
        <w:left w:val="none" w:sz="0" w:space="0" w:color="auto"/>
        <w:bottom w:val="none" w:sz="0" w:space="0" w:color="auto"/>
        <w:right w:val="none" w:sz="0" w:space="0" w:color="auto"/>
      </w:divBdr>
    </w:div>
    <w:div w:id="664359601">
      <w:bodyDiv w:val="1"/>
      <w:marLeft w:val="0"/>
      <w:marRight w:val="0"/>
      <w:marTop w:val="0"/>
      <w:marBottom w:val="0"/>
      <w:divBdr>
        <w:top w:val="none" w:sz="0" w:space="0" w:color="auto"/>
        <w:left w:val="none" w:sz="0" w:space="0" w:color="auto"/>
        <w:bottom w:val="none" w:sz="0" w:space="0" w:color="auto"/>
        <w:right w:val="none" w:sz="0" w:space="0" w:color="auto"/>
      </w:divBdr>
    </w:div>
    <w:div w:id="669986614">
      <w:bodyDiv w:val="1"/>
      <w:marLeft w:val="0"/>
      <w:marRight w:val="0"/>
      <w:marTop w:val="0"/>
      <w:marBottom w:val="0"/>
      <w:divBdr>
        <w:top w:val="none" w:sz="0" w:space="0" w:color="auto"/>
        <w:left w:val="none" w:sz="0" w:space="0" w:color="auto"/>
        <w:bottom w:val="none" w:sz="0" w:space="0" w:color="auto"/>
        <w:right w:val="none" w:sz="0" w:space="0" w:color="auto"/>
      </w:divBdr>
    </w:div>
    <w:div w:id="712385715">
      <w:bodyDiv w:val="1"/>
      <w:marLeft w:val="0"/>
      <w:marRight w:val="0"/>
      <w:marTop w:val="0"/>
      <w:marBottom w:val="0"/>
      <w:divBdr>
        <w:top w:val="none" w:sz="0" w:space="0" w:color="auto"/>
        <w:left w:val="none" w:sz="0" w:space="0" w:color="auto"/>
        <w:bottom w:val="none" w:sz="0" w:space="0" w:color="auto"/>
        <w:right w:val="none" w:sz="0" w:space="0" w:color="auto"/>
      </w:divBdr>
    </w:div>
    <w:div w:id="717363710">
      <w:bodyDiv w:val="1"/>
      <w:marLeft w:val="0"/>
      <w:marRight w:val="0"/>
      <w:marTop w:val="0"/>
      <w:marBottom w:val="0"/>
      <w:divBdr>
        <w:top w:val="none" w:sz="0" w:space="0" w:color="auto"/>
        <w:left w:val="none" w:sz="0" w:space="0" w:color="auto"/>
        <w:bottom w:val="none" w:sz="0" w:space="0" w:color="auto"/>
        <w:right w:val="none" w:sz="0" w:space="0" w:color="auto"/>
      </w:divBdr>
    </w:div>
    <w:div w:id="732895295">
      <w:bodyDiv w:val="1"/>
      <w:marLeft w:val="0"/>
      <w:marRight w:val="0"/>
      <w:marTop w:val="0"/>
      <w:marBottom w:val="0"/>
      <w:divBdr>
        <w:top w:val="none" w:sz="0" w:space="0" w:color="auto"/>
        <w:left w:val="none" w:sz="0" w:space="0" w:color="auto"/>
        <w:bottom w:val="none" w:sz="0" w:space="0" w:color="auto"/>
        <w:right w:val="none" w:sz="0" w:space="0" w:color="auto"/>
      </w:divBdr>
    </w:div>
    <w:div w:id="733308854">
      <w:bodyDiv w:val="1"/>
      <w:marLeft w:val="0"/>
      <w:marRight w:val="0"/>
      <w:marTop w:val="0"/>
      <w:marBottom w:val="0"/>
      <w:divBdr>
        <w:top w:val="none" w:sz="0" w:space="0" w:color="auto"/>
        <w:left w:val="none" w:sz="0" w:space="0" w:color="auto"/>
        <w:bottom w:val="none" w:sz="0" w:space="0" w:color="auto"/>
        <w:right w:val="none" w:sz="0" w:space="0" w:color="auto"/>
      </w:divBdr>
    </w:div>
    <w:div w:id="748504468">
      <w:bodyDiv w:val="1"/>
      <w:marLeft w:val="0"/>
      <w:marRight w:val="0"/>
      <w:marTop w:val="0"/>
      <w:marBottom w:val="0"/>
      <w:divBdr>
        <w:top w:val="none" w:sz="0" w:space="0" w:color="auto"/>
        <w:left w:val="none" w:sz="0" w:space="0" w:color="auto"/>
        <w:bottom w:val="none" w:sz="0" w:space="0" w:color="auto"/>
        <w:right w:val="none" w:sz="0" w:space="0" w:color="auto"/>
      </w:divBdr>
    </w:div>
    <w:div w:id="764961690">
      <w:bodyDiv w:val="1"/>
      <w:marLeft w:val="0"/>
      <w:marRight w:val="0"/>
      <w:marTop w:val="0"/>
      <w:marBottom w:val="0"/>
      <w:divBdr>
        <w:top w:val="none" w:sz="0" w:space="0" w:color="auto"/>
        <w:left w:val="none" w:sz="0" w:space="0" w:color="auto"/>
        <w:bottom w:val="none" w:sz="0" w:space="0" w:color="auto"/>
        <w:right w:val="none" w:sz="0" w:space="0" w:color="auto"/>
      </w:divBdr>
    </w:div>
    <w:div w:id="798764157">
      <w:bodyDiv w:val="1"/>
      <w:marLeft w:val="0"/>
      <w:marRight w:val="0"/>
      <w:marTop w:val="0"/>
      <w:marBottom w:val="0"/>
      <w:divBdr>
        <w:top w:val="none" w:sz="0" w:space="0" w:color="auto"/>
        <w:left w:val="none" w:sz="0" w:space="0" w:color="auto"/>
        <w:bottom w:val="none" w:sz="0" w:space="0" w:color="auto"/>
        <w:right w:val="none" w:sz="0" w:space="0" w:color="auto"/>
      </w:divBdr>
    </w:div>
    <w:div w:id="807554348">
      <w:bodyDiv w:val="1"/>
      <w:marLeft w:val="0"/>
      <w:marRight w:val="0"/>
      <w:marTop w:val="0"/>
      <w:marBottom w:val="0"/>
      <w:divBdr>
        <w:top w:val="none" w:sz="0" w:space="0" w:color="auto"/>
        <w:left w:val="none" w:sz="0" w:space="0" w:color="auto"/>
        <w:bottom w:val="none" w:sz="0" w:space="0" w:color="auto"/>
        <w:right w:val="none" w:sz="0" w:space="0" w:color="auto"/>
      </w:divBdr>
    </w:div>
    <w:div w:id="828643519">
      <w:bodyDiv w:val="1"/>
      <w:marLeft w:val="0"/>
      <w:marRight w:val="0"/>
      <w:marTop w:val="0"/>
      <w:marBottom w:val="0"/>
      <w:divBdr>
        <w:top w:val="none" w:sz="0" w:space="0" w:color="auto"/>
        <w:left w:val="none" w:sz="0" w:space="0" w:color="auto"/>
        <w:bottom w:val="none" w:sz="0" w:space="0" w:color="auto"/>
        <w:right w:val="none" w:sz="0" w:space="0" w:color="auto"/>
      </w:divBdr>
    </w:div>
    <w:div w:id="832182217">
      <w:bodyDiv w:val="1"/>
      <w:marLeft w:val="0"/>
      <w:marRight w:val="0"/>
      <w:marTop w:val="0"/>
      <w:marBottom w:val="0"/>
      <w:divBdr>
        <w:top w:val="none" w:sz="0" w:space="0" w:color="auto"/>
        <w:left w:val="none" w:sz="0" w:space="0" w:color="auto"/>
        <w:bottom w:val="none" w:sz="0" w:space="0" w:color="auto"/>
        <w:right w:val="none" w:sz="0" w:space="0" w:color="auto"/>
      </w:divBdr>
    </w:div>
    <w:div w:id="840703391">
      <w:bodyDiv w:val="1"/>
      <w:marLeft w:val="0"/>
      <w:marRight w:val="0"/>
      <w:marTop w:val="0"/>
      <w:marBottom w:val="0"/>
      <w:divBdr>
        <w:top w:val="none" w:sz="0" w:space="0" w:color="auto"/>
        <w:left w:val="none" w:sz="0" w:space="0" w:color="auto"/>
        <w:bottom w:val="none" w:sz="0" w:space="0" w:color="auto"/>
        <w:right w:val="none" w:sz="0" w:space="0" w:color="auto"/>
      </w:divBdr>
    </w:div>
    <w:div w:id="864830737">
      <w:bodyDiv w:val="1"/>
      <w:marLeft w:val="0"/>
      <w:marRight w:val="0"/>
      <w:marTop w:val="0"/>
      <w:marBottom w:val="0"/>
      <w:divBdr>
        <w:top w:val="none" w:sz="0" w:space="0" w:color="auto"/>
        <w:left w:val="none" w:sz="0" w:space="0" w:color="auto"/>
        <w:bottom w:val="none" w:sz="0" w:space="0" w:color="auto"/>
        <w:right w:val="none" w:sz="0" w:space="0" w:color="auto"/>
      </w:divBdr>
    </w:div>
    <w:div w:id="872619362">
      <w:bodyDiv w:val="1"/>
      <w:marLeft w:val="0"/>
      <w:marRight w:val="0"/>
      <w:marTop w:val="0"/>
      <w:marBottom w:val="0"/>
      <w:divBdr>
        <w:top w:val="none" w:sz="0" w:space="0" w:color="auto"/>
        <w:left w:val="none" w:sz="0" w:space="0" w:color="auto"/>
        <w:bottom w:val="none" w:sz="0" w:space="0" w:color="auto"/>
        <w:right w:val="none" w:sz="0" w:space="0" w:color="auto"/>
      </w:divBdr>
    </w:div>
    <w:div w:id="877668498">
      <w:bodyDiv w:val="1"/>
      <w:marLeft w:val="0"/>
      <w:marRight w:val="0"/>
      <w:marTop w:val="0"/>
      <w:marBottom w:val="0"/>
      <w:divBdr>
        <w:top w:val="none" w:sz="0" w:space="0" w:color="auto"/>
        <w:left w:val="none" w:sz="0" w:space="0" w:color="auto"/>
        <w:bottom w:val="none" w:sz="0" w:space="0" w:color="auto"/>
        <w:right w:val="none" w:sz="0" w:space="0" w:color="auto"/>
      </w:divBdr>
    </w:div>
    <w:div w:id="879434396">
      <w:bodyDiv w:val="1"/>
      <w:marLeft w:val="0"/>
      <w:marRight w:val="0"/>
      <w:marTop w:val="0"/>
      <w:marBottom w:val="0"/>
      <w:divBdr>
        <w:top w:val="none" w:sz="0" w:space="0" w:color="auto"/>
        <w:left w:val="none" w:sz="0" w:space="0" w:color="auto"/>
        <w:bottom w:val="none" w:sz="0" w:space="0" w:color="auto"/>
        <w:right w:val="none" w:sz="0" w:space="0" w:color="auto"/>
      </w:divBdr>
    </w:div>
    <w:div w:id="890772015">
      <w:bodyDiv w:val="1"/>
      <w:marLeft w:val="0"/>
      <w:marRight w:val="0"/>
      <w:marTop w:val="0"/>
      <w:marBottom w:val="0"/>
      <w:divBdr>
        <w:top w:val="none" w:sz="0" w:space="0" w:color="auto"/>
        <w:left w:val="none" w:sz="0" w:space="0" w:color="auto"/>
        <w:bottom w:val="none" w:sz="0" w:space="0" w:color="auto"/>
        <w:right w:val="none" w:sz="0" w:space="0" w:color="auto"/>
      </w:divBdr>
    </w:div>
    <w:div w:id="927815310">
      <w:bodyDiv w:val="1"/>
      <w:marLeft w:val="0"/>
      <w:marRight w:val="0"/>
      <w:marTop w:val="0"/>
      <w:marBottom w:val="0"/>
      <w:divBdr>
        <w:top w:val="none" w:sz="0" w:space="0" w:color="auto"/>
        <w:left w:val="none" w:sz="0" w:space="0" w:color="auto"/>
        <w:bottom w:val="none" w:sz="0" w:space="0" w:color="auto"/>
        <w:right w:val="none" w:sz="0" w:space="0" w:color="auto"/>
      </w:divBdr>
    </w:div>
    <w:div w:id="989361689">
      <w:bodyDiv w:val="1"/>
      <w:marLeft w:val="0"/>
      <w:marRight w:val="0"/>
      <w:marTop w:val="0"/>
      <w:marBottom w:val="0"/>
      <w:divBdr>
        <w:top w:val="none" w:sz="0" w:space="0" w:color="auto"/>
        <w:left w:val="none" w:sz="0" w:space="0" w:color="auto"/>
        <w:bottom w:val="none" w:sz="0" w:space="0" w:color="auto"/>
        <w:right w:val="none" w:sz="0" w:space="0" w:color="auto"/>
      </w:divBdr>
    </w:div>
    <w:div w:id="990329022">
      <w:bodyDiv w:val="1"/>
      <w:marLeft w:val="0"/>
      <w:marRight w:val="0"/>
      <w:marTop w:val="0"/>
      <w:marBottom w:val="0"/>
      <w:divBdr>
        <w:top w:val="none" w:sz="0" w:space="0" w:color="auto"/>
        <w:left w:val="none" w:sz="0" w:space="0" w:color="auto"/>
        <w:bottom w:val="none" w:sz="0" w:space="0" w:color="auto"/>
        <w:right w:val="none" w:sz="0" w:space="0" w:color="auto"/>
      </w:divBdr>
    </w:div>
    <w:div w:id="996305571">
      <w:bodyDiv w:val="1"/>
      <w:marLeft w:val="0"/>
      <w:marRight w:val="0"/>
      <w:marTop w:val="0"/>
      <w:marBottom w:val="0"/>
      <w:divBdr>
        <w:top w:val="none" w:sz="0" w:space="0" w:color="auto"/>
        <w:left w:val="none" w:sz="0" w:space="0" w:color="auto"/>
        <w:bottom w:val="none" w:sz="0" w:space="0" w:color="auto"/>
        <w:right w:val="none" w:sz="0" w:space="0" w:color="auto"/>
      </w:divBdr>
    </w:div>
    <w:div w:id="1022169095">
      <w:bodyDiv w:val="1"/>
      <w:marLeft w:val="0"/>
      <w:marRight w:val="0"/>
      <w:marTop w:val="0"/>
      <w:marBottom w:val="0"/>
      <w:divBdr>
        <w:top w:val="none" w:sz="0" w:space="0" w:color="auto"/>
        <w:left w:val="none" w:sz="0" w:space="0" w:color="auto"/>
        <w:bottom w:val="none" w:sz="0" w:space="0" w:color="auto"/>
        <w:right w:val="none" w:sz="0" w:space="0" w:color="auto"/>
      </w:divBdr>
    </w:div>
    <w:div w:id="1034891205">
      <w:bodyDiv w:val="1"/>
      <w:marLeft w:val="0"/>
      <w:marRight w:val="0"/>
      <w:marTop w:val="0"/>
      <w:marBottom w:val="0"/>
      <w:divBdr>
        <w:top w:val="none" w:sz="0" w:space="0" w:color="auto"/>
        <w:left w:val="none" w:sz="0" w:space="0" w:color="auto"/>
        <w:bottom w:val="none" w:sz="0" w:space="0" w:color="auto"/>
        <w:right w:val="none" w:sz="0" w:space="0" w:color="auto"/>
      </w:divBdr>
    </w:div>
    <w:div w:id="1046104512">
      <w:bodyDiv w:val="1"/>
      <w:marLeft w:val="0"/>
      <w:marRight w:val="0"/>
      <w:marTop w:val="0"/>
      <w:marBottom w:val="0"/>
      <w:divBdr>
        <w:top w:val="none" w:sz="0" w:space="0" w:color="auto"/>
        <w:left w:val="none" w:sz="0" w:space="0" w:color="auto"/>
        <w:bottom w:val="none" w:sz="0" w:space="0" w:color="auto"/>
        <w:right w:val="none" w:sz="0" w:space="0" w:color="auto"/>
      </w:divBdr>
    </w:div>
    <w:div w:id="1059867480">
      <w:bodyDiv w:val="1"/>
      <w:marLeft w:val="0"/>
      <w:marRight w:val="0"/>
      <w:marTop w:val="0"/>
      <w:marBottom w:val="0"/>
      <w:divBdr>
        <w:top w:val="none" w:sz="0" w:space="0" w:color="auto"/>
        <w:left w:val="none" w:sz="0" w:space="0" w:color="auto"/>
        <w:bottom w:val="none" w:sz="0" w:space="0" w:color="auto"/>
        <w:right w:val="none" w:sz="0" w:space="0" w:color="auto"/>
      </w:divBdr>
    </w:div>
    <w:div w:id="1067848290">
      <w:bodyDiv w:val="1"/>
      <w:marLeft w:val="0"/>
      <w:marRight w:val="0"/>
      <w:marTop w:val="0"/>
      <w:marBottom w:val="0"/>
      <w:divBdr>
        <w:top w:val="none" w:sz="0" w:space="0" w:color="auto"/>
        <w:left w:val="none" w:sz="0" w:space="0" w:color="auto"/>
        <w:bottom w:val="none" w:sz="0" w:space="0" w:color="auto"/>
        <w:right w:val="none" w:sz="0" w:space="0" w:color="auto"/>
      </w:divBdr>
    </w:div>
    <w:div w:id="1088114870">
      <w:bodyDiv w:val="1"/>
      <w:marLeft w:val="0"/>
      <w:marRight w:val="0"/>
      <w:marTop w:val="0"/>
      <w:marBottom w:val="0"/>
      <w:divBdr>
        <w:top w:val="none" w:sz="0" w:space="0" w:color="auto"/>
        <w:left w:val="none" w:sz="0" w:space="0" w:color="auto"/>
        <w:bottom w:val="none" w:sz="0" w:space="0" w:color="auto"/>
        <w:right w:val="none" w:sz="0" w:space="0" w:color="auto"/>
      </w:divBdr>
    </w:div>
    <w:div w:id="1105998134">
      <w:bodyDiv w:val="1"/>
      <w:marLeft w:val="0"/>
      <w:marRight w:val="0"/>
      <w:marTop w:val="0"/>
      <w:marBottom w:val="0"/>
      <w:divBdr>
        <w:top w:val="none" w:sz="0" w:space="0" w:color="auto"/>
        <w:left w:val="none" w:sz="0" w:space="0" w:color="auto"/>
        <w:bottom w:val="none" w:sz="0" w:space="0" w:color="auto"/>
        <w:right w:val="none" w:sz="0" w:space="0" w:color="auto"/>
      </w:divBdr>
    </w:div>
    <w:div w:id="1112094878">
      <w:bodyDiv w:val="1"/>
      <w:marLeft w:val="0"/>
      <w:marRight w:val="0"/>
      <w:marTop w:val="0"/>
      <w:marBottom w:val="0"/>
      <w:divBdr>
        <w:top w:val="none" w:sz="0" w:space="0" w:color="auto"/>
        <w:left w:val="none" w:sz="0" w:space="0" w:color="auto"/>
        <w:bottom w:val="none" w:sz="0" w:space="0" w:color="auto"/>
        <w:right w:val="none" w:sz="0" w:space="0" w:color="auto"/>
      </w:divBdr>
    </w:div>
    <w:div w:id="1145002659">
      <w:bodyDiv w:val="1"/>
      <w:marLeft w:val="0"/>
      <w:marRight w:val="0"/>
      <w:marTop w:val="0"/>
      <w:marBottom w:val="0"/>
      <w:divBdr>
        <w:top w:val="none" w:sz="0" w:space="0" w:color="auto"/>
        <w:left w:val="none" w:sz="0" w:space="0" w:color="auto"/>
        <w:bottom w:val="none" w:sz="0" w:space="0" w:color="auto"/>
        <w:right w:val="none" w:sz="0" w:space="0" w:color="auto"/>
      </w:divBdr>
    </w:div>
    <w:div w:id="1152527828">
      <w:bodyDiv w:val="1"/>
      <w:marLeft w:val="0"/>
      <w:marRight w:val="0"/>
      <w:marTop w:val="0"/>
      <w:marBottom w:val="0"/>
      <w:divBdr>
        <w:top w:val="none" w:sz="0" w:space="0" w:color="auto"/>
        <w:left w:val="none" w:sz="0" w:space="0" w:color="auto"/>
        <w:bottom w:val="none" w:sz="0" w:space="0" w:color="auto"/>
        <w:right w:val="none" w:sz="0" w:space="0" w:color="auto"/>
      </w:divBdr>
    </w:div>
    <w:div w:id="1159463425">
      <w:bodyDiv w:val="1"/>
      <w:marLeft w:val="0"/>
      <w:marRight w:val="0"/>
      <w:marTop w:val="0"/>
      <w:marBottom w:val="0"/>
      <w:divBdr>
        <w:top w:val="none" w:sz="0" w:space="0" w:color="auto"/>
        <w:left w:val="none" w:sz="0" w:space="0" w:color="auto"/>
        <w:bottom w:val="none" w:sz="0" w:space="0" w:color="auto"/>
        <w:right w:val="none" w:sz="0" w:space="0" w:color="auto"/>
      </w:divBdr>
    </w:div>
    <w:div w:id="1193349200">
      <w:bodyDiv w:val="1"/>
      <w:marLeft w:val="0"/>
      <w:marRight w:val="0"/>
      <w:marTop w:val="0"/>
      <w:marBottom w:val="0"/>
      <w:divBdr>
        <w:top w:val="none" w:sz="0" w:space="0" w:color="auto"/>
        <w:left w:val="none" w:sz="0" w:space="0" w:color="auto"/>
        <w:bottom w:val="none" w:sz="0" w:space="0" w:color="auto"/>
        <w:right w:val="none" w:sz="0" w:space="0" w:color="auto"/>
      </w:divBdr>
    </w:div>
    <w:div w:id="1211068438">
      <w:bodyDiv w:val="1"/>
      <w:marLeft w:val="0"/>
      <w:marRight w:val="0"/>
      <w:marTop w:val="0"/>
      <w:marBottom w:val="0"/>
      <w:divBdr>
        <w:top w:val="none" w:sz="0" w:space="0" w:color="auto"/>
        <w:left w:val="none" w:sz="0" w:space="0" w:color="auto"/>
        <w:bottom w:val="none" w:sz="0" w:space="0" w:color="auto"/>
        <w:right w:val="none" w:sz="0" w:space="0" w:color="auto"/>
      </w:divBdr>
    </w:div>
    <w:div w:id="1218736472">
      <w:bodyDiv w:val="1"/>
      <w:marLeft w:val="0"/>
      <w:marRight w:val="0"/>
      <w:marTop w:val="0"/>
      <w:marBottom w:val="0"/>
      <w:divBdr>
        <w:top w:val="none" w:sz="0" w:space="0" w:color="auto"/>
        <w:left w:val="none" w:sz="0" w:space="0" w:color="auto"/>
        <w:bottom w:val="none" w:sz="0" w:space="0" w:color="auto"/>
        <w:right w:val="none" w:sz="0" w:space="0" w:color="auto"/>
      </w:divBdr>
    </w:div>
    <w:div w:id="1226717664">
      <w:bodyDiv w:val="1"/>
      <w:marLeft w:val="0"/>
      <w:marRight w:val="0"/>
      <w:marTop w:val="0"/>
      <w:marBottom w:val="0"/>
      <w:divBdr>
        <w:top w:val="none" w:sz="0" w:space="0" w:color="auto"/>
        <w:left w:val="none" w:sz="0" w:space="0" w:color="auto"/>
        <w:bottom w:val="none" w:sz="0" w:space="0" w:color="auto"/>
        <w:right w:val="none" w:sz="0" w:space="0" w:color="auto"/>
      </w:divBdr>
    </w:div>
    <w:div w:id="1234462898">
      <w:bodyDiv w:val="1"/>
      <w:marLeft w:val="0"/>
      <w:marRight w:val="0"/>
      <w:marTop w:val="0"/>
      <w:marBottom w:val="0"/>
      <w:divBdr>
        <w:top w:val="none" w:sz="0" w:space="0" w:color="auto"/>
        <w:left w:val="none" w:sz="0" w:space="0" w:color="auto"/>
        <w:bottom w:val="none" w:sz="0" w:space="0" w:color="auto"/>
        <w:right w:val="none" w:sz="0" w:space="0" w:color="auto"/>
      </w:divBdr>
    </w:div>
    <w:div w:id="1249580066">
      <w:bodyDiv w:val="1"/>
      <w:marLeft w:val="0"/>
      <w:marRight w:val="0"/>
      <w:marTop w:val="0"/>
      <w:marBottom w:val="0"/>
      <w:divBdr>
        <w:top w:val="none" w:sz="0" w:space="0" w:color="auto"/>
        <w:left w:val="none" w:sz="0" w:space="0" w:color="auto"/>
        <w:bottom w:val="none" w:sz="0" w:space="0" w:color="auto"/>
        <w:right w:val="none" w:sz="0" w:space="0" w:color="auto"/>
      </w:divBdr>
    </w:div>
    <w:div w:id="1255821045">
      <w:bodyDiv w:val="1"/>
      <w:marLeft w:val="0"/>
      <w:marRight w:val="0"/>
      <w:marTop w:val="0"/>
      <w:marBottom w:val="0"/>
      <w:divBdr>
        <w:top w:val="none" w:sz="0" w:space="0" w:color="auto"/>
        <w:left w:val="none" w:sz="0" w:space="0" w:color="auto"/>
        <w:bottom w:val="none" w:sz="0" w:space="0" w:color="auto"/>
        <w:right w:val="none" w:sz="0" w:space="0" w:color="auto"/>
      </w:divBdr>
    </w:div>
    <w:div w:id="1257791907">
      <w:bodyDiv w:val="1"/>
      <w:marLeft w:val="0"/>
      <w:marRight w:val="0"/>
      <w:marTop w:val="0"/>
      <w:marBottom w:val="0"/>
      <w:divBdr>
        <w:top w:val="none" w:sz="0" w:space="0" w:color="auto"/>
        <w:left w:val="none" w:sz="0" w:space="0" w:color="auto"/>
        <w:bottom w:val="none" w:sz="0" w:space="0" w:color="auto"/>
        <w:right w:val="none" w:sz="0" w:space="0" w:color="auto"/>
      </w:divBdr>
    </w:div>
    <w:div w:id="1280339549">
      <w:bodyDiv w:val="1"/>
      <w:marLeft w:val="0"/>
      <w:marRight w:val="0"/>
      <w:marTop w:val="0"/>
      <w:marBottom w:val="0"/>
      <w:divBdr>
        <w:top w:val="none" w:sz="0" w:space="0" w:color="auto"/>
        <w:left w:val="none" w:sz="0" w:space="0" w:color="auto"/>
        <w:bottom w:val="none" w:sz="0" w:space="0" w:color="auto"/>
        <w:right w:val="none" w:sz="0" w:space="0" w:color="auto"/>
      </w:divBdr>
    </w:div>
    <w:div w:id="1290934639">
      <w:bodyDiv w:val="1"/>
      <w:marLeft w:val="0"/>
      <w:marRight w:val="0"/>
      <w:marTop w:val="0"/>
      <w:marBottom w:val="0"/>
      <w:divBdr>
        <w:top w:val="none" w:sz="0" w:space="0" w:color="auto"/>
        <w:left w:val="none" w:sz="0" w:space="0" w:color="auto"/>
        <w:bottom w:val="none" w:sz="0" w:space="0" w:color="auto"/>
        <w:right w:val="none" w:sz="0" w:space="0" w:color="auto"/>
      </w:divBdr>
    </w:div>
    <w:div w:id="1305084382">
      <w:bodyDiv w:val="1"/>
      <w:marLeft w:val="0"/>
      <w:marRight w:val="0"/>
      <w:marTop w:val="0"/>
      <w:marBottom w:val="0"/>
      <w:divBdr>
        <w:top w:val="none" w:sz="0" w:space="0" w:color="auto"/>
        <w:left w:val="none" w:sz="0" w:space="0" w:color="auto"/>
        <w:bottom w:val="none" w:sz="0" w:space="0" w:color="auto"/>
        <w:right w:val="none" w:sz="0" w:space="0" w:color="auto"/>
      </w:divBdr>
    </w:div>
    <w:div w:id="1305312445">
      <w:bodyDiv w:val="1"/>
      <w:marLeft w:val="0"/>
      <w:marRight w:val="0"/>
      <w:marTop w:val="0"/>
      <w:marBottom w:val="0"/>
      <w:divBdr>
        <w:top w:val="none" w:sz="0" w:space="0" w:color="auto"/>
        <w:left w:val="none" w:sz="0" w:space="0" w:color="auto"/>
        <w:bottom w:val="none" w:sz="0" w:space="0" w:color="auto"/>
        <w:right w:val="none" w:sz="0" w:space="0" w:color="auto"/>
      </w:divBdr>
    </w:div>
    <w:div w:id="1308046785">
      <w:bodyDiv w:val="1"/>
      <w:marLeft w:val="0"/>
      <w:marRight w:val="0"/>
      <w:marTop w:val="0"/>
      <w:marBottom w:val="0"/>
      <w:divBdr>
        <w:top w:val="none" w:sz="0" w:space="0" w:color="auto"/>
        <w:left w:val="none" w:sz="0" w:space="0" w:color="auto"/>
        <w:bottom w:val="none" w:sz="0" w:space="0" w:color="auto"/>
        <w:right w:val="none" w:sz="0" w:space="0" w:color="auto"/>
      </w:divBdr>
    </w:div>
    <w:div w:id="1311404550">
      <w:bodyDiv w:val="1"/>
      <w:marLeft w:val="0"/>
      <w:marRight w:val="0"/>
      <w:marTop w:val="0"/>
      <w:marBottom w:val="0"/>
      <w:divBdr>
        <w:top w:val="none" w:sz="0" w:space="0" w:color="auto"/>
        <w:left w:val="none" w:sz="0" w:space="0" w:color="auto"/>
        <w:bottom w:val="none" w:sz="0" w:space="0" w:color="auto"/>
        <w:right w:val="none" w:sz="0" w:space="0" w:color="auto"/>
      </w:divBdr>
    </w:div>
    <w:div w:id="1362170394">
      <w:bodyDiv w:val="1"/>
      <w:marLeft w:val="0"/>
      <w:marRight w:val="0"/>
      <w:marTop w:val="0"/>
      <w:marBottom w:val="0"/>
      <w:divBdr>
        <w:top w:val="none" w:sz="0" w:space="0" w:color="auto"/>
        <w:left w:val="none" w:sz="0" w:space="0" w:color="auto"/>
        <w:bottom w:val="none" w:sz="0" w:space="0" w:color="auto"/>
        <w:right w:val="none" w:sz="0" w:space="0" w:color="auto"/>
      </w:divBdr>
    </w:div>
    <w:div w:id="1374114276">
      <w:bodyDiv w:val="1"/>
      <w:marLeft w:val="0"/>
      <w:marRight w:val="0"/>
      <w:marTop w:val="0"/>
      <w:marBottom w:val="0"/>
      <w:divBdr>
        <w:top w:val="none" w:sz="0" w:space="0" w:color="auto"/>
        <w:left w:val="none" w:sz="0" w:space="0" w:color="auto"/>
        <w:bottom w:val="none" w:sz="0" w:space="0" w:color="auto"/>
        <w:right w:val="none" w:sz="0" w:space="0" w:color="auto"/>
      </w:divBdr>
    </w:div>
    <w:div w:id="1386415636">
      <w:bodyDiv w:val="1"/>
      <w:marLeft w:val="0"/>
      <w:marRight w:val="0"/>
      <w:marTop w:val="0"/>
      <w:marBottom w:val="0"/>
      <w:divBdr>
        <w:top w:val="none" w:sz="0" w:space="0" w:color="auto"/>
        <w:left w:val="none" w:sz="0" w:space="0" w:color="auto"/>
        <w:bottom w:val="none" w:sz="0" w:space="0" w:color="auto"/>
        <w:right w:val="none" w:sz="0" w:space="0" w:color="auto"/>
      </w:divBdr>
    </w:div>
    <w:div w:id="1458988034">
      <w:bodyDiv w:val="1"/>
      <w:marLeft w:val="0"/>
      <w:marRight w:val="0"/>
      <w:marTop w:val="0"/>
      <w:marBottom w:val="0"/>
      <w:divBdr>
        <w:top w:val="none" w:sz="0" w:space="0" w:color="auto"/>
        <w:left w:val="none" w:sz="0" w:space="0" w:color="auto"/>
        <w:bottom w:val="none" w:sz="0" w:space="0" w:color="auto"/>
        <w:right w:val="none" w:sz="0" w:space="0" w:color="auto"/>
      </w:divBdr>
    </w:div>
    <w:div w:id="1461849484">
      <w:bodyDiv w:val="1"/>
      <w:marLeft w:val="0"/>
      <w:marRight w:val="0"/>
      <w:marTop w:val="0"/>
      <w:marBottom w:val="0"/>
      <w:divBdr>
        <w:top w:val="none" w:sz="0" w:space="0" w:color="auto"/>
        <w:left w:val="none" w:sz="0" w:space="0" w:color="auto"/>
        <w:bottom w:val="none" w:sz="0" w:space="0" w:color="auto"/>
        <w:right w:val="none" w:sz="0" w:space="0" w:color="auto"/>
      </w:divBdr>
    </w:div>
    <w:div w:id="1477332116">
      <w:bodyDiv w:val="1"/>
      <w:marLeft w:val="0"/>
      <w:marRight w:val="0"/>
      <w:marTop w:val="0"/>
      <w:marBottom w:val="0"/>
      <w:divBdr>
        <w:top w:val="none" w:sz="0" w:space="0" w:color="auto"/>
        <w:left w:val="none" w:sz="0" w:space="0" w:color="auto"/>
        <w:bottom w:val="none" w:sz="0" w:space="0" w:color="auto"/>
        <w:right w:val="none" w:sz="0" w:space="0" w:color="auto"/>
      </w:divBdr>
    </w:div>
    <w:div w:id="1478374425">
      <w:bodyDiv w:val="1"/>
      <w:marLeft w:val="0"/>
      <w:marRight w:val="0"/>
      <w:marTop w:val="0"/>
      <w:marBottom w:val="0"/>
      <w:divBdr>
        <w:top w:val="none" w:sz="0" w:space="0" w:color="auto"/>
        <w:left w:val="none" w:sz="0" w:space="0" w:color="auto"/>
        <w:bottom w:val="none" w:sz="0" w:space="0" w:color="auto"/>
        <w:right w:val="none" w:sz="0" w:space="0" w:color="auto"/>
      </w:divBdr>
    </w:div>
    <w:div w:id="1490363590">
      <w:bodyDiv w:val="1"/>
      <w:marLeft w:val="0"/>
      <w:marRight w:val="0"/>
      <w:marTop w:val="0"/>
      <w:marBottom w:val="0"/>
      <w:divBdr>
        <w:top w:val="none" w:sz="0" w:space="0" w:color="auto"/>
        <w:left w:val="none" w:sz="0" w:space="0" w:color="auto"/>
        <w:bottom w:val="none" w:sz="0" w:space="0" w:color="auto"/>
        <w:right w:val="none" w:sz="0" w:space="0" w:color="auto"/>
      </w:divBdr>
    </w:div>
    <w:div w:id="1491286113">
      <w:bodyDiv w:val="1"/>
      <w:marLeft w:val="0"/>
      <w:marRight w:val="0"/>
      <w:marTop w:val="0"/>
      <w:marBottom w:val="0"/>
      <w:divBdr>
        <w:top w:val="none" w:sz="0" w:space="0" w:color="auto"/>
        <w:left w:val="none" w:sz="0" w:space="0" w:color="auto"/>
        <w:bottom w:val="none" w:sz="0" w:space="0" w:color="auto"/>
        <w:right w:val="none" w:sz="0" w:space="0" w:color="auto"/>
      </w:divBdr>
    </w:div>
    <w:div w:id="1503861745">
      <w:bodyDiv w:val="1"/>
      <w:marLeft w:val="0"/>
      <w:marRight w:val="0"/>
      <w:marTop w:val="0"/>
      <w:marBottom w:val="0"/>
      <w:divBdr>
        <w:top w:val="none" w:sz="0" w:space="0" w:color="auto"/>
        <w:left w:val="none" w:sz="0" w:space="0" w:color="auto"/>
        <w:bottom w:val="none" w:sz="0" w:space="0" w:color="auto"/>
        <w:right w:val="none" w:sz="0" w:space="0" w:color="auto"/>
      </w:divBdr>
    </w:div>
    <w:div w:id="1506557867">
      <w:bodyDiv w:val="1"/>
      <w:marLeft w:val="0"/>
      <w:marRight w:val="0"/>
      <w:marTop w:val="0"/>
      <w:marBottom w:val="0"/>
      <w:divBdr>
        <w:top w:val="none" w:sz="0" w:space="0" w:color="auto"/>
        <w:left w:val="none" w:sz="0" w:space="0" w:color="auto"/>
        <w:bottom w:val="none" w:sz="0" w:space="0" w:color="auto"/>
        <w:right w:val="none" w:sz="0" w:space="0" w:color="auto"/>
      </w:divBdr>
    </w:div>
    <w:div w:id="1540360058">
      <w:bodyDiv w:val="1"/>
      <w:marLeft w:val="0"/>
      <w:marRight w:val="0"/>
      <w:marTop w:val="0"/>
      <w:marBottom w:val="0"/>
      <w:divBdr>
        <w:top w:val="none" w:sz="0" w:space="0" w:color="auto"/>
        <w:left w:val="none" w:sz="0" w:space="0" w:color="auto"/>
        <w:bottom w:val="none" w:sz="0" w:space="0" w:color="auto"/>
        <w:right w:val="none" w:sz="0" w:space="0" w:color="auto"/>
      </w:divBdr>
    </w:div>
    <w:div w:id="1541212294">
      <w:bodyDiv w:val="1"/>
      <w:marLeft w:val="0"/>
      <w:marRight w:val="0"/>
      <w:marTop w:val="0"/>
      <w:marBottom w:val="0"/>
      <w:divBdr>
        <w:top w:val="none" w:sz="0" w:space="0" w:color="auto"/>
        <w:left w:val="none" w:sz="0" w:space="0" w:color="auto"/>
        <w:bottom w:val="none" w:sz="0" w:space="0" w:color="auto"/>
        <w:right w:val="none" w:sz="0" w:space="0" w:color="auto"/>
      </w:divBdr>
    </w:div>
    <w:div w:id="1575159436">
      <w:bodyDiv w:val="1"/>
      <w:marLeft w:val="0"/>
      <w:marRight w:val="0"/>
      <w:marTop w:val="0"/>
      <w:marBottom w:val="0"/>
      <w:divBdr>
        <w:top w:val="none" w:sz="0" w:space="0" w:color="auto"/>
        <w:left w:val="none" w:sz="0" w:space="0" w:color="auto"/>
        <w:bottom w:val="none" w:sz="0" w:space="0" w:color="auto"/>
        <w:right w:val="none" w:sz="0" w:space="0" w:color="auto"/>
      </w:divBdr>
    </w:div>
    <w:div w:id="1575704418">
      <w:bodyDiv w:val="1"/>
      <w:marLeft w:val="0"/>
      <w:marRight w:val="0"/>
      <w:marTop w:val="0"/>
      <w:marBottom w:val="0"/>
      <w:divBdr>
        <w:top w:val="none" w:sz="0" w:space="0" w:color="auto"/>
        <w:left w:val="none" w:sz="0" w:space="0" w:color="auto"/>
        <w:bottom w:val="none" w:sz="0" w:space="0" w:color="auto"/>
        <w:right w:val="none" w:sz="0" w:space="0" w:color="auto"/>
      </w:divBdr>
    </w:div>
    <w:div w:id="1577087514">
      <w:bodyDiv w:val="1"/>
      <w:marLeft w:val="0"/>
      <w:marRight w:val="0"/>
      <w:marTop w:val="0"/>
      <w:marBottom w:val="0"/>
      <w:divBdr>
        <w:top w:val="none" w:sz="0" w:space="0" w:color="auto"/>
        <w:left w:val="none" w:sz="0" w:space="0" w:color="auto"/>
        <w:bottom w:val="none" w:sz="0" w:space="0" w:color="auto"/>
        <w:right w:val="none" w:sz="0" w:space="0" w:color="auto"/>
      </w:divBdr>
    </w:div>
    <w:div w:id="1577327595">
      <w:bodyDiv w:val="1"/>
      <w:marLeft w:val="0"/>
      <w:marRight w:val="0"/>
      <w:marTop w:val="0"/>
      <w:marBottom w:val="0"/>
      <w:divBdr>
        <w:top w:val="none" w:sz="0" w:space="0" w:color="auto"/>
        <w:left w:val="none" w:sz="0" w:space="0" w:color="auto"/>
        <w:bottom w:val="none" w:sz="0" w:space="0" w:color="auto"/>
        <w:right w:val="none" w:sz="0" w:space="0" w:color="auto"/>
      </w:divBdr>
    </w:div>
    <w:div w:id="1585531536">
      <w:bodyDiv w:val="1"/>
      <w:marLeft w:val="0"/>
      <w:marRight w:val="0"/>
      <w:marTop w:val="0"/>
      <w:marBottom w:val="0"/>
      <w:divBdr>
        <w:top w:val="none" w:sz="0" w:space="0" w:color="auto"/>
        <w:left w:val="none" w:sz="0" w:space="0" w:color="auto"/>
        <w:bottom w:val="none" w:sz="0" w:space="0" w:color="auto"/>
        <w:right w:val="none" w:sz="0" w:space="0" w:color="auto"/>
      </w:divBdr>
    </w:div>
    <w:div w:id="1592082328">
      <w:bodyDiv w:val="1"/>
      <w:marLeft w:val="0"/>
      <w:marRight w:val="0"/>
      <w:marTop w:val="0"/>
      <w:marBottom w:val="0"/>
      <w:divBdr>
        <w:top w:val="none" w:sz="0" w:space="0" w:color="auto"/>
        <w:left w:val="none" w:sz="0" w:space="0" w:color="auto"/>
        <w:bottom w:val="none" w:sz="0" w:space="0" w:color="auto"/>
        <w:right w:val="none" w:sz="0" w:space="0" w:color="auto"/>
      </w:divBdr>
    </w:div>
    <w:div w:id="1638559941">
      <w:bodyDiv w:val="1"/>
      <w:marLeft w:val="0"/>
      <w:marRight w:val="0"/>
      <w:marTop w:val="0"/>
      <w:marBottom w:val="0"/>
      <w:divBdr>
        <w:top w:val="none" w:sz="0" w:space="0" w:color="auto"/>
        <w:left w:val="none" w:sz="0" w:space="0" w:color="auto"/>
        <w:bottom w:val="none" w:sz="0" w:space="0" w:color="auto"/>
        <w:right w:val="none" w:sz="0" w:space="0" w:color="auto"/>
      </w:divBdr>
    </w:div>
    <w:div w:id="1645232534">
      <w:bodyDiv w:val="1"/>
      <w:marLeft w:val="0"/>
      <w:marRight w:val="0"/>
      <w:marTop w:val="0"/>
      <w:marBottom w:val="0"/>
      <w:divBdr>
        <w:top w:val="none" w:sz="0" w:space="0" w:color="auto"/>
        <w:left w:val="none" w:sz="0" w:space="0" w:color="auto"/>
        <w:bottom w:val="none" w:sz="0" w:space="0" w:color="auto"/>
        <w:right w:val="none" w:sz="0" w:space="0" w:color="auto"/>
      </w:divBdr>
    </w:div>
    <w:div w:id="1653026126">
      <w:bodyDiv w:val="1"/>
      <w:marLeft w:val="0"/>
      <w:marRight w:val="0"/>
      <w:marTop w:val="0"/>
      <w:marBottom w:val="0"/>
      <w:divBdr>
        <w:top w:val="none" w:sz="0" w:space="0" w:color="auto"/>
        <w:left w:val="none" w:sz="0" w:space="0" w:color="auto"/>
        <w:bottom w:val="none" w:sz="0" w:space="0" w:color="auto"/>
        <w:right w:val="none" w:sz="0" w:space="0" w:color="auto"/>
      </w:divBdr>
    </w:div>
    <w:div w:id="1677927516">
      <w:bodyDiv w:val="1"/>
      <w:marLeft w:val="0"/>
      <w:marRight w:val="0"/>
      <w:marTop w:val="0"/>
      <w:marBottom w:val="0"/>
      <w:divBdr>
        <w:top w:val="none" w:sz="0" w:space="0" w:color="auto"/>
        <w:left w:val="none" w:sz="0" w:space="0" w:color="auto"/>
        <w:bottom w:val="none" w:sz="0" w:space="0" w:color="auto"/>
        <w:right w:val="none" w:sz="0" w:space="0" w:color="auto"/>
      </w:divBdr>
    </w:div>
    <w:div w:id="1713069344">
      <w:bodyDiv w:val="1"/>
      <w:marLeft w:val="0"/>
      <w:marRight w:val="0"/>
      <w:marTop w:val="0"/>
      <w:marBottom w:val="0"/>
      <w:divBdr>
        <w:top w:val="none" w:sz="0" w:space="0" w:color="auto"/>
        <w:left w:val="none" w:sz="0" w:space="0" w:color="auto"/>
        <w:bottom w:val="none" w:sz="0" w:space="0" w:color="auto"/>
        <w:right w:val="none" w:sz="0" w:space="0" w:color="auto"/>
      </w:divBdr>
    </w:div>
    <w:div w:id="1760519973">
      <w:bodyDiv w:val="1"/>
      <w:marLeft w:val="0"/>
      <w:marRight w:val="0"/>
      <w:marTop w:val="0"/>
      <w:marBottom w:val="0"/>
      <w:divBdr>
        <w:top w:val="none" w:sz="0" w:space="0" w:color="auto"/>
        <w:left w:val="none" w:sz="0" w:space="0" w:color="auto"/>
        <w:bottom w:val="none" w:sz="0" w:space="0" w:color="auto"/>
        <w:right w:val="none" w:sz="0" w:space="0" w:color="auto"/>
      </w:divBdr>
    </w:div>
    <w:div w:id="1769693244">
      <w:bodyDiv w:val="1"/>
      <w:marLeft w:val="0"/>
      <w:marRight w:val="0"/>
      <w:marTop w:val="0"/>
      <w:marBottom w:val="0"/>
      <w:divBdr>
        <w:top w:val="none" w:sz="0" w:space="0" w:color="auto"/>
        <w:left w:val="none" w:sz="0" w:space="0" w:color="auto"/>
        <w:bottom w:val="none" w:sz="0" w:space="0" w:color="auto"/>
        <w:right w:val="none" w:sz="0" w:space="0" w:color="auto"/>
      </w:divBdr>
    </w:div>
    <w:div w:id="1785928976">
      <w:bodyDiv w:val="1"/>
      <w:marLeft w:val="0"/>
      <w:marRight w:val="0"/>
      <w:marTop w:val="0"/>
      <w:marBottom w:val="0"/>
      <w:divBdr>
        <w:top w:val="none" w:sz="0" w:space="0" w:color="auto"/>
        <w:left w:val="none" w:sz="0" w:space="0" w:color="auto"/>
        <w:bottom w:val="none" w:sz="0" w:space="0" w:color="auto"/>
        <w:right w:val="none" w:sz="0" w:space="0" w:color="auto"/>
      </w:divBdr>
    </w:div>
    <w:div w:id="1798259933">
      <w:bodyDiv w:val="1"/>
      <w:marLeft w:val="0"/>
      <w:marRight w:val="0"/>
      <w:marTop w:val="0"/>
      <w:marBottom w:val="0"/>
      <w:divBdr>
        <w:top w:val="none" w:sz="0" w:space="0" w:color="auto"/>
        <w:left w:val="none" w:sz="0" w:space="0" w:color="auto"/>
        <w:bottom w:val="none" w:sz="0" w:space="0" w:color="auto"/>
        <w:right w:val="none" w:sz="0" w:space="0" w:color="auto"/>
      </w:divBdr>
    </w:div>
    <w:div w:id="1800876789">
      <w:bodyDiv w:val="1"/>
      <w:marLeft w:val="0"/>
      <w:marRight w:val="0"/>
      <w:marTop w:val="0"/>
      <w:marBottom w:val="0"/>
      <w:divBdr>
        <w:top w:val="none" w:sz="0" w:space="0" w:color="auto"/>
        <w:left w:val="none" w:sz="0" w:space="0" w:color="auto"/>
        <w:bottom w:val="none" w:sz="0" w:space="0" w:color="auto"/>
        <w:right w:val="none" w:sz="0" w:space="0" w:color="auto"/>
      </w:divBdr>
    </w:div>
    <w:div w:id="1815371579">
      <w:bodyDiv w:val="1"/>
      <w:marLeft w:val="0"/>
      <w:marRight w:val="0"/>
      <w:marTop w:val="0"/>
      <w:marBottom w:val="0"/>
      <w:divBdr>
        <w:top w:val="none" w:sz="0" w:space="0" w:color="auto"/>
        <w:left w:val="none" w:sz="0" w:space="0" w:color="auto"/>
        <w:bottom w:val="none" w:sz="0" w:space="0" w:color="auto"/>
        <w:right w:val="none" w:sz="0" w:space="0" w:color="auto"/>
      </w:divBdr>
    </w:div>
    <w:div w:id="1853370910">
      <w:bodyDiv w:val="1"/>
      <w:marLeft w:val="0"/>
      <w:marRight w:val="0"/>
      <w:marTop w:val="0"/>
      <w:marBottom w:val="0"/>
      <w:divBdr>
        <w:top w:val="none" w:sz="0" w:space="0" w:color="auto"/>
        <w:left w:val="none" w:sz="0" w:space="0" w:color="auto"/>
        <w:bottom w:val="none" w:sz="0" w:space="0" w:color="auto"/>
        <w:right w:val="none" w:sz="0" w:space="0" w:color="auto"/>
      </w:divBdr>
    </w:div>
    <w:div w:id="1886213817">
      <w:bodyDiv w:val="1"/>
      <w:marLeft w:val="0"/>
      <w:marRight w:val="0"/>
      <w:marTop w:val="0"/>
      <w:marBottom w:val="0"/>
      <w:divBdr>
        <w:top w:val="none" w:sz="0" w:space="0" w:color="auto"/>
        <w:left w:val="none" w:sz="0" w:space="0" w:color="auto"/>
        <w:bottom w:val="none" w:sz="0" w:space="0" w:color="auto"/>
        <w:right w:val="none" w:sz="0" w:space="0" w:color="auto"/>
      </w:divBdr>
    </w:div>
    <w:div w:id="1895390229">
      <w:bodyDiv w:val="1"/>
      <w:marLeft w:val="0"/>
      <w:marRight w:val="0"/>
      <w:marTop w:val="0"/>
      <w:marBottom w:val="0"/>
      <w:divBdr>
        <w:top w:val="none" w:sz="0" w:space="0" w:color="auto"/>
        <w:left w:val="none" w:sz="0" w:space="0" w:color="auto"/>
        <w:bottom w:val="none" w:sz="0" w:space="0" w:color="auto"/>
        <w:right w:val="none" w:sz="0" w:space="0" w:color="auto"/>
      </w:divBdr>
    </w:div>
    <w:div w:id="1903246334">
      <w:bodyDiv w:val="1"/>
      <w:marLeft w:val="0"/>
      <w:marRight w:val="0"/>
      <w:marTop w:val="0"/>
      <w:marBottom w:val="0"/>
      <w:divBdr>
        <w:top w:val="none" w:sz="0" w:space="0" w:color="auto"/>
        <w:left w:val="none" w:sz="0" w:space="0" w:color="auto"/>
        <w:bottom w:val="none" w:sz="0" w:space="0" w:color="auto"/>
        <w:right w:val="none" w:sz="0" w:space="0" w:color="auto"/>
      </w:divBdr>
    </w:div>
    <w:div w:id="1915385622">
      <w:bodyDiv w:val="1"/>
      <w:marLeft w:val="0"/>
      <w:marRight w:val="0"/>
      <w:marTop w:val="0"/>
      <w:marBottom w:val="0"/>
      <w:divBdr>
        <w:top w:val="none" w:sz="0" w:space="0" w:color="auto"/>
        <w:left w:val="none" w:sz="0" w:space="0" w:color="auto"/>
        <w:bottom w:val="none" w:sz="0" w:space="0" w:color="auto"/>
        <w:right w:val="none" w:sz="0" w:space="0" w:color="auto"/>
      </w:divBdr>
    </w:div>
    <w:div w:id="1968201361">
      <w:bodyDiv w:val="1"/>
      <w:marLeft w:val="0"/>
      <w:marRight w:val="0"/>
      <w:marTop w:val="0"/>
      <w:marBottom w:val="0"/>
      <w:divBdr>
        <w:top w:val="none" w:sz="0" w:space="0" w:color="auto"/>
        <w:left w:val="none" w:sz="0" w:space="0" w:color="auto"/>
        <w:bottom w:val="none" w:sz="0" w:space="0" w:color="auto"/>
        <w:right w:val="none" w:sz="0" w:space="0" w:color="auto"/>
      </w:divBdr>
    </w:div>
    <w:div w:id="1973050924">
      <w:bodyDiv w:val="1"/>
      <w:marLeft w:val="0"/>
      <w:marRight w:val="0"/>
      <w:marTop w:val="0"/>
      <w:marBottom w:val="0"/>
      <w:divBdr>
        <w:top w:val="none" w:sz="0" w:space="0" w:color="auto"/>
        <w:left w:val="none" w:sz="0" w:space="0" w:color="auto"/>
        <w:bottom w:val="none" w:sz="0" w:space="0" w:color="auto"/>
        <w:right w:val="none" w:sz="0" w:space="0" w:color="auto"/>
      </w:divBdr>
    </w:div>
    <w:div w:id="2007970831">
      <w:bodyDiv w:val="1"/>
      <w:marLeft w:val="0"/>
      <w:marRight w:val="0"/>
      <w:marTop w:val="0"/>
      <w:marBottom w:val="0"/>
      <w:divBdr>
        <w:top w:val="none" w:sz="0" w:space="0" w:color="auto"/>
        <w:left w:val="none" w:sz="0" w:space="0" w:color="auto"/>
        <w:bottom w:val="none" w:sz="0" w:space="0" w:color="auto"/>
        <w:right w:val="none" w:sz="0" w:space="0" w:color="auto"/>
      </w:divBdr>
    </w:div>
    <w:div w:id="2025160359">
      <w:bodyDiv w:val="1"/>
      <w:marLeft w:val="0"/>
      <w:marRight w:val="0"/>
      <w:marTop w:val="0"/>
      <w:marBottom w:val="0"/>
      <w:divBdr>
        <w:top w:val="none" w:sz="0" w:space="0" w:color="auto"/>
        <w:left w:val="none" w:sz="0" w:space="0" w:color="auto"/>
        <w:bottom w:val="none" w:sz="0" w:space="0" w:color="auto"/>
        <w:right w:val="none" w:sz="0" w:space="0" w:color="auto"/>
      </w:divBdr>
    </w:div>
    <w:div w:id="2031684699">
      <w:bodyDiv w:val="1"/>
      <w:marLeft w:val="0"/>
      <w:marRight w:val="0"/>
      <w:marTop w:val="0"/>
      <w:marBottom w:val="0"/>
      <w:divBdr>
        <w:top w:val="none" w:sz="0" w:space="0" w:color="auto"/>
        <w:left w:val="none" w:sz="0" w:space="0" w:color="auto"/>
        <w:bottom w:val="none" w:sz="0" w:space="0" w:color="auto"/>
        <w:right w:val="none" w:sz="0" w:space="0" w:color="auto"/>
      </w:divBdr>
    </w:div>
    <w:div w:id="2039088103">
      <w:bodyDiv w:val="1"/>
      <w:marLeft w:val="0"/>
      <w:marRight w:val="0"/>
      <w:marTop w:val="0"/>
      <w:marBottom w:val="0"/>
      <w:divBdr>
        <w:top w:val="none" w:sz="0" w:space="0" w:color="auto"/>
        <w:left w:val="none" w:sz="0" w:space="0" w:color="auto"/>
        <w:bottom w:val="none" w:sz="0" w:space="0" w:color="auto"/>
        <w:right w:val="none" w:sz="0" w:space="0" w:color="auto"/>
      </w:divBdr>
    </w:div>
    <w:div w:id="2058778280">
      <w:bodyDiv w:val="1"/>
      <w:marLeft w:val="0"/>
      <w:marRight w:val="0"/>
      <w:marTop w:val="0"/>
      <w:marBottom w:val="0"/>
      <w:divBdr>
        <w:top w:val="none" w:sz="0" w:space="0" w:color="auto"/>
        <w:left w:val="none" w:sz="0" w:space="0" w:color="auto"/>
        <w:bottom w:val="none" w:sz="0" w:space="0" w:color="auto"/>
        <w:right w:val="none" w:sz="0" w:space="0" w:color="auto"/>
      </w:divBdr>
    </w:div>
    <w:div w:id="2098019202">
      <w:bodyDiv w:val="1"/>
      <w:marLeft w:val="0"/>
      <w:marRight w:val="0"/>
      <w:marTop w:val="0"/>
      <w:marBottom w:val="0"/>
      <w:divBdr>
        <w:top w:val="none" w:sz="0" w:space="0" w:color="auto"/>
        <w:left w:val="none" w:sz="0" w:space="0" w:color="auto"/>
        <w:bottom w:val="none" w:sz="0" w:space="0" w:color="auto"/>
        <w:right w:val="none" w:sz="0" w:space="0" w:color="auto"/>
      </w:divBdr>
    </w:div>
    <w:div w:id="2116052558">
      <w:bodyDiv w:val="1"/>
      <w:marLeft w:val="0"/>
      <w:marRight w:val="0"/>
      <w:marTop w:val="0"/>
      <w:marBottom w:val="0"/>
      <w:divBdr>
        <w:top w:val="none" w:sz="0" w:space="0" w:color="auto"/>
        <w:left w:val="none" w:sz="0" w:space="0" w:color="auto"/>
        <w:bottom w:val="none" w:sz="0" w:space="0" w:color="auto"/>
        <w:right w:val="none" w:sz="0" w:space="0" w:color="auto"/>
      </w:divBdr>
    </w:div>
    <w:div w:id="2122651134">
      <w:bodyDiv w:val="1"/>
      <w:marLeft w:val="0"/>
      <w:marRight w:val="0"/>
      <w:marTop w:val="0"/>
      <w:marBottom w:val="0"/>
      <w:divBdr>
        <w:top w:val="none" w:sz="0" w:space="0" w:color="auto"/>
        <w:left w:val="none" w:sz="0" w:space="0" w:color="auto"/>
        <w:bottom w:val="none" w:sz="0" w:space="0" w:color="auto"/>
        <w:right w:val="none" w:sz="0" w:space="0" w:color="auto"/>
      </w:divBdr>
    </w:div>
    <w:div w:id="2125225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574</Words>
  <Characters>3273</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Прокуратура НАО</dc:creator>
  <cp:lastModifiedBy>Прокуратура НАО</cp:lastModifiedBy>
  <cp:revision>3</cp:revision>
  <cp:lastPrinted>2021-06-21T14:31:00Z</cp:lastPrinted>
  <dcterms:created xsi:type="dcterms:W3CDTF">2021-08-08T07:44:00Z</dcterms:created>
  <dcterms:modified xsi:type="dcterms:W3CDTF">2021-08-08T07:45:00Z</dcterms:modified>
</cp:coreProperties>
</file>