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</w:t>
      </w:r>
      <w:r w:rsidR="00F93DC8">
        <w:rPr>
          <w:rFonts w:ascii="Times New Roman" w:hAnsi="Times New Roman" w:cs="Times New Roman"/>
          <w:b/>
          <w:sz w:val="28"/>
          <w:szCs w:val="28"/>
        </w:rPr>
        <w:t>го автономного округа разъясняет.</w:t>
      </w:r>
    </w:p>
    <w:p w:rsidR="001770F2" w:rsidRDefault="001770F2" w:rsidP="00F93D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0F2">
        <w:rPr>
          <w:rFonts w:ascii="Times New Roman" w:hAnsi="Times New Roman" w:cs="Times New Roman"/>
          <w:b/>
          <w:sz w:val="28"/>
          <w:szCs w:val="28"/>
        </w:rPr>
        <w:t>Возможно ли привлечение к ответственности лица за демонстрацию неприличных жестов?</w:t>
      </w:r>
    </w:p>
    <w:p w:rsidR="001770F2" w:rsidRPr="001770F2" w:rsidRDefault="001770F2" w:rsidP="001770F2">
      <w:pPr>
        <w:jc w:val="both"/>
        <w:rPr>
          <w:rFonts w:ascii="Times New Roman" w:hAnsi="Times New Roman" w:cs="Times New Roman"/>
          <w:sz w:val="28"/>
          <w:szCs w:val="28"/>
        </w:rPr>
      </w:pPr>
      <w:r w:rsidRPr="001770F2">
        <w:rPr>
          <w:rFonts w:ascii="Times New Roman" w:hAnsi="Times New Roman" w:cs="Times New Roman"/>
          <w:sz w:val="28"/>
          <w:szCs w:val="28"/>
        </w:rPr>
        <w:t>Статьей 5.61 Кодекса об административных правонарушениях Российской Федерации (далее – КоАП РФ) предусмотрена административная ответственность за оскорбление, то есть унижение чести и достоинства другого лица, выраженное в неприличной форме. По смыслу закона неприличной считается открыто выраженная, циничная, противоречащая общественной морали, форма общения, унизительная для человека.</w:t>
      </w:r>
    </w:p>
    <w:p w:rsidR="001770F2" w:rsidRPr="001770F2" w:rsidRDefault="001770F2" w:rsidP="00177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0F2" w:rsidRPr="001770F2" w:rsidRDefault="001770F2" w:rsidP="001770F2">
      <w:pPr>
        <w:jc w:val="both"/>
        <w:rPr>
          <w:rFonts w:ascii="Times New Roman" w:hAnsi="Times New Roman" w:cs="Times New Roman"/>
          <w:sz w:val="28"/>
          <w:szCs w:val="28"/>
        </w:rPr>
      </w:pPr>
      <w:r w:rsidRPr="001770F2">
        <w:rPr>
          <w:rFonts w:ascii="Times New Roman" w:hAnsi="Times New Roman" w:cs="Times New Roman"/>
          <w:sz w:val="28"/>
          <w:szCs w:val="28"/>
        </w:rPr>
        <w:t xml:space="preserve">С субъективной стороны оскорбление характеризуется умышленной формой вины. Совершая деяние, субъект всегда осознает общественную </w:t>
      </w:r>
      <w:proofErr w:type="gramStart"/>
      <w:r w:rsidRPr="001770F2">
        <w:rPr>
          <w:rFonts w:ascii="Times New Roman" w:hAnsi="Times New Roman" w:cs="Times New Roman"/>
          <w:sz w:val="28"/>
          <w:szCs w:val="28"/>
        </w:rPr>
        <w:t>опасность</w:t>
      </w:r>
      <w:proofErr w:type="gramEnd"/>
      <w:r w:rsidRPr="001770F2">
        <w:rPr>
          <w:rFonts w:ascii="Times New Roman" w:hAnsi="Times New Roman" w:cs="Times New Roman"/>
          <w:sz w:val="28"/>
          <w:szCs w:val="28"/>
        </w:rPr>
        <w:t xml:space="preserve"> и возможные последствия выраженного в неприличной форме унижения чести и достоинства лица.</w:t>
      </w:r>
    </w:p>
    <w:p w:rsidR="001770F2" w:rsidRPr="001770F2" w:rsidRDefault="001770F2" w:rsidP="00177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0F2" w:rsidRPr="001770F2" w:rsidRDefault="001770F2" w:rsidP="001770F2">
      <w:pPr>
        <w:jc w:val="both"/>
        <w:rPr>
          <w:rFonts w:ascii="Times New Roman" w:hAnsi="Times New Roman" w:cs="Times New Roman"/>
          <w:sz w:val="28"/>
          <w:szCs w:val="28"/>
        </w:rPr>
      </w:pPr>
      <w:r w:rsidRPr="001770F2">
        <w:rPr>
          <w:rFonts w:ascii="Times New Roman" w:hAnsi="Times New Roman" w:cs="Times New Roman"/>
          <w:sz w:val="28"/>
          <w:szCs w:val="28"/>
        </w:rPr>
        <w:t>Объективная сторона оскорбления состоит в действии, унижающем честь и достоинство лица в неприличной форме. Унижение может совершаться словесно, путем жестов, физическим действием и т.д. Сам факт этих действий образует оконченный состав правонарушения, предусмотренного частью 1 статьи 5.61 КоАП РФ.</w:t>
      </w:r>
    </w:p>
    <w:p w:rsidR="001770F2" w:rsidRPr="001770F2" w:rsidRDefault="001770F2" w:rsidP="00177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0F2" w:rsidRPr="001770F2" w:rsidRDefault="001770F2" w:rsidP="001770F2">
      <w:pPr>
        <w:jc w:val="both"/>
        <w:rPr>
          <w:rFonts w:ascii="Times New Roman" w:hAnsi="Times New Roman" w:cs="Times New Roman"/>
          <w:sz w:val="28"/>
          <w:szCs w:val="28"/>
        </w:rPr>
      </w:pPr>
      <w:r w:rsidRPr="001770F2">
        <w:rPr>
          <w:rFonts w:ascii="Times New Roman" w:hAnsi="Times New Roman" w:cs="Times New Roman"/>
          <w:sz w:val="28"/>
          <w:szCs w:val="28"/>
        </w:rPr>
        <w:t>При наличии факта демонстрации неприличного жеста, выраженного в неприличной, оскорбительной форме, унизившее честь и достоинство, следует обращаться в органы полиции или прокуратуры с соответствующим заявлением, которое составляется в свободной форме.</w:t>
      </w:r>
    </w:p>
    <w:p w:rsidR="001770F2" w:rsidRPr="001770F2" w:rsidRDefault="001770F2" w:rsidP="00177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0F2" w:rsidRPr="001770F2" w:rsidRDefault="001770F2" w:rsidP="001770F2">
      <w:pPr>
        <w:jc w:val="both"/>
        <w:rPr>
          <w:rFonts w:ascii="Times New Roman" w:hAnsi="Times New Roman" w:cs="Times New Roman"/>
          <w:sz w:val="28"/>
          <w:szCs w:val="28"/>
        </w:rPr>
      </w:pPr>
      <w:r w:rsidRPr="001770F2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правонарушении, предусмотренном частью 1 статьи 5.61 КоАП РФ, возбуждается исключительно прокурором и только при наличии для этого поводов, предусмотренных статьей 28.1 КоАП РФ.</w:t>
      </w:r>
    </w:p>
    <w:p w:rsidR="001770F2" w:rsidRPr="001770F2" w:rsidRDefault="001770F2" w:rsidP="00177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0F2" w:rsidRPr="001770F2" w:rsidRDefault="001770F2" w:rsidP="001770F2">
      <w:pPr>
        <w:jc w:val="both"/>
        <w:rPr>
          <w:rFonts w:ascii="Times New Roman" w:hAnsi="Times New Roman" w:cs="Times New Roman"/>
          <w:sz w:val="28"/>
          <w:szCs w:val="28"/>
        </w:rPr>
      </w:pPr>
      <w:r w:rsidRPr="001770F2">
        <w:rPr>
          <w:rFonts w:ascii="Times New Roman" w:hAnsi="Times New Roman" w:cs="Times New Roman"/>
          <w:sz w:val="28"/>
          <w:szCs w:val="28"/>
        </w:rPr>
        <w:lastRenderedPageBreak/>
        <w:t>Оскорбление влечет наложение на правонарушителей административного штрафа: на граждан в размере от 3 до 5 тысяч рублей, на должностных лиц - от 30 до 50 тысяч рублей.</w:t>
      </w:r>
    </w:p>
    <w:p w:rsidR="001770F2" w:rsidRPr="00EC72D9" w:rsidRDefault="001770F2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770F2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353F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1A06"/>
    <w:rsid w:val="002D33C1"/>
    <w:rsid w:val="002D560A"/>
    <w:rsid w:val="002E0FAA"/>
    <w:rsid w:val="002F454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0A26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37"/>
    <w:rsid w:val="0074015C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5F43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B4F0E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057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505A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D7550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CE742C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4330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C72D9"/>
    <w:rsid w:val="00EF29AB"/>
    <w:rsid w:val="00EF60FB"/>
    <w:rsid w:val="00EF6B2F"/>
    <w:rsid w:val="00F10A17"/>
    <w:rsid w:val="00F137F5"/>
    <w:rsid w:val="00F2344D"/>
    <w:rsid w:val="00F243A5"/>
    <w:rsid w:val="00F24592"/>
    <w:rsid w:val="00F24CBF"/>
    <w:rsid w:val="00F61F24"/>
    <w:rsid w:val="00F919B3"/>
    <w:rsid w:val="00F93DC8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2021-08-08T08:08:00Z</dcterms:created>
  <dcterms:modified xsi:type="dcterms:W3CDTF">2021-08-08T08:09:00Z</dcterms:modified>
</cp:coreProperties>
</file>