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67" w:rsidRPr="000B5E67" w:rsidRDefault="002127AC" w:rsidP="000B5E67">
      <w:pPr>
        <w:shd w:val="clear" w:color="auto" w:fill="FFFFFF"/>
        <w:spacing w:line="540" w:lineRule="atLeast"/>
        <w:jc w:val="center"/>
        <w:rPr>
          <w:b/>
          <w:bCs/>
          <w:color w:val="333333"/>
          <w:sz w:val="28"/>
          <w:szCs w:val="28"/>
        </w:rPr>
      </w:pPr>
      <w:bookmarkStart w:id="0" w:name="_GoBack"/>
      <w:r>
        <w:rPr>
          <w:b/>
          <w:bCs/>
          <w:color w:val="333333"/>
          <w:sz w:val="28"/>
          <w:szCs w:val="28"/>
        </w:rPr>
        <w:t>Порядок рассмотрения сообщений о коррупции</w:t>
      </w:r>
    </w:p>
    <w:bookmarkEnd w:id="0"/>
    <w:p w:rsidR="00976D7D" w:rsidRDefault="00976D7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 xml:space="preserve">Под коррупцией понимают злоупотребление служебным положением, дачу и получение взятки, коммерческий подкуп, незаконное использование своего должностного положения в </w:t>
      </w:r>
      <w:proofErr w:type="gramStart"/>
      <w:r w:rsidRPr="002127AC">
        <w:rPr>
          <w:color w:val="333333"/>
          <w:sz w:val="28"/>
          <w:szCs w:val="28"/>
        </w:rPr>
        <w:t>целях</w:t>
      </w:r>
      <w:proofErr w:type="gramEnd"/>
      <w:r w:rsidRPr="002127AC">
        <w:rPr>
          <w:color w:val="333333"/>
          <w:sz w:val="28"/>
          <w:szCs w:val="28"/>
        </w:rPr>
        <w:t xml:space="preserve"> получения выгоды для себя или других лиц и иные подобные действия.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Основное отличие коррупции от иных нарушений закона, связанных с использованием служебного положения, – наличие корыстного мотива. В первую очередь, это взяточничество и другие деяния, влекущие за собой уголовную ответственность.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 xml:space="preserve">В </w:t>
      </w:r>
      <w:proofErr w:type="gramStart"/>
      <w:r w:rsidRPr="002127AC">
        <w:rPr>
          <w:color w:val="333333"/>
          <w:sz w:val="28"/>
          <w:szCs w:val="28"/>
        </w:rPr>
        <w:t>основном</w:t>
      </w:r>
      <w:proofErr w:type="gramEnd"/>
      <w:r w:rsidRPr="002127AC">
        <w:rPr>
          <w:color w:val="333333"/>
          <w:sz w:val="28"/>
          <w:szCs w:val="28"/>
        </w:rPr>
        <w:t>, обращения о фактах коррупции рассматриваются в правоохранительных органах.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proofErr w:type="gramStart"/>
      <w:r w:rsidRPr="002127AC">
        <w:rPr>
          <w:color w:val="333333"/>
          <w:sz w:val="28"/>
          <w:szCs w:val="28"/>
        </w:rPr>
        <w:t xml:space="preserve">При наличии информации о коррупционных преступлений обращаться надо в следственные и оперативные подразделения Министерства внутренних дел Российской Федерации, Федеральной службы безопасности, Федеральной службы исполнения наказаний России, а также в органы Следственного комитета России, в </w:t>
      </w:r>
      <w:proofErr w:type="spellStart"/>
      <w:r w:rsidRPr="002127AC">
        <w:rPr>
          <w:color w:val="333333"/>
          <w:sz w:val="28"/>
          <w:szCs w:val="28"/>
        </w:rPr>
        <w:t>т.ч</w:t>
      </w:r>
      <w:proofErr w:type="spellEnd"/>
      <w:r w:rsidRPr="002127AC">
        <w:rPr>
          <w:color w:val="333333"/>
          <w:sz w:val="28"/>
          <w:szCs w:val="28"/>
        </w:rPr>
        <w:t>. анонимно.</w:t>
      </w:r>
      <w:proofErr w:type="gramEnd"/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Если информация касается фактов нарушения федерального законодательства о противодействии коррупции, не содержащих признаков преступления, обращаться следует в органы прокуратуры Российской Федерации.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Поводом для прокурорской проверки могут служить заявления о несоблюдении государственными и муниципальными служащими запретов и ограничений, установленных антикоррупционным законодательством, таких, например, как занятие предпринимательской деятельностью, участие в управлении хозяйствующими субъектами, представление недостоверных сведений о доходах и др.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 xml:space="preserve">Результаты проверок прокуроров выражаются в </w:t>
      </w:r>
      <w:proofErr w:type="gramStart"/>
      <w:r w:rsidRPr="002127AC">
        <w:rPr>
          <w:color w:val="333333"/>
          <w:sz w:val="28"/>
          <w:szCs w:val="28"/>
        </w:rPr>
        <w:t>устранении</w:t>
      </w:r>
      <w:proofErr w:type="gramEnd"/>
      <w:r w:rsidRPr="002127AC">
        <w:rPr>
          <w:color w:val="333333"/>
          <w:sz w:val="28"/>
          <w:szCs w:val="28"/>
        </w:rPr>
        <w:t xml:space="preserve"> нарушений, привлечении виновных лиц к административной и дисциплинарной ответственности.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Органы прокуратуры не уполномочены проводить проверки сообщений о преступлениях, а также оперативно-розыскные мероприятия в целях выявления и документирования фактов коррупции.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При поступлении в прокуратуру такие обращения направляются по подведомственности в один из правоохранительных органов.</w:t>
      </w:r>
    </w:p>
    <w:p w:rsidR="002127AC" w:rsidRPr="002127AC" w:rsidRDefault="002127AC" w:rsidP="002127AC">
      <w:pPr>
        <w:pStyle w:val="a3"/>
        <w:shd w:val="clear" w:color="auto" w:fill="FFFFFF"/>
        <w:spacing w:before="0" w:beforeAutospacing="0" w:after="0" w:afterAutospacing="0"/>
        <w:ind w:right="-1" w:firstLine="709"/>
        <w:jc w:val="both"/>
        <w:rPr>
          <w:color w:val="333333"/>
        </w:rPr>
      </w:pPr>
      <w:r w:rsidRPr="002127AC">
        <w:rPr>
          <w:color w:val="333333"/>
          <w:sz w:val="28"/>
          <w:szCs w:val="28"/>
        </w:rPr>
        <w:t>Принятые по обращениям решения могут быть обжалованы вышестоящему руководителю должностного лица, подписавшего ответ, в вышестоящий орган власти, в прокуратуру или в суд.</w:t>
      </w:r>
    </w:p>
    <w:p w:rsidR="009C47D8" w:rsidRPr="002127AC" w:rsidRDefault="009C47D8" w:rsidP="002127AC">
      <w:pPr>
        <w:ind w:firstLine="709"/>
        <w:jc w:val="both"/>
        <w:rPr>
          <w:sz w:val="28"/>
          <w:szCs w:val="28"/>
        </w:rPr>
      </w:pPr>
    </w:p>
    <w:sectPr w:rsidR="009C47D8" w:rsidRPr="002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976D7D"/>
    <w:rsid w:val="009C47D8"/>
    <w:rsid w:val="009E6DA8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2022-03-14T14:19:00Z</dcterms:created>
  <dcterms:modified xsi:type="dcterms:W3CDTF">2022-03-14T14:19:00Z</dcterms:modified>
</cp:coreProperties>
</file>