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D86EC7" w:rsidRPr="00D86EC7" w:rsidRDefault="00D86EC7" w:rsidP="00D86EC7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D86EC7">
        <w:rPr>
          <w:b/>
          <w:sz w:val="28"/>
          <w:szCs w:val="28"/>
        </w:rPr>
        <w:t>Что такое судебный приказ</w:t>
      </w:r>
    </w:p>
    <w:bookmarkEnd w:id="0"/>
    <w:p w:rsidR="00D86EC7" w:rsidRDefault="00D86EC7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6EC7" w:rsidRPr="00D86EC7" w:rsidRDefault="00D86EC7" w:rsidP="00D8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86EC7">
        <w:rPr>
          <w:sz w:val="28"/>
          <w:szCs w:val="28"/>
        </w:rPr>
        <w:t>Судебный приказ - судебное постановление (судебный акт), вынесенное судьей единолично на основании заявления о взыскании денежных сумм или об истребовании движимого имущества от должника (ч. 1 ст. 121 Гражданского процессуального кодекса РФ (далее - ГПК РФ).</w:t>
      </w:r>
      <w:proofErr w:type="gramEnd"/>
    </w:p>
    <w:p w:rsidR="00D86EC7" w:rsidRPr="00D86EC7" w:rsidRDefault="00D86EC7" w:rsidP="00D8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6EC7">
        <w:rPr>
          <w:sz w:val="28"/>
          <w:szCs w:val="28"/>
        </w:rPr>
        <w:t xml:space="preserve">Основным условием вынесения судебного приказа является размер взыскиваемых сумм или стоимость </w:t>
      </w:r>
      <w:proofErr w:type="spellStart"/>
      <w:r w:rsidRPr="00D86EC7">
        <w:rPr>
          <w:sz w:val="28"/>
          <w:szCs w:val="28"/>
        </w:rPr>
        <w:t>истребуемого</w:t>
      </w:r>
      <w:proofErr w:type="spellEnd"/>
      <w:r w:rsidRPr="00D86EC7">
        <w:rPr>
          <w:sz w:val="28"/>
          <w:szCs w:val="28"/>
        </w:rPr>
        <w:t xml:space="preserve"> движимого имущества, которые не должны превышать 500 тыс. рублей. Перечень требований, по которым выдается судебный приказ, установлен ст. 122 ГПК РФ.</w:t>
      </w:r>
    </w:p>
    <w:p w:rsidR="00D86EC7" w:rsidRPr="00D86EC7" w:rsidRDefault="00D86EC7" w:rsidP="00D8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6EC7">
        <w:rPr>
          <w:sz w:val="28"/>
          <w:szCs w:val="28"/>
        </w:rPr>
        <w:t>При этом</w:t>
      </w:r>
      <w:proofErr w:type="gramStart"/>
      <w:r w:rsidRPr="00D86EC7">
        <w:rPr>
          <w:sz w:val="28"/>
          <w:szCs w:val="28"/>
        </w:rPr>
        <w:t>,</w:t>
      </w:r>
      <w:proofErr w:type="gramEnd"/>
      <w:r w:rsidRPr="00D86EC7">
        <w:rPr>
          <w:sz w:val="28"/>
          <w:szCs w:val="28"/>
        </w:rPr>
        <w:t xml:space="preserve"> требования, рассматриваемые в порядке приказного производства, должны быть бесспорными. Бесспорными являются требования, подтвержденные письменными доказательствами, достоверность которых не вызывает сомнений, а также признаваемые должником.</w:t>
      </w:r>
    </w:p>
    <w:p w:rsidR="00D86EC7" w:rsidRPr="00D86EC7" w:rsidRDefault="00D86EC7" w:rsidP="00D8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6EC7">
        <w:rPr>
          <w:sz w:val="28"/>
          <w:szCs w:val="28"/>
        </w:rPr>
        <w:t xml:space="preserve"> В </w:t>
      </w:r>
      <w:proofErr w:type="gramStart"/>
      <w:r w:rsidRPr="00D86EC7">
        <w:rPr>
          <w:sz w:val="28"/>
          <w:szCs w:val="28"/>
        </w:rPr>
        <w:t>порядке</w:t>
      </w:r>
      <w:proofErr w:type="gramEnd"/>
      <w:r w:rsidRPr="00D86EC7">
        <w:rPr>
          <w:sz w:val="28"/>
          <w:szCs w:val="28"/>
        </w:rPr>
        <w:t xml:space="preserve"> приказного производства рассматриваются требования о взыскании алиментов на содержание несовершеннолетних детей, взыскании заработной платы, задолженности по оплате жилого помещения и коммунальных услуг, услуг телефонной связи и т.д. Судебный приказ выносится без судебного разбирательства и вызова сторон для заслушивания их пояснений.</w:t>
      </w:r>
    </w:p>
    <w:p w:rsidR="00D86EC7" w:rsidRPr="00D86EC7" w:rsidRDefault="00D86EC7" w:rsidP="00D8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6EC7">
        <w:rPr>
          <w:sz w:val="28"/>
          <w:szCs w:val="28"/>
        </w:rPr>
        <w:t xml:space="preserve">В </w:t>
      </w:r>
      <w:proofErr w:type="gramStart"/>
      <w:r w:rsidRPr="00D86EC7">
        <w:rPr>
          <w:sz w:val="28"/>
          <w:szCs w:val="28"/>
        </w:rPr>
        <w:t>случае</w:t>
      </w:r>
      <w:proofErr w:type="gramEnd"/>
      <w:r w:rsidRPr="00D86EC7">
        <w:rPr>
          <w:sz w:val="28"/>
          <w:szCs w:val="28"/>
        </w:rPr>
        <w:t xml:space="preserve"> несогласия должника с предъявленными требованиями, он вправе в течение 10 дней с момента получения копии судебного приказа обратиться к мировому судье, его вынесшему, с возражениями относительно его исполнения.</w:t>
      </w:r>
    </w:p>
    <w:p w:rsidR="00D86EC7" w:rsidRPr="00D86EC7" w:rsidRDefault="00D86EC7" w:rsidP="00D8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6EC7">
        <w:rPr>
          <w:sz w:val="28"/>
          <w:szCs w:val="28"/>
        </w:rPr>
        <w:t>Согласно ст. 129 ГПК РФ поступление возражений от должника является безусловным основанием для отмены судебного приказа.</w:t>
      </w:r>
    </w:p>
    <w:p w:rsidR="00D86EC7" w:rsidRPr="00D86EC7" w:rsidRDefault="00D86EC7" w:rsidP="00D8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6EC7">
        <w:rPr>
          <w:sz w:val="28"/>
          <w:szCs w:val="28"/>
        </w:rPr>
        <w:t xml:space="preserve">В </w:t>
      </w:r>
      <w:proofErr w:type="gramStart"/>
      <w:r w:rsidRPr="00D86EC7">
        <w:rPr>
          <w:sz w:val="28"/>
          <w:szCs w:val="28"/>
        </w:rPr>
        <w:t>случае</w:t>
      </w:r>
      <w:proofErr w:type="gramEnd"/>
      <w:r w:rsidRPr="00D86EC7">
        <w:rPr>
          <w:sz w:val="28"/>
          <w:szCs w:val="28"/>
        </w:rPr>
        <w:t xml:space="preserve"> отмены судебного приказа заявленное требование может быть предъявлено в порядке искового производства. Если исполнение судебного приказа уже началось, определение судьи об его отмене необходимо направить в подразделение Федеральной службы судебных приставов для прекращения исполнительного производства в соответствии с п. 5 ч. 2 ст. 43 Федерального закона от 02.10.2007 № 229-ФЗ «Об исполнительном производстве».</w:t>
      </w:r>
    </w:p>
    <w:p w:rsidR="00D86EC7" w:rsidRPr="00B930CE" w:rsidRDefault="00D86EC7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D86EC7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C4A76"/>
    <w:rsid w:val="001D28E0"/>
    <w:rsid w:val="002F4CE2"/>
    <w:rsid w:val="0032396D"/>
    <w:rsid w:val="003838FE"/>
    <w:rsid w:val="003B50F5"/>
    <w:rsid w:val="0040586D"/>
    <w:rsid w:val="004458CC"/>
    <w:rsid w:val="004546A5"/>
    <w:rsid w:val="00462C17"/>
    <w:rsid w:val="00651883"/>
    <w:rsid w:val="006C2E2F"/>
    <w:rsid w:val="008243F7"/>
    <w:rsid w:val="00845265"/>
    <w:rsid w:val="008F728B"/>
    <w:rsid w:val="009457F7"/>
    <w:rsid w:val="00970911"/>
    <w:rsid w:val="00A20193"/>
    <w:rsid w:val="00A2431F"/>
    <w:rsid w:val="00B930CE"/>
    <w:rsid w:val="00C62A01"/>
    <w:rsid w:val="00D86EC7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2022-05-24T15:58:00Z</dcterms:created>
  <dcterms:modified xsi:type="dcterms:W3CDTF">2022-05-24T15:58:00Z</dcterms:modified>
</cp:coreProperties>
</file>