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C10E7B"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июня</w:t>
      </w:r>
      <w:r w:rsidR="00273AB1">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14</w:t>
      </w:r>
    </w:p>
    <w:tbl>
      <w:tblPr>
        <w:tblStyle w:val="af4"/>
        <w:tblW w:w="0" w:type="auto"/>
        <w:tblLook w:val="04A0"/>
      </w:tblPr>
      <w:tblGrid>
        <w:gridCol w:w="2376"/>
      </w:tblGrid>
      <w:tr w:rsidR="00185B04" w:rsidRPr="003A5A26" w:rsidTr="00934401">
        <w:tc>
          <w:tcPr>
            <w:tcW w:w="2376" w:type="dxa"/>
          </w:tcPr>
          <w:p w:rsidR="00185B04" w:rsidRPr="003A5A26" w:rsidRDefault="00185B04" w:rsidP="00934401">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185B04" w:rsidRDefault="00185B04" w:rsidP="00185B04">
      <w:pPr>
        <w:rPr>
          <w:rFonts w:ascii="Times New Roman" w:eastAsia="Times New Roman" w:hAnsi="Times New Roman" w:cs="Times New Roman"/>
          <w:sz w:val="24"/>
          <w:szCs w:val="24"/>
        </w:rPr>
      </w:pPr>
    </w:p>
    <w:p w:rsidR="0002586C" w:rsidRPr="0002586C" w:rsidRDefault="0002586C" w:rsidP="0002586C">
      <w:pPr>
        <w:pStyle w:val="ConsPlusTitle"/>
        <w:widowControl/>
        <w:jc w:val="center"/>
        <w:rPr>
          <w:rFonts w:ascii="Times New Roman" w:hAnsi="Times New Roman" w:cs="Times New Roman"/>
          <w:sz w:val="24"/>
          <w:szCs w:val="24"/>
        </w:rPr>
      </w:pPr>
      <w:r w:rsidRPr="0002586C">
        <w:rPr>
          <w:rFonts w:ascii="Times New Roman" w:hAnsi="Times New Roman" w:cs="Times New Roman"/>
          <w:sz w:val="24"/>
          <w:szCs w:val="24"/>
        </w:rPr>
        <w:t>ПОСТАНОВЛЕНИЕ</w:t>
      </w:r>
    </w:p>
    <w:p w:rsidR="0002586C" w:rsidRPr="0002586C" w:rsidRDefault="0002586C" w:rsidP="0002586C">
      <w:pPr>
        <w:pStyle w:val="ConsPlusTitle"/>
        <w:widowControl/>
        <w:jc w:val="center"/>
        <w:rPr>
          <w:rFonts w:ascii="Times New Roman" w:hAnsi="Times New Roman" w:cs="Times New Roman"/>
          <w:b w:val="0"/>
          <w:sz w:val="24"/>
          <w:szCs w:val="24"/>
        </w:rPr>
      </w:pPr>
      <w:r w:rsidRPr="0002586C">
        <w:rPr>
          <w:rFonts w:ascii="Times New Roman" w:hAnsi="Times New Roman" w:cs="Times New Roman"/>
          <w:b w:val="0"/>
          <w:sz w:val="24"/>
          <w:szCs w:val="24"/>
        </w:rPr>
        <w:t>от 01 июня  2022 года № 66</w:t>
      </w:r>
    </w:p>
    <w:p w:rsidR="0002586C" w:rsidRPr="0002586C" w:rsidRDefault="0002586C" w:rsidP="0002586C">
      <w:pPr>
        <w:pStyle w:val="ConsPlusTitle"/>
        <w:widowControl/>
        <w:jc w:val="center"/>
        <w:rPr>
          <w:rFonts w:ascii="Times New Roman" w:hAnsi="Times New Roman" w:cs="Times New Roman"/>
          <w:b w:val="0"/>
          <w:sz w:val="24"/>
          <w:szCs w:val="24"/>
        </w:rPr>
      </w:pPr>
      <w:proofErr w:type="spellStart"/>
      <w:r w:rsidRPr="0002586C">
        <w:rPr>
          <w:rFonts w:ascii="Times New Roman" w:hAnsi="Times New Roman" w:cs="Times New Roman"/>
          <w:b w:val="0"/>
          <w:sz w:val="24"/>
          <w:szCs w:val="24"/>
        </w:rPr>
        <w:t>с</w:t>
      </w:r>
      <w:proofErr w:type="gramStart"/>
      <w:r w:rsidRPr="0002586C">
        <w:rPr>
          <w:rFonts w:ascii="Times New Roman" w:hAnsi="Times New Roman" w:cs="Times New Roman"/>
          <w:b w:val="0"/>
          <w:sz w:val="24"/>
          <w:szCs w:val="24"/>
        </w:rPr>
        <w:t>.Т</w:t>
      </w:r>
      <w:proofErr w:type="gramEnd"/>
      <w:r w:rsidRPr="0002586C">
        <w:rPr>
          <w:rFonts w:ascii="Times New Roman" w:hAnsi="Times New Roman" w:cs="Times New Roman"/>
          <w:b w:val="0"/>
          <w:sz w:val="24"/>
          <w:szCs w:val="24"/>
        </w:rPr>
        <w:t>ельвиска</w:t>
      </w:r>
      <w:proofErr w:type="spellEnd"/>
    </w:p>
    <w:p w:rsidR="0002586C" w:rsidRPr="0002586C" w:rsidRDefault="0002586C" w:rsidP="0002586C">
      <w:pPr>
        <w:pStyle w:val="ConsPlusTitle"/>
        <w:widowControl/>
        <w:jc w:val="center"/>
        <w:rPr>
          <w:rFonts w:ascii="Times New Roman" w:hAnsi="Times New Roman" w:cs="Times New Roman"/>
          <w:b w:val="0"/>
          <w:sz w:val="24"/>
          <w:szCs w:val="24"/>
        </w:rPr>
      </w:pPr>
    </w:p>
    <w:p w:rsidR="0002586C" w:rsidRPr="0002586C" w:rsidRDefault="0002586C" w:rsidP="0002586C">
      <w:pPr>
        <w:pStyle w:val="ab"/>
        <w:jc w:val="center"/>
        <w:rPr>
          <w:rFonts w:ascii="Times New Roman" w:eastAsia="Times New Roman" w:hAnsi="Times New Roman" w:cs="Times New Roman"/>
          <w:b/>
          <w:color w:val="000000"/>
          <w:sz w:val="24"/>
          <w:szCs w:val="24"/>
        </w:rPr>
      </w:pPr>
      <w:r w:rsidRPr="0002586C">
        <w:rPr>
          <w:rFonts w:ascii="Times New Roman" w:eastAsia="Times New Roman" w:hAnsi="Times New Roman" w:cs="Times New Roman"/>
          <w:b/>
          <w:color w:val="000000"/>
          <w:sz w:val="24"/>
          <w:szCs w:val="24"/>
        </w:rPr>
        <w:t xml:space="preserve">О признании </w:t>
      </w:r>
      <w:proofErr w:type="gramStart"/>
      <w:r w:rsidRPr="0002586C">
        <w:rPr>
          <w:rFonts w:ascii="Times New Roman" w:eastAsia="Times New Roman" w:hAnsi="Times New Roman" w:cs="Times New Roman"/>
          <w:b/>
          <w:color w:val="000000"/>
          <w:sz w:val="24"/>
          <w:szCs w:val="24"/>
        </w:rPr>
        <w:t>утратившим</w:t>
      </w:r>
      <w:proofErr w:type="gramEnd"/>
      <w:r w:rsidRPr="0002586C">
        <w:rPr>
          <w:rFonts w:ascii="Times New Roman" w:eastAsia="Times New Roman" w:hAnsi="Times New Roman" w:cs="Times New Roman"/>
          <w:b/>
          <w:color w:val="000000"/>
          <w:sz w:val="24"/>
          <w:szCs w:val="24"/>
        </w:rPr>
        <w:t xml:space="preserve"> силу постановления</w:t>
      </w:r>
    </w:p>
    <w:p w:rsidR="0002586C" w:rsidRPr="0002586C" w:rsidRDefault="0002586C" w:rsidP="0002586C">
      <w:pPr>
        <w:pStyle w:val="ab"/>
        <w:jc w:val="center"/>
        <w:rPr>
          <w:rFonts w:ascii="Times New Roman" w:eastAsia="Times New Roman" w:hAnsi="Times New Roman" w:cs="Times New Roman"/>
          <w:b/>
          <w:color w:val="000000"/>
          <w:sz w:val="24"/>
          <w:szCs w:val="24"/>
        </w:rPr>
      </w:pPr>
      <w:r w:rsidRPr="0002586C">
        <w:rPr>
          <w:rFonts w:ascii="Times New Roman" w:eastAsia="Times New Roman" w:hAnsi="Times New Roman" w:cs="Times New Roman"/>
          <w:b/>
          <w:color w:val="000000"/>
          <w:sz w:val="24"/>
          <w:szCs w:val="24"/>
        </w:rPr>
        <w:t>Администрации Сельского поселения «</w:t>
      </w:r>
      <w:proofErr w:type="spellStart"/>
      <w:r w:rsidRPr="0002586C">
        <w:rPr>
          <w:rFonts w:ascii="Times New Roman" w:eastAsia="Times New Roman" w:hAnsi="Times New Roman" w:cs="Times New Roman"/>
          <w:b/>
          <w:color w:val="000000"/>
          <w:sz w:val="24"/>
          <w:szCs w:val="24"/>
        </w:rPr>
        <w:t>Тельвисочный</w:t>
      </w:r>
      <w:proofErr w:type="spellEnd"/>
      <w:r w:rsidRPr="0002586C">
        <w:rPr>
          <w:rFonts w:ascii="Times New Roman" w:eastAsia="Times New Roman" w:hAnsi="Times New Roman" w:cs="Times New Roman"/>
          <w:b/>
          <w:color w:val="000000"/>
          <w:sz w:val="24"/>
          <w:szCs w:val="24"/>
        </w:rPr>
        <w:t xml:space="preserve"> сельсовет»</w:t>
      </w:r>
    </w:p>
    <w:p w:rsidR="0002586C" w:rsidRPr="0002586C" w:rsidRDefault="0002586C" w:rsidP="0002586C">
      <w:pPr>
        <w:pStyle w:val="ab"/>
        <w:jc w:val="center"/>
        <w:rPr>
          <w:rFonts w:ascii="Times New Roman" w:eastAsia="Times New Roman" w:hAnsi="Times New Roman" w:cs="Times New Roman"/>
          <w:b/>
          <w:color w:val="000000"/>
          <w:sz w:val="24"/>
          <w:szCs w:val="24"/>
        </w:rPr>
      </w:pPr>
      <w:r w:rsidRPr="0002586C">
        <w:rPr>
          <w:rFonts w:ascii="Times New Roman" w:eastAsia="Times New Roman" w:hAnsi="Times New Roman" w:cs="Times New Roman"/>
          <w:b/>
          <w:color w:val="000000"/>
          <w:sz w:val="24"/>
          <w:szCs w:val="24"/>
        </w:rPr>
        <w:t>Заполярного района Ненецкого автономного округа от 23.11.2021 № 138</w:t>
      </w:r>
    </w:p>
    <w:p w:rsidR="0002586C" w:rsidRPr="0002586C" w:rsidRDefault="0002586C" w:rsidP="0002586C">
      <w:pPr>
        <w:pStyle w:val="ab"/>
        <w:jc w:val="center"/>
        <w:rPr>
          <w:rFonts w:ascii="Times New Roman" w:eastAsia="Times New Roman" w:hAnsi="Times New Roman" w:cs="Times New Roman"/>
          <w:b/>
          <w:color w:val="000000"/>
          <w:sz w:val="24"/>
          <w:szCs w:val="24"/>
        </w:rPr>
      </w:pPr>
      <w:r w:rsidRPr="0002586C">
        <w:rPr>
          <w:rFonts w:ascii="Times New Roman" w:eastAsia="Times New Roman" w:hAnsi="Times New Roman" w:cs="Times New Roman"/>
          <w:b/>
          <w:color w:val="000000"/>
          <w:sz w:val="24"/>
          <w:szCs w:val="24"/>
        </w:rPr>
        <w:t>«</w:t>
      </w:r>
      <w:r w:rsidRPr="0002586C">
        <w:rPr>
          <w:rFonts w:ascii="Times New Roman" w:eastAsia="Times New Roman" w:hAnsi="Times New Roman" w:cs="Times New Roman"/>
          <w:b/>
          <w:sz w:val="24"/>
          <w:szCs w:val="24"/>
        </w:rPr>
        <w:t>О порядке создания резерва материальных ресурсов для ликвидации чрезвычайных ситуаций</w:t>
      </w:r>
      <w:r w:rsidRPr="0002586C">
        <w:rPr>
          <w:rFonts w:ascii="Times New Roman" w:eastAsia="Times New Roman" w:hAnsi="Times New Roman" w:cs="Times New Roman"/>
          <w:sz w:val="24"/>
          <w:szCs w:val="24"/>
        </w:rPr>
        <w:t xml:space="preserve"> </w:t>
      </w:r>
      <w:r w:rsidRPr="0002586C">
        <w:rPr>
          <w:rFonts w:ascii="Times New Roman" w:eastAsia="Times New Roman" w:hAnsi="Times New Roman" w:cs="Times New Roman"/>
          <w:b/>
          <w:color w:val="000000"/>
          <w:sz w:val="24"/>
          <w:szCs w:val="24"/>
        </w:rPr>
        <w:t>на территории Сельского поселения «</w:t>
      </w:r>
      <w:proofErr w:type="spellStart"/>
      <w:r w:rsidRPr="0002586C">
        <w:rPr>
          <w:rFonts w:ascii="Times New Roman" w:eastAsia="Times New Roman" w:hAnsi="Times New Roman" w:cs="Times New Roman"/>
          <w:b/>
          <w:color w:val="000000"/>
          <w:sz w:val="24"/>
          <w:szCs w:val="24"/>
        </w:rPr>
        <w:t>Тельвисочный</w:t>
      </w:r>
      <w:proofErr w:type="spellEnd"/>
      <w:r w:rsidRPr="0002586C">
        <w:rPr>
          <w:rFonts w:ascii="Times New Roman" w:eastAsia="Times New Roman" w:hAnsi="Times New Roman" w:cs="Times New Roman"/>
          <w:b/>
          <w:color w:val="000000"/>
          <w:sz w:val="24"/>
          <w:szCs w:val="24"/>
        </w:rPr>
        <w:t xml:space="preserve"> сельсовет» Заполярного района Ненецкого автономного округа»</w:t>
      </w:r>
    </w:p>
    <w:p w:rsidR="0002586C" w:rsidRPr="0002586C" w:rsidRDefault="0002586C" w:rsidP="0002586C">
      <w:pPr>
        <w:pStyle w:val="ConsPlusNormal"/>
        <w:jc w:val="both"/>
        <w:rPr>
          <w:rFonts w:ascii="Times New Roman" w:hAnsi="Times New Roman" w:cs="Times New Roman"/>
          <w:color w:val="000000"/>
          <w:sz w:val="24"/>
          <w:szCs w:val="24"/>
        </w:rPr>
      </w:pPr>
    </w:p>
    <w:p w:rsidR="0002586C" w:rsidRPr="0002586C" w:rsidRDefault="0002586C" w:rsidP="0002586C">
      <w:pPr>
        <w:pStyle w:val="ab"/>
        <w:ind w:firstLine="708"/>
        <w:jc w:val="both"/>
        <w:rPr>
          <w:rFonts w:ascii="Times New Roman" w:eastAsia="Times New Roman" w:hAnsi="Times New Roman" w:cs="Times New Roman"/>
          <w:color w:val="000000"/>
          <w:sz w:val="24"/>
          <w:szCs w:val="24"/>
        </w:rPr>
      </w:pPr>
      <w:r w:rsidRPr="0002586C">
        <w:rPr>
          <w:rFonts w:ascii="Times New Roman" w:eastAsia="Times New Roman" w:hAnsi="Times New Roman" w:cs="Times New Roman"/>
          <w:sz w:val="24"/>
          <w:szCs w:val="24"/>
        </w:rPr>
        <w:t>Администрация Сельского поселения  «</w:t>
      </w:r>
      <w:proofErr w:type="spellStart"/>
      <w:r w:rsidRPr="0002586C">
        <w:rPr>
          <w:rFonts w:ascii="Times New Roman" w:eastAsia="Times New Roman" w:hAnsi="Times New Roman" w:cs="Times New Roman"/>
          <w:sz w:val="24"/>
          <w:szCs w:val="24"/>
        </w:rPr>
        <w:t>Тельвисочный</w:t>
      </w:r>
      <w:proofErr w:type="spellEnd"/>
      <w:r w:rsidRPr="0002586C">
        <w:rPr>
          <w:rFonts w:ascii="Times New Roman" w:eastAsia="Times New Roman" w:hAnsi="Times New Roman" w:cs="Times New Roman"/>
          <w:sz w:val="24"/>
          <w:szCs w:val="24"/>
        </w:rPr>
        <w:t xml:space="preserve">  сельсовет» Заполярного района Ненецкого автономного округа  </w:t>
      </w:r>
      <w:r w:rsidRPr="0002586C">
        <w:rPr>
          <w:rFonts w:ascii="Times New Roman" w:eastAsia="Times New Roman" w:hAnsi="Times New Roman" w:cs="Times New Roman"/>
          <w:color w:val="000000"/>
          <w:sz w:val="24"/>
          <w:szCs w:val="24"/>
        </w:rPr>
        <w:t>постановляет:</w:t>
      </w:r>
    </w:p>
    <w:p w:rsidR="0002586C" w:rsidRPr="0002586C" w:rsidRDefault="0002586C" w:rsidP="0002586C">
      <w:pPr>
        <w:pStyle w:val="ab"/>
        <w:jc w:val="center"/>
        <w:rPr>
          <w:rFonts w:ascii="Times New Roman" w:eastAsia="Times New Roman" w:hAnsi="Times New Roman" w:cs="Times New Roman"/>
          <w:color w:val="000000"/>
          <w:sz w:val="24"/>
          <w:szCs w:val="24"/>
        </w:rPr>
      </w:pPr>
    </w:p>
    <w:p w:rsidR="0002586C" w:rsidRPr="0002586C" w:rsidRDefault="0002586C" w:rsidP="0002586C">
      <w:pPr>
        <w:pStyle w:val="ab"/>
        <w:ind w:firstLine="567"/>
        <w:jc w:val="both"/>
        <w:rPr>
          <w:rFonts w:ascii="Times New Roman" w:eastAsia="Times New Roman" w:hAnsi="Times New Roman" w:cs="Times New Roman"/>
          <w:color w:val="000000"/>
          <w:sz w:val="24"/>
          <w:szCs w:val="24"/>
        </w:rPr>
      </w:pPr>
      <w:r w:rsidRPr="0002586C">
        <w:rPr>
          <w:rFonts w:ascii="Times New Roman" w:eastAsia="Times New Roman" w:hAnsi="Times New Roman" w:cs="Times New Roman"/>
          <w:color w:val="000000"/>
          <w:sz w:val="24"/>
          <w:szCs w:val="24"/>
        </w:rPr>
        <w:t>1. Признать утратившим силу постановления Администрации Сельского поселения «</w:t>
      </w:r>
      <w:proofErr w:type="spellStart"/>
      <w:r w:rsidRPr="0002586C">
        <w:rPr>
          <w:rFonts w:ascii="Times New Roman" w:eastAsia="Times New Roman" w:hAnsi="Times New Roman" w:cs="Times New Roman"/>
          <w:color w:val="000000"/>
          <w:sz w:val="24"/>
          <w:szCs w:val="24"/>
        </w:rPr>
        <w:t>Тельвисочный</w:t>
      </w:r>
      <w:proofErr w:type="spellEnd"/>
      <w:r w:rsidRPr="0002586C">
        <w:rPr>
          <w:rFonts w:ascii="Times New Roman" w:eastAsia="Times New Roman" w:hAnsi="Times New Roman" w:cs="Times New Roman"/>
          <w:color w:val="000000"/>
          <w:sz w:val="24"/>
          <w:szCs w:val="24"/>
        </w:rPr>
        <w:t xml:space="preserve"> сельсовет» Заполярного района Ненецкого автономного округа от 23.11.2021 № 138 «</w:t>
      </w:r>
      <w:r w:rsidRPr="0002586C">
        <w:rPr>
          <w:rFonts w:ascii="Times New Roman" w:eastAsia="Times New Roman" w:hAnsi="Times New Roman" w:cs="Times New Roman"/>
          <w:sz w:val="24"/>
          <w:szCs w:val="24"/>
        </w:rPr>
        <w:t xml:space="preserve">О порядке создания резерва материальных ресурсов для ликвидации чрезвычайных ситуаций </w:t>
      </w:r>
      <w:r w:rsidRPr="0002586C">
        <w:rPr>
          <w:rFonts w:ascii="Times New Roman" w:eastAsia="Times New Roman" w:hAnsi="Times New Roman" w:cs="Times New Roman"/>
          <w:color w:val="000000"/>
          <w:sz w:val="24"/>
          <w:szCs w:val="24"/>
        </w:rPr>
        <w:t>на территории Сельского поселения «</w:t>
      </w:r>
      <w:proofErr w:type="spellStart"/>
      <w:r w:rsidRPr="0002586C">
        <w:rPr>
          <w:rFonts w:ascii="Times New Roman" w:eastAsia="Times New Roman" w:hAnsi="Times New Roman" w:cs="Times New Roman"/>
          <w:color w:val="000000"/>
          <w:sz w:val="24"/>
          <w:szCs w:val="24"/>
        </w:rPr>
        <w:t>Тельвисочный</w:t>
      </w:r>
      <w:proofErr w:type="spellEnd"/>
      <w:r w:rsidRPr="0002586C">
        <w:rPr>
          <w:rFonts w:ascii="Times New Roman" w:eastAsia="Times New Roman" w:hAnsi="Times New Roman" w:cs="Times New Roman"/>
          <w:color w:val="000000"/>
          <w:sz w:val="24"/>
          <w:szCs w:val="24"/>
        </w:rPr>
        <w:t xml:space="preserve"> сельсовет» Заполярного района Ненецкого автономного округа».</w:t>
      </w:r>
    </w:p>
    <w:p w:rsidR="0002586C" w:rsidRPr="0002586C" w:rsidRDefault="0002586C" w:rsidP="0002586C">
      <w:pPr>
        <w:pStyle w:val="ConsPlusNormal"/>
        <w:spacing w:before="220"/>
        <w:ind w:firstLine="540"/>
        <w:jc w:val="both"/>
        <w:rPr>
          <w:rFonts w:ascii="Times New Roman" w:hAnsi="Times New Roman" w:cs="Times New Roman"/>
          <w:b/>
          <w:sz w:val="24"/>
          <w:szCs w:val="24"/>
        </w:rPr>
      </w:pPr>
      <w:r w:rsidRPr="0002586C">
        <w:rPr>
          <w:rFonts w:ascii="Times New Roman" w:hAnsi="Times New Roman" w:cs="Times New Roman"/>
          <w:sz w:val="24"/>
          <w:szCs w:val="24"/>
        </w:rPr>
        <w:t xml:space="preserve">2. Настоящее постановление </w:t>
      </w:r>
      <w:r w:rsidRPr="0002586C">
        <w:rPr>
          <w:rFonts w:ascii="Times New Roman" w:hAnsi="Times New Roman" w:cs="Times New Roman"/>
          <w:bCs/>
          <w:sz w:val="24"/>
          <w:szCs w:val="24"/>
        </w:rPr>
        <w:t xml:space="preserve">вступает в силу после его  официального опубликования </w:t>
      </w:r>
      <w:r w:rsidRPr="0002586C">
        <w:rPr>
          <w:rFonts w:ascii="Times New Roman" w:hAnsi="Times New Roman" w:cs="Times New Roman"/>
          <w:sz w:val="24"/>
          <w:szCs w:val="24"/>
        </w:rPr>
        <w:t>(обнародования).</w:t>
      </w:r>
    </w:p>
    <w:p w:rsidR="0002586C" w:rsidRPr="0002586C" w:rsidRDefault="0002586C" w:rsidP="0002586C">
      <w:pPr>
        <w:pStyle w:val="ConsNormal"/>
        <w:widowControl/>
        <w:ind w:right="0" w:firstLine="0"/>
        <w:rPr>
          <w:rFonts w:ascii="Times New Roman" w:hAnsi="Times New Roman"/>
          <w:sz w:val="24"/>
          <w:szCs w:val="24"/>
        </w:rPr>
      </w:pPr>
    </w:p>
    <w:p w:rsidR="0002586C" w:rsidRPr="0002586C" w:rsidRDefault="0002586C" w:rsidP="0002586C">
      <w:pPr>
        <w:pStyle w:val="ab"/>
        <w:jc w:val="both"/>
        <w:rPr>
          <w:rFonts w:ascii="Times New Roman" w:eastAsia="Times New Roman" w:hAnsi="Times New Roman" w:cs="Times New Roman"/>
          <w:sz w:val="24"/>
          <w:szCs w:val="24"/>
        </w:rPr>
      </w:pPr>
    </w:p>
    <w:p w:rsidR="0002586C" w:rsidRPr="0002586C" w:rsidRDefault="0002586C" w:rsidP="0002586C">
      <w:pPr>
        <w:pStyle w:val="af6"/>
        <w:ind w:right="46"/>
        <w:jc w:val="both"/>
        <w:rPr>
          <w:b w:val="0"/>
          <w:bCs w:val="0"/>
          <w:sz w:val="24"/>
        </w:rPr>
      </w:pPr>
      <w:r w:rsidRPr="0002586C">
        <w:rPr>
          <w:b w:val="0"/>
          <w:bCs w:val="0"/>
          <w:sz w:val="24"/>
        </w:rPr>
        <w:t xml:space="preserve">И.о. главы администрации </w:t>
      </w:r>
    </w:p>
    <w:p w:rsidR="0002586C" w:rsidRPr="0002586C" w:rsidRDefault="0002586C" w:rsidP="0002586C">
      <w:pPr>
        <w:pStyle w:val="af6"/>
        <w:ind w:right="46"/>
        <w:jc w:val="both"/>
        <w:rPr>
          <w:b w:val="0"/>
          <w:bCs w:val="0"/>
          <w:sz w:val="24"/>
        </w:rPr>
      </w:pPr>
      <w:r w:rsidRPr="0002586C">
        <w:rPr>
          <w:b w:val="0"/>
          <w:bCs w:val="0"/>
          <w:sz w:val="24"/>
        </w:rPr>
        <w:t>Сельского поселения</w:t>
      </w:r>
    </w:p>
    <w:p w:rsidR="0002586C" w:rsidRPr="0002586C" w:rsidRDefault="0002586C" w:rsidP="0002586C">
      <w:pPr>
        <w:rPr>
          <w:rFonts w:ascii="Times New Roman" w:eastAsia="Times New Roman" w:hAnsi="Times New Roman" w:cs="Times New Roman"/>
          <w:sz w:val="24"/>
          <w:szCs w:val="24"/>
        </w:rPr>
      </w:pPr>
      <w:r w:rsidRPr="0002586C">
        <w:rPr>
          <w:rFonts w:ascii="Times New Roman" w:eastAsia="Times New Roman" w:hAnsi="Times New Roman" w:cs="Times New Roman"/>
          <w:bCs/>
          <w:sz w:val="24"/>
          <w:szCs w:val="24"/>
        </w:rPr>
        <w:t>«</w:t>
      </w:r>
      <w:proofErr w:type="spellStart"/>
      <w:r w:rsidRPr="0002586C">
        <w:rPr>
          <w:rFonts w:ascii="Times New Roman" w:eastAsia="Times New Roman" w:hAnsi="Times New Roman" w:cs="Times New Roman"/>
          <w:bCs/>
          <w:sz w:val="24"/>
          <w:szCs w:val="24"/>
        </w:rPr>
        <w:t>Тельвисочный</w:t>
      </w:r>
      <w:proofErr w:type="spellEnd"/>
      <w:r w:rsidRPr="0002586C">
        <w:rPr>
          <w:rFonts w:ascii="Times New Roman" w:eastAsia="Times New Roman" w:hAnsi="Times New Roman" w:cs="Times New Roman"/>
          <w:bCs/>
          <w:sz w:val="24"/>
          <w:szCs w:val="24"/>
        </w:rPr>
        <w:t xml:space="preserve"> сельсовет» ЗР НАО</w:t>
      </w:r>
      <w:r w:rsidRPr="0002586C">
        <w:rPr>
          <w:rFonts w:ascii="Times New Roman" w:eastAsia="Times New Roman" w:hAnsi="Times New Roman" w:cs="Times New Roman"/>
          <w:bCs/>
          <w:sz w:val="24"/>
          <w:szCs w:val="24"/>
        </w:rPr>
        <w:tab/>
      </w:r>
      <w:r w:rsidRPr="0002586C">
        <w:rPr>
          <w:rFonts w:ascii="Times New Roman" w:eastAsia="Times New Roman" w:hAnsi="Times New Roman" w:cs="Times New Roman"/>
          <w:bCs/>
          <w:sz w:val="24"/>
          <w:szCs w:val="24"/>
        </w:rPr>
        <w:tab/>
      </w:r>
      <w:r w:rsidRPr="0002586C">
        <w:rPr>
          <w:rFonts w:ascii="Times New Roman" w:eastAsia="Times New Roman" w:hAnsi="Times New Roman" w:cs="Times New Roman"/>
          <w:bCs/>
          <w:sz w:val="24"/>
          <w:szCs w:val="24"/>
        </w:rPr>
        <w:tab/>
      </w:r>
      <w:r w:rsidRPr="0002586C">
        <w:rPr>
          <w:rFonts w:ascii="Times New Roman" w:eastAsia="Times New Roman" w:hAnsi="Times New Roman" w:cs="Times New Roman"/>
          <w:bCs/>
          <w:sz w:val="24"/>
          <w:szCs w:val="24"/>
        </w:rPr>
        <w:tab/>
      </w:r>
      <w:r w:rsidRPr="0002586C">
        <w:rPr>
          <w:rFonts w:ascii="Times New Roman" w:eastAsia="Times New Roman" w:hAnsi="Times New Roman" w:cs="Times New Roman"/>
          <w:bCs/>
          <w:sz w:val="24"/>
          <w:szCs w:val="24"/>
        </w:rPr>
        <w:tab/>
        <w:t xml:space="preserve">  </w:t>
      </w:r>
      <w:proofErr w:type="spellStart"/>
      <w:r w:rsidRPr="0002586C">
        <w:rPr>
          <w:rFonts w:ascii="Times New Roman" w:eastAsia="Times New Roman" w:hAnsi="Times New Roman" w:cs="Times New Roman"/>
          <w:bCs/>
          <w:sz w:val="24"/>
          <w:szCs w:val="24"/>
        </w:rPr>
        <w:t>Л.А.Хаймина</w:t>
      </w:r>
      <w:proofErr w:type="spellEnd"/>
      <w:r w:rsidRPr="0002586C">
        <w:rPr>
          <w:rFonts w:ascii="Times New Roman" w:eastAsia="Times New Roman" w:hAnsi="Times New Roman" w:cs="Times New Roman"/>
          <w:bCs/>
          <w:sz w:val="24"/>
          <w:szCs w:val="24"/>
        </w:rPr>
        <w:t xml:space="preserve">      </w:t>
      </w:r>
    </w:p>
    <w:p w:rsidR="0002586C" w:rsidRDefault="0002586C" w:rsidP="00185B04">
      <w:pPr>
        <w:rPr>
          <w:rFonts w:ascii="Times New Roman" w:eastAsia="Times New Roman" w:hAnsi="Times New Roman" w:cs="Times New Roman"/>
          <w:sz w:val="24"/>
          <w:szCs w:val="24"/>
        </w:rPr>
      </w:pPr>
    </w:p>
    <w:p w:rsidR="0002586C" w:rsidRPr="0002586C" w:rsidRDefault="0002586C" w:rsidP="0002586C">
      <w:pPr>
        <w:pStyle w:val="ConsPlusTitle"/>
        <w:jc w:val="center"/>
        <w:rPr>
          <w:rFonts w:ascii="Times New Roman" w:hAnsi="Times New Roman" w:cs="Times New Roman"/>
          <w:sz w:val="24"/>
          <w:szCs w:val="24"/>
        </w:rPr>
      </w:pPr>
      <w:r w:rsidRPr="0002586C">
        <w:rPr>
          <w:rFonts w:ascii="Times New Roman" w:hAnsi="Times New Roman" w:cs="Times New Roman"/>
          <w:sz w:val="24"/>
          <w:szCs w:val="24"/>
        </w:rPr>
        <w:t>ПОСТАНОВЛЕНИЕ</w:t>
      </w:r>
    </w:p>
    <w:p w:rsidR="0002586C" w:rsidRPr="0002586C" w:rsidRDefault="0002586C" w:rsidP="0002586C">
      <w:pPr>
        <w:pStyle w:val="ConsPlusTitle"/>
        <w:jc w:val="center"/>
        <w:rPr>
          <w:rFonts w:ascii="Times New Roman" w:hAnsi="Times New Roman" w:cs="Times New Roman"/>
          <w:sz w:val="24"/>
          <w:szCs w:val="24"/>
        </w:rPr>
      </w:pPr>
    </w:p>
    <w:p w:rsidR="0002586C" w:rsidRPr="0002586C" w:rsidRDefault="0002586C" w:rsidP="0002586C">
      <w:pPr>
        <w:pStyle w:val="ConsPlusTitle"/>
        <w:jc w:val="center"/>
        <w:rPr>
          <w:rFonts w:ascii="Times New Roman" w:hAnsi="Times New Roman" w:cs="Times New Roman"/>
          <w:b w:val="0"/>
          <w:sz w:val="24"/>
          <w:szCs w:val="24"/>
        </w:rPr>
      </w:pPr>
      <w:r w:rsidRPr="0002586C">
        <w:rPr>
          <w:rFonts w:ascii="Times New Roman" w:hAnsi="Times New Roman" w:cs="Times New Roman"/>
          <w:b w:val="0"/>
          <w:sz w:val="24"/>
          <w:szCs w:val="24"/>
        </w:rPr>
        <w:t>от 06 июня 2022 года № 67</w:t>
      </w:r>
    </w:p>
    <w:p w:rsidR="0002586C" w:rsidRDefault="0002586C" w:rsidP="0002586C">
      <w:pPr>
        <w:pStyle w:val="ConsPlusTitle"/>
        <w:jc w:val="center"/>
        <w:rPr>
          <w:rFonts w:ascii="Times New Roman" w:hAnsi="Times New Roman" w:cs="Times New Roman"/>
          <w:b w:val="0"/>
          <w:sz w:val="24"/>
          <w:szCs w:val="24"/>
        </w:rPr>
      </w:pPr>
      <w:r w:rsidRPr="0002586C">
        <w:rPr>
          <w:rFonts w:ascii="Times New Roman" w:hAnsi="Times New Roman" w:cs="Times New Roman"/>
          <w:b w:val="0"/>
          <w:sz w:val="24"/>
          <w:szCs w:val="24"/>
        </w:rPr>
        <w:t xml:space="preserve">с. </w:t>
      </w:r>
      <w:proofErr w:type="spellStart"/>
      <w:r w:rsidRPr="0002586C">
        <w:rPr>
          <w:rFonts w:ascii="Times New Roman" w:hAnsi="Times New Roman" w:cs="Times New Roman"/>
          <w:b w:val="0"/>
          <w:sz w:val="24"/>
          <w:szCs w:val="24"/>
        </w:rPr>
        <w:t>Тельвиска</w:t>
      </w:r>
      <w:proofErr w:type="spellEnd"/>
    </w:p>
    <w:p w:rsidR="0002586C" w:rsidRPr="0002586C" w:rsidRDefault="0002586C" w:rsidP="0002586C">
      <w:pPr>
        <w:pStyle w:val="ConsPlusTitle"/>
        <w:jc w:val="center"/>
        <w:rPr>
          <w:rFonts w:ascii="Times New Roman" w:hAnsi="Times New Roman" w:cs="Times New Roman"/>
          <w:b w:val="0"/>
          <w:sz w:val="24"/>
          <w:szCs w:val="24"/>
        </w:rPr>
      </w:pPr>
    </w:p>
    <w:p w:rsidR="0002586C" w:rsidRPr="0002586C" w:rsidRDefault="0002586C" w:rsidP="0002586C">
      <w:pPr>
        <w:contextualSpacing/>
        <w:jc w:val="center"/>
        <w:rPr>
          <w:rFonts w:ascii="Times New Roman" w:hAnsi="Times New Roman" w:cs="Times New Roman"/>
          <w:b/>
          <w:sz w:val="24"/>
          <w:szCs w:val="24"/>
        </w:rPr>
      </w:pPr>
      <w:r w:rsidRPr="0002586C">
        <w:rPr>
          <w:rFonts w:ascii="Times New Roman" w:hAnsi="Times New Roman" w:cs="Times New Roman"/>
          <w:b/>
          <w:sz w:val="24"/>
          <w:szCs w:val="24"/>
        </w:rPr>
        <w:t>Об окончании отопительного периода 2021-2022 годов</w:t>
      </w:r>
    </w:p>
    <w:p w:rsidR="0002586C" w:rsidRPr="0002586C" w:rsidRDefault="0002586C" w:rsidP="0002586C">
      <w:pPr>
        <w:contextualSpacing/>
        <w:jc w:val="center"/>
        <w:rPr>
          <w:rFonts w:ascii="Times New Roman" w:hAnsi="Times New Roman" w:cs="Times New Roman"/>
          <w:b/>
          <w:sz w:val="24"/>
          <w:szCs w:val="24"/>
        </w:rPr>
      </w:pPr>
      <w:r w:rsidRPr="0002586C">
        <w:rPr>
          <w:rFonts w:ascii="Times New Roman" w:hAnsi="Times New Roman" w:cs="Times New Roman"/>
          <w:b/>
          <w:sz w:val="24"/>
          <w:szCs w:val="24"/>
        </w:rPr>
        <w:t>на территории Сельского поселения «</w:t>
      </w:r>
      <w:proofErr w:type="spellStart"/>
      <w:r w:rsidRPr="0002586C">
        <w:rPr>
          <w:rFonts w:ascii="Times New Roman" w:hAnsi="Times New Roman" w:cs="Times New Roman"/>
          <w:b/>
          <w:sz w:val="24"/>
          <w:szCs w:val="24"/>
        </w:rPr>
        <w:t>Тельвисочный</w:t>
      </w:r>
      <w:proofErr w:type="spellEnd"/>
      <w:r w:rsidRPr="0002586C">
        <w:rPr>
          <w:rFonts w:ascii="Times New Roman" w:hAnsi="Times New Roman" w:cs="Times New Roman"/>
          <w:b/>
          <w:sz w:val="24"/>
          <w:szCs w:val="24"/>
        </w:rPr>
        <w:t xml:space="preserve"> сельсовет» ЗР НАО</w:t>
      </w:r>
    </w:p>
    <w:p w:rsidR="0002586C" w:rsidRPr="0002586C" w:rsidRDefault="0002586C" w:rsidP="0002586C">
      <w:pPr>
        <w:pStyle w:val="af1"/>
        <w:shd w:val="clear" w:color="auto" w:fill="FFFFFF"/>
        <w:spacing w:before="120" w:beforeAutospacing="0" w:after="216" w:afterAutospacing="0" w:line="255" w:lineRule="atLeast"/>
        <w:ind w:firstLine="708"/>
        <w:jc w:val="both"/>
        <w:rPr>
          <w:color w:val="000000"/>
        </w:rPr>
      </w:pPr>
      <w:proofErr w:type="gramStart"/>
      <w:r w:rsidRPr="0002586C">
        <w:t>В соответствии</w:t>
      </w:r>
      <w:r w:rsidRPr="0002586C">
        <w:rPr>
          <w:color w:val="000000"/>
        </w:rPr>
        <w:t xml:space="preserve">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 354 (раздел 2, пункт 5),</w:t>
      </w:r>
      <w:r w:rsidRPr="0002586C">
        <w:t xml:space="preserve"> </w:t>
      </w:r>
      <w:r w:rsidRPr="0002586C">
        <w:rPr>
          <w:noProof/>
        </w:rPr>
        <w:pict>
          <v:rect id="AryanRegNFirstP" o:spid="_x0000_s1026" style="position:absolute;left:0;text-align:left;margin-left:179.9pt;margin-top:-95.4pt;width:200pt;height:18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" filled="f" fillcolor="#4f81bd" stroked="f" strokecolor="#243f60" strokeweight="2pt">
            <v:textbox inset="0,0,0,0">
              <w:txbxContent>
                <w:p w:rsidR="0002586C" w:rsidRPr="00D65543" w:rsidRDefault="0002586C" w:rsidP="0002586C">
                  <w:pPr>
                    <w:jc w:val="center"/>
                    <w:rPr>
                      <w:color w:val="000000"/>
                      <w:sz w:val="16"/>
                    </w:rPr>
                  </w:pPr>
                </w:p>
              </w:txbxContent>
            </v:textbox>
          </v:rect>
        </w:pict>
      </w:r>
      <w:r w:rsidRPr="0002586C">
        <w:t>с учетом  установившейся среднесуточной температуры наружного воздуха +</w:t>
      </w:r>
      <w:smartTag w:uri="urn:schemas-microsoft-com:office:smarttags" w:element="metricconverter">
        <w:smartTagPr>
          <w:attr w:name="ProductID" w:val="8ﾰC"/>
        </w:smartTagPr>
        <w:r w:rsidRPr="0002586C">
          <w:t>8°C</w:t>
        </w:r>
      </w:smartTag>
      <w:r w:rsidRPr="0002586C">
        <w:t xml:space="preserve"> и выше в течение 5 дней, </w:t>
      </w:r>
      <w:r w:rsidRPr="0002586C">
        <w:rPr>
          <w:color w:val="000000"/>
        </w:rPr>
        <w:t>Администрация Сельского поселения «</w:t>
      </w:r>
      <w:proofErr w:type="spellStart"/>
      <w:r w:rsidRPr="0002586C">
        <w:rPr>
          <w:color w:val="000000"/>
        </w:rPr>
        <w:t>Тельвисочный</w:t>
      </w:r>
      <w:proofErr w:type="spellEnd"/>
      <w:r w:rsidRPr="0002586C">
        <w:rPr>
          <w:color w:val="000000"/>
        </w:rPr>
        <w:t xml:space="preserve"> сельсовет» Заполярного района Ненецкого автономного округа ПОСТАНОВЛЯЕТ:</w:t>
      </w:r>
      <w:proofErr w:type="gramEnd"/>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lastRenderedPageBreak/>
        <w:t>1. Отопительный период 2021-2022 годов на территории Сельского поселения «</w:t>
      </w:r>
      <w:proofErr w:type="spellStart"/>
      <w:r w:rsidRPr="0002586C">
        <w:rPr>
          <w:rFonts w:ascii="Times New Roman" w:hAnsi="Times New Roman" w:cs="Times New Roman"/>
          <w:color w:val="000000"/>
          <w:sz w:val="24"/>
          <w:szCs w:val="24"/>
        </w:rPr>
        <w:t>Тельвисочный</w:t>
      </w:r>
      <w:proofErr w:type="spellEnd"/>
      <w:r w:rsidRPr="0002586C">
        <w:rPr>
          <w:rFonts w:ascii="Times New Roman" w:hAnsi="Times New Roman" w:cs="Times New Roman"/>
          <w:color w:val="000000"/>
          <w:sz w:val="24"/>
          <w:szCs w:val="24"/>
        </w:rPr>
        <w:t xml:space="preserve"> сельсовет» Заполярного района Ненецкого автономного считать законченным с 08 июня 2022 года. </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2. Рекомендовать руководителям предприятий и организаций, имеющим источники теплоснабжения на территории Сельского поселения «</w:t>
      </w:r>
      <w:proofErr w:type="spellStart"/>
      <w:r w:rsidRPr="0002586C">
        <w:rPr>
          <w:rFonts w:ascii="Times New Roman" w:hAnsi="Times New Roman" w:cs="Times New Roman"/>
          <w:color w:val="000000"/>
          <w:sz w:val="24"/>
          <w:szCs w:val="24"/>
        </w:rPr>
        <w:t>Тельвисочный</w:t>
      </w:r>
      <w:proofErr w:type="spellEnd"/>
      <w:r w:rsidRPr="0002586C">
        <w:rPr>
          <w:rFonts w:ascii="Times New Roman" w:hAnsi="Times New Roman" w:cs="Times New Roman"/>
          <w:color w:val="000000"/>
          <w:sz w:val="24"/>
          <w:szCs w:val="24"/>
        </w:rPr>
        <w:t xml:space="preserve"> сельсовет» Заполярного района Ненецкого автономного округа:</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 начать гидравлические испытания на тепловых сетях и подготовить план мероприятий ремонта по результатам испытаний;</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 приступить к подготовке инженерного оборудования, коммуникаций и объектов к отопительному сезону 2022 - 2023 годов согласно планам мероприятий и утвержденным графикам;</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 принять меры по своевременному ремонту, реконструкции и содержанию инженерных сетей в технически исправном состоянии;</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 xml:space="preserve">3. </w:t>
      </w:r>
      <w:proofErr w:type="gramStart"/>
      <w:r w:rsidRPr="0002586C">
        <w:rPr>
          <w:rFonts w:ascii="Times New Roman" w:hAnsi="Times New Roman" w:cs="Times New Roman"/>
          <w:color w:val="000000"/>
          <w:sz w:val="24"/>
          <w:szCs w:val="24"/>
        </w:rPr>
        <w:t>Контроль за</w:t>
      </w:r>
      <w:proofErr w:type="gramEnd"/>
      <w:r w:rsidRPr="0002586C">
        <w:rPr>
          <w:rFonts w:ascii="Times New Roman" w:hAnsi="Times New Roman" w:cs="Times New Roman"/>
          <w:color w:val="000000"/>
          <w:sz w:val="24"/>
          <w:szCs w:val="24"/>
        </w:rPr>
        <w:t xml:space="preserve"> исполнением настоящего постановления  оставляю за собой.</w:t>
      </w:r>
    </w:p>
    <w:p w:rsid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r w:rsidRPr="0002586C">
        <w:rPr>
          <w:rFonts w:ascii="Times New Roman" w:hAnsi="Times New Roman" w:cs="Times New Roman"/>
          <w:color w:val="000000"/>
          <w:sz w:val="24"/>
          <w:szCs w:val="24"/>
        </w:rPr>
        <w:t>4. Настоящее постановление вступает в силу со дня его подписания и подлежит официальному опубликованию.</w:t>
      </w:r>
    </w:p>
    <w:p w:rsidR="0002586C" w:rsidRPr="0002586C" w:rsidRDefault="0002586C" w:rsidP="0002586C">
      <w:pPr>
        <w:shd w:val="clear" w:color="auto" w:fill="FFFFFF"/>
        <w:spacing w:line="255" w:lineRule="atLeast"/>
        <w:ind w:firstLine="708"/>
        <w:jc w:val="both"/>
        <w:rPr>
          <w:rFonts w:ascii="Times New Roman" w:hAnsi="Times New Roman" w:cs="Times New Roman"/>
          <w:color w:val="000000"/>
          <w:sz w:val="24"/>
          <w:szCs w:val="24"/>
        </w:rPr>
      </w:pPr>
    </w:p>
    <w:p w:rsidR="0002586C" w:rsidRPr="0002586C" w:rsidRDefault="0002586C" w:rsidP="0002586C">
      <w:pPr>
        <w:contextualSpacing/>
        <w:jc w:val="both"/>
        <w:rPr>
          <w:rFonts w:ascii="Times New Roman" w:hAnsi="Times New Roman" w:cs="Times New Roman"/>
          <w:sz w:val="24"/>
          <w:szCs w:val="24"/>
        </w:rPr>
      </w:pPr>
      <w:r w:rsidRPr="0002586C">
        <w:rPr>
          <w:rFonts w:ascii="Times New Roman" w:hAnsi="Times New Roman" w:cs="Times New Roman"/>
          <w:sz w:val="24"/>
          <w:szCs w:val="24"/>
        </w:rPr>
        <w:t>И.о. Главы Администрации</w:t>
      </w:r>
    </w:p>
    <w:p w:rsidR="0002586C" w:rsidRPr="0002586C" w:rsidRDefault="0002586C" w:rsidP="0002586C">
      <w:pPr>
        <w:contextualSpacing/>
        <w:jc w:val="both"/>
        <w:rPr>
          <w:rFonts w:ascii="Times New Roman" w:hAnsi="Times New Roman" w:cs="Times New Roman"/>
          <w:sz w:val="24"/>
          <w:szCs w:val="24"/>
        </w:rPr>
      </w:pPr>
      <w:r w:rsidRPr="0002586C">
        <w:rPr>
          <w:rFonts w:ascii="Times New Roman" w:hAnsi="Times New Roman" w:cs="Times New Roman"/>
          <w:sz w:val="24"/>
          <w:szCs w:val="24"/>
        </w:rPr>
        <w:t>Сельского поселения</w:t>
      </w:r>
    </w:p>
    <w:p w:rsidR="0002586C" w:rsidRPr="0002586C" w:rsidRDefault="0002586C" w:rsidP="0002586C">
      <w:pPr>
        <w:contextualSpacing/>
        <w:jc w:val="both"/>
        <w:rPr>
          <w:rFonts w:ascii="Times New Roman" w:hAnsi="Times New Roman" w:cs="Times New Roman"/>
          <w:sz w:val="24"/>
          <w:szCs w:val="24"/>
        </w:rPr>
      </w:pPr>
      <w:r w:rsidRPr="0002586C">
        <w:rPr>
          <w:rFonts w:ascii="Times New Roman" w:hAnsi="Times New Roman" w:cs="Times New Roman"/>
          <w:sz w:val="24"/>
          <w:szCs w:val="24"/>
        </w:rPr>
        <w:t>«</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ЗР НАО </w:t>
      </w:r>
      <w:r w:rsidRPr="0002586C">
        <w:rPr>
          <w:rFonts w:ascii="Times New Roman" w:hAnsi="Times New Roman" w:cs="Times New Roman"/>
          <w:sz w:val="24"/>
          <w:szCs w:val="24"/>
        </w:rPr>
        <w:tab/>
      </w:r>
      <w:r w:rsidRPr="0002586C">
        <w:rPr>
          <w:rFonts w:ascii="Times New Roman" w:hAnsi="Times New Roman" w:cs="Times New Roman"/>
          <w:sz w:val="24"/>
          <w:szCs w:val="24"/>
        </w:rPr>
        <w:tab/>
      </w:r>
      <w:r w:rsidRPr="0002586C">
        <w:rPr>
          <w:rFonts w:ascii="Times New Roman" w:hAnsi="Times New Roman" w:cs="Times New Roman"/>
          <w:sz w:val="24"/>
          <w:szCs w:val="24"/>
        </w:rPr>
        <w:tab/>
      </w:r>
      <w:r w:rsidRPr="0002586C">
        <w:rPr>
          <w:rFonts w:ascii="Times New Roman" w:hAnsi="Times New Roman" w:cs="Times New Roman"/>
          <w:sz w:val="24"/>
          <w:szCs w:val="24"/>
        </w:rPr>
        <w:tab/>
      </w:r>
      <w:r w:rsidRPr="0002586C">
        <w:rPr>
          <w:rFonts w:ascii="Times New Roman" w:hAnsi="Times New Roman" w:cs="Times New Roman"/>
          <w:sz w:val="24"/>
          <w:szCs w:val="24"/>
        </w:rPr>
        <w:tab/>
        <w:t xml:space="preserve">    </w:t>
      </w:r>
      <w:proofErr w:type="spellStart"/>
      <w:r w:rsidRPr="0002586C">
        <w:rPr>
          <w:rFonts w:ascii="Times New Roman" w:hAnsi="Times New Roman" w:cs="Times New Roman"/>
          <w:sz w:val="24"/>
          <w:szCs w:val="24"/>
        </w:rPr>
        <w:t>Л.А.Хаймина</w:t>
      </w:r>
      <w:proofErr w:type="spellEnd"/>
    </w:p>
    <w:p w:rsidR="0002586C" w:rsidRDefault="0002586C" w:rsidP="00185B04">
      <w:pPr>
        <w:rPr>
          <w:rFonts w:ascii="Times New Roman" w:eastAsia="Times New Roman" w:hAnsi="Times New Roman" w:cs="Times New Roman"/>
          <w:sz w:val="24"/>
          <w:szCs w:val="24"/>
        </w:rPr>
      </w:pPr>
    </w:p>
    <w:p w:rsidR="00185B04" w:rsidRPr="002B16C0" w:rsidRDefault="00185B04" w:rsidP="00185B04">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85B04" w:rsidRPr="004E4C1E" w:rsidRDefault="00185B04" w:rsidP="00185B04">
      <w:pPr>
        <w:pStyle w:val="ConsPlusTitle"/>
        <w:jc w:val="center"/>
        <w:rPr>
          <w:rFonts w:ascii="Times New Roman" w:hAnsi="Times New Roman" w:cs="Times New Roman"/>
          <w:sz w:val="26"/>
          <w:szCs w:val="26"/>
        </w:rPr>
      </w:pPr>
    </w:p>
    <w:p w:rsidR="00185B04" w:rsidRDefault="00185B04" w:rsidP="00185B04">
      <w:pPr>
        <w:pStyle w:val="ConsPlusTitle"/>
        <w:jc w:val="center"/>
        <w:rPr>
          <w:rFonts w:ascii="Times New Roman" w:hAnsi="Times New Roman" w:cs="Times New Roman"/>
          <w:b w:val="0"/>
          <w:sz w:val="26"/>
          <w:szCs w:val="26"/>
        </w:rPr>
      </w:pPr>
      <w:r w:rsidRPr="00C37A54">
        <w:rPr>
          <w:rFonts w:ascii="Times New Roman" w:hAnsi="Times New Roman" w:cs="Times New Roman"/>
          <w:b w:val="0"/>
          <w:sz w:val="26"/>
          <w:szCs w:val="26"/>
        </w:rPr>
        <w:t xml:space="preserve">от </w:t>
      </w:r>
      <w:r>
        <w:rPr>
          <w:rFonts w:ascii="Times New Roman" w:hAnsi="Times New Roman" w:cs="Times New Roman"/>
          <w:b w:val="0"/>
          <w:sz w:val="26"/>
          <w:szCs w:val="26"/>
        </w:rPr>
        <w:t xml:space="preserve">9 июня </w:t>
      </w:r>
      <w:r w:rsidRPr="00C37A54">
        <w:rPr>
          <w:rFonts w:ascii="Times New Roman" w:hAnsi="Times New Roman" w:cs="Times New Roman"/>
          <w:b w:val="0"/>
          <w:sz w:val="26"/>
          <w:szCs w:val="26"/>
        </w:rPr>
        <w:t>20</w:t>
      </w:r>
      <w:r>
        <w:rPr>
          <w:rFonts w:ascii="Times New Roman" w:hAnsi="Times New Roman" w:cs="Times New Roman"/>
          <w:b w:val="0"/>
          <w:sz w:val="26"/>
          <w:szCs w:val="26"/>
        </w:rPr>
        <w:t>22 года</w:t>
      </w:r>
      <w:r w:rsidRPr="00C37A54">
        <w:rPr>
          <w:rFonts w:ascii="Times New Roman" w:hAnsi="Times New Roman" w:cs="Times New Roman"/>
          <w:b w:val="0"/>
          <w:sz w:val="26"/>
          <w:szCs w:val="26"/>
        </w:rPr>
        <w:t xml:space="preserve"> №</w:t>
      </w:r>
      <w:r>
        <w:rPr>
          <w:rFonts w:ascii="Times New Roman" w:hAnsi="Times New Roman" w:cs="Times New Roman"/>
          <w:b w:val="0"/>
          <w:sz w:val="26"/>
          <w:szCs w:val="26"/>
        </w:rPr>
        <w:t xml:space="preserve"> 68</w:t>
      </w:r>
    </w:p>
    <w:p w:rsidR="00185B04" w:rsidRDefault="00185B04" w:rsidP="00185B04">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с. </w:t>
      </w:r>
      <w:proofErr w:type="spellStart"/>
      <w:r>
        <w:rPr>
          <w:rFonts w:ascii="Times New Roman" w:hAnsi="Times New Roman" w:cs="Times New Roman"/>
          <w:b w:val="0"/>
          <w:sz w:val="26"/>
          <w:szCs w:val="26"/>
        </w:rPr>
        <w:t>Тельвиска</w:t>
      </w:r>
      <w:proofErr w:type="spellEnd"/>
    </w:p>
    <w:p w:rsidR="00185B04" w:rsidRPr="00C37A54" w:rsidRDefault="00185B04" w:rsidP="00185B04">
      <w:pPr>
        <w:pStyle w:val="ConsPlusTitle"/>
        <w:jc w:val="center"/>
        <w:rPr>
          <w:rFonts w:ascii="Times New Roman" w:hAnsi="Times New Roman" w:cs="Times New Roman"/>
          <w:b w:val="0"/>
          <w:sz w:val="26"/>
          <w:szCs w:val="26"/>
        </w:rPr>
      </w:pP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О порядке создания, хранения, использования и восполнения</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резерва материальных ресурсов для ликвидации чрезвычайных</w:t>
      </w:r>
    </w:p>
    <w:p w:rsidR="00185B04" w:rsidRPr="0002586C" w:rsidRDefault="00185B04" w:rsidP="00185B04">
      <w:pPr>
        <w:pStyle w:val="ConsPlusTitle"/>
        <w:widowControl/>
        <w:jc w:val="center"/>
        <w:rPr>
          <w:rFonts w:ascii="Times New Roman" w:hAnsi="Times New Roman" w:cs="Times New Roman"/>
          <w:sz w:val="24"/>
          <w:szCs w:val="24"/>
        </w:rPr>
      </w:pPr>
      <w:r w:rsidRPr="0002586C">
        <w:rPr>
          <w:rFonts w:ascii="Times New Roman" w:hAnsi="Times New Roman" w:cs="Times New Roman"/>
          <w:sz w:val="24"/>
          <w:szCs w:val="24"/>
        </w:rPr>
        <w:t>ситуаций природного и техногенного характера на территории</w:t>
      </w:r>
    </w:p>
    <w:p w:rsidR="00185B04" w:rsidRPr="0002586C" w:rsidRDefault="00185B04" w:rsidP="00185B04">
      <w:pPr>
        <w:pStyle w:val="ConsPlusTitle"/>
        <w:widowControl/>
        <w:jc w:val="center"/>
        <w:rPr>
          <w:rFonts w:ascii="Times New Roman" w:hAnsi="Times New Roman" w:cs="Times New Roman"/>
          <w:sz w:val="24"/>
          <w:szCs w:val="24"/>
        </w:rPr>
      </w:pPr>
      <w:r w:rsidRPr="0002586C">
        <w:rPr>
          <w:rFonts w:ascii="Times New Roman" w:hAnsi="Times New Roman" w:cs="Times New Roman"/>
          <w:sz w:val="24"/>
          <w:szCs w:val="24"/>
        </w:rPr>
        <w:t>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w:t>
      </w:r>
    </w:p>
    <w:p w:rsidR="00185B04" w:rsidRPr="0002586C" w:rsidRDefault="00185B04" w:rsidP="00185B04">
      <w:pPr>
        <w:pStyle w:val="ConsPlusTitle"/>
        <w:widowControl/>
        <w:jc w:val="center"/>
        <w:rPr>
          <w:rFonts w:ascii="Times New Roman" w:hAnsi="Times New Roman" w:cs="Times New Roman"/>
          <w:sz w:val="24"/>
          <w:szCs w:val="24"/>
        </w:rPr>
      </w:pPr>
      <w:r w:rsidRPr="0002586C">
        <w:rPr>
          <w:rFonts w:ascii="Times New Roman" w:hAnsi="Times New Roman" w:cs="Times New Roman"/>
          <w:sz w:val="24"/>
          <w:szCs w:val="24"/>
        </w:rPr>
        <w:t>Заполярного района Ненецкого автономного округа</w:t>
      </w:r>
    </w:p>
    <w:p w:rsidR="00185B04" w:rsidRPr="0002586C" w:rsidRDefault="00185B04" w:rsidP="00185B04">
      <w:pPr>
        <w:autoSpaceDE w:val="0"/>
        <w:autoSpaceDN w:val="0"/>
        <w:adjustRightInd w:val="0"/>
        <w:spacing w:after="0" w:line="240" w:lineRule="auto"/>
        <w:jc w:val="center"/>
        <w:rPr>
          <w:rFonts w:ascii="Times New Roman" w:hAnsi="Times New Roman" w:cs="Times New Roman"/>
          <w:sz w:val="24"/>
          <w:szCs w:val="24"/>
        </w:rPr>
      </w:pPr>
    </w:p>
    <w:p w:rsidR="00185B04" w:rsidRPr="0002586C" w:rsidRDefault="00185B04" w:rsidP="00185B04">
      <w:pPr>
        <w:autoSpaceDE w:val="0"/>
        <w:autoSpaceDN w:val="0"/>
        <w:adjustRightInd w:val="0"/>
        <w:spacing w:after="0" w:line="240" w:lineRule="auto"/>
        <w:jc w:val="both"/>
        <w:rPr>
          <w:rFonts w:ascii="Times New Roman" w:hAnsi="Times New Roman" w:cs="Times New Roman"/>
          <w:sz w:val="24"/>
          <w:szCs w:val="24"/>
        </w:rPr>
      </w:pP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В соответствии с Федеральным законом от 21.12.1994 № 68-ФЗ «О защите населения и территорий от чрезвычайных ситуаций природного и техногенного характера» Администрация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 Утвердить прилагаемый 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(приложение</w:t>
      </w:r>
      <w:proofErr w:type="gramStart"/>
      <w:r w:rsidRPr="0002586C">
        <w:rPr>
          <w:rFonts w:ascii="Times New Roman" w:hAnsi="Times New Roman" w:cs="Times New Roman"/>
          <w:sz w:val="24"/>
          <w:szCs w:val="24"/>
        </w:rPr>
        <w:t>1</w:t>
      </w:r>
      <w:proofErr w:type="gramEnd"/>
      <w:r w:rsidRPr="0002586C">
        <w:rPr>
          <w:rFonts w:ascii="Times New Roman" w:hAnsi="Times New Roman" w:cs="Times New Roman"/>
          <w:sz w:val="24"/>
          <w:szCs w:val="24"/>
        </w:rPr>
        <w:t>)</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2. Утвердить прилагаемые номенклатуру и объемы резерва материальных ресурсов для ликвидации чрезвычайных ситуаций природного и техногенного характера (приложение 2).</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3. Установить, что создание, хранение и восполнение резерва материальных ресурсов для ликвидации чрезвычайных ситуаций производится за счет средств местного бюджета.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4. Рекомендовать руководителям организаций:</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586C">
        <w:rPr>
          <w:rFonts w:ascii="Times New Roman" w:hAnsi="Times New Roman" w:cs="Times New Roman"/>
          <w:sz w:val="24"/>
          <w:szCs w:val="24"/>
        </w:rPr>
        <w:t>создать соответствующие резервы материальных ресурсов для ликвидации чрезвычайных ситуаций;</w:t>
      </w:r>
      <w:proofErr w:type="gramEnd"/>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 xml:space="preserve">представлять информацию о создании, накоплении и использовании резервов материальных ресурсов </w:t>
      </w:r>
      <w:proofErr w:type="gramStart"/>
      <w:r w:rsidRPr="0002586C">
        <w:rPr>
          <w:rFonts w:ascii="Times New Roman" w:hAnsi="Times New Roman" w:cs="Times New Roman"/>
          <w:sz w:val="24"/>
          <w:szCs w:val="24"/>
        </w:rPr>
        <w:t>в</w:t>
      </w:r>
      <w:proofErr w:type="gramEnd"/>
      <w:r w:rsidRPr="0002586C">
        <w:rPr>
          <w:rFonts w:ascii="Times New Roman" w:hAnsi="Times New Roman" w:cs="Times New Roman"/>
          <w:sz w:val="24"/>
          <w:szCs w:val="24"/>
        </w:rPr>
        <w:t xml:space="preserve"> </w:t>
      </w:r>
      <w:proofErr w:type="gramStart"/>
      <w:r w:rsidRPr="0002586C">
        <w:rPr>
          <w:rFonts w:ascii="Times New Roman" w:hAnsi="Times New Roman" w:cs="Times New Roman"/>
          <w:sz w:val="24"/>
          <w:szCs w:val="24"/>
        </w:rPr>
        <w:t>Администрация</w:t>
      </w:r>
      <w:proofErr w:type="gramEnd"/>
      <w:r w:rsidRPr="0002586C">
        <w:rPr>
          <w:rFonts w:ascii="Times New Roman" w:hAnsi="Times New Roman" w:cs="Times New Roman"/>
          <w:sz w:val="24"/>
          <w:szCs w:val="24"/>
        </w:rPr>
        <w:t xml:space="preserve">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до 1 раз в полугодие к 5 числу, следующему за отчетным месяцем.</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lastRenderedPageBreak/>
        <w:t>5. Администрации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информировать орган исполнительной власти субъекта Российской Федерации и Главное управление МЧС России по субъекту Российской Федерации два раза в год.</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 xml:space="preserve">6. </w:t>
      </w:r>
      <w:proofErr w:type="gramStart"/>
      <w:r w:rsidRPr="0002586C">
        <w:rPr>
          <w:rFonts w:ascii="Times New Roman" w:hAnsi="Times New Roman" w:cs="Times New Roman"/>
          <w:sz w:val="24"/>
          <w:szCs w:val="24"/>
        </w:rPr>
        <w:t>Контроль за</w:t>
      </w:r>
      <w:proofErr w:type="gramEnd"/>
      <w:r w:rsidRPr="0002586C">
        <w:rPr>
          <w:rFonts w:ascii="Times New Roman" w:hAnsi="Times New Roman" w:cs="Times New Roman"/>
          <w:sz w:val="24"/>
          <w:szCs w:val="24"/>
        </w:rPr>
        <w:t xml:space="preserve"> исполнением настоящего постановления оставляю за собой.</w:t>
      </w:r>
    </w:p>
    <w:p w:rsidR="00185B04" w:rsidRPr="0002586C" w:rsidRDefault="00185B04" w:rsidP="00185B04">
      <w:pPr>
        <w:autoSpaceDE w:val="0"/>
        <w:autoSpaceDN w:val="0"/>
        <w:adjustRightInd w:val="0"/>
        <w:spacing w:after="0" w:line="240" w:lineRule="auto"/>
        <w:jc w:val="both"/>
        <w:rPr>
          <w:rFonts w:ascii="Times New Roman" w:hAnsi="Times New Roman" w:cs="Times New Roman"/>
          <w:sz w:val="24"/>
          <w:szCs w:val="24"/>
        </w:rPr>
      </w:pPr>
    </w:p>
    <w:p w:rsidR="00185B04" w:rsidRPr="0002586C" w:rsidRDefault="00185B04" w:rsidP="00185B04">
      <w:pPr>
        <w:pStyle w:val="ab"/>
        <w:jc w:val="both"/>
        <w:rPr>
          <w:rFonts w:ascii="Times New Roman" w:hAnsi="Times New Roman" w:cs="Times New Roman"/>
          <w:sz w:val="24"/>
          <w:szCs w:val="24"/>
        </w:rPr>
      </w:pPr>
    </w:p>
    <w:p w:rsidR="00185B04" w:rsidRPr="0002586C" w:rsidRDefault="00185B04" w:rsidP="00185B04">
      <w:pPr>
        <w:pStyle w:val="ab"/>
        <w:jc w:val="both"/>
        <w:rPr>
          <w:rFonts w:ascii="Times New Roman" w:hAnsi="Times New Roman" w:cs="Times New Roman"/>
          <w:sz w:val="24"/>
          <w:szCs w:val="24"/>
        </w:rPr>
      </w:pPr>
      <w:r w:rsidRPr="0002586C">
        <w:rPr>
          <w:rFonts w:ascii="Times New Roman" w:hAnsi="Times New Roman" w:cs="Times New Roman"/>
          <w:sz w:val="24"/>
          <w:szCs w:val="24"/>
        </w:rPr>
        <w:t>И. о. Главы администрации</w:t>
      </w:r>
    </w:p>
    <w:p w:rsidR="00185B04" w:rsidRPr="0002586C" w:rsidRDefault="00185B04" w:rsidP="00185B04">
      <w:pPr>
        <w:pStyle w:val="ab"/>
        <w:jc w:val="both"/>
        <w:rPr>
          <w:rFonts w:ascii="Times New Roman" w:hAnsi="Times New Roman" w:cs="Times New Roman"/>
          <w:sz w:val="24"/>
          <w:szCs w:val="24"/>
        </w:rPr>
      </w:pPr>
      <w:r w:rsidRPr="0002586C">
        <w:rPr>
          <w:rFonts w:ascii="Times New Roman" w:hAnsi="Times New Roman" w:cs="Times New Roman"/>
          <w:sz w:val="24"/>
          <w:szCs w:val="24"/>
        </w:rPr>
        <w:t xml:space="preserve">Сельского поселения </w:t>
      </w:r>
    </w:p>
    <w:p w:rsidR="00185B04" w:rsidRPr="0002586C" w:rsidRDefault="00185B04" w:rsidP="00185B04">
      <w:pPr>
        <w:pStyle w:val="ab"/>
        <w:jc w:val="both"/>
        <w:rPr>
          <w:rFonts w:ascii="Times New Roman" w:hAnsi="Times New Roman" w:cs="Times New Roman"/>
          <w:sz w:val="24"/>
          <w:szCs w:val="24"/>
        </w:rPr>
      </w:pPr>
      <w:r w:rsidRPr="0002586C">
        <w:rPr>
          <w:rFonts w:ascii="Times New Roman" w:hAnsi="Times New Roman" w:cs="Times New Roman"/>
          <w:sz w:val="24"/>
          <w:szCs w:val="24"/>
        </w:rPr>
        <w:t>«</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ЗР НАО                                                   Л. А. </w:t>
      </w:r>
      <w:proofErr w:type="spellStart"/>
      <w:r w:rsidRPr="0002586C">
        <w:rPr>
          <w:rFonts w:ascii="Times New Roman" w:hAnsi="Times New Roman" w:cs="Times New Roman"/>
          <w:sz w:val="24"/>
          <w:szCs w:val="24"/>
        </w:rPr>
        <w:t>Хаймина</w:t>
      </w:r>
      <w:proofErr w:type="spellEnd"/>
    </w:p>
    <w:p w:rsidR="00185B04" w:rsidRPr="0002586C" w:rsidRDefault="00185B04" w:rsidP="00185B04">
      <w:pPr>
        <w:pStyle w:val="ab"/>
        <w:jc w:val="both"/>
        <w:rPr>
          <w:rFonts w:ascii="Times New Roman" w:hAnsi="Times New Roman" w:cs="Times New Roman"/>
          <w:sz w:val="24"/>
          <w:szCs w:val="24"/>
        </w:rPr>
      </w:pPr>
    </w:p>
    <w:p w:rsidR="00185B04" w:rsidRPr="0002586C" w:rsidRDefault="00185B04" w:rsidP="00185B04">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p>
    <w:p w:rsidR="00185B04" w:rsidRPr="0002586C" w:rsidRDefault="00185B04" w:rsidP="00185B04">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Приложение №1</w:t>
      </w:r>
    </w:p>
    <w:p w:rsidR="00185B04" w:rsidRPr="0002586C" w:rsidRDefault="00185B04" w:rsidP="00185B04">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к постановлению Администрации</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Сельского поселения</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w:t>
      </w:r>
      <w:proofErr w:type="spellStart"/>
      <w:r w:rsidRPr="0002586C">
        <w:rPr>
          <w:rFonts w:ascii="Times New Roman" w:eastAsia="Calibri" w:hAnsi="Times New Roman" w:cs="Times New Roman"/>
          <w:sz w:val="24"/>
          <w:szCs w:val="24"/>
          <w:lang w:eastAsia="en-US"/>
        </w:rPr>
        <w:t>Тельвисочный</w:t>
      </w:r>
      <w:proofErr w:type="spellEnd"/>
      <w:r w:rsidRPr="0002586C">
        <w:rPr>
          <w:rFonts w:ascii="Times New Roman" w:eastAsia="Calibri" w:hAnsi="Times New Roman" w:cs="Times New Roman"/>
          <w:sz w:val="24"/>
          <w:szCs w:val="24"/>
          <w:lang w:eastAsia="en-US"/>
        </w:rPr>
        <w:t xml:space="preserve"> сельсовет» ЗР НАО</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от 09.06.2022 г. № 68</w:t>
      </w:r>
    </w:p>
    <w:p w:rsidR="00185B04" w:rsidRPr="0002586C" w:rsidRDefault="00185B04" w:rsidP="00185B04">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Порядок</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создания, хранения, использования и восполнения резерва</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материальных ресурсов для ликвидации чрезвычайных ситуаций</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природного и техногенного характера на территории Сельского поселения «</w:t>
      </w:r>
      <w:proofErr w:type="spellStart"/>
      <w:r w:rsidRPr="0002586C">
        <w:rPr>
          <w:rFonts w:ascii="Times New Roman" w:hAnsi="Times New Roman" w:cs="Times New Roman"/>
          <w:b/>
          <w:sz w:val="24"/>
          <w:szCs w:val="24"/>
        </w:rPr>
        <w:t>Тельвисочный</w:t>
      </w:r>
      <w:proofErr w:type="spellEnd"/>
      <w:r w:rsidRPr="0002586C">
        <w:rPr>
          <w:rFonts w:ascii="Times New Roman" w:hAnsi="Times New Roman" w:cs="Times New Roman"/>
          <w:b/>
          <w:sz w:val="24"/>
          <w:szCs w:val="24"/>
        </w:rPr>
        <w:t xml:space="preserve"> сельсовет» Заполярного района </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Ненецкого автономного округа.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 Настоящий Порядок разработан в соответствии с Федеральным законом от 21.12.1994 № 68-ФЗ «О защите населения и территорий от чрезвычайных ситуаций природного и техногенного характера» и определяет основные принципы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(далее - Резерв).</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 xml:space="preserve">2. </w:t>
      </w:r>
      <w:proofErr w:type="gramStart"/>
      <w:r w:rsidRPr="0002586C">
        <w:rPr>
          <w:rFonts w:ascii="Times New Roman" w:hAnsi="Times New Roman" w:cs="Times New Roman"/>
          <w:sz w:val="24"/>
          <w:szCs w:val="24"/>
        </w:rPr>
        <w:t>Резерв создается заблаговременно в целях экстренного привлечения необходимых средств для ликвидации чрезвычайных ситуаций, в том числе для организации первоочередного жизнеобеспечения населения, развертывания и содержания пунктов временного размещения и питания пострадавшего населения, оказания им помощи, обеспечения аварийно-спасательных и аварийно-восстановительных работ в случае возникновения чрезвычайных ситуаций, оснащения аварийно-спасательных формирований (служб) (в том числе нештатных) при проведении аварийно-спасательных и других неотложных работ.</w:t>
      </w:r>
      <w:proofErr w:type="gramEnd"/>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3. Резе</w:t>
      </w:r>
      <w:proofErr w:type="gramStart"/>
      <w:r w:rsidRPr="0002586C">
        <w:rPr>
          <w:rFonts w:ascii="Times New Roman" w:hAnsi="Times New Roman" w:cs="Times New Roman"/>
          <w:sz w:val="24"/>
          <w:szCs w:val="24"/>
        </w:rPr>
        <w:t>рв вкл</w:t>
      </w:r>
      <w:proofErr w:type="gramEnd"/>
      <w:r w:rsidRPr="0002586C">
        <w:rPr>
          <w:rFonts w:ascii="Times New Roman" w:hAnsi="Times New Roman" w:cs="Times New Roman"/>
          <w:sz w:val="24"/>
          <w:szCs w:val="24"/>
        </w:rPr>
        <w:t>ючает продовольствие, вещевое имущество, предметы первой необходимости, строительные материалы, лекарственные препараты и медицинские изделия, нефтепродукты и другие материальные ресурсы.</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4. Номенклатура и объемы материальных ресурсов Резерва утверждаются Администрацией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и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w:t>
      </w:r>
      <w:proofErr w:type="gramStart"/>
      <w:r w:rsidRPr="0002586C">
        <w:rPr>
          <w:rFonts w:ascii="Times New Roman" w:hAnsi="Times New Roman" w:cs="Times New Roman"/>
          <w:sz w:val="24"/>
          <w:szCs w:val="24"/>
        </w:rPr>
        <w:t>дств дл</w:t>
      </w:r>
      <w:proofErr w:type="gramEnd"/>
      <w:r w:rsidRPr="0002586C">
        <w:rPr>
          <w:rFonts w:ascii="Times New Roman" w:hAnsi="Times New Roman" w:cs="Times New Roman"/>
          <w:sz w:val="24"/>
          <w:szCs w:val="24"/>
        </w:rPr>
        <w:t>я ликвидации чрезвычайных ситуаций.</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5. Создание, хранение и восполнение Резерва осуществляется за счет средств бюджета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а также за счет внебюджетных источников.</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6.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7. Функции по созданию, размещению, хранению и восполнению Резерва возлагаются на Администрацию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8. Администрация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lastRenderedPageBreak/>
        <w:t>разрабатывает предложения по номенклатуре и объемам материальных ресурсов Резерва;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определяет размеры расходов по хранению и содержанию материальных ресурсов в Резерве;</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определяет места хранения материальных ресурсов Резерва, отвечающие требованиям по условиям хранения и обеспечивающие возможность доставки в зоны чрезвычайных ситуаций;</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заключает в объеме выделенных ассигнований договоры (контракты) на поставку материальных ресурсов в Резерв, а также на ответственное хранение и содержание Резерва;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организует хранение, освежение, замену, обслуживание и выпуск материальных ресурсов, находящихся в Резерве;</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организует доставку материальных ресурсов Резерва в районы чрезвычайных ситуаций;</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 xml:space="preserve">ведет </w:t>
      </w:r>
      <w:proofErr w:type="gramStart"/>
      <w:r w:rsidRPr="0002586C">
        <w:rPr>
          <w:rFonts w:ascii="Times New Roman" w:hAnsi="Times New Roman" w:cs="Times New Roman"/>
          <w:sz w:val="24"/>
          <w:szCs w:val="24"/>
        </w:rPr>
        <w:t>учет</w:t>
      </w:r>
      <w:proofErr w:type="gramEnd"/>
      <w:r w:rsidRPr="0002586C">
        <w:rPr>
          <w:rFonts w:ascii="Times New Roman" w:hAnsi="Times New Roman" w:cs="Times New Roman"/>
          <w:sz w:val="24"/>
          <w:szCs w:val="24"/>
        </w:rPr>
        <w:t xml:space="preserve"> и представляют отчетность по операциям с материальными ресурсами Резерва;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обеспечивает поддержание Резерва в постоянной готовности к использованию;</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 xml:space="preserve">осуществляет </w:t>
      </w:r>
      <w:proofErr w:type="gramStart"/>
      <w:r w:rsidRPr="0002586C">
        <w:rPr>
          <w:rFonts w:ascii="Times New Roman" w:hAnsi="Times New Roman" w:cs="Times New Roman"/>
          <w:sz w:val="24"/>
          <w:szCs w:val="24"/>
        </w:rPr>
        <w:t>контроль за</w:t>
      </w:r>
      <w:proofErr w:type="gramEnd"/>
      <w:r w:rsidRPr="0002586C">
        <w:rPr>
          <w:rFonts w:ascii="Times New Roman" w:hAnsi="Times New Roman" w:cs="Times New Roman"/>
          <w:sz w:val="24"/>
          <w:szCs w:val="24"/>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9. Методическое руководство и обеспечение создания, хранения, использования и восполнения Резерва осуществляет Главное управление МЧС России по Ненецкому автономному округу.</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10.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11. Закупка материальных ресурсов в Резерв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bookmarkStart w:id="0" w:name="Par66"/>
      <w:bookmarkEnd w:id="0"/>
      <w:r w:rsidRPr="0002586C">
        <w:rPr>
          <w:rFonts w:ascii="Times New Roman" w:hAnsi="Times New Roman" w:cs="Times New Roman"/>
          <w:sz w:val="24"/>
          <w:szCs w:val="24"/>
        </w:rPr>
        <w:t xml:space="preserve">12. </w:t>
      </w:r>
      <w:proofErr w:type="gramStart"/>
      <w:r w:rsidRPr="0002586C">
        <w:rPr>
          <w:rFonts w:ascii="Times New Roman" w:hAnsi="Times New Roman" w:cs="Times New Roman"/>
          <w:sz w:val="24"/>
          <w:szCs w:val="24"/>
        </w:rPr>
        <w:t>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организаций, независимо от формы собственности, и где гарантирована их безусловная сохранность и откуда возможна их оперативная доставка в зоны чрезвычайных ситуаций.</w:t>
      </w:r>
      <w:proofErr w:type="gramEnd"/>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13. Выпуск материальных ресурсов из Резерва осуществляется по решению главы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или лица, его замещающего, и оформляется письменным распоряжением.</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14. Использование Резерва осуществляется на безвозмездной или возмездной основе.</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В случае возникновения на территории поселения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чрезвычайной ситуации.</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15. 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 с Администрацией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16.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17. Отчет о целевом использовании выделенных из Резерва материальных ресурсов готовят организации, которым они выделялись. Документы, подтверждающие целевое использование материальных ресурсов, представляются в Администрацию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в пятидневный срок.</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18. Для ликвидации чрезвычайных ситуаций и обеспечения жизнедеятельности пострадавшего населения Администрация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может использовать находящиеся на его территории объектовые резервы материальных ресурсов по согласованию с создавшими их организациями.</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19. Восполнение материальных ресурсов Резерва, израсходованных при ликвидации чрезвычайных ситуаций, осуществляется за счет средств, указанных в решении главы Сельского поселения «</w:t>
      </w:r>
      <w:proofErr w:type="spellStart"/>
      <w:r w:rsidRPr="0002586C">
        <w:rPr>
          <w:rFonts w:ascii="Times New Roman" w:hAnsi="Times New Roman" w:cs="Times New Roman"/>
          <w:sz w:val="24"/>
          <w:szCs w:val="24"/>
        </w:rPr>
        <w:t>Тельвисочный</w:t>
      </w:r>
      <w:proofErr w:type="spellEnd"/>
      <w:r w:rsidRPr="0002586C">
        <w:rPr>
          <w:rFonts w:ascii="Times New Roman" w:hAnsi="Times New Roman" w:cs="Times New Roman"/>
          <w:sz w:val="24"/>
          <w:szCs w:val="24"/>
        </w:rPr>
        <w:t xml:space="preserve"> сельсовет» Заполярного района Ненецкого автономного округа о выделении ресурсов из Резерва.</w:t>
      </w:r>
    </w:p>
    <w:p w:rsidR="00185B04" w:rsidRPr="0002586C" w:rsidRDefault="00185B04" w:rsidP="00185B04">
      <w:pPr>
        <w:autoSpaceDE w:val="0"/>
        <w:autoSpaceDN w:val="0"/>
        <w:adjustRightInd w:val="0"/>
        <w:spacing w:after="0" w:line="240" w:lineRule="auto"/>
        <w:ind w:firstLine="540"/>
        <w:jc w:val="both"/>
        <w:rPr>
          <w:rFonts w:ascii="Times New Roman" w:hAnsi="Times New Roman" w:cs="Times New Roman"/>
          <w:sz w:val="24"/>
          <w:szCs w:val="24"/>
        </w:rPr>
      </w:pPr>
      <w:r w:rsidRPr="0002586C">
        <w:rPr>
          <w:rFonts w:ascii="Times New Roman" w:hAnsi="Times New Roman" w:cs="Times New Roman"/>
          <w:sz w:val="24"/>
          <w:szCs w:val="24"/>
        </w:rPr>
        <w:t>20. По операциям с материальными ресурсами Резерва организации несут ответственность в порядке, установленном законодательством Российской Федерации и договорами.</w:t>
      </w:r>
    </w:p>
    <w:p w:rsidR="00185B04" w:rsidRPr="0002586C" w:rsidRDefault="00185B04" w:rsidP="00185B04">
      <w:pPr>
        <w:autoSpaceDE w:val="0"/>
        <w:autoSpaceDN w:val="0"/>
        <w:adjustRightInd w:val="0"/>
        <w:spacing w:after="0" w:line="240" w:lineRule="auto"/>
        <w:outlineLvl w:val="0"/>
        <w:rPr>
          <w:rFonts w:ascii="Times New Roman" w:eastAsia="Calibri" w:hAnsi="Times New Roman" w:cs="Times New Roman"/>
          <w:sz w:val="24"/>
          <w:szCs w:val="24"/>
          <w:lang w:eastAsia="en-US"/>
        </w:rPr>
      </w:pPr>
    </w:p>
    <w:p w:rsidR="00185B04" w:rsidRPr="0002586C" w:rsidRDefault="00185B04" w:rsidP="00185B04">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Приложение № 2</w:t>
      </w:r>
    </w:p>
    <w:p w:rsidR="00185B04" w:rsidRPr="0002586C" w:rsidRDefault="00185B04" w:rsidP="00185B04">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К Постановлению Администрации</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Сельского поселения</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w:t>
      </w:r>
      <w:proofErr w:type="spellStart"/>
      <w:r w:rsidRPr="0002586C">
        <w:rPr>
          <w:rFonts w:ascii="Times New Roman" w:eastAsia="Calibri" w:hAnsi="Times New Roman" w:cs="Times New Roman"/>
          <w:sz w:val="24"/>
          <w:szCs w:val="24"/>
          <w:lang w:eastAsia="en-US"/>
        </w:rPr>
        <w:t>Тельвисочный</w:t>
      </w:r>
      <w:proofErr w:type="spellEnd"/>
      <w:r w:rsidRPr="0002586C">
        <w:rPr>
          <w:rFonts w:ascii="Times New Roman" w:eastAsia="Calibri" w:hAnsi="Times New Roman" w:cs="Times New Roman"/>
          <w:sz w:val="24"/>
          <w:szCs w:val="24"/>
          <w:lang w:eastAsia="en-US"/>
        </w:rPr>
        <w:t xml:space="preserve"> сельсовет» ЗР НАО</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02586C">
        <w:rPr>
          <w:rFonts w:ascii="Times New Roman" w:eastAsia="Calibri" w:hAnsi="Times New Roman" w:cs="Times New Roman"/>
          <w:sz w:val="24"/>
          <w:szCs w:val="24"/>
          <w:lang w:eastAsia="en-US"/>
        </w:rPr>
        <w:t>от 09.06.2022 г. № 68</w:t>
      </w:r>
    </w:p>
    <w:p w:rsidR="00185B04" w:rsidRPr="0002586C" w:rsidRDefault="00185B04" w:rsidP="00185B04">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Номенклатура и объемы</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резерва материальных ресурсов для ликвидации чрезвычайных</w:t>
      </w:r>
    </w:p>
    <w:p w:rsidR="00185B04" w:rsidRPr="0002586C" w:rsidRDefault="00185B04" w:rsidP="00185B04">
      <w:pPr>
        <w:autoSpaceDE w:val="0"/>
        <w:autoSpaceDN w:val="0"/>
        <w:adjustRightInd w:val="0"/>
        <w:spacing w:after="0" w:line="240" w:lineRule="auto"/>
        <w:jc w:val="center"/>
        <w:rPr>
          <w:rFonts w:ascii="Times New Roman" w:hAnsi="Times New Roman" w:cs="Times New Roman"/>
          <w:b/>
          <w:sz w:val="24"/>
          <w:szCs w:val="24"/>
        </w:rPr>
      </w:pPr>
      <w:r w:rsidRPr="0002586C">
        <w:rPr>
          <w:rFonts w:ascii="Times New Roman" w:hAnsi="Times New Roman" w:cs="Times New Roman"/>
          <w:b/>
          <w:sz w:val="24"/>
          <w:szCs w:val="24"/>
        </w:rPr>
        <w:t>ситуаций природного и техногенного характера</w:t>
      </w:r>
      <w:r w:rsidRPr="0002586C">
        <w:rPr>
          <w:rFonts w:ascii="Times New Roman" w:hAnsi="Times New Roman" w:cs="Times New Roman"/>
          <w:sz w:val="24"/>
          <w:szCs w:val="24"/>
        </w:rPr>
        <w:t xml:space="preserve"> </w:t>
      </w:r>
      <w:r w:rsidRPr="0002586C">
        <w:rPr>
          <w:rFonts w:ascii="Times New Roman" w:hAnsi="Times New Roman" w:cs="Times New Roman"/>
          <w:b/>
          <w:sz w:val="24"/>
          <w:szCs w:val="24"/>
        </w:rPr>
        <w:t>на территории Сельского поселения «</w:t>
      </w:r>
      <w:proofErr w:type="spellStart"/>
      <w:r w:rsidRPr="0002586C">
        <w:rPr>
          <w:rFonts w:ascii="Times New Roman" w:hAnsi="Times New Roman" w:cs="Times New Roman"/>
          <w:b/>
          <w:sz w:val="24"/>
          <w:szCs w:val="24"/>
        </w:rPr>
        <w:t>Тельвисочный</w:t>
      </w:r>
      <w:proofErr w:type="spellEnd"/>
      <w:r w:rsidRPr="0002586C">
        <w:rPr>
          <w:rFonts w:ascii="Times New Roman" w:hAnsi="Times New Roman" w:cs="Times New Roman"/>
          <w:b/>
          <w:sz w:val="24"/>
          <w:szCs w:val="24"/>
        </w:rPr>
        <w:t xml:space="preserve"> сельсовет» Заполярного района </w:t>
      </w:r>
    </w:p>
    <w:p w:rsidR="00185B04" w:rsidRPr="0002586C" w:rsidRDefault="00185B04" w:rsidP="00185B04">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b/>
          <w:sz w:val="24"/>
          <w:szCs w:val="24"/>
        </w:rPr>
        <w:t>Ненецкого автономного округа.</w:t>
      </w:r>
    </w:p>
    <w:p w:rsidR="00185B04" w:rsidRPr="0002586C" w:rsidRDefault="00185B04" w:rsidP="00185B04">
      <w:pPr>
        <w:autoSpaceDE w:val="0"/>
        <w:autoSpaceDN w:val="0"/>
        <w:adjustRightInd w:val="0"/>
        <w:spacing w:after="0" w:line="240" w:lineRule="auto"/>
        <w:jc w:val="both"/>
        <w:rPr>
          <w:rFonts w:ascii="Times New Roman" w:hAnsi="Times New Roman" w:cs="Times New Roman"/>
          <w:sz w:val="24"/>
          <w:szCs w:val="24"/>
        </w:rPr>
      </w:pPr>
    </w:p>
    <w:p w:rsidR="00185B04" w:rsidRPr="0002586C" w:rsidRDefault="00185B04" w:rsidP="00185B04">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tblPr>
      <w:tblGrid>
        <w:gridCol w:w="5665"/>
        <w:gridCol w:w="1819"/>
        <w:gridCol w:w="1587"/>
      </w:tblGrid>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Наименование материального ресурса</w:t>
            </w:r>
          </w:p>
        </w:tc>
        <w:tc>
          <w:tcPr>
            <w:tcW w:w="1819"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Единица измерения</w:t>
            </w:r>
          </w:p>
        </w:tc>
        <w:tc>
          <w:tcPr>
            <w:tcW w:w="1587"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Количество</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outlineLvl w:val="2"/>
              <w:rPr>
                <w:rFonts w:ascii="Times New Roman" w:hAnsi="Times New Roman" w:cs="Times New Roman"/>
                <w:sz w:val="24"/>
                <w:szCs w:val="24"/>
              </w:rPr>
            </w:pPr>
            <w:r w:rsidRPr="0002586C">
              <w:rPr>
                <w:rFonts w:ascii="Times New Roman" w:hAnsi="Times New Roman" w:cs="Times New Roman"/>
                <w:sz w:val="24"/>
                <w:szCs w:val="24"/>
              </w:rPr>
              <w:t>1. Продовольствие</w:t>
            </w:r>
          </w:p>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(из расчета снабжения 50 чел. на 10 суток)</w:t>
            </w:r>
          </w:p>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Продукты питания находятся  на хранении у торговых организаций по предварительному договору поставки в случае ЧС</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Мука</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0,0075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Крупы</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0,0325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Макаронные изделия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0,01</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Детское питание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Мясные консервы</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Рыбные консервы</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Консервы молочные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Масло растительное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0,0025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Соль</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0,01</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Сахар</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0,025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Чай</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тонн</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0,0005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Вода питьевая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упаковок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255</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outlineLvl w:val="2"/>
              <w:rPr>
                <w:rFonts w:ascii="Times New Roman" w:hAnsi="Times New Roman" w:cs="Times New Roman"/>
                <w:sz w:val="24"/>
                <w:szCs w:val="24"/>
              </w:rPr>
            </w:pPr>
            <w:r w:rsidRPr="0002586C">
              <w:rPr>
                <w:rFonts w:ascii="Times New Roman" w:hAnsi="Times New Roman" w:cs="Times New Roman"/>
                <w:sz w:val="24"/>
                <w:szCs w:val="24"/>
              </w:rPr>
              <w:t>2. Вещевое имущество и ресурсы жизнеобеспечения</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Палатки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не менее 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Кровати раскладные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Одеяла</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Спальные мешки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Матрасы</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Подушки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lastRenderedPageBreak/>
              <w:t>Постельные принадлежности (простыни, наволочки, полотенца)</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r w:rsidRPr="0002586C">
              <w:rPr>
                <w:rFonts w:ascii="Times New Roman" w:hAnsi="Times New Roman" w:cs="Times New Roman"/>
                <w:sz w:val="24"/>
                <w:szCs w:val="24"/>
              </w:rPr>
              <w:t>компл</w:t>
            </w:r>
            <w:proofErr w:type="spellEnd"/>
            <w:r w:rsidRPr="0002586C">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Агрегаты отопительные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от 2 до 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Тепловые пушки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от 1 до 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Мобильные осветительные комплексы, генераторы бензиновые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r w:rsidRPr="0002586C">
              <w:rPr>
                <w:rFonts w:ascii="Times New Roman" w:hAnsi="Times New Roman" w:cs="Times New Roman"/>
                <w:sz w:val="24"/>
                <w:szCs w:val="24"/>
              </w:rPr>
              <w:t>компл</w:t>
            </w:r>
            <w:proofErr w:type="spellEnd"/>
            <w:r w:rsidRPr="0002586C">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от 2 до 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Одежда теплая, специальная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r w:rsidRPr="0002586C">
              <w:rPr>
                <w:rFonts w:ascii="Times New Roman" w:hAnsi="Times New Roman" w:cs="Times New Roman"/>
                <w:sz w:val="24"/>
                <w:szCs w:val="24"/>
              </w:rPr>
              <w:t>компл</w:t>
            </w:r>
            <w:proofErr w:type="spellEnd"/>
            <w:r w:rsidRPr="0002586C">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Одежда летняя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r w:rsidRPr="0002586C">
              <w:rPr>
                <w:rFonts w:ascii="Times New Roman" w:hAnsi="Times New Roman" w:cs="Times New Roman"/>
                <w:sz w:val="24"/>
                <w:szCs w:val="24"/>
              </w:rPr>
              <w:t>компл</w:t>
            </w:r>
            <w:proofErr w:type="spellEnd"/>
            <w:r w:rsidRPr="0002586C">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Обувь резиновая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пар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Обувь утепленная</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пар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Рукавицы брезентовые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пар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Мешки бумажные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Посуда</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r w:rsidRPr="0002586C">
              <w:rPr>
                <w:rFonts w:ascii="Times New Roman" w:hAnsi="Times New Roman" w:cs="Times New Roman"/>
                <w:sz w:val="24"/>
                <w:szCs w:val="24"/>
              </w:rPr>
              <w:t>компл</w:t>
            </w:r>
            <w:proofErr w:type="spellEnd"/>
            <w:r w:rsidRPr="0002586C">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Рукомойники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Мыло и моющие средства</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02586C">
              <w:rPr>
                <w:rFonts w:ascii="Times New Roman" w:hAnsi="Times New Roman" w:cs="Times New Roman"/>
                <w:sz w:val="24"/>
                <w:szCs w:val="24"/>
              </w:rPr>
              <w:t>шт</w:t>
            </w:r>
            <w:proofErr w:type="spellEnd"/>
            <w:proofErr w:type="gramEnd"/>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Свечи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Спички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100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Пилы поперечные</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Чайник металлический</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 на 10 чел</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ведро</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 на 10 чел</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5</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3. Строительные материалы</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both"/>
              <w:rPr>
                <w:rFonts w:ascii="Times New Roman" w:hAnsi="Times New Roman" w:cs="Times New Roman"/>
                <w:sz w:val="24"/>
                <w:szCs w:val="24"/>
              </w:rPr>
            </w:pPr>
            <w:r w:rsidRPr="0002586C">
              <w:rPr>
                <w:rFonts w:ascii="Times New Roman" w:hAnsi="Times New Roman" w:cs="Times New Roman"/>
                <w:sz w:val="24"/>
                <w:szCs w:val="24"/>
              </w:rPr>
              <w:t>Снабжение строительными материалами для устранения ЧС будет осуществляться МКУ «Энергия».</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outlineLvl w:val="2"/>
              <w:rPr>
                <w:rFonts w:ascii="Times New Roman" w:hAnsi="Times New Roman" w:cs="Times New Roman"/>
                <w:sz w:val="24"/>
                <w:szCs w:val="24"/>
              </w:rPr>
            </w:pPr>
            <w:r w:rsidRPr="0002586C">
              <w:rPr>
                <w:rFonts w:ascii="Times New Roman" w:hAnsi="Times New Roman" w:cs="Times New Roman"/>
                <w:sz w:val="24"/>
                <w:szCs w:val="24"/>
              </w:rPr>
              <w:t>4. Медикаменты и медицинское имущество</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both"/>
              <w:rPr>
                <w:rFonts w:ascii="Times New Roman" w:hAnsi="Times New Roman" w:cs="Times New Roman"/>
                <w:b/>
                <w:sz w:val="24"/>
                <w:szCs w:val="24"/>
              </w:rPr>
            </w:pPr>
            <w:r w:rsidRPr="0002586C">
              <w:rPr>
                <w:rFonts w:ascii="Times New Roman" w:hAnsi="Times New Roman" w:cs="Times New Roman"/>
                <w:sz w:val="24"/>
                <w:szCs w:val="24"/>
              </w:rPr>
              <w:t xml:space="preserve">Медицинское обеспечение населения, пострадавшего в результате ЧС, будет осуществляться сотрудниками </w:t>
            </w:r>
            <w:r w:rsidRPr="0002586C">
              <w:rPr>
                <w:rFonts w:ascii="Times New Roman" w:hAnsi="Times New Roman" w:cs="Times New Roman"/>
                <w:color w:val="212727"/>
                <w:sz w:val="24"/>
                <w:szCs w:val="24"/>
                <w:shd w:val="clear" w:color="auto" w:fill="FFFFFF"/>
              </w:rPr>
              <w:t xml:space="preserve">обособленного подразделения – филиал ГБУЗ НАО «ЦРП ЗР НАО» ФАП с. </w:t>
            </w:r>
            <w:proofErr w:type="spellStart"/>
            <w:r w:rsidRPr="0002586C">
              <w:rPr>
                <w:rFonts w:ascii="Times New Roman" w:hAnsi="Times New Roman" w:cs="Times New Roman"/>
                <w:color w:val="212727"/>
                <w:sz w:val="24"/>
                <w:szCs w:val="24"/>
                <w:shd w:val="clear" w:color="auto" w:fill="FFFFFF"/>
              </w:rPr>
              <w:t>Тельвиска</w:t>
            </w:r>
            <w:proofErr w:type="spellEnd"/>
            <w:r w:rsidRPr="0002586C">
              <w:rPr>
                <w:rFonts w:ascii="Times New Roman" w:hAnsi="Times New Roman" w:cs="Times New Roman"/>
                <w:color w:val="212727"/>
                <w:sz w:val="24"/>
                <w:szCs w:val="24"/>
                <w:shd w:val="clear" w:color="auto" w:fill="FFFFFF"/>
              </w:rPr>
              <w:t xml:space="preserve">, обособленного подразделения – филиал ГБУЗ НАО «ЦРП ЗР НАО» ФАП д. </w:t>
            </w:r>
            <w:proofErr w:type="spellStart"/>
            <w:r w:rsidRPr="0002586C">
              <w:rPr>
                <w:rFonts w:ascii="Times New Roman" w:hAnsi="Times New Roman" w:cs="Times New Roman"/>
                <w:color w:val="212727"/>
                <w:sz w:val="24"/>
                <w:szCs w:val="24"/>
                <w:shd w:val="clear" w:color="auto" w:fill="FFFFFF"/>
              </w:rPr>
              <w:t>Макарово</w:t>
            </w:r>
            <w:proofErr w:type="spellEnd"/>
            <w:r w:rsidRPr="0002586C">
              <w:rPr>
                <w:rFonts w:ascii="Times New Roman" w:hAnsi="Times New Roman" w:cs="Times New Roman"/>
                <w:color w:val="212727"/>
                <w:sz w:val="24"/>
                <w:szCs w:val="24"/>
                <w:shd w:val="clear" w:color="auto" w:fill="FFFFFF"/>
              </w:rPr>
              <w:t>.</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outlineLvl w:val="2"/>
              <w:rPr>
                <w:rFonts w:ascii="Times New Roman" w:hAnsi="Times New Roman" w:cs="Times New Roman"/>
                <w:sz w:val="24"/>
                <w:szCs w:val="24"/>
              </w:rPr>
            </w:pPr>
            <w:r w:rsidRPr="0002586C">
              <w:rPr>
                <w:rFonts w:ascii="Times New Roman" w:hAnsi="Times New Roman" w:cs="Times New Roman"/>
                <w:sz w:val="24"/>
                <w:szCs w:val="24"/>
              </w:rPr>
              <w:t>5. Нефтепродукты</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Автомобильный бензин АИ-92</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литр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200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Дизельное топливо</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литр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100</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Масла и смазки</w:t>
            </w:r>
          </w:p>
        </w:tc>
        <w:tc>
          <w:tcPr>
            <w:tcW w:w="1819"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литр</w:t>
            </w:r>
          </w:p>
        </w:tc>
        <w:tc>
          <w:tcPr>
            <w:tcW w:w="1587" w:type="dxa"/>
            <w:tcBorders>
              <w:top w:val="single" w:sz="4" w:space="0" w:color="auto"/>
              <w:left w:val="single" w:sz="4" w:space="0" w:color="auto"/>
              <w:bottom w:val="single" w:sz="4" w:space="0" w:color="auto"/>
              <w:right w:val="single" w:sz="4" w:space="0" w:color="auto"/>
            </w:tcBorders>
            <w:vAlign w:val="center"/>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10</w:t>
            </w:r>
          </w:p>
        </w:tc>
      </w:tr>
      <w:tr w:rsidR="00185B04" w:rsidRPr="0002586C" w:rsidTr="00934401">
        <w:trPr>
          <w:jc w:val="center"/>
        </w:trPr>
        <w:tc>
          <w:tcPr>
            <w:tcW w:w="9071" w:type="dxa"/>
            <w:gridSpan w:val="3"/>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outlineLvl w:val="2"/>
              <w:rPr>
                <w:rFonts w:ascii="Times New Roman" w:hAnsi="Times New Roman" w:cs="Times New Roman"/>
                <w:sz w:val="24"/>
                <w:szCs w:val="24"/>
              </w:rPr>
            </w:pPr>
            <w:r w:rsidRPr="0002586C">
              <w:rPr>
                <w:rFonts w:ascii="Times New Roman" w:hAnsi="Times New Roman" w:cs="Times New Roman"/>
                <w:sz w:val="24"/>
                <w:szCs w:val="24"/>
              </w:rPr>
              <w:t>6. Другие ресурсы</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Бензопилы, бензорезы различные</w:t>
            </w:r>
          </w:p>
        </w:tc>
        <w:tc>
          <w:tcPr>
            <w:tcW w:w="1819"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от 2 до 5</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lastRenderedPageBreak/>
              <w:t>Сварочные аппараты</w:t>
            </w:r>
          </w:p>
        </w:tc>
        <w:tc>
          <w:tcPr>
            <w:tcW w:w="1819"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не менее 1</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proofErr w:type="spellStart"/>
            <w:r w:rsidRPr="0002586C">
              <w:rPr>
                <w:rFonts w:ascii="Times New Roman" w:hAnsi="Times New Roman" w:cs="Times New Roman"/>
                <w:sz w:val="24"/>
                <w:szCs w:val="24"/>
              </w:rPr>
              <w:t>Мотопомпы</w:t>
            </w:r>
            <w:proofErr w:type="spellEnd"/>
            <w:r w:rsidRPr="0002586C">
              <w:rPr>
                <w:rFonts w:ascii="Times New Roman" w:hAnsi="Times New Roman" w:cs="Times New Roman"/>
                <w:sz w:val="24"/>
                <w:szCs w:val="24"/>
              </w:rPr>
              <w:t xml:space="preserve"> с комплектующими принадлежностями</w:t>
            </w:r>
          </w:p>
        </w:tc>
        <w:tc>
          <w:tcPr>
            <w:tcW w:w="1819"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не менее 3</w:t>
            </w:r>
          </w:p>
        </w:tc>
      </w:tr>
      <w:tr w:rsidR="00185B04" w:rsidRPr="0002586C" w:rsidTr="00934401">
        <w:trPr>
          <w:jc w:val="center"/>
        </w:trPr>
        <w:tc>
          <w:tcPr>
            <w:tcW w:w="5665"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Оборудование спутниковой и радиосвязи, радиостанции</w:t>
            </w:r>
          </w:p>
        </w:tc>
        <w:tc>
          <w:tcPr>
            <w:tcW w:w="1819"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jc w:val="center"/>
              <w:rPr>
                <w:rFonts w:ascii="Times New Roman" w:hAnsi="Times New Roman" w:cs="Times New Roman"/>
                <w:sz w:val="24"/>
                <w:szCs w:val="24"/>
              </w:rPr>
            </w:pPr>
            <w:r w:rsidRPr="0002586C">
              <w:rPr>
                <w:rFonts w:ascii="Times New Roman" w:hAnsi="Times New Roman" w:cs="Times New Roman"/>
                <w:sz w:val="24"/>
                <w:szCs w:val="24"/>
              </w:rPr>
              <w:t>штук</w:t>
            </w:r>
          </w:p>
        </w:tc>
        <w:tc>
          <w:tcPr>
            <w:tcW w:w="1587" w:type="dxa"/>
            <w:tcBorders>
              <w:top w:val="single" w:sz="4" w:space="0" w:color="auto"/>
              <w:left w:val="single" w:sz="4" w:space="0" w:color="auto"/>
              <w:bottom w:val="single" w:sz="4" w:space="0" w:color="auto"/>
              <w:right w:val="single" w:sz="4" w:space="0" w:color="auto"/>
            </w:tcBorders>
          </w:tcPr>
          <w:p w:rsidR="00185B04" w:rsidRPr="0002586C" w:rsidRDefault="00185B04" w:rsidP="00934401">
            <w:pPr>
              <w:autoSpaceDE w:val="0"/>
              <w:autoSpaceDN w:val="0"/>
              <w:adjustRightInd w:val="0"/>
              <w:spacing w:after="0" w:line="240" w:lineRule="auto"/>
              <w:rPr>
                <w:rFonts w:ascii="Times New Roman" w:hAnsi="Times New Roman" w:cs="Times New Roman"/>
                <w:sz w:val="24"/>
                <w:szCs w:val="24"/>
              </w:rPr>
            </w:pPr>
            <w:r w:rsidRPr="0002586C">
              <w:rPr>
                <w:rFonts w:ascii="Times New Roman" w:hAnsi="Times New Roman" w:cs="Times New Roman"/>
                <w:sz w:val="24"/>
                <w:szCs w:val="24"/>
              </w:rPr>
              <w:t xml:space="preserve">не менее 5 </w:t>
            </w:r>
          </w:p>
        </w:tc>
      </w:tr>
    </w:tbl>
    <w:p w:rsidR="00185B04" w:rsidRPr="0002586C" w:rsidRDefault="00185B04" w:rsidP="00185B04">
      <w:pPr>
        <w:autoSpaceDE w:val="0"/>
        <w:autoSpaceDN w:val="0"/>
        <w:adjustRightInd w:val="0"/>
        <w:spacing w:after="0" w:line="240" w:lineRule="auto"/>
        <w:jc w:val="both"/>
        <w:rPr>
          <w:rFonts w:ascii="Times New Roman" w:hAnsi="Times New Roman" w:cs="Times New Roman"/>
          <w:sz w:val="24"/>
          <w:szCs w:val="24"/>
        </w:rPr>
      </w:pPr>
    </w:p>
    <w:p w:rsidR="00185B04" w:rsidRDefault="00185B04" w:rsidP="0002586C">
      <w:pPr>
        <w:spacing w:after="0" w:line="240" w:lineRule="auto"/>
        <w:jc w:val="both"/>
        <w:rPr>
          <w:rFonts w:ascii="Times New Roman" w:hAnsi="Times New Roman" w:cs="Times New Roman"/>
          <w:sz w:val="24"/>
          <w:szCs w:val="24"/>
        </w:rPr>
      </w:pPr>
      <w:r w:rsidRPr="0002586C">
        <w:rPr>
          <w:rFonts w:ascii="Times New Roman" w:hAnsi="Times New Roman" w:cs="Times New Roman"/>
          <w:sz w:val="24"/>
          <w:szCs w:val="24"/>
        </w:rPr>
        <w:t xml:space="preserve">        Примечание: При необходимости могут закупаться и  иное оборудование, материалы, средства связи и пр.</w:t>
      </w:r>
    </w:p>
    <w:p w:rsidR="0002586C" w:rsidRPr="0002586C" w:rsidRDefault="0002586C" w:rsidP="0002586C">
      <w:pPr>
        <w:spacing w:after="0" w:line="240" w:lineRule="auto"/>
        <w:jc w:val="both"/>
        <w:rPr>
          <w:rFonts w:ascii="Times New Roman" w:hAnsi="Times New Roman" w:cs="Times New Roman"/>
          <w:sz w:val="24"/>
          <w:szCs w:val="24"/>
        </w:rPr>
      </w:pPr>
    </w:p>
    <w:p w:rsidR="0012126B" w:rsidRDefault="0012126B" w:rsidP="0012126B">
      <w:pPr>
        <w:spacing w:after="0"/>
        <w:rPr>
          <w:rFonts w:ascii="Times New Roman" w:hAnsi="Times New Roman" w:cs="Times New Roman"/>
          <w:color w:val="333333"/>
          <w:sz w:val="21"/>
          <w:szCs w:val="21"/>
          <w:shd w:val="clear" w:color="auto" w:fill="FFFFFF"/>
        </w:rPr>
      </w:pPr>
      <w:r>
        <w:rPr>
          <w:rFonts w:ascii="Times New Roman" w:hAnsi="Times New Roman" w:cs="Times New Roman"/>
          <w:b/>
          <w:color w:val="333333"/>
          <w:sz w:val="21"/>
          <w:szCs w:val="21"/>
          <w:shd w:val="clear" w:color="auto" w:fill="FFFFFF"/>
        </w:rPr>
        <w:t xml:space="preserve">          </w:t>
      </w:r>
      <w:r w:rsidRPr="0012126B">
        <w:rPr>
          <w:rFonts w:ascii="Times New Roman" w:hAnsi="Times New Roman" w:cs="Times New Roman"/>
          <w:b/>
          <w:color w:val="333333"/>
          <w:sz w:val="21"/>
          <w:szCs w:val="21"/>
          <w:shd w:val="clear" w:color="auto" w:fill="FFFFFF"/>
        </w:rPr>
        <w:t xml:space="preserve">Памятка населению по профилактике лесных пожаров и действиям при их </w:t>
      </w:r>
      <w:proofErr w:type="gramStart"/>
      <w:r w:rsidRPr="0012126B">
        <w:rPr>
          <w:rFonts w:ascii="Times New Roman" w:hAnsi="Times New Roman" w:cs="Times New Roman"/>
          <w:b/>
          <w:color w:val="333333"/>
          <w:sz w:val="21"/>
          <w:szCs w:val="21"/>
          <w:shd w:val="clear" w:color="auto" w:fill="FFFFFF"/>
        </w:rPr>
        <w:t>возникновении</w:t>
      </w:r>
      <w:proofErr w:type="gramEnd"/>
      <w:r w:rsidRPr="0012126B">
        <w:rPr>
          <w:rFonts w:ascii="Times New Roman" w:hAnsi="Times New Roman" w:cs="Times New Roman"/>
          <w:b/>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i/>
          <w:color w:val="333333"/>
          <w:sz w:val="21"/>
          <w:szCs w:val="21"/>
          <w:shd w:val="clear" w:color="auto" w:fill="FFFFFF"/>
        </w:rPr>
        <w:t>Что делать в зоне лесного пожара</w:t>
      </w:r>
      <w:r w:rsidRPr="0012126B">
        <w:rPr>
          <w:rFonts w:ascii="Times New Roman" w:hAnsi="Times New Roman" w:cs="Times New Roman"/>
          <w:color w:val="333333"/>
          <w:sz w:val="21"/>
          <w:szCs w:val="21"/>
          <w:shd w:val="clear" w:color="auto" w:fill="FFFFFF"/>
        </w:rPr>
        <w:t>:</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если вы находитесь в лесу, где возник пожар, то определите направление ветра и распространения огня;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выходите из опасной зоны только вдоль распространения пожара;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бегите вдоль фронта огня;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не обгоняйте лесной пожар;</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для преодоления нехватки кислорода пригнитесь к земле;</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дышите через мокрый платок или смоченную одежду;</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если невозможно уйти от пожара, войдите в водоем или накройтесь мокрой одеждой, окунитесь в ближайший водоем.</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proofErr w:type="gramStart"/>
      <w:r w:rsidRPr="0012126B">
        <w:rPr>
          <w:rFonts w:ascii="Times New Roman" w:hAnsi="Times New Roman" w:cs="Times New Roman"/>
          <w:i/>
          <w:color w:val="333333"/>
          <w:sz w:val="21"/>
          <w:szCs w:val="21"/>
          <w:shd w:val="clear" w:color="auto" w:fill="FFFFFF"/>
        </w:rPr>
        <w:t>Правила безопасного тушения небольшого пожара в лесу:</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почувствовав запах дыма, определите, что и где горит;</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приняв решение тушить небольшой пожар, пошлите за помощью в населенный пункт;</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при небольшом пожаре заливайте огонь водой из ближайшего водоема или засыпайте его землей;</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сметайте пламя 1,5-2-метровым пучком из веток лиственных деревьев, мокрой одеждой, плотной тканью;</w:t>
      </w:r>
      <w:proofErr w:type="gramEnd"/>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небольшой огонь на земле затаптывайте, не давайте ему перекинуться на деревья;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не уходите, пока не убедитесь, что огонь потушен.</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p>
    <w:p w:rsidR="0012126B" w:rsidRDefault="0012126B" w:rsidP="0012126B">
      <w:pPr>
        <w:spacing w:after="0"/>
        <w:rPr>
          <w:rFonts w:ascii="Times New Roman" w:hAnsi="Times New Roman" w:cs="Times New Roman"/>
          <w:color w:val="333333"/>
          <w:sz w:val="21"/>
          <w:szCs w:val="21"/>
          <w:shd w:val="clear" w:color="auto" w:fill="FFFFFF"/>
        </w:rPr>
      </w:pPr>
      <w:proofErr w:type="gramStart"/>
      <w:r w:rsidRPr="0012126B">
        <w:rPr>
          <w:rFonts w:ascii="Times New Roman" w:hAnsi="Times New Roman" w:cs="Times New Roman"/>
          <w:i/>
          <w:color w:val="333333"/>
          <w:sz w:val="21"/>
          <w:szCs w:val="21"/>
          <w:shd w:val="clear" w:color="auto" w:fill="FFFFFF"/>
        </w:rPr>
        <w:t>В пожароопасный сезон в лесу недопустимо:</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пользоваться открытым огнем;</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бросать горящие спички, окурки;</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употреблять при охоте пыжи из легковоспламеняющихся или тлеющих материалов;</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оставлять промасленный или пропитанный горючими веществами обтирочный материал;</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заправлять горючим баки двигателей, использовать неисправные машины, курить или пользоваться открытым огнем вблизи машин, заправляемых горючим;</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оставлять бутылки или осколки стекла, так как они способны сработать как зажигательные линзы;</w:t>
      </w:r>
      <w:proofErr w:type="gramEnd"/>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xml:space="preserve">- </w:t>
      </w:r>
      <w:proofErr w:type="gramStart"/>
      <w:r w:rsidRPr="0012126B">
        <w:rPr>
          <w:rFonts w:ascii="Times New Roman" w:hAnsi="Times New Roman" w:cs="Times New Roman"/>
          <w:color w:val="333333"/>
          <w:sz w:val="21"/>
          <w:szCs w:val="21"/>
          <w:shd w:val="clear" w:color="auto" w:fill="FFFFFF"/>
        </w:rPr>
        <w:t>выжигать траву под деревьями, на лесных полянах, прогалинах, а также стерню на полях, в лесу;</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разводить костры в хвойных молодняках, на торфяниках, лесосеках, в местах с сухой травой, под кронами деревьев, а также на участках поврежденного леса;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разведение костров допускается на площадках, окаймленных минерализованной (очищенной до почвы) полосой шириной не менее полуметра;</w:t>
      </w:r>
      <w:proofErr w:type="gramEnd"/>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по истечении надобности костер должен быть тщательно засыпан землей или залит водой до полного прекращения тления.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Виновные в нарушении этих правил несут дисциплинарную, административную или уголовную ответственность.</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Pr>
          <w:rFonts w:ascii="Times New Roman" w:hAnsi="Times New Roman" w:cs="Times New Roman"/>
          <w:color w:val="333333"/>
          <w:sz w:val="21"/>
          <w:szCs w:val="21"/>
          <w:shd w:val="clear" w:color="auto" w:fill="FFFFFF"/>
        </w:rPr>
        <w:t xml:space="preserve">                           </w:t>
      </w:r>
      <w:r w:rsidRPr="0012126B">
        <w:rPr>
          <w:rFonts w:ascii="Times New Roman" w:hAnsi="Times New Roman" w:cs="Times New Roman"/>
          <w:b/>
          <w:color w:val="333333"/>
          <w:sz w:val="21"/>
          <w:szCs w:val="21"/>
          <w:shd w:val="clear" w:color="auto" w:fill="FFFFFF"/>
        </w:rPr>
        <w:t>ПАМЯТКА населению по предупреждению лесных пожаров</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Pr>
          <w:rFonts w:ascii="Times New Roman" w:hAnsi="Times New Roman" w:cs="Times New Roman"/>
          <w:color w:val="333333"/>
          <w:sz w:val="21"/>
          <w:szCs w:val="21"/>
          <w:shd w:val="clear" w:color="auto" w:fill="FFFFFF"/>
        </w:rPr>
        <w:t xml:space="preserve">                                                                          </w:t>
      </w:r>
      <w:r w:rsidRPr="0012126B">
        <w:rPr>
          <w:rFonts w:ascii="Times New Roman" w:hAnsi="Times New Roman" w:cs="Times New Roman"/>
          <w:color w:val="333333"/>
          <w:sz w:val="21"/>
          <w:szCs w:val="21"/>
          <w:shd w:val="clear" w:color="auto" w:fill="FFFFFF"/>
        </w:rPr>
        <w:t>ГРАЖДАНЕ!</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xml:space="preserve">  Не разводите костров в лесу без крайней к тому необходимости. Если без костра не обойтись, выбирайте место, где можно легко освободить грунт ото мхов и лишайников, сухой хвои, веток. Место под костер окопайте так, </w:t>
      </w:r>
      <w:r w:rsidRPr="0012126B">
        <w:rPr>
          <w:rFonts w:ascii="Times New Roman" w:hAnsi="Times New Roman" w:cs="Times New Roman"/>
          <w:color w:val="333333"/>
          <w:sz w:val="21"/>
          <w:szCs w:val="21"/>
          <w:shd w:val="clear" w:color="auto" w:fill="FFFFFF"/>
        </w:rPr>
        <w:lastRenderedPageBreak/>
        <w:t>чтобы чистая земляная полоса вокруг костра была шириной от 0,5 до 1 метра. Менее опасны для разведения костров песчаные берега рек, озер, не заросшие лесные дорожки и просеки, чистые канавы.</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уходите от костра, не затушив его полностью. Залейте костер водой, разгребите пепел, убедитесь, что не осталось ни одной искры. Можно засыпать костер слоем земли толщиной не менее 10 см.</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разводите ни в коем случае костры в хвойных молодняках, на участках, прилегающих к подсохшим камышам и тростникам. Не раскладывайте костров под деревьями, у пней, в местах скопления лесного хлама. Слабый огонь и даже тление, проникшее под корни деревьев, в глубокую трещину между камнями, потушить очень трудно.</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курите в лесу на ходу, курите на дороге, у ручья, на берегу речки и озера. Гасите окурки, тлеющий табак из трубки надежно.</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бросайте зажженную спичку, убедитесь, что она погасла.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пользуйтесь пыжами из пакли, бумаги и ваты для охотничьего ружья. Разрешается применять только войлочные промасленные или пробковые пыжи.</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оставляйте бутылок (осколков стекла) в лесу: под лучами солнца обычная бутылка, оставленная без присмотра, может превратиться в своеобразную зажигательную линзу и поджечь лес.</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Неосторожное обращение с огнем — основная, но не единственная причина лесных пожаров. Возникают они и от самовозгорания, от молнии.</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Pr>
          <w:rFonts w:ascii="Times New Roman" w:hAnsi="Times New Roman" w:cs="Times New Roman"/>
          <w:color w:val="333333"/>
          <w:sz w:val="21"/>
          <w:szCs w:val="21"/>
          <w:shd w:val="clear" w:color="auto" w:fill="FFFFFF"/>
        </w:rPr>
        <w:t xml:space="preserve">                                                                   </w:t>
      </w:r>
      <w:r w:rsidRPr="0012126B">
        <w:rPr>
          <w:rFonts w:ascii="Times New Roman" w:hAnsi="Times New Roman" w:cs="Times New Roman"/>
          <w:b/>
          <w:color w:val="333333"/>
          <w:sz w:val="21"/>
          <w:szCs w:val="21"/>
          <w:shd w:val="clear" w:color="auto" w:fill="FFFFFF"/>
        </w:rPr>
        <w:t>ПАМЯТКА ВОДИТЕЛЮ АВТОМОБИЛЯ</w:t>
      </w:r>
      <w:r w:rsidRPr="0012126B">
        <w:rPr>
          <w:rFonts w:ascii="Times New Roman" w:hAnsi="Times New Roman" w:cs="Times New Roman"/>
          <w:b/>
          <w:color w:val="333333"/>
          <w:sz w:val="21"/>
          <w:szCs w:val="21"/>
        </w:rPr>
        <w:br/>
      </w:r>
      <w:r w:rsidRPr="0012126B">
        <w:rPr>
          <w:rFonts w:ascii="Times New Roman" w:hAnsi="Times New Roman" w:cs="Times New Roman"/>
          <w:b/>
          <w:color w:val="333333"/>
          <w:sz w:val="21"/>
          <w:szCs w:val="21"/>
          <w:shd w:val="clear" w:color="auto" w:fill="FFFFFF"/>
        </w:rPr>
        <w:t xml:space="preserve">                                                      по соблюдению правил пожарной безопасности в лесу</w:t>
      </w:r>
      <w:proofErr w:type="gramStart"/>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П</w:t>
      </w:r>
      <w:proofErr w:type="gramEnd"/>
      <w:r w:rsidRPr="0012126B">
        <w:rPr>
          <w:rFonts w:ascii="Times New Roman" w:hAnsi="Times New Roman" w:cs="Times New Roman"/>
          <w:color w:val="333333"/>
          <w:sz w:val="21"/>
          <w:szCs w:val="21"/>
          <w:shd w:val="clear" w:color="auto" w:fill="FFFFFF"/>
        </w:rPr>
        <w:t>ри выезде в лес с культурно-оздоровительными и иными целями водителю автомобиля, автобуса необходимо помнить, что большинство лесных пожаров возникает из-за неосторожного, халатного обращения людей с огнем в лесу. Причиной лесного пожара может стать и неисправность транспортного средства.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Для предотвращения загораний в лесу водителю перед выездом следует убедиться в исправности систем питания и зажигания автомобиля. Рекомендуется иметь на борту автомобиля топор, лопату и канистру с водой. При следовании по лесным дорогам необходимо воздерживаться от курения самому и требовать этого от пассажиров, т. к. выброшенный из окна окурок может вызвать возгорание напочвенного покрова. По прибытии на место предупредить пассажиров, что при подаче звукового сигнала все они должны немедленно собраться на стоянке. На месте стоянки нельзя покидать автомобиль с работающим двигателем, оставлять промасленную или пропитанную бензином ветошь, а также мусор, в особенности упаковочные материалы (оберточную бумагу, газеты и т. п.), склонные к легкому воспламенению.</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Во время пребывания в лесу нельзя бросать на землю горящие спички и окурки. Разведение костров допускается только на площадках, окаймленных полосой шириной не менее 0,5 м, очищенной от горючих материалов. По истечении надобности костер должен быть тщательно засыпан землей или залит водой до полного прекращения тления. В сухую и ветреную погоду разведение костров не допускается.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Водитель не должен покидать автомобиль на длительное время и в случае обнаружения загорания в лесу кем-либо из участников выезда обязан немедленно подачей звукового сигнала созвать к месту стоянки всех пассажиров, а затем принять участие в тушении огня. Наиболее простой способ тушения – захлестывание огня на кромке пожара зелеными ветками резкими скользящими ударами с отбрасыванием углей на выгоревшую площадь. Кромку пожара можно также потушить, забросав ее землей или залив водой из ближайшего источника.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proofErr w:type="gramStart"/>
      <w:r w:rsidRPr="0012126B">
        <w:rPr>
          <w:rFonts w:ascii="Times New Roman" w:hAnsi="Times New Roman" w:cs="Times New Roman"/>
          <w:color w:val="333333"/>
          <w:sz w:val="21"/>
          <w:szCs w:val="21"/>
          <w:shd w:val="clear" w:color="auto" w:fill="FFFFFF"/>
        </w:rPr>
        <w:t>Если потушить огонь не удается, водителю необходимо объявить посадку пассажиров в транспортное средство, убедиться в их полном сборе и немедленно следовать к месту, откуда можно сообщить о пожаре в органы:</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в местные органы власти Администрация сельс</w:t>
      </w:r>
      <w:r>
        <w:rPr>
          <w:rFonts w:ascii="Times New Roman" w:hAnsi="Times New Roman" w:cs="Times New Roman"/>
          <w:color w:val="333333"/>
          <w:sz w:val="21"/>
          <w:szCs w:val="21"/>
          <w:shd w:val="clear" w:color="auto" w:fill="FFFFFF"/>
        </w:rPr>
        <w:t>кого поселения «</w:t>
      </w:r>
      <w:proofErr w:type="spellStart"/>
      <w:r>
        <w:rPr>
          <w:rFonts w:ascii="Times New Roman" w:hAnsi="Times New Roman" w:cs="Times New Roman"/>
          <w:color w:val="333333"/>
          <w:sz w:val="21"/>
          <w:szCs w:val="21"/>
          <w:shd w:val="clear" w:color="auto" w:fill="FFFFFF"/>
        </w:rPr>
        <w:t>Тельвисочный</w:t>
      </w:r>
      <w:proofErr w:type="spellEnd"/>
      <w:r>
        <w:rPr>
          <w:rFonts w:ascii="Times New Roman" w:hAnsi="Times New Roman" w:cs="Times New Roman"/>
          <w:color w:val="333333"/>
          <w:sz w:val="21"/>
          <w:szCs w:val="21"/>
          <w:shd w:val="clear" w:color="auto" w:fill="FFFFFF"/>
        </w:rPr>
        <w:t xml:space="preserve"> сельсовет» ЗР НАО: 39-227; 39-140</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lastRenderedPageBreak/>
        <w:t>- п</w:t>
      </w:r>
      <w:r>
        <w:rPr>
          <w:rFonts w:ascii="Times New Roman" w:hAnsi="Times New Roman" w:cs="Times New Roman"/>
          <w:color w:val="333333"/>
          <w:sz w:val="21"/>
          <w:szCs w:val="21"/>
          <w:shd w:val="clear" w:color="auto" w:fill="FFFFFF"/>
        </w:rPr>
        <w:t>ожарную часть п. Сибирский т. 39-220</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по телефону «101», с мобильного «112»;</w:t>
      </w:r>
      <w:proofErr w:type="gramEnd"/>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Такое сообщение необходимо сделать и в том случае, если пожар удалось потушить, т. к. возможно возобновление горения.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Pr>
          <w:rFonts w:ascii="Times New Roman" w:hAnsi="Times New Roman" w:cs="Times New Roman"/>
          <w:b/>
          <w:color w:val="333333"/>
          <w:sz w:val="21"/>
          <w:szCs w:val="21"/>
          <w:shd w:val="clear" w:color="auto" w:fill="FFFFFF"/>
        </w:rPr>
        <w:t xml:space="preserve">                                                            </w:t>
      </w:r>
      <w:r w:rsidRPr="0012126B">
        <w:rPr>
          <w:rFonts w:ascii="Times New Roman" w:hAnsi="Times New Roman" w:cs="Times New Roman"/>
          <w:b/>
          <w:color w:val="333333"/>
          <w:sz w:val="21"/>
          <w:szCs w:val="21"/>
          <w:shd w:val="clear" w:color="auto" w:fill="FFFFFF"/>
        </w:rPr>
        <w:t>Памятка охотникам и рыболовам</w:t>
      </w:r>
      <w:r w:rsidRPr="0012126B">
        <w:rPr>
          <w:rFonts w:ascii="Times New Roman" w:hAnsi="Times New Roman" w:cs="Times New Roman"/>
          <w:b/>
          <w:color w:val="333333"/>
          <w:sz w:val="21"/>
          <w:szCs w:val="21"/>
        </w:rPr>
        <w:br/>
      </w:r>
    </w:p>
    <w:p w:rsidR="00524FD9" w:rsidRPr="0012126B" w:rsidRDefault="0012126B" w:rsidP="0012126B">
      <w:pPr>
        <w:spacing w:after="0"/>
        <w:rPr>
          <w:rFonts w:ascii="Times New Roman" w:eastAsia="Times New Roman" w:hAnsi="Times New Roman" w:cs="Times New Roman"/>
          <w:sz w:val="24"/>
          <w:szCs w:val="24"/>
        </w:rPr>
      </w:pPr>
      <w:r w:rsidRPr="0012126B">
        <w:rPr>
          <w:rFonts w:ascii="Times New Roman" w:hAnsi="Times New Roman" w:cs="Times New Roman"/>
          <w:color w:val="333333"/>
          <w:sz w:val="21"/>
          <w:szCs w:val="21"/>
          <w:shd w:val="clear" w:color="auto" w:fill="FFFFFF"/>
        </w:rPr>
        <w:t>От вас зависит сохранность лесов от пожаров. Общаясь с природой, находясь в лесу, бдительно охраняйте его от огня!</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Здоровый лес – это и полноводные реки, и устойчивые урожаи, и чистый воздух. Лес кормит людей и животных, защищает жизнь на планете, сдерживает экологический кризис. Нет лучшего места для отдыха, чем лес, с его красотой, задумчивой и трогательной, с его многообразием животного мира. Так будьте же внимательны, не навлекайте на лес беду неосторожным обращением с огнем!</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Лесные пожары сокращают площади охотничьих угодий, приводят к резкому сезонному колебанию уровня воды в реках, в результате которого рыбы лишаются мест для нереста. Резкий спад воды приводит к массовой гибели мальков. Непотушенные костры, спички, окурки – главные враги леса!</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 xml:space="preserve">Находясь в лесу, костер разжигайте только около водоема на почве </w:t>
      </w:r>
      <w:proofErr w:type="gramStart"/>
      <w:r w:rsidRPr="0012126B">
        <w:rPr>
          <w:rFonts w:ascii="Times New Roman" w:hAnsi="Times New Roman" w:cs="Times New Roman"/>
          <w:color w:val="333333"/>
          <w:sz w:val="21"/>
          <w:szCs w:val="21"/>
          <w:shd w:val="clear" w:color="auto" w:fill="FFFFFF"/>
        </w:rPr>
        <w:t>без</w:t>
      </w:r>
      <w:proofErr w:type="gramEnd"/>
      <w:r w:rsidRPr="0012126B">
        <w:rPr>
          <w:rFonts w:ascii="Times New Roman" w:hAnsi="Times New Roman" w:cs="Times New Roman"/>
          <w:color w:val="333333"/>
          <w:sz w:val="21"/>
          <w:szCs w:val="21"/>
          <w:shd w:val="clear" w:color="auto" w:fill="FFFFFF"/>
        </w:rPr>
        <w:t xml:space="preserve"> мха и торфа. Перед уходом погасите костер до последней искры.</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shd w:val="clear" w:color="auto" w:fill="FFFFFF"/>
        </w:rPr>
        <w:t>Не употребляйте на охоте пыжи из тлеющих материалов.</w:t>
      </w:r>
      <w:r w:rsidRPr="0012126B">
        <w:rPr>
          <w:rFonts w:ascii="Times New Roman" w:hAnsi="Times New Roman" w:cs="Times New Roman"/>
          <w:color w:val="333333"/>
          <w:sz w:val="21"/>
          <w:szCs w:val="21"/>
        </w:rPr>
        <w:br/>
      </w:r>
      <w:r w:rsidRPr="0012126B">
        <w:rPr>
          <w:rFonts w:ascii="Times New Roman" w:hAnsi="Times New Roman" w:cs="Times New Roman"/>
          <w:color w:val="333333"/>
          <w:sz w:val="21"/>
          <w:szCs w:val="21"/>
        </w:rPr>
        <w:br/>
      </w:r>
      <w:r>
        <w:rPr>
          <w:rFonts w:ascii="Times New Roman" w:hAnsi="Times New Roman" w:cs="Times New Roman"/>
          <w:b/>
          <w:color w:val="333333"/>
          <w:sz w:val="21"/>
          <w:szCs w:val="21"/>
          <w:shd w:val="clear" w:color="auto" w:fill="FFFFFF"/>
        </w:rPr>
        <w:t xml:space="preserve">                                                         </w:t>
      </w:r>
      <w:r w:rsidRPr="0012126B">
        <w:rPr>
          <w:rFonts w:ascii="Times New Roman" w:hAnsi="Times New Roman" w:cs="Times New Roman"/>
          <w:b/>
          <w:color w:val="333333"/>
          <w:sz w:val="21"/>
          <w:szCs w:val="21"/>
          <w:shd w:val="clear" w:color="auto" w:fill="FFFFFF"/>
        </w:rPr>
        <w:t>БЕРЕГИТЕ ЛЕС ОТ ПОЖАРОВ!</w:t>
      </w:r>
    </w:p>
    <w:p w:rsidR="00524FD9" w:rsidRDefault="00524FD9" w:rsidP="004B7ABA">
      <w:pPr>
        <w:jc w:val="center"/>
        <w:rPr>
          <w:rFonts w:ascii="Times New Roman" w:eastAsia="Times New Roman" w:hAnsi="Times New Roman" w:cs="Times New Roman"/>
          <w:sz w:val="24"/>
          <w:szCs w:val="24"/>
        </w:rPr>
      </w:pPr>
    </w:p>
    <w:p w:rsidR="0012126B" w:rsidRDefault="0012126B" w:rsidP="004B7ABA">
      <w:pPr>
        <w:jc w:val="center"/>
        <w:rPr>
          <w:rFonts w:ascii="Times New Roman" w:eastAsia="Times New Roman" w:hAnsi="Times New Roman" w:cs="Times New Roman"/>
          <w:sz w:val="24"/>
          <w:szCs w:val="24"/>
        </w:rPr>
      </w:pPr>
    </w:p>
    <w:p w:rsidR="0012126B" w:rsidRDefault="0012126B" w:rsidP="004B7ABA">
      <w:pPr>
        <w:jc w:val="center"/>
        <w:rPr>
          <w:rFonts w:ascii="Times New Roman" w:eastAsia="Times New Roman" w:hAnsi="Times New Roman" w:cs="Times New Roman"/>
          <w:sz w:val="24"/>
          <w:szCs w:val="24"/>
        </w:rPr>
      </w:pPr>
    </w:p>
    <w:p w:rsidR="0012126B" w:rsidRPr="003A5A26" w:rsidRDefault="0012126B" w:rsidP="004B7ABA">
      <w:pPr>
        <w:jc w:val="center"/>
        <w:rPr>
          <w:rFonts w:ascii="Times New Roman" w:eastAsia="Times New Roman" w:hAnsi="Times New Roman" w:cs="Times New Roman"/>
          <w:sz w:val="24"/>
          <w:szCs w:val="24"/>
        </w:rPr>
      </w:pPr>
      <w:bookmarkStart w:id="1" w:name="_GoBack"/>
      <w:bookmarkEnd w:id="1"/>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bookmarkStart w:id="2" w:name="Par58"/>
      <w:bookmarkEnd w:id="2"/>
      <w:r w:rsidRPr="00190CCA">
        <w:rPr>
          <w:rFonts w:ascii="Times New Roman" w:eastAsia="Times New Roman" w:hAnsi="Times New Roman" w:cs="Times New Roman"/>
          <w:sz w:val="20"/>
          <w:szCs w:val="20"/>
        </w:rPr>
        <w:t xml:space="preserve">Информационный бюллетень </w:t>
      </w:r>
      <w:r w:rsidR="00C10E7B">
        <w:rPr>
          <w:rFonts w:ascii="Times New Roman" w:eastAsia="Times New Roman" w:hAnsi="Times New Roman" w:cs="Times New Roman"/>
          <w:sz w:val="20"/>
          <w:szCs w:val="20"/>
        </w:rPr>
        <w:t xml:space="preserve">№ 14 </w:t>
      </w:r>
      <w:r w:rsidR="000E10BD" w:rsidRPr="00190CCA">
        <w:rPr>
          <w:rFonts w:ascii="Times New Roman" w:eastAsia="Times New Roman" w:hAnsi="Times New Roman" w:cs="Times New Roman"/>
          <w:sz w:val="20"/>
          <w:szCs w:val="20"/>
        </w:rPr>
        <w:t xml:space="preserve">от </w:t>
      </w:r>
      <w:r w:rsidR="00C10E7B">
        <w:rPr>
          <w:rFonts w:ascii="Times New Roman" w:eastAsia="Times New Roman" w:hAnsi="Times New Roman" w:cs="Times New Roman"/>
          <w:sz w:val="20"/>
          <w:szCs w:val="20"/>
        </w:rPr>
        <w:t>13.06</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 xml:space="preserve">НАО. Село </w:t>
      </w:r>
      <w:proofErr w:type="spellStart"/>
      <w:r w:rsidR="00D271B6" w:rsidRPr="00190CCA">
        <w:rPr>
          <w:rFonts w:ascii="Times New Roman" w:eastAsia="Times New Roman" w:hAnsi="Times New Roman" w:cs="Times New Roman"/>
          <w:sz w:val="20"/>
          <w:szCs w:val="20"/>
        </w:rPr>
        <w:t>Тельвиска</w:t>
      </w:r>
      <w:proofErr w:type="spellEnd"/>
      <w:proofErr w:type="gramStart"/>
      <w:r w:rsidR="00D271B6" w:rsidRPr="00190CCA">
        <w:rPr>
          <w:rFonts w:ascii="Times New Roman" w:eastAsia="Times New Roman" w:hAnsi="Times New Roman" w:cs="Times New Roman"/>
          <w:sz w:val="20"/>
          <w:szCs w:val="20"/>
        </w:rPr>
        <w:t xml:space="preserve"> ,</w:t>
      </w:r>
      <w:proofErr w:type="gram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273AB1">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53F" w:rsidRDefault="0006353F" w:rsidP="00AD1B3A">
      <w:pPr>
        <w:spacing w:after="0" w:line="240" w:lineRule="auto"/>
      </w:pPr>
      <w:r>
        <w:separator/>
      </w:r>
    </w:p>
  </w:endnote>
  <w:endnote w:type="continuationSeparator" w:id="0">
    <w:p w:rsidR="0006353F" w:rsidRDefault="0006353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53F" w:rsidRDefault="0006353F" w:rsidP="00AD1B3A">
      <w:pPr>
        <w:spacing w:after="0" w:line="240" w:lineRule="auto"/>
      </w:pPr>
      <w:r>
        <w:separator/>
      </w:r>
    </w:p>
  </w:footnote>
  <w:footnote w:type="continuationSeparator" w:id="0">
    <w:p w:rsidR="0006353F" w:rsidRDefault="0006353F"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4A17F84"/>
    <w:multiLevelType w:val="hybridMultilevel"/>
    <w:tmpl w:val="B5B0C4E0"/>
    <w:lvl w:ilvl="0" w:tplc="52C6D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EB368E"/>
    <w:multiLevelType w:val="multilevel"/>
    <w:tmpl w:val="473C48E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2">
    <w:nsid w:val="3C553E35"/>
    <w:multiLevelType w:val="multilevel"/>
    <w:tmpl w:val="6B74E0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5">
    <w:nsid w:val="4FC44A13"/>
    <w:multiLevelType w:val="hybridMultilevel"/>
    <w:tmpl w:val="3740FAB2"/>
    <w:lvl w:ilvl="0" w:tplc="436623D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0">
    <w:nsid w:val="65AA003D"/>
    <w:multiLevelType w:val="hybridMultilevel"/>
    <w:tmpl w:val="C5560D6A"/>
    <w:lvl w:ilvl="0" w:tplc="30F80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26">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6"/>
  </w:num>
  <w:num w:numId="3">
    <w:abstractNumId w:val="26"/>
  </w:num>
  <w:num w:numId="4">
    <w:abstractNumId w:val="1"/>
  </w:num>
  <w:num w:numId="5">
    <w:abstractNumId w:val="10"/>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2"/>
  </w:num>
  <w:num w:numId="11">
    <w:abstractNumId w:val="16"/>
  </w:num>
  <w:num w:numId="12">
    <w:abstractNumId w:val="24"/>
  </w:num>
  <w:num w:numId="13">
    <w:abstractNumId w:val="8"/>
  </w:num>
  <w:num w:numId="14">
    <w:abstractNumId w:val="4"/>
  </w:num>
  <w:num w:numId="15">
    <w:abstractNumId w:val="19"/>
  </w:num>
  <w:num w:numId="16">
    <w:abstractNumId w:val="18"/>
  </w:num>
  <w:num w:numId="17">
    <w:abstractNumId w:val="14"/>
  </w:num>
  <w:num w:numId="18">
    <w:abstractNumId w:val="7"/>
  </w:num>
  <w:num w:numId="19">
    <w:abstractNumId w:val="3"/>
  </w:num>
  <w:num w:numId="20">
    <w:abstractNumId w:val="23"/>
  </w:num>
  <w:num w:numId="21">
    <w:abstractNumId w:val="9"/>
  </w:num>
  <w:num w:numId="22">
    <w:abstractNumId w:val="25"/>
  </w:num>
  <w:num w:numId="23">
    <w:abstractNumId w:val="20"/>
  </w:num>
  <w:num w:numId="24">
    <w:abstractNumId w:val="12"/>
  </w:num>
  <w:num w:numId="25">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811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86C"/>
    <w:rsid w:val="00030F66"/>
    <w:rsid w:val="00044CD2"/>
    <w:rsid w:val="00050A6B"/>
    <w:rsid w:val="0006353F"/>
    <w:rsid w:val="00072B5E"/>
    <w:rsid w:val="000A13ED"/>
    <w:rsid w:val="000B0BB2"/>
    <w:rsid w:val="000B2472"/>
    <w:rsid w:val="000B613B"/>
    <w:rsid w:val="000C3529"/>
    <w:rsid w:val="000D1BE4"/>
    <w:rsid w:val="000D2269"/>
    <w:rsid w:val="000D7000"/>
    <w:rsid w:val="000E10BD"/>
    <w:rsid w:val="000E3699"/>
    <w:rsid w:val="000E3B32"/>
    <w:rsid w:val="000F244E"/>
    <w:rsid w:val="001068DA"/>
    <w:rsid w:val="0011297D"/>
    <w:rsid w:val="0012126B"/>
    <w:rsid w:val="00122EA8"/>
    <w:rsid w:val="00135673"/>
    <w:rsid w:val="0014494E"/>
    <w:rsid w:val="00147651"/>
    <w:rsid w:val="001559AC"/>
    <w:rsid w:val="00155CCA"/>
    <w:rsid w:val="001633B7"/>
    <w:rsid w:val="00165A8C"/>
    <w:rsid w:val="00185B04"/>
    <w:rsid w:val="00190CCA"/>
    <w:rsid w:val="001A12F9"/>
    <w:rsid w:val="001A32D3"/>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30F2"/>
    <w:rsid w:val="002514CE"/>
    <w:rsid w:val="002516C8"/>
    <w:rsid w:val="00257C23"/>
    <w:rsid w:val="00266C5F"/>
    <w:rsid w:val="002718C1"/>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425A"/>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A5883"/>
    <w:rsid w:val="004B7ABA"/>
    <w:rsid w:val="004C06D5"/>
    <w:rsid w:val="004D4D2A"/>
    <w:rsid w:val="004D749A"/>
    <w:rsid w:val="004E1E7F"/>
    <w:rsid w:val="004F031C"/>
    <w:rsid w:val="00504759"/>
    <w:rsid w:val="00504B88"/>
    <w:rsid w:val="00524FD9"/>
    <w:rsid w:val="00527112"/>
    <w:rsid w:val="005361C3"/>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55EB"/>
    <w:rsid w:val="00615CB8"/>
    <w:rsid w:val="00634E14"/>
    <w:rsid w:val="00642A7A"/>
    <w:rsid w:val="00654A14"/>
    <w:rsid w:val="0065548D"/>
    <w:rsid w:val="00661925"/>
    <w:rsid w:val="00671F09"/>
    <w:rsid w:val="00680A69"/>
    <w:rsid w:val="006A5314"/>
    <w:rsid w:val="006A6F6D"/>
    <w:rsid w:val="006B4216"/>
    <w:rsid w:val="006B561E"/>
    <w:rsid w:val="006C012E"/>
    <w:rsid w:val="006C3481"/>
    <w:rsid w:val="006E601C"/>
    <w:rsid w:val="006E6A53"/>
    <w:rsid w:val="006F17B6"/>
    <w:rsid w:val="006F77D6"/>
    <w:rsid w:val="00723AC2"/>
    <w:rsid w:val="007256FE"/>
    <w:rsid w:val="0072579A"/>
    <w:rsid w:val="00727130"/>
    <w:rsid w:val="007456F3"/>
    <w:rsid w:val="0075293B"/>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80B17"/>
    <w:rsid w:val="008943CB"/>
    <w:rsid w:val="00896584"/>
    <w:rsid w:val="008A22B2"/>
    <w:rsid w:val="008B0E3B"/>
    <w:rsid w:val="008B3116"/>
    <w:rsid w:val="008C6D2B"/>
    <w:rsid w:val="008E6971"/>
    <w:rsid w:val="008F28EF"/>
    <w:rsid w:val="008F4701"/>
    <w:rsid w:val="0090744C"/>
    <w:rsid w:val="00920D37"/>
    <w:rsid w:val="00940D29"/>
    <w:rsid w:val="00940DE7"/>
    <w:rsid w:val="00950F77"/>
    <w:rsid w:val="0095490C"/>
    <w:rsid w:val="009762D3"/>
    <w:rsid w:val="009837F3"/>
    <w:rsid w:val="00983CC5"/>
    <w:rsid w:val="00987561"/>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484A"/>
    <w:rsid w:val="00A727AF"/>
    <w:rsid w:val="00A8198E"/>
    <w:rsid w:val="00A82531"/>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1B89"/>
    <w:rsid w:val="00B4243E"/>
    <w:rsid w:val="00B451D1"/>
    <w:rsid w:val="00B567AA"/>
    <w:rsid w:val="00B6208F"/>
    <w:rsid w:val="00B62ECA"/>
    <w:rsid w:val="00B6480F"/>
    <w:rsid w:val="00B7307F"/>
    <w:rsid w:val="00B83346"/>
    <w:rsid w:val="00B91E24"/>
    <w:rsid w:val="00B97003"/>
    <w:rsid w:val="00BB3469"/>
    <w:rsid w:val="00BB5F50"/>
    <w:rsid w:val="00BC034B"/>
    <w:rsid w:val="00BC3B8B"/>
    <w:rsid w:val="00BF7296"/>
    <w:rsid w:val="00C06581"/>
    <w:rsid w:val="00C10E79"/>
    <w:rsid w:val="00C10E7B"/>
    <w:rsid w:val="00C20D52"/>
    <w:rsid w:val="00C229E8"/>
    <w:rsid w:val="00C331C2"/>
    <w:rsid w:val="00C52AA4"/>
    <w:rsid w:val="00C5328E"/>
    <w:rsid w:val="00C6292C"/>
    <w:rsid w:val="00C6659A"/>
    <w:rsid w:val="00C704FE"/>
    <w:rsid w:val="00C9023C"/>
    <w:rsid w:val="00C90A46"/>
    <w:rsid w:val="00C91D14"/>
    <w:rsid w:val="00CA156A"/>
    <w:rsid w:val="00CB0B0D"/>
    <w:rsid w:val="00CC1917"/>
    <w:rsid w:val="00CE416C"/>
    <w:rsid w:val="00CE724F"/>
    <w:rsid w:val="00D03902"/>
    <w:rsid w:val="00D112AD"/>
    <w:rsid w:val="00D2215A"/>
    <w:rsid w:val="00D2458A"/>
    <w:rsid w:val="00D271B6"/>
    <w:rsid w:val="00D5232C"/>
    <w:rsid w:val="00D605CF"/>
    <w:rsid w:val="00D72E45"/>
    <w:rsid w:val="00D7744D"/>
    <w:rsid w:val="00D81E8C"/>
    <w:rsid w:val="00D844D7"/>
    <w:rsid w:val="00D8514A"/>
    <w:rsid w:val="00D869BC"/>
    <w:rsid w:val="00DA1370"/>
    <w:rsid w:val="00DA1FB5"/>
    <w:rsid w:val="00DA2D12"/>
    <w:rsid w:val="00DA38F8"/>
    <w:rsid w:val="00DA4BC0"/>
    <w:rsid w:val="00DA6316"/>
    <w:rsid w:val="00DC1D3D"/>
    <w:rsid w:val="00DD0AC8"/>
    <w:rsid w:val="00DD1CA6"/>
    <w:rsid w:val="00DD2F6B"/>
    <w:rsid w:val="00DD6E94"/>
    <w:rsid w:val="00DE0E76"/>
    <w:rsid w:val="00DF0850"/>
    <w:rsid w:val="00E02B56"/>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8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b">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d">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e">
    <w:name w:val="Основной текст_"/>
    <w:link w:val="2c"/>
    <w:locked/>
    <w:rsid w:val="00E72C49"/>
    <w:rPr>
      <w:sz w:val="27"/>
      <w:szCs w:val="27"/>
      <w:shd w:val="clear" w:color="auto" w:fill="FFFFFF"/>
    </w:rPr>
  </w:style>
  <w:style w:type="paragraph" w:customStyle="1" w:styleId="2c">
    <w:name w:val="Основной текст2"/>
    <w:basedOn w:val="a3"/>
    <w:link w:val="afffffe"/>
    <w:rsid w:val="00E72C49"/>
    <w:pPr>
      <w:shd w:val="clear" w:color="auto" w:fill="FFFFFF"/>
      <w:spacing w:after="0" w:line="322" w:lineRule="exact"/>
      <w:jc w:val="both"/>
    </w:pPr>
    <w:rPr>
      <w:sz w:val="27"/>
      <w:szCs w:val="27"/>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0A6F-F230-41DC-8742-925B807E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3369</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2019-08-15T09:08:00Z</cp:lastPrinted>
  <dcterms:created xsi:type="dcterms:W3CDTF">2022-06-09T08:10:00Z</dcterms:created>
  <dcterms:modified xsi:type="dcterms:W3CDTF">2022-06-27T09:05:00Z</dcterms:modified>
</cp:coreProperties>
</file>