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BC30B8" w:rsidRDefault="00BC30B8" w:rsidP="001E12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0B8">
        <w:rPr>
          <w:rFonts w:ascii="Times New Roman" w:hAnsi="Times New Roman" w:cs="Times New Roman"/>
          <w:b/>
          <w:sz w:val="28"/>
          <w:szCs w:val="28"/>
        </w:rPr>
        <w:t>Административный арест</w:t>
      </w: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  <w:r w:rsidRPr="00BC30B8">
        <w:rPr>
          <w:rFonts w:ascii="Times New Roman" w:hAnsi="Times New Roman" w:cs="Times New Roman"/>
          <w:sz w:val="28"/>
          <w:szCs w:val="28"/>
        </w:rPr>
        <w:t>Одним из видов административного наказания, предусмотренного пунктом 6 части 1 статьи 3.2 Кодекса Российской Федерации об административном правонарушении (далее КоАП РФ), за совершение административного правонарушения является административный арест.</w:t>
      </w: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  <w:r w:rsidRPr="00BC30B8">
        <w:rPr>
          <w:rFonts w:ascii="Times New Roman" w:hAnsi="Times New Roman" w:cs="Times New Roman"/>
          <w:sz w:val="28"/>
          <w:szCs w:val="28"/>
        </w:rPr>
        <w:t>Административный арест в соответствии с частью 1 статьи 3.9 КоАП РФ заключается в содержании нарушителя в условиях изоляции от общества, применяется только за наиболее тяжкие проступки и назначается судьей.</w:t>
      </w: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  <w:r w:rsidRPr="00BC30B8">
        <w:rPr>
          <w:rFonts w:ascii="Times New Roman" w:hAnsi="Times New Roman" w:cs="Times New Roman"/>
          <w:sz w:val="28"/>
          <w:szCs w:val="28"/>
        </w:rPr>
        <w:t xml:space="preserve">Пункт 23 постановления Пленума Верховного Суда Российской Федерации от 24.03.2005 № 5 предписывает, что при назначении наказания в виде административного ареста следует иметь в виду, что в соответствии с </w:t>
      </w:r>
      <w:proofErr w:type="gramStart"/>
      <w:r w:rsidRPr="00BC30B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C30B8">
        <w:rPr>
          <w:rFonts w:ascii="Times New Roman" w:hAnsi="Times New Roman" w:cs="Times New Roman"/>
          <w:sz w:val="28"/>
          <w:szCs w:val="28"/>
        </w:rPr>
        <w:t>. 2 ст. 3.9 КоАП РФ административный арест устанавливается и назначается лишь в исключительных случаях за отдельные виды административных правонарушений.</w:t>
      </w: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0B8">
        <w:rPr>
          <w:rFonts w:ascii="Times New Roman" w:hAnsi="Times New Roman" w:cs="Times New Roman"/>
          <w:sz w:val="28"/>
          <w:szCs w:val="28"/>
        </w:rPr>
        <w:t xml:space="preserve">Административный арест устанавливается на срок до пятнадцати суток, а за нарушение установленного порядка организации либо проведения собрания, митинга, демонстрации,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местах, за нарушение требований режима чрезвычайного положения или правового режима </w:t>
      </w:r>
      <w:proofErr w:type="spellStart"/>
      <w:r w:rsidRPr="00BC30B8">
        <w:rPr>
          <w:rFonts w:ascii="Times New Roman" w:hAnsi="Times New Roman" w:cs="Times New Roman"/>
          <w:sz w:val="28"/>
          <w:szCs w:val="28"/>
        </w:rPr>
        <w:t>контртеррористической</w:t>
      </w:r>
      <w:proofErr w:type="spellEnd"/>
      <w:r w:rsidRPr="00BC30B8">
        <w:rPr>
          <w:rFonts w:ascii="Times New Roman" w:hAnsi="Times New Roman" w:cs="Times New Roman"/>
          <w:sz w:val="28"/>
          <w:szCs w:val="28"/>
        </w:rPr>
        <w:t xml:space="preserve"> операции либо за совершение административных правонарушений в области законодательства о наркотических средствах, психотропных</w:t>
      </w:r>
      <w:proofErr w:type="gramEnd"/>
      <w:r w:rsidRPr="00BC30B8">
        <w:rPr>
          <w:rFonts w:ascii="Times New Roman" w:hAnsi="Times New Roman" w:cs="Times New Roman"/>
          <w:sz w:val="28"/>
          <w:szCs w:val="28"/>
        </w:rPr>
        <w:t xml:space="preserve"> веществах и </w:t>
      </w:r>
      <w:proofErr w:type="gramStart"/>
      <w:r w:rsidRPr="00BC30B8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C3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0B8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BC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0B8">
        <w:rPr>
          <w:rFonts w:ascii="Times New Roman" w:hAnsi="Times New Roman" w:cs="Times New Roman"/>
          <w:sz w:val="28"/>
          <w:szCs w:val="28"/>
        </w:rPr>
        <w:t>прекурсорах</w:t>
      </w:r>
      <w:proofErr w:type="spellEnd"/>
      <w:r w:rsidRPr="00BC30B8">
        <w:rPr>
          <w:rFonts w:ascii="Times New Roman" w:hAnsi="Times New Roman" w:cs="Times New Roman"/>
          <w:sz w:val="28"/>
          <w:szCs w:val="28"/>
        </w:rPr>
        <w:t xml:space="preserve"> до тридцати суток.</w:t>
      </w: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0B8">
        <w:rPr>
          <w:rFonts w:ascii="Times New Roman" w:hAnsi="Times New Roman" w:cs="Times New Roman"/>
          <w:sz w:val="28"/>
          <w:szCs w:val="28"/>
        </w:rPr>
        <w:t xml:space="preserve">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</w:t>
      </w:r>
      <w:r w:rsidRPr="00BC30B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</w:t>
      </w:r>
      <w:proofErr w:type="gramEnd"/>
      <w:r w:rsidRPr="00BC30B8">
        <w:rPr>
          <w:rFonts w:ascii="Times New Roman" w:hAnsi="Times New Roman" w:cs="Times New Roman"/>
          <w:sz w:val="28"/>
          <w:szCs w:val="28"/>
        </w:rPr>
        <w:t xml:space="preserve"> Российской Федерации, Государственной противопожарной службы и таможенных органов.</w:t>
      </w: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  <w:r w:rsidRPr="00BC30B8">
        <w:rPr>
          <w:rFonts w:ascii="Times New Roman" w:hAnsi="Times New Roman" w:cs="Times New Roman"/>
          <w:sz w:val="28"/>
          <w:szCs w:val="28"/>
        </w:rPr>
        <w:t>Административному аресту часто предшествует административное задержание. Срок административного задержания включается в срок административного ареста и исчисляется с момента доставления лица в служебное помещение соответствующего органа, а лица, находящегося в состоянии опьянения, – со времени его вытрезвления.</w:t>
      </w: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  <w:r w:rsidRPr="00BC30B8">
        <w:rPr>
          <w:rFonts w:ascii="Times New Roman" w:hAnsi="Times New Roman" w:cs="Times New Roman"/>
          <w:sz w:val="28"/>
          <w:szCs w:val="28"/>
        </w:rPr>
        <w:t>При рассмотрении дела об административном правонарушении, влекущем административный арест, присутствие лица, в отношении которого ведется производство по делу, является обязательным (</w:t>
      </w:r>
      <w:proofErr w:type="gramStart"/>
      <w:r w:rsidRPr="00BC30B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C30B8">
        <w:rPr>
          <w:rFonts w:ascii="Times New Roman" w:hAnsi="Times New Roman" w:cs="Times New Roman"/>
          <w:sz w:val="28"/>
          <w:szCs w:val="28"/>
        </w:rPr>
        <w:t>.3 ст.25.1 КоАП РФ).</w:t>
      </w: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0B8">
        <w:rPr>
          <w:rFonts w:ascii="Times New Roman" w:hAnsi="Times New Roman" w:cs="Times New Roman"/>
          <w:sz w:val="28"/>
          <w:szCs w:val="28"/>
        </w:rPr>
        <w:t>Протокол (постановление прокурора) об административном правонарушении, совершение которого влечет административный арест, передается на рассмотрение судье немедленно после его составления (вынесения) (ч.2 ст.28.8 КоАП РФ), и дело об административном правонарушении, совершение которого влечет административный арест, рассматривается в день получения протокола об административном правонарушении и других материалов дела, а в отношении лица, подвергнутого административному задержанию, – не позднее 48 часов с</w:t>
      </w:r>
      <w:proofErr w:type="gramEnd"/>
      <w:r w:rsidRPr="00BC30B8">
        <w:rPr>
          <w:rFonts w:ascii="Times New Roman" w:hAnsi="Times New Roman" w:cs="Times New Roman"/>
          <w:sz w:val="28"/>
          <w:szCs w:val="28"/>
        </w:rPr>
        <w:t xml:space="preserve"> момента его задержания (</w:t>
      </w:r>
      <w:proofErr w:type="gramStart"/>
      <w:r w:rsidRPr="00BC30B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C30B8">
        <w:rPr>
          <w:rFonts w:ascii="Times New Roman" w:hAnsi="Times New Roman" w:cs="Times New Roman"/>
          <w:sz w:val="28"/>
          <w:szCs w:val="28"/>
        </w:rPr>
        <w:t>. 4 ст. 29.6 КоАП РФ).</w:t>
      </w: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  <w:r w:rsidRPr="00BC30B8">
        <w:rPr>
          <w:rFonts w:ascii="Times New Roman" w:hAnsi="Times New Roman" w:cs="Times New Roman"/>
          <w:sz w:val="28"/>
          <w:szCs w:val="28"/>
        </w:rPr>
        <w:t xml:space="preserve">Арестованные, содержащиеся в специальных приемниках, </w:t>
      </w:r>
      <w:proofErr w:type="gramStart"/>
      <w:r w:rsidRPr="00BC30B8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BC30B8">
        <w:rPr>
          <w:rFonts w:ascii="Times New Roman" w:hAnsi="Times New Roman" w:cs="Times New Roman"/>
          <w:sz w:val="28"/>
          <w:szCs w:val="28"/>
        </w:rPr>
        <w:t>, пользуются правами и свободами, установленными для граждан Российской Федерации, с ограничениями, предусмотренными действующим законодательством.</w:t>
      </w: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  <w:r w:rsidRPr="00BC30B8">
        <w:rPr>
          <w:rFonts w:ascii="Times New Roman" w:hAnsi="Times New Roman" w:cs="Times New Roman"/>
          <w:sz w:val="28"/>
          <w:szCs w:val="28"/>
        </w:rPr>
        <w:t>Арестованные обеспечиваются индивидуальными спальными местами и постельными принадлежностями (на время сна). Норма санитарной площади в камере на одного человека устанавливается в размере 4 кв. метров.</w:t>
      </w: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0B8" w:rsidRPr="00BC30B8" w:rsidRDefault="00BC30B8" w:rsidP="00BC30B8">
      <w:pPr>
        <w:jc w:val="both"/>
        <w:rPr>
          <w:rFonts w:ascii="Times New Roman" w:hAnsi="Times New Roman" w:cs="Times New Roman"/>
          <w:sz w:val="28"/>
          <w:szCs w:val="28"/>
        </w:rPr>
      </w:pPr>
      <w:r w:rsidRPr="00BC30B8">
        <w:rPr>
          <w:rFonts w:ascii="Times New Roman" w:hAnsi="Times New Roman" w:cs="Times New Roman"/>
          <w:sz w:val="28"/>
          <w:szCs w:val="28"/>
        </w:rPr>
        <w:t xml:space="preserve">Арестованным разрешается прогулка в дневное время продолжительностью не менее одного часа на охраняемой территории специального приемника. На прогулку не выводятся больные, которым она не рекомендована врачом или фельдшером. Вывод арестованных на прогулку осуществляется в дневное время по графику, составленному начальником специального приемника или его заместителем. На прогулку выводятся раздельно женщины и мужчины. Прогулки арестованных проводятся на охраняемой территории специального приемника в течение всего светового дня </w:t>
      </w:r>
      <w:proofErr w:type="spellStart"/>
      <w:r w:rsidRPr="00BC30B8">
        <w:rPr>
          <w:rFonts w:ascii="Times New Roman" w:hAnsi="Times New Roman" w:cs="Times New Roman"/>
          <w:sz w:val="28"/>
          <w:szCs w:val="28"/>
        </w:rPr>
        <w:t>покамерно</w:t>
      </w:r>
      <w:proofErr w:type="spellEnd"/>
      <w:r w:rsidRPr="00BC30B8">
        <w:rPr>
          <w:rFonts w:ascii="Times New Roman" w:hAnsi="Times New Roman" w:cs="Times New Roman"/>
          <w:sz w:val="28"/>
          <w:szCs w:val="28"/>
        </w:rPr>
        <w:t>. Прогулка может быть отменена или сокращена по распоряжению начальника специального приемника в связи с неблагоприятными метеорологическими условиями, при ликвидации чрезвычайных происшествий (побегов, попыток самоубийств и т.д.) и в режиме особых условий (стихийное бедствие, пожар и т.п.).</w:t>
      </w:r>
    </w:p>
    <w:p w:rsidR="00BC30B8" w:rsidRDefault="00BC30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6D4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33D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A536B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2F7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1A47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21BA9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3DDE"/>
    <w:rsid w:val="00785440"/>
    <w:rsid w:val="007A4D7B"/>
    <w:rsid w:val="007B170D"/>
    <w:rsid w:val="007B7C44"/>
    <w:rsid w:val="007C3222"/>
    <w:rsid w:val="007C32CA"/>
    <w:rsid w:val="007C6643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10F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0B8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B3F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2021-09-25T13:16:00Z</dcterms:created>
  <dcterms:modified xsi:type="dcterms:W3CDTF">2021-09-25T13:17:00Z</dcterms:modified>
</cp:coreProperties>
</file>