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372362" w:rsidRDefault="00372362" w:rsidP="00CD24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362">
        <w:rPr>
          <w:rFonts w:ascii="Times New Roman" w:hAnsi="Times New Roman" w:cs="Times New Roman"/>
          <w:b/>
          <w:sz w:val="28"/>
          <w:szCs w:val="28"/>
        </w:rPr>
        <w:t>Об утверждении обязательного досудебного порядка рассмотрения жалоб в сфере государственного и муниципальном контроля</w:t>
      </w:r>
    </w:p>
    <w:p w:rsidR="00537BBC" w:rsidRDefault="00537BBC" w:rsidP="00CD242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  <w:r w:rsidRPr="00372362">
        <w:rPr>
          <w:rFonts w:ascii="Times New Roman" w:hAnsi="Times New Roman" w:cs="Times New Roman"/>
          <w:sz w:val="28"/>
          <w:szCs w:val="28"/>
        </w:rPr>
        <w:t>Принят Федеральный закон от 31.07.2020 № 248-ФЗ «О государственном контроле (надзоре) и муниципальном контроле в Российской Федерации», который вступит в силу с 01.07.2021 (за исключением отдельных положений).​​​​​​</w:t>
      </w: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  <w:r w:rsidRPr="00372362">
        <w:rPr>
          <w:rFonts w:ascii="Times New Roman" w:hAnsi="Times New Roman" w:cs="Times New Roman"/>
          <w:sz w:val="28"/>
          <w:szCs w:val="28"/>
        </w:rPr>
        <w:t>Указанный Федеральный закон изменит правила государственного и муниципального контроля (надзора), главной задачей которого сместить акцент с проведения проверок на профилактику нарушений и дать компаниям и индивидуальным предпринимателям больше гарантий при взаимодействии с органами.</w:t>
      </w: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  <w:r w:rsidRPr="00372362">
        <w:rPr>
          <w:rFonts w:ascii="Times New Roman" w:hAnsi="Times New Roman" w:cs="Times New Roman"/>
          <w:sz w:val="28"/>
          <w:szCs w:val="28"/>
        </w:rPr>
        <w:t xml:space="preserve">В соответствии с ч. 2 ст. 39 «О государственном контроле (надзоре) и муниципальном контроле в Российской Федерации» судебное обжалование решений контрольного (надзорного) органа, действий (бездействия) его должностных </w:t>
      </w:r>
      <w:proofErr w:type="gramStart"/>
      <w:r w:rsidRPr="00372362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372362">
        <w:rPr>
          <w:rFonts w:ascii="Times New Roman" w:hAnsi="Times New Roman" w:cs="Times New Roman"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  <w:r w:rsidRPr="0037236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proofErr w:type="gramStart"/>
      <w:r w:rsidRPr="00372362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72362">
        <w:rPr>
          <w:rFonts w:ascii="Times New Roman" w:hAnsi="Times New Roman" w:cs="Times New Roman"/>
          <w:sz w:val="28"/>
          <w:szCs w:val="28"/>
        </w:rPr>
        <w:t>. 13 ст. 98 Федерального закона «О государственном контроле (надзоре) и муниципальном контроле в Российской Федерации» Постановлением Правительства Российской Федерации от 28.04.2021 № 663 утвержден перечень видов федерального государственного контроля (надзора), в отношении которых обязательный досудебный порядок рассмотрения жалоб применяется с 1 июля 2021 г.</w:t>
      </w: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362" w:rsidRPr="00372362" w:rsidRDefault="00372362" w:rsidP="0037236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2362">
        <w:rPr>
          <w:rFonts w:ascii="Times New Roman" w:hAnsi="Times New Roman" w:cs="Times New Roman"/>
          <w:sz w:val="28"/>
          <w:szCs w:val="28"/>
        </w:rPr>
        <w:t xml:space="preserve">В перечень включено 62 вида федерального государственный контроля (надзора), в том числе, пожарный надзор, государственный контроль качества и безопасности медицинской деятельности, федеральный государственный ветеринарный надзор, государственный контроль (надзор) </w:t>
      </w:r>
      <w:r w:rsidRPr="00372362">
        <w:rPr>
          <w:rFonts w:ascii="Times New Roman" w:hAnsi="Times New Roman" w:cs="Times New Roman"/>
          <w:sz w:val="28"/>
          <w:szCs w:val="28"/>
        </w:rPr>
        <w:lastRenderedPageBreak/>
        <w:t>за соблюдением трудового законодательства и иных нормативных правовых актов, содержащих нормы трудового права, а также иные.</w:t>
      </w:r>
      <w:proofErr w:type="gramEnd"/>
    </w:p>
    <w:p w:rsidR="00372362" w:rsidRDefault="00372362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617748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подготовила старший помощник прокурора округа по взаимодействию со средствами массовой информации и общественностью  Елена Казанцева</w:t>
      </w: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C96BB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C96BB8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4168C"/>
    <w:rsid w:val="0008086E"/>
    <w:rsid w:val="000D77B7"/>
    <w:rsid w:val="0011060B"/>
    <w:rsid w:val="00130889"/>
    <w:rsid w:val="00132D28"/>
    <w:rsid w:val="00135974"/>
    <w:rsid w:val="00136866"/>
    <w:rsid w:val="001435A5"/>
    <w:rsid w:val="001B392F"/>
    <w:rsid w:val="001C0FBF"/>
    <w:rsid w:val="001C589C"/>
    <w:rsid w:val="001C5E44"/>
    <w:rsid w:val="001C6A38"/>
    <w:rsid w:val="001F69A9"/>
    <w:rsid w:val="002458E7"/>
    <w:rsid w:val="002A53CD"/>
    <w:rsid w:val="003154DC"/>
    <w:rsid w:val="0034608B"/>
    <w:rsid w:val="0036526C"/>
    <w:rsid w:val="00372362"/>
    <w:rsid w:val="00377083"/>
    <w:rsid w:val="004D15D4"/>
    <w:rsid w:val="00537BBC"/>
    <w:rsid w:val="00564ABC"/>
    <w:rsid w:val="005B775D"/>
    <w:rsid w:val="00617748"/>
    <w:rsid w:val="00620613"/>
    <w:rsid w:val="00683215"/>
    <w:rsid w:val="006F50D1"/>
    <w:rsid w:val="00733587"/>
    <w:rsid w:val="0078301B"/>
    <w:rsid w:val="007B7C44"/>
    <w:rsid w:val="007C32CA"/>
    <w:rsid w:val="007E747E"/>
    <w:rsid w:val="007F3F12"/>
    <w:rsid w:val="008558EB"/>
    <w:rsid w:val="00855D4C"/>
    <w:rsid w:val="00862F43"/>
    <w:rsid w:val="00883272"/>
    <w:rsid w:val="008B36A9"/>
    <w:rsid w:val="00975A05"/>
    <w:rsid w:val="009958D2"/>
    <w:rsid w:val="009A1252"/>
    <w:rsid w:val="009C181C"/>
    <w:rsid w:val="009D3C2B"/>
    <w:rsid w:val="009D500A"/>
    <w:rsid w:val="00A01BEA"/>
    <w:rsid w:val="00A021BC"/>
    <w:rsid w:val="00A75BEB"/>
    <w:rsid w:val="00AC6BB4"/>
    <w:rsid w:val="00B10F89"/>
    <w:rsid w:val="00B123C8"/>
    <w:rsid w:val="00B53408"/>
    <w:rsid w:val="00B57B63"/>
    <w:rsid w:val="00C14612"/>
    <w:rsid w:val="00C4023A"/>
    <w:rsid w:val="00C53C9F"/>
    <w:rsid w:val="00C949CC"/>
    <w:rsid w:val="00C96BB8"/>
    <w:rsid w:val="00CA49BB"/>
    <w:rsid w:val="00CB7B2A"/>
    <w:rsid w:val="00CD2428"/>
    <w:rsid w:val="00CD2563"/>
    <w:rsid w:val="00D1261D"/>
    <w:rsid w:val="00D2218F"/>
    <w:rsid w:val="00DA6A59"/>
    <w:rsid w:val="00DF4C3F"/>
    <w:rsid w:val="00E07003"/>
    <w:rsid w:val="00EC5CCD"/>
    <w:rsid w:val="00F10A17"/>
    <w:rsid w:val="00F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2021-06-04T07:01:00Z</cp:lastPrinted>
  <dcterms:created xsi:type="dcterms:W3CDTF">2021-06-06T09:38:00Z</dcterms:created>
  <dcterms:modified xsi:type="dcterms:W3CDTF">2021-06-06T09:39:00Z</dcterms:modified>
</cp:coreProperties>
</file>