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ИНФОРМАЦИОННЫЙ БЮЛЛЕТЕНЬ</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«ВЕСТНИК МУНИЦИПАЛЬНОГО ОБРАЗОВАНИЯ</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«ТЕЛЬВИСОЧНЫЙ СЕЛЬСОВЕТ»</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НЕНЕЦКОГО АВТОНОМНОГО ОКРУГА</w:t>
      </w:r>
    </w:p>
    <w:p w:rsidR="001F356E" w:rsidRPr="002430F2" w:rsidRDefault="001F356E" w:rsidP="009C56B4">
      <w:pPr>
        <w:spacing w:after="0" w:line="240" w:lineRule="auto"/>
        <w:jc w:val="center"/>
        <w:rPr>
          <w:rFonts w:ascii="Times New Roman" w:eastAsia="Times New Roman" w:hAnsi="Times New Roman" w:cs="Times New Roman"/>
          <w:sz w:val="24"/>
          <w:szCs w:val="24"/>
        </w:rPr>
      </w:pPr>
    </w:p>
    <w:p w:rsidR="009C56B4" w:rsidRPr="00873924" w:rsidRDefault="008420B9" w:rsidP="009C56B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AC2DF2">
        <w:rPr>
          <w:rFonts w:ascii="Times New Roman" w:eastAsia="Times New Roman" w:hAnsi="Times New Roman" w:cs="Times New Roman"/>
          <w:sz w:val="24"/>
          <w:szCs w:val="24"/>
        </w:rPr>
        <w:t xml:space="preserve"> апреля</w:t>
      </w:r>
      <w:r w:rsidR="00A15659" w:rsidRPr="002430F2">
        <w:rPr>
          <w:rFonts w:ascii="Times New Roman" w:eastAsia="Times New Roman" w:hAnsi="Times New Roman" w:cs="Times New Roman"/>
          <w:sz w:val="24"/>
          <w:szCs w:val="24"/>
        </w:rPr>
        <w:t xml:space="preserve"> </w:t>
      </w:r>
      <w:r w:rsidR="002212F6">
        <w:rPr>
          <w:rFonts w:ascii="Times New Roman" w:eastAsia="Times New Roman" w:hAnsi="Times New Roman" w:cs="Times New Roman"/>
          <w:sz w:val="24"/>
          <w:szCs w:val="24"/>
        </w:rPr>
        <w:t>2020</w:t>
      </w:r>
      <w:r w:rsidR="001F356E" w:rsidRPr="002430F2">
        <w:rPr>
          <w:rFonts w:ascii="Times New Roman" w:eastAsia="Times New Roman" w:hAnsi="Times New Roman" w:cs="Times New Roman"/>
          <w:sz w:val="24"/>
          <w:szCs w:val="24"/>
        </w:rPr>
        <w:t xml:space="preserve"> года № </w:t>
      </w:r>
      <w:r w:rsidR="00AC2DF2">
        <w:rPr>
          <w:rFonts w:ascii="Times New Roman" w:eastAsia="Times New Roman" w:hAnsi="Times New Roman" w:cs="Times New Roman"/>
          <w:sz w:val="24"/>
          <w:szCs w:val="24"/>
        </w:rPr>
        <w:t>6</w:t>
      </w:r>
    </w:p>
    <w:tbl>
      <w:tblPr>
        <w:tblStyle w:val="af1"/>
        <w:tblW w:w="0" w:type="auto"/>
        <w:tblLook w:val="04A0" w:firstRow="1" w:lastRow="0" w:firstColumn="1" w:lastColumn="0" w:noHBand="0" w:noVBand="1"/>
      </w:tblPr>
      <w:tblGrid>
        <w:gridCol w:w="2376"/>
      </w:tblGrid>
      <w:tr w:rsidR="000B2472" w:rsidRPr="002430F2" w:rsidTr="000B2472">
        <w:tc>
          <w:tcPr>
            <w:tcW w:w="2376" w:type="dxa"/>
          </w:tcPr>
          <w:p w:rsidR="000B2472" w:rsidRPr="002430F2" w:rsidRDefault="000B2472" w:rsidP="009C56B4">
            <w:pPr>
              <w:jc w:val="center"/>
              <w:rPr>
                <w:rFonts w:ascii="Times New Roman" w:eastAsia="Times New Roman" w:hAnsi="Times New Roman"/>
                <w:b/>
                <w:sz w:val="24"/>
                <w:szCs w:val="24"/>
              </w:rPr>
            </w:pPr>
            <w:r w:rsidRPr="002430F2">
              <w:rPr>
                <w:rFonts w:ascii="Times New Roman" w:eastAsia="Times New Roman" w:hAnsi="Times New Roman"/>
                <w:b/>
                <w:sz w:val="24"/>
                <w:szCs w:val="24"/>
              </w:rPr>
              <w:t>ОФИЦИАЛЬНО</w:t>
            </w:r>
          </w:p>
        </w:tc>
      </w:tr>
    </w:tbl>
    <w:p w:rsidR="00AC2DF2" w:rsidRPr="00AC2DF2" w:rsidRDefault="00AC2DF2" w:rsidP="00AC2DF2">
      <w:pPr>
        <w:pStyle w:val="ConsPlusTitle"/>
        <w:jc w:val="center"/>
        <w:rPr>
          <w:rFonts w:ascii="Times New Roman" w:hAnsi="Times New Roman" w:cs="Times New Roman"/>
        </w:rPr>
      </w:pPr>
      <w:r w:rsidRPr="00AC2DF2">
        <w:rPr>
          <w:rFonts w:ascii="Times New Roman" w:hAnsi="Times New Roman" w:cs="Times New Roman"/>
        </w:rPr>
        <w:t>ПОСТАНОВЛЕНИЕ</w:t>
      </w:r>
    </w:p>
    <w:p w:rsidR="00AC2DF2" w:rsidRPr="00AC2DF2" w:rsidRDefault="00AC2DF2" w:rsidP="00AC2DF2">
      <w:pPr>
        <w:pStyle w:val="ConsPlusTitle"/>
        <w:jc w:val="center"/>
        <w:rPr>
          <w:rFonts w:ascii="Times New Roman" w:hAnsi="Times New Roman" w:cs="Times New Roman"/>
        </w:rPr>
      </w:pPr>
    </w:p>
    <w:p w:rsidR="00AC2DF2" w:rsidRPr="00AC2DF2" w:rsidRDefault="00AC2DF2" w:rsidP="00AC2DF2">
      <w:pPr>
        <w:pStyle w:val="ConsPlusTitle"/>
        <w:jc w:val="center"/>
        <w:rPr>
          <w:rFonts w:ascii="Times New Roman" w:hAnsi="Times New Roman" w:cs="Times New Roman"/>
          <w:b w:val="0"/>
        </w:rPr>
      </w:pPr>
      <w:r w:rsidRPr="00AC2DF2">
        <w:rPr>
          <w:rFonts w:ascii="Times New Roman" w:hAnsi="Times New Roman" w:cs="Times New Roman"/>
          <w:b w:val="0"/>
        </w:rPr>
        <w:t>от 01 апреля 2020 года № 53</w:t>
      </w:r>
    </w:p>
    <w:p w:rsidR="00AC2DF2" w:rsidRPr="00AC2DF2" w:rsidRDefault="00AC2DF2" w:rsidP="00AC2DF2">
      <w:pPr>
        <w:pStyle w:val="ConsPlusTitle"/>
        <w:jc w:val="center"/>
        <w:rPr>
          <w:rFonts w:ascii="Times New Roman" w:hAnsi="Times New Roman" w:cs="Times New Roman"/>
          <w:b w:val="0"/>
        </w:rPr>
      </w:pPr>
      <w:r w:rsidRPr="00AC2DF2">
        <w:rPr>
          <w:rFonts w:ascii="Times New Roman" w:hAnsi="Times New Roman" w:cs="Times New Roman"/>
          <w:b w:val="0"/>
        </w:rPr>
        <w:t>с. Тельвиска</w:t>
      </w:r>
    </w:p>
    <w:p w:rsidR="00AC2DF2" w:rsidRPr="00AC2DF2" w:rsidRDefault="00AC2DF2" w:rsidP="00AC2DF2">
      <w:pPr>
        <w:spacing w:after="0" w:line="240" w:lineRule="auto"/>
        <w:jc w:val="center"/>
        <w:rPr>
          <w:rFonts w:ascii="Times New Roman" w:hAnsi="Times New Roman" w:cs="Times New Roman"/>
          <w:b/>
        </w:rPr>
      </w:pPr>
      <w:r w:rsidRPr="00AC2DF2">
        <w:rPr>
          <w:rFonts w:ascii="Times New Roman" w:hAnsi="Times New Roman" w:cs="Times New Roman"/>
          <w:b/>
          <w:bCs/>
          <w:iCs/>
        </w:rPr>
        <w:t>Об утверждении «</w:t>
      </w:r>
      <w:r w:rsidRPr="00AC2DF2">
        <w:rPr>
          <w:rFonts w:ascii="Times New Roman" w:hAnsi="Times New Roman" w:cs="Times New Roman"/>
          <w:b/>
        </w:rPr>
        <w:t xml:space="preserve">Порядка своевременного оповещения и информирования населения </w:t>
      </w:r>
      <w:r w:rsidRPr="00AC2DF2">
        <w:rPr>
          <w:rFonts w:ascii="Times New Roman" w:hAnsi="Times New Roman" w:cs="Times New Roman"/>
          <w:b/>
          <w:bCs/>
          <w:kern w:val="36"/>
        </w:rPr>
        <w:t xml:space="preserve">об угрозе возникновения чрезвычайных ситуаций </w:t>
      </w:r>
      <w:r w:rsidRPr="00AC2DF2">
        <w:rPr>
          <w:rFonts w:ascii="Times New Roman" w:hAnsi="Times New Roman" w:cs="Times New Roman"/>
          <w:b/>
        </w:rPr>
        <w:t xml:space="preserve">на территории муниципального образования «Тельвисочный сельсовет»  Ненецкого автономного округа». </w:t>
      </w:r>
    </w:p>
    <w:p w:rsidR="00AC2DF2" w:rsidRPr="00AC2DF2" w:rsidRDefault="00AC2DF2" w:rsidP="00AC2DF2">
      <w:pPr>
        <w:pStyle w:val="a8"/>
        <w:ind w:firstLine="708"/>
        <w:jc w:val="both"/>
        <w:rPr>
          <w:rFonts w:ascii="Times New Roman" w:hAnsi="Times New Roman" w:cs="Times New Roman"/>
        </w:rPr>
      </w:pPr>
    </w:p>
    <w:p w:rsidR="00AC2DF2" w:rsidRPr="00AC2DF2" w:rsidRDefault="00AC2DF2" w:rsidP="00AC2DF2">
      <w:pPr>
        <w:pStyle w:val="ae"/>
        <w:spacing w:before="0" w:beforeAutospacing="0" w:after="0" w:afterAutospacing="0"/>
        <w:contextualSpacing/>
        <w:jc w:val="both"/>
        <w:rPr>
          <w:sz w:val="22"/>
          <w:szCs w:val="22"/>
        </w:rPr>
      </w:pPr>
      <w:r w:rsidRPr="00AC2DF2">
        <w:rPr>
          <w:color w:val="333333"/>
          <w:sz w:val="22"/>
          <w:szCs w:val="22"/>
        </w:rPr>
        <w:t xml:space="preserve">           </w:t>
      </w:r>
      <w:r w:rsidRPr="00AC2DF2">
        <w:rPr>
          <w:sz w:val="22"/>
          <w:szCs w:val="22"/>
        </w:rPr>
        <w:t xml:space="preserve">В целях совершенствования системы оповещения и информирования населения об угрозе возникновения или возникновении чрезвычайных ситуаций в мирное и военное время на территории муниципального образования «Тельвисочный сельсовет» Ненецкого автономного округа, в соответствие с </w:t>
      </w:r>
      <w:hyperlink r:id="rId8" w:history="1">
        <w:r w:rsidRPr="00AC2DF2">
          <w:rPr>
            <w:sz w:val="22"/>
            <w:szCs w:val="22"/>
          </w:rPr>
          <w:t>Федеральными законами от 21 декабря 1994 г. N 68-ФЗ "О защите населения и территорий от чрезвычайных ситуаций природного и техногенного характера"</w:t>
        </w:r>
      </w:hyperlink>
      <w:r w:rsidRPr="00AC2DF2">
        <w:rPr>
          <w:sz w:val="22"/>
          <w:szCs w:val="22"/>
        </w:rPr>
        <w:t xml:space="preserve">, </w:t>
      </w:r>
      <w:hyperlink r:id="rId9" w:history="1">
        <w:r w:rsidRPr="00AC2DF2">
          <w:rPr>
            <w:sz w:val="22"/>
            <w:szCs w:val="22"/>
          </w:rPr>
          <w:t>от 12 февраля 1998 г. N 28-ФЗ "О гражданской обороне"</w:t>
        </w:r>
      </w:hyperlink>
      <w:r w:rsidRPr="00AC2DF2">
        <w:rPr>
          <w:sz w:val="22"/>
          <w:szCs w:val="22"/>
        </w:rPr>
        <w:t xml:space="preserve"> и </w:t>
      </w:r>
      <w:hyperlink r:id="rId10" w:history="1">
        <w:r w:rsidRPr="00AC2DF2">
          <w:rPr>
            <w:sz w:val="22"/>
            <w:szCs w:val="22"/>
          </w:rPr>
          <w:t>постановлением Правительства Российской Федерации N 794 от 30 декабря 2003 г. "О единой государственной системе предупреждения и ликвидации чрезвычайных ситуаций"</w:t>
        </w:r>
      </w:hyperlink>
      <w:r w:rsidRPr="00AC2DF2">
        <w:rPr>
          <w:sz w:val="22"/>
          <w:szCs w:val="22"/>
        </w:rPr>
        <w:t>, руководствуясь Федеральным законом от 06.10.2003 г. N 131 ФЗ "Об общих принципах организации местного самоуправления в РФ", администрация муниципального образования «Тельвисочный сельсовет» Ненецкого автономного округа ПОСТАНОВЛЯЕТ:</w:t>
      </w:r>
    </w:p>
    <w:p w:rsidR="00AC2DF2" w:rsidRPr="00AC2DF2" w:rsidRDefault="00AC2DF2" w:rsidP="00AC2DF2">
      <w:pPr>
        <w:pStyle w:val="ae"/>
        <w:spacing w:before="0" w:beforeAutospacing="0" w:after="0" w:afterAutospacing="0"/>
        <w:contextualSpacing/>
        <w:jc w:val="both"/>
        <w:rPr>
          <w:sz w:val="22"/>
          <w:szCs w:val="22"/>
        </w:rPr>
      </w:pPr>
    </w:p>
    <w:p w:rsidR="00AC2DF2" w:rsidRPr="00AC2DF2" w:rsidRDefault="00AC2DF2" w:rsidP="00AC2DF2">
      <w:pPr>
        <w:pStyle w:val="ae"/>
        <w:spacing w:before="0" w:beforeAutospacing="0" w:after="0" w:afterAutospacing="0"/>
        <w:contextualSpacing/>
        <w:jc w:val="both"/>
        <w:rPr>
          <w:sz w:val="22"/>
          <w:szCs w:val="22"/>
        </w:rPr>
      </w:pPr>
      <w:r w:rsidRPr="00AC2DF2">
        <w:rPr>
          <w:sz w:val="22"/>
          <w:szCs w:val="22"/>
        </w:rPr>
        <w:t xml:space="preserve">              1. Утвердить прилагаемый «Порядок своевременного оповещения и информирования населения </w:t>
      </w:r>
      <w:r w:rsidRPr="00AC2DF2">
        <w:rPr>
          <w:bCs/>
          <w:kern w:val="36"/>
          <w:sz w:val="22"/>
          <w:szCs w:val="22"/>
        </w:rPr>
        <w:t xml:space="preserve">об угрозе возникновения чрезвычайных ситуаций </w:t>
      </w:r>
      <w:r w:rsidRPr="00AC2DF2">
        <w:rPr>
          <w:sz w:val="22"/>
          <w:szCs w:val="22"/>
        </w:rPr>
        <w:t>на территории муниципального образования «Тельвисочный сельсовет»                     Ненецкого автономного округа».</w:t>
      </w:r>
    </w:p>
    <w:p w:rsidR="00AC2DF2" w:rsidRPr="00AC2DF2" w:rsidRDefault="00AC2DF2" w:rsidP="00AC2DF2">
      <w:pPr>
        <w:pStyle w:val="ae"/>
        <w:spacing w:before="0" w:beforeAutospacing="0" w:after="0" w:afterAutospacing="0"/>
        <w:contextualSpacing/>
        <w:jc w:val="both"/>
        <w:rPr>
          <w:sz w:val="22"/>
          <w:szCs w:val="22"/>
        </w:rPr>
      </w:pPr>
      <w:r w:rsidRPr="00AC2DF2">
        <w:rPr>
          <w:sz w:val="22"/>
          <w:szCs w:val="22"/>
        </w:rPr>
        <w:br/>
        <w:t xml:space="preserve">              2. Руководителям организаций, предприятий и учреждений, расположенных на территории муниципального образования «Тельвисочный сельсовет» Ненецкого автономного округа, обеспечить оповещение и информирование населения на подведомственной территории в соответствии с порядком оповещения.</w:t>
      </w:r>
    </w:p>
    <w:p w:rsidR="00AC2DF2" w:rsidRPr="00AC2DF2" w:rsidRDefault="00AC2DF2" w:rsidP="00AC2DF2">
      <w:pPr>
        <w:pStyle w:val="ae"/>
        <w:spacing w:before="0" w:beforeAutospacing="0" w:after="0" w:afterAutospacing="0"/>
        <w:contextualSpacing/>
        <w:jc w:val="both"/>
        <w:rPr>
          <w:sz w:val="22"/>
          <w:szCs w:val="22"/>
        </w:rPr>
      </w:pPr>
      <w:r w:rsidRPr="00AC2DF2">
        <w:rPr>
          <w:sz w:val="22"/>
          <w:szCs w:val="22"/>
        </w:rPr>
        <w:br/>
        <w:t xml:space="preserve">             3.  Настоящее постановление вступает в силу после дня его официального опубликования.</w:t>
      </w:r>
    </w:p>
    <w:p w:rsidR="00AC2DF2" w:rsidRPr="00AC2DF2" w:rsidRDefault="00AC2DF2" w:rsidP="00AC2DF2">
      <w:pPr>
        <w:pStyle w:val="ae"/>
        <w:spacing w:before="0" w:beforeAutospacing="0" w:after="0" w:afterAutospacing="0"/>
        <w:contextualSpacing/>
        <w:jc w:val="both"/>
        <w:rPr>
          <w:sz w:val="22"/>
          <w:szCs w:val="22"/>
        </w:rPr>
      </w:pPr>
    </w:p>
    <w:p w:rsidR="00AC2DF2" w:rsidRPr="00AC2DF2" w:rsidRDefault="00AC2DF2" w:rsidP="00AC2DF2">
      <w:pPr>
        <w:spacing w:after="0" w:line="240" w:lineRule="auto"/>
        <w:contextualSpacing/>
        <w:jc w:val="both"/>
        <w:rPr>
          <w:rFonts w:ascii="Times New Roman" w:hAnsi="Times New Roman" w:cs="Times New Roman"/>
        </w:rPr>
      </w:pPr>
    </w:p>
    <w:p w:rsidR="00AC2DF2" w:rsidRPr="00AC2DF2" w:rsidRDefault="00AC2DF2" w:rsidP="00AC2DF2">
      <w:pPr>
        <w:pStyle w:val="a8"/>
        <w:contextualSpacing/>
        <w:jc w:val="both"/>
        <w:rPr>
          <w:rFonts w:ascii="Times New Roman" w:hAnsi="Times New Roman" w:cs="Times New Roman"/>
        </w:rPr>
      </w:pPr>
      <w:r w:rsidRPr="00AC2DF2">
        <w:rPr>
          <w:rFonts w:ascii="Times New Roman" w:hAnsi="Times New Roman" w:cs="Times New Roman"/>
        </w:rPr>
        <w:t xml:space="preserve"> Глава муниципального образования </w:t>
      </w:r>
    </w:p>
    <w:p w:rsidR="00AC2DF2" w:rsidRPr="00AC2DF2" w:rsidRDefault="00AC2DF2" w:rsidP="00AC2DF2">
      <w:pPr>
        <w:pStyle w:val="a8"/>
        <w:contextualSpacing/>
        <w:jc w:val="both"/>
        <w:rPr>
          <w:rFonts w:ascii="Times New Roman" w:hAnsi="Times New Roman" w:cs="Times New Roman"/>
        </w:rPr>
      </w:pPr>
      <w:r w:rsidRPr="00AC2DF2">
        <w:rPr>
          <w:rFonts w:ascii="Times New Roman" w:hAnsi="Times New Roman" w:cs="Times New Roman"/>
        </w:rPr>
        <w:t xml:space="preserve">«Тельвисочный сельсовет» </w:t>
      </w:r>
    </w:p>
    <w:p w:rsidR="00AC2DF2" w:rsidRPr="00AC2DF2" w:rsidRDefault="00AC2DF2" w:rsidP="00AC2DF2">
      <w:pPr>
        <w:pStyle w:val="a8"/>
        <w:contextualSpacing/>
        <w:jc w:val="both"/>
        <w:rPr>
          <w:rFonts w:ascii="Times New Roman" w:hAnsi="Times New Roman" w:cs="Times New Roman"/>
        </w:rPr>
      </w:pPr>
      <w:r w:rsidRPr="00AC2DF2">
        <w:rPr>
          <w:rFonts w:ascii="Times New Roman" w:hAnsi="Times New Roman" w:cs="Times New Roman"/>
        </w:rPr>
        <w:t xml:space="preserve">Ненецкого автономного округа </w:t>
      </w:r>
      <w:r w:rsidRPr="00AC2DF2">
        <w:rPr>
          <w:rFonts w:ascii="Times New Roman" w:hAnsi="Times New Roman" w:cs="Times New Roman"/>
        </w:rPr>
        <w:tab/>
      </w:r>
      <w:r w:rsidRPr="00AC2DF2">
        <w:rPr>
          <w:rFonts w:ascii="Times New Roman" w:hAnsi="Times New Roman" w:cs="Times New Roman"/>
        </w:rPr>
        <w:tab/>
      </w:r>
      <w:r w:rsidRPr="00AC2DF2">
        <w:rPr>
          <w:rFonts w:ascii="Times New Roman" w:hAnsi="Times New Roman" w:cs="Times New Roman"/>
        </w:rPr>
        <w:tab/>
      </w:r>
      <w:r w:rsidRPr="00AC2DF2">
        <w:rPr>
          <w:rFonts w:ascii="Times New Roman" w:hAnsi="Times New Roman" w:cs="Times New Roman"/>
        </w:rPr>
        <w:tab/>
      </w:r>
      <w:r w:rsidRPr="00AC2DF2">
        <w:rPr>
          <w:rFonts w:ascii="Times New Roman" w:hAnsi="Times New Roman" w:cs="Times New Roman"/>
        </w:rPr>
        <w:tab/>
        <w:t xml:space="preserve">    Д.С. Якубович</w:t>
      </w:r>
    </w:p>
    <w:p w:rsidR="00AC2DF2" w:rsidRPr="00AC2DF2" w:rsidRDefault="00AC2DF2" w:rsidP="00AC2DF2">
      <w:pPr>
        <w:pStyle w:val="a8"/>
        <w:contextualSpacing/>
        <w:jc w:val="both"/>
        <w:rPr>
          <w:rFonts w:ascii="Times New Roman" w:hAnsi="Times New Roman" w:cs="Times New Roman"/>
        </w:rPr>
      </w:pPr>
    </w:p>
    <w:p w:rsidR="00AC2DF2" w:rsidRPr="00AC2DF2" w:rsidRDefault="00AC2DF2" w:rsidP="00AC2DF2">
      <w:pPr>
        <w:spacing w:after="0"/>
        <w:jc w:val="right"/>
        <w:rPr>
          <w:rFonts w:ascii="Times New Roman" w:hAnsi="Times New Roman" w:cs="Times New Roman"/>
        </w:rPr>
      </w:pPr>
    </w:p>
    <w:p w:rsidR="00AC2DF2" w:rsidRPr="00AC2DF2" w:rsidRDefault="00AC2DF2" w:rsidP="00AC2DF2">
      <w:pPr>
        <w:spacing w:after="0"/>
        <w:jc w:val="right"/>
        <w:rPr>
          <w:rFonts w:ascii="Times New Roman" w:hAnsi="Times New Roman" w:cs="Times New Roman"/>
        </w:rPr>
      </w:pPr>
      <w:r w:rsidRPr="00AC2DF2">
        <w:rPr>
          <w:rFonts w:ascii="Times New Roman" w:hAnsi="Times New Roman" w:cs="Times New Roman"/>
        </w:rPr>
        <w:t>Приложение 1</w:t>
      </w:r>
    </w:p>
    <w:p w:rsidR="00AC2DF2" w:rsidRPr="00AC2DF2" w:rsidRDefault="00AC2DF2" w:rsidP="00AC2DF2">
      <w:pPr>
        <w:spacing w:after="0"/>
        <w:jc w:val="right"/>
        <w:rPr>
          <w:rFonts w:ascii="Times New Roman" w:hAnsi="Times New Roman" w:cs="Times New Roman"/>
        </w:rPr>
      </w:pPr>
      <w:r w:rsidRPr="00AC2DF2">
        <w:rPr>
          <w:rFonts w:ascii="Times New Roman" w:hAnsi="Times New Roman" w:cs="Times New Roman"/>
        </w:rPr>
        <w:t>к постановлению Администрации</w:t>
      </w:r>
    </w:p>
    <w:p w:rsidR="00AC2DF2" w:rsidRPr="00AC2DF2" w:rsidRDefault="00AC2DF2" w:rsidP="00AC2DF2">
      <w:pPr>
        <w:spacing w:after="0"/>
        <w:jc w:val="right"/>
        <w:rPr>
          <w:rFonts w:ascii="Times New Roman" w:hAnsi="Times New Roman" w:cs="Times New Roman"/>
        </w:rPr>
      </w:pPr>
      <w:r w:rsidRPr="00AC2DF2">
        <w:rPr>
          <w:rFonts w:ascii="Times New Roman" w:hAnsi="Times New Roman" w:cs="Times New Roman"/>
        </w:rPr>
        <w:t>МО «Тельвисочный сельсовет» НАО</w:t>
      </w:r>
    </w:p>
    <w:p w:rsidR="00AC2DF2" w:rsidRPr="00AC2DF2" w:rsidRDefault="00AC2DF2" w:rsidP="00AC2DF2">
      <w:pPr>
        <w:spacing w:after="0"/>
        <w:jc w:val="right"/>
        <w:rPr>
          <w:rFonts w:ascii="Times New Roman" w:hAnsi="Times New Roman" w:cs="Times New Roman"/>
        </w:rPr>
      </w:pPr>
      <w:r w:rsidRPr="00AC2DF2">
        <w:rPr>
          <w:rFonts w:ascii="Times New Roman" w:hAnsi="Times New Roman" w:cs="Times New Roman"/>
        </w:rPr>
        <w:t>от 01.04.2020 № 53</w:t>
      </w:r>
    </w:p>
    <w:p w:rsidR="00AC2DF2" w:rsidRPr="00AC2DF2" w:rsidRDefault="00AC2DF2" w:rsidP="00AC2DF2">
      <w:pPr>
        <w:spacing w:after="125" w:line="240" w:lineRule="auto"/>
        <w:jc w:val="center"/>
        <w:rPr>
          <w:rFonts w:ascii="Times New Roman" w:hAnsi="Times New Roman" w:cs="Times New Roman"/>
          <w:b/>
          <w:bCs/>
        </w:rPr>
      </w:pPr>
      <w:r w:rsidRPr="00AC2DF2">
        <w:rPr>
          <w:rFonts w:ascii="Times New Roman" w:hAnsi="Times New Roman" w:cs="Times New Roman"/>
          <w:b/>
          <w:bCs/>
        </w:rPr>
        <w:t>ПОРЯДОК</w:t>
      </w:r>
    </w:p>
    <w:p w:rsidR="00AC2DF2" w:rsidRPr="00AC2DF2" w:rsidRDefault="00AC2DF2" w:rsidP="00AC2DF2">
      <w:pPr>
        <w:spacing w:after="125" w:line="240" w:lineRule="auto"/>
        <w:jc w:val="center"/>
        <w:rPr>
          <w:rFonts w:ascii="Times New Roman" w:hAnsi="Times New Roman" w:cs="Times New Roman"/>
          <w:b/>
        </w:rPr>
      </w:pPr>
      <w:r w:rsidRPr="00AC2DF2">
        <w:rPr>
          <w:rFonts w:ascii="Times New Roman" w:hAnsi="Times New Roman" w:cs="Times New Roman"/>
          <w:b/>
        </w:rPr>
        <w:t xml:space="preserve">  своевременного оповещения и информирования населения </w:t>
      </w:r>
      <w:r w:rsidRPr="00AC2DF2">
        <w:rPr>
          <w:rFonts w:ascii="Times New Roman" w:hAnsi="Times New Roman" w:cs="Times New Roman"/>
          <w:b/>
          <w:bCs/>
          <w:kern w:val="36"/>
        </w:rPr>
        <w:t xml:space="preserve">об угрозе возникновения чрезвычайных ситуаций </w:t>
      </w:r>
      <w:r w:rsidRPr="00AC2DF2">
        <w:rPr>
          <w:rFonts w:ascii="Times New Roman" w:hAnsi="Times New Roman" w:cs="Times New Roman"/>
          <w:b/>
        </w:rPr>
        <w:t>на территории муниципального образования «Тельвисочный сельсовет»   Ненецкого автономного округа.</w:t>
      </w:r>
    </w:p>
    <w:p w:rsidR="00AC2DF2" w:rsidRPr="00AC2DF2" w:rsidRDefault="00AC2DF2" w:rsidP="00AC2DF2">
      <w:pPr>
        <w:numPr>
          <w:ilvl w:val="0"/>
          <w:numId w:val="30"/>
        </w:numPr>
        <w:spacing w:before="100" w:beforeAutospacing="1" w:after="100" w:afterAutospacing="1" w:line="240" w:lineRule="auto"/>
        <w:jc w:val="center"/>
        <w:rPr>
          <w:rFonts w:ascii="Times New Roman" w:hAnsi="Times New Roman" w:cs="Times New Roman"/>
        </w:rPr>
      </w:pPr>
      <w:r w:rsidRPr="00AC2DF2">
        <w:rPr>
          <w:rFonts w:ascii="Times New Roman" w:hAnsi="Times New Roman" w:cs="Times New Roman"/>
          <w:b/>
          <w:bCs/>
        </w:rPr>
        <w:t>Общие положения</w:t>
      </w:r>
    </w:p>
    <w:p w:rsidR="00AC2DF2" w:rsidRPr="00AC2DF2" w:rsidRDefault="00AC2DF2" w:rsidP="00AC2DF2">
      <w:pPr>
        <w:spacing w:after="125" w:line="240" w:lineRule="auto"/>
        <w:jc w:val="both"/>
        <w:rPr>
          <w:rFonts w:ascii="Times New Roman" w:hAnsi="Times New Roman" w:cs="Times New Roman"/>
        </w:rPr>
      </w:pPr>
      <w:r w:rsidRPr="00AC2DF2">
        <w:rPr>
          <w:rFonts w:ascii="Times New Roman" w:hAnsi="Times New Roman" w:cs="Times New Roman"/>
        </w:rPr>
        <w:t xml:space="preserve">       1.1. Настоящий Порядок разработан в соответствии с Федеральными законами </w:t>
      </w:r>
      <w:hyperlink r:id="rId11" w:history="1">
        <w:r w:rsidRPr="00AC2DF2">
          <w:rPr>
            <w:rFonts w:ascii="Times New Roman" w:hAnsi="Times New Roman" w:cs="Times New Roman"/>
          </w:rPr>
          <w:t>Федеральными законами от 21 декабря 1994 г. N 68-ФЗ "О защите населения и территорий от чрезвычайных ситуаций природного и техногенного характера"</w:t>
        </w:r>
      </w:hyperlink>
      <w:r w:rsidRPr="00AC2DF2">
        <w:rPr>
          <w:rFonts w:ascii="Times New Roman" w:hAnsi="Times New Roman" w:cs="Times New Roman"/>
        </w:rPr>
        <w:t xml:space="preserve">, </w:t>
      </w:r>
      <w:hyperlink r:id="rId12" w:history="1">
        <w:r w:rsidRPr="00AC2DF2">
          <w:rPr>
            <w:rFonts w:ascii="Times New Roman" w:hAnsi="Times New Roman" w:cs="Times New Roman"/>
          </w:rPr>
          <w:t>от 12 февраля 1998 г. N 28-ФЗ "О гражданской обороне"</w:t>
        </w:r>
      </w:hyperlink>
      <w:r w:rsidRPr="00AC2DF2">
        <w:rPr>
          <w:rFonts w:ascii="Times New Roman" w:hAnsi="Times New Roman" w:cs="Times New Roman"/>
        </w:rPr>
        <w:t xml:space="preserve"> и </w:t>
      </w:r>
      <w:hyperlink r:id="rId13" w:history="1">
        <w:r w:rsidRPr="00AC2DF2">
          <w:rPr>
            <w:rFonts w:ascii="Times New Roman" w:hAnsi="Times New Roman" w:cs="Times New Roman"/>
          </w:rPr>
          <w:t>постановлением Правительства Российской Федерации N 794 от 30 декабря 2003 г. "О единой государственной системе предупреждения и ликвидации чрезвычайных ситуаций."</w:t>
        </w:r>
      </w:hyperlink>
    </w:p>
    <w:p w:rsidR="00AC2DF2" w:rsidRPr="00AC2DF2" w:rsidRDefault="00AC2DF2" w:rsidP="00AC2DF2">
      <w:pPr>
        <w:spacing w:after="125" w:line="240" w:lineRule="auto"/>
        <w:contextualSpacing/>
        <w:jc w:val="both"/>
        <w:rPr>
          <w:rFonts w:ascii="Times New Roman" w:hAnsi="Times New Roman" w:cs="Times New Roman"/>
          <w:bCs/>
          <w:kern w:val="36"/>
        </w:rPr>
      </w:pPr>
      <w:r w:rsidRPr="00AC2DF2">
        <w:rPr>
          <w:rFonts w:ascii="Times New Roman" w:hAnsi="Times New Roman" w:cs="Times New Roman"/>
        </w:rPr>
        <w:lastRenderedPageBreak/>
        <w:br/>
        <w:t xml:space="preserve">      1.2. Настоящий Порядок определяет организацию, задачи и механизмы реализации мероприятий по оповещению и информированию населения сельских населенных пунктов МО «Тельвисочный сельсовет» НАО  об опасности </w:t>
      </w:r>
      <w:r w:rsidRPr="00AC2DF2">
        <w:rPr>
          <w:rFonts w:ascii="Times New Roman" w:hAnsi="Times New Roman" w:cs="Times New Roman"/>
          <w:bCs/>
          <w:kern w:val="36"/>
        </w:rPr>
        <w:t xml:space="preserve">об угрозе возникновения чрезвычайных ситуаций. </w:t>
      </w:r>
    </w:p>
    <w:p w:rsidR="00AC2DF2" w:rsidRPr="00AC2DF2" w:rsidRDefault="00AC2DF2" w:rsidP="00AC2DF2">
      <w:pPr>
        <w:spacing w:after="125" w:line="240" w:lineRule="auto"/>
        <w:contextualSpacing/>
        <w:jc w:val="center"/>
        <w:rPr>
          <w:rFonts w:ascii="Times New Roman" w:hAnsi="Times New Roman" w:cs="Times New Roman"/>
          <w:b/>
        </w:rPr>
      </w:pPr>
      <w:r w:rsidRPr="00AC2DF2">
        <w:rPr>
          <w:rFonts w:ascii="Times New Roman" w:hAnsi="Times New Roman" w:cs="Times New Roman"/>
          <w:b/>
          <w:bCs/>
        </w:rPr>
        <w:t xml:space="preserve">2. Организация и задачи оповещения и информирования </w:t>
      </w:r>
      <w:r w:rsidRPr="00AC2DF2">
        <w:rPr>
          <w:rFonts w:ascii="Times New Roman" w:hAnsi="Times New Roman" w:cs="Times New Roman"/>
          <w:b/>
          <w:bCs/>
          <w:kern w:val="36"/>
        </w:rPr>
        <w:t>при угрозе возникновения чрезвычайных ситуаций</w:t>
      </w:r>
      <w:r w:rsidRPr="00AC2DF2">
        <w:rPr>
          <w:rFonts w:ascii="Times New Roman" w:hAnsi="Times New Roman" w:cs="Times New Roman"/>
          <w:b/>
          <w:bCs/>
        </w:rPr>
        <w:t>.</w:t>
      </w:r>
    </w:p>
    <w:p w:rsidR="00AC2DF2" w:rsidRPr="00AC2DF2" w:rsidRDefault="00AC2DF2" w:rsidP="00AC2DF2">
      <w:pPr>
        <w:spacing w:after="0" w:line="240" w:lineRule="auto"/>
        <w:contextualSpacing/>
        <w:jc w:val="both"/>
        <w:rPr>
          <w:rFonts w:ascii="Times New Roman" w:hAnsi="Times New Roman" w:cs="Times New Roman"/>
        </w:rPr>
      </w:pPr>
      <w:r w:rsidRPr="00AC2DF2">
        <w:rPr>
          <w:rFonts w:ascii="Times New Roman" w:hAnsi="Times New Roman" w:cs="Times New Roman"/>
        </w:rPr>
        <w:t xml:space="preserve">      2.1. Оповещение является одним из важнейших мероприятий, обеспечивающих доведение до организаций и населения сельских населенных пунктов сигналов (распоряжений) и информации </w:t>
      </w:r>
      <w:r w:rsidRPr="00AC2DF2">
        <w:rPr>
          <w:rFonts w:ascii="Times New Roman" w:hAnsi="Times New Roman" w:cs="Times New Roman"/>
          <w:bCs/>
          <w:kern w:val="36"/>
        </w:rPr>
        <w:t>при угрозе возникновения чрезвычайных ситуаций</w:t>
      </w:r>
      <w:r w:rsidRPr="00AC2DF2">
        <w:rPr>
          <w:rFonts w:ascii="Times New Roman" w:hAnsi="Times New Roman" w:cs="Times New Roman"/>
        </w:rPr>
        <w:t>.</w:t>
      </w:r>
    </w:p>
    <w:p w:rsidR="00AC2DF2" w:rsidRPr="00AC2DF2" w:rsidRDefault="00AC2DF2" w:rsidP="00AC2DF2">
      <w:pPr>
        <w:spacing w:after="0" w:line="240" w:lineRule="auto"/>
        <w:contextualSpacing/>
        <w:jc w:val="both"/>
        <w:rPr>
          <w:rFonts w:ascii="Times New Roman" w:hAnsi="Times New Roman" w:cs="Times New Roman"/>
        </w:rPr>
      </w:pPr>
      <w:r w:rsidRPr="00AC2DF2">
        <w:rPr>
          <w:rFonts w:ascii="Times New Roman" w:hAnsi="Times New Roman" w:cs="Times New Roman"/>
        </w:rPr>
        <w:br/>
        <w:t xml:space="preserve">     2.2. Основной задачей оповещения является обеспечение своевременного доведения до организаций и населения сельских населенных пунктов сигналов и информации </w:t>
      </w:r>
      <w:r w:rsidRPr="00AC2DF2">
        <w:rPr>
          <w:rFonts w:ascii="Times New Roman" w:hAnsi="Times New Roman" w:cs="Times New Roman"/>
          <w:bCs/>
          <w:kern w:val="36"/>
        </w:rPr>
        <w:t>при угрозе возникновения чрезвычайных ситуаций</w:t>
      </w:r>
      <w:r w:rsidRPr="00AC2DF2">
        <w:rPr>
          <w:rFonts w:ascii="Times New Roman" w:hAnsi="Times New Roman" w:cs="Times New Roman"/>
        </w:rPr>
        <w:t>.</w:t>
      </w:r>
    </w:p>
    <w:p w:rsidR="00AC2DF2" w:rsidRPr="00AC2DF2" w:rsidRDefault="00AC2DF2" w:rsidP="00AC2DF2">
      <w:pPr>
        <w:spacing w:after="0" w:line="240" w:lineRule="auto"/>
        <w:contextualSpacing/>
        <w:jc w:val="both"/>
        <w:rPr>
          <w:rFonts w:ascii="Times New Roman" w:hAnsi="Times New Roman" w:cs="Times New Roman"/>
        </w:rPr>
      </w:pPr>
    </w:p>
    <w:p w:rsidR="00AC2DF2" w:rsidRPr="00AC2DF2" w:rsidRDefault="00AC2DF2" w:rsidP="00AC2DF2">
      <w:pPr>
        <w:spacing w:after="0"/>
        <w:contextualSpacing/>
        <w:rPr>
          <w:rFonts w:ascii="Times New Roman" w:hAnsi="Times New Roman" w:cs="Times New Roman"/>
        </w:rPr>
      </w:pPr>
      <w:r w:rsidRPr="00AC2DF2">
        <w:rPr>
          <w:rFonts w:ascii="Times New Roman" w:hAnsi="Times New Roman" w:cs="Times New Roman"/>
        </w:rPr>
        <w:t xml:space="preserve">     2.3. Оповещение населения предусматривает:</w:t>
      </w:r>
    </w:p>
    <w:p w:rsidR="00AC2DF2" w:rsidRPr="00AC2DF2" w:rsidRDefault="00AC2DF2" w:rsidP="00AC2DF2">
      <w:pPr>
        <w:spacing w:after="0"/>
        <w:contextualSpacing/>
        <w:jc w:val="both"/>
        <w:rPr>
          <w:rFonts w:ascii="Times New Roman" w:hAnsi="Times New Roman" w:cs="Times New Roman"/>
        </w:rPr>
      </w:pPr>
      <w:r w:rsidRPr="00AC2DF2">
        <w:rPr>
          <w:rFonts w:ascii="Times New Roman" w:hAnsi="Times New Roman" w:cs="Times New Roman"/>
        </w:rPr>
        <w:t xml:space="preserve">      -доведение до населения прогноза или факта возникновения</w:t>
      </w:r>
    </w:p>
    <w:p w:rsidR="00AC2DF2" w:rsidRPr="00AC2DF2" w:rsidRDefault="00AC2DF2" w:rsidP="00AC2DF2">
      <w:pPr>
        <w:spacing w:after="0"/>
        <w:contextualSpacing/>
        <w:jc w:val="both"/>
        <w:rPr>
          <w:rFonts w:ascii="Times New Roman" w:hAnsi="Times New Roman" w:cs="Times New Roman"/>
        </w:rPr>
      </w:pPr>
      <w:r w:rsidRPr="00AC2DF2">
        <w:rPr>
          <w:rFonts w:ascii="Times New Roman" w:hAnsi="Times New Roman" w:cs="Times New Roman"/>
        </w:rPr>
        <w:t xml:space="preserve">     -чрезвычайной ситуации (далее -ЧС) природного или техногенного характера;</w:t>
      </w:r>
    </w:p>
    <w:p w:rsidR="00AC2DF2" w:rsidRPr="00AC2DF2" w:rsidRDefault="00AC2DF2" w:rsidP="00AC2DF2">
      <w:pPr>
        <w:spacing w:after="0"/>
        <w:contextualSpacing/>
        <w:jc w:val="both"/>
        <w:rPr>
          <w:rFonts w:ascii="Times New Roman" w:hAnsi="Times New Roman" w:cs="Times New Roman"/>
        </w:rPr>
      </w:pPr>
      <w:r w:rsidRPr="00AC2DF2">
        <w:rPr>
          <w:rFonts w:ascii="Times New Roman" w:hAnsi="Times New Roman" w:cs="Times New Roman"/>
        </w:rPr>
        <w:t xml:space="preserve">     -доведение до населения рекомендаций о порядке действий с момента получения   информации о прогнозах или факте возникновения ЧС.</w:t>
      </w:r>
    </w:p>
    <w:p w:rsidR="00AC2DF2" w:rsidRPr="00AC2DF2" w:rsidRDefault="00AC2DF2" w:rsidP="00AC2DF2">
      <w:pPr>
        <w:spacing w:before="100" w:beforeAutospacing="1" w:after="100" w:afterAutospacing="1" w:line="240" w:lineRule="auto"/>
        <w:contextualSpacing/>
        <w:jc w:val="both"/>
        <w:rPr>
          <w:rFonts w:ascii="Times New Roman" w:hAnsi="Times New Roman" w:cs="Times New Roman"/>
        </w:rPr>
      </w:pPr>
      <w:r w:rsidRPr="00AC2DF2">
        <w:rPr>
          <w:rFonts w:ascii="Times New Roman" w:hAnsi="Times New Roman" w:cs="Times New Roman"/>
        </w:rPr>
        <w:t xml:space="preserve">     2.4. Информирование населения предусматривает:</w:t>
      </w:r>
    </w:p>
    <w:p w:rsidR="00AC2DF2" w:rsidRPr="00AC2DF2" w:rsidRDefault="00AC2DF2" w:rsidP="00AC2DF2">
      <w:pPr>
        <w:spacing w:after="0"/>
        <w:contextualSpacing/>
        <w:jc w:val="both"/>
        <w:rPr>
          <w:rFonts w:ascii="Times New Roman" w:hAnsi="Times New Roman" w:cs="Times New Roman"/>
        </w:rPr>
      </w:pPr>
      <w:r w:rsidRPr="00AC2DF2">
        <w:rPr>
          <w:rFonts w:ascii="Times New Roman" w:hAnsi="Times New Roman" w:cs="Times New Roman"/>
        </w:rPr>
        <w:t xml:space="preserve">     -передачу данных о прогнозе или факте возникновения ЧС природного или техногенного характера;</w:t>
      </w:r>
    </w:p>
    <w:p w:rsidR="00AC2DF2" w:rsidRPr="00AC2DF2" w:rsidRDefault="00AC2DF2" w:rsidP="00AC2DF2">
      <w:pPr>
        <w:spacing w:after="0"/>
        <w:contextualSpacing/>
        <w:jc w:val="both"/>
        <w:rPr>
          <w:rFonts w:ascii="Times New Roman" w:hAnsi="Times New Roman" w:cs="Times New Roman"/>
        </w:rPr>
      </w:pPr>
      <w:r w:rsidRPr="00AC2DF2">
        <w:rPr>
          <w:rFonts w:ascii="Times New Roman" w:hAnsi="Times New Roman" w:cs="Times New Roman"/>
        </w:rPr>
        <w:t xml:space="preserve">     -информацию о развитии ЧС, масштабах ЧС, ходе и итогах ликвидации ЧС;</w:t>
      </w:r>
    </w:p>
    <w:p w:rsidR="00AC2DF2" w:rsidRPr="00AC2DF2" w:rsidRDefault="00AC2DF2" w:rsidP="00AC2DF2">
      <w:pPr>
        <w:spacing w:after="0"/>
        <w:contextualSpacing/>
        <w:jc w:val="both"/>
        <w:rPr>
          <w:rFonts w:ascii="Times New Roman" w:hAnsi="Times New Roman" w:cs="Times New Roman"/>
        </w:rPr>
      </w:pPr>
      <w:r w:rsidRPr="00AC2DF2">
        <w:rPr>
          <w:rFonts w:ascii="Times New Roman" w:hAnsi="Times New Roman" w:cs="Times New Roman"/>
        </w:rPr>
        <w:t xml:space="preserve">    -информацию о состоянии природной среды и потенциально-опасных объектах;</w:t>
      </w:r>
    </w:p>
    <w:p w:rsidR="00AC2DF2" w:rsidRPr="00AC2DF2" w:rsidRDefault="00AC2DF2" w:rsidP="00AC2DF2">
      <w:pPr>
        <w:spacing w:after="0"/>
        <w:contextualSpacing/>
        <w:jc w:val="both"/>
        <w:rPr>
          <w:rFonts w:ascii="Times New Roman" w:hAnsi="Times New Roman" w:cs="Times New Roman"/>
        </w:rPr>
      </w:pPr>
      <w:r w:rsidRPr="00AC2DF2">
        <w:rPr>
          <w:rFonts w:ascii="Times New Roman" w:hAnsi="Times New Roman" w:cs="Times New Roman"/>
        </w:rPr>
        <w:t>информацию об ожидаемых гидрометеорологических, стихийных и других природных явлениях;</w:t>
      </w:r>
    </w:p>
    <w:p w:rsidR="00AC2DF2" w:rsidRPr="00AC2DF2" w:rsidRDefault="00AC2DF2" w:rsidP="00AC2DF2">
      <w:pPr>
        <w:spacing w:after="0"/>
        <w:contextualSpacing/>
        <w:jc w:val="both"/>
        <w:rPr>
          <w:rFonts w:ascii="Times New Roman" w:hAnsi="Times New Roman" w:cs="Times New Roman"/>
        </w:rPr>
      </w:pPr>
      <w:r w:rsidRPr="00AC2DF2">
        <w:rPr>
          <w:rFonts w:ascii="Times New Roman" w:hAnsi="Times New Roman" w:cs="Times New Roman"/>
        </w:rPr>
        <w:t xml:space="preserve">       -систематическое ознакомление населения с мероприятиями, проводимыми силами и средствами наблюдения контроля и ликвидации ЧС.</w:t>
      </w:r>
    </w:p>
    <w:p w:rsidR="00AC2DF2" w:rsidRPr="00AC2DF2" w:rsidRDefault="00AC2DF2" w:rsidP="00AC2DF2">
      <w:pPr>
        <w:numPr>
          <w:ilvl w:val="0"/>
          <w:numId w:val="31"/>
        </w:numPr>
        <w:spacing w:before="100" w:beforeAutospacing="1" w:after="100" w:afterAutospacing="1" w:line="240" w:lineRule="auto"/>
        <w:contextualSpacing/>
        <w:jc w:val="center"/>
        <w:rPr>
          <w:rFonts w:ascii="Times New Roman" w:hAnsi="Times New Roman" w:cs="Times New Roman"/>
        </w:rPr>
      </w:pPr>
      <w:r w:rsidRPr="00AC2DF2">
        <w:rPr>
          <w:rFonts w:ascii="Times New Roman" w:hAnsi="Times New Roman" w:cs="Times New Roman"/>
          <w:b/>
          <w:bCs/>
        </w:rPr>
        <w:t xml:space="preserve">Сигналы оповещения </w:t>
      </w:r>
      <w:r w:rsidRPr="00AC2DF2">
        <w:rPr>
          <w:rFonts w:ascii="Times New Roman" w:hAnsi="Times New Roman" w:cs="Times New Roman"/>
          <w:b/>
          <w:bCs/>
          <w:kern w:val="36"/>
        </w:rPr>
        <w:t>при угрозе возникновения чрезвычайных ситуаций.</w:t>
      </w:r>
    </w:p>
    <w:p w:rsidR="00AC2DF2" w:rsidRPr="00AC2DF2" w:rsidRDefault="00AC2DF2" w:rsidP="00AC2DF2">
      <w:pPr>
        <w:spacing w:after="0" w:line="240" w:lineRule="auto"/>
        <w:contextualSpacing/>
        <w:jc w:val="both"/>
        <w:rPr>
          <w:rFonts w:ascii="Times New Roman" w:hAnsi="Times New Roman" w:cs="Times New Roman"/>
        </w:rPr>
      </w:pPr>
      <w:r w:rsidRPr="00AC2DF2">
        <w:rPr>
          <w:rFonts w:ascii="Times New Roman" w:hAnsi="Times New Roman" w:cs="Times New Roman"/>
        </w:rPr>
        <w:t xml:space="preserve">     3.1. Оповещение населения сельских населенных пунктов </w:t>
      </w:r>
      <w:r w:rsidRPr="00AC2DF2">
        <w:rPr>
          <w:rFonts w:ascii="Times New Roman" w:hAnsi="Times New Roman" w:cs="Times New Roman"/>
          <w:bCs/>
          <w:kern w:val="36"/>
        </w:rPr>
        <w:t>при угрозе возникновения чрезвычайных ситуаций</w:t>
      </w:r>
      <w:r w:rsidRPr="00AC2DF2">
        <w:rPr>
          <w:rFonts w:ascii="Times New Roman" w:hAnsi="Times New Roman" w:cs="Times New Roman"/>
        </w:rPr>
        <w:t xml:space="preserve"> проводит администрация муниципального образования «Тельвисочный сельсовет» Ненецкого автономного округа.</w:t>
      </w:r>
    </w:p>
    <w:p w:rsidR="00AC2DF2" w:rsidRPr="00AC2DF2" w:rsidRDefault="00AC2DF2" w:rsidP="00AC2DF2">
      <w:pPr>
        <w:spacing w:after="0" w:line="240" w:lineRule="auto"/>
        <w:contextualSpacing/>
        <w:jc w:val="both"/>
        <w:rPr>
          <w:rFonts w:ascii="Times New Roman" w:hAnsi="Times New Roman" w:cs="Times New Roman"/>
        </w:rPr>
      </w:pPr>
      <w:r w:rsidRPr="00AC2DF2">
        <w:rPr>
          <w:rFonts w:ascii="Times New Roman" w:hAnsi="Times New Roman" w:cs="Times New Roman"/>
        </w:rPr>
        <w:br/>
        <w:t xml:space="preserve">       3.2. Сигнал оповещения – это звуковой сигнал, передаваемый в системе оповещения и являющийся командой для проведения определенных мероприятий органами, осуществляющими управление </w:t>
      </w:r>
      <w:r w:rsidRPr="00AC2DF2">
        <w:rPr>
          <w:rFonts w:ascii="Times New Roman" w:hAnsi="Times New Roman" w:cs="Times New Roman"/>
          <w:bCs/>
          <w:kern w:val="36"/>
        </w:rPr>
        <w:t>при угрозе возникновения чрезвычайных ситуаций</w:t>
      </w:r>
      <w:r w:rsidRPr="00AC2DF2">
        <w:rPr>
          <w:rFonts w:ascii="Times New Roman" w:hAnsi="Times New Roman" w:cs="Times New Roman"/>
        </w:rPr>
        <w:t xml:space="preserve">, а также населением. </w:t>
      </w:r>
    </w:p>
    <w:p w:rsidR="00AC2DF2" w:rsidRPr="00AC2DF2" w:rsidRDefault="00AC2DF2" w:rsidP="00AC2DF2">
      <w:pPr>
        <w:spacing w:after="0" w:line="240" w:lineRule="auto"/>
        <w:contextualSpacing/>
        <w:jc w:val="both"/>
        <w:rPr>
          <w:rFonts w:ascii="Times New Roman" w:hAnsi="Times New Roman" w:cs="Times New Roman"/>
        </w:rPr>
      </w:pPr>
      <w:r w:rsidRPr="00AC2DF2">
        <w:rPr>
          <w:rFonts w:ascii="Times New Roman" w:hAnsi="Times New Roman" w:cs="Times New Roman"/>
          <w:color w:val="555555"/>
        </w:rPr>
        <w:br/>
      </w:r>
      <w:r w:rsidRPr="00AC2DF2">
        <w:rPr>
          <w:rFonts w:ascii="Times New Roman" w:hAnsi="Times New Roman" w:cs="Times New Roman"/>
        </w:rPr>
        <w:t xml:space="preserve">       3.3. Сигнал оповещения   представляет собой работу электросирен в режиме 3-х минутного непрерывного звучания, означающего сигнал «Внимание всем!».</w:t>
      </w:r>
    </w:p>
    <w:p w:rsidR="00AC2DF2" w:rsidRPr="00AC2DF2" w:rsidRDefault="00AC2DF2" w:rsidP="00AC2DF2">
      <w:pPr>
        <w:spacing w:after="0" w:line="240" w:lineRule="auto"/>
        <w:contextualSpacing/>
        <w:jc w:val="both"/>
        <w:rPr>
          <w:rFonts w:ascii="Times New Roman" w:hAnsi="Times New Roman" w:cs="Times New Roman"/>
          <w:color w:val="414141"/>
        </w:rPr>
      </w:pPr>
    </w:p>
    <w:p w:rsidR="00AC2DF2" w:rsidRPr="00AC2DF2" w:rsidRDefault="00AC2DF2" w:rsidP="00AC2DF2">
      <w:pPr>
        <w:spacing w:after="0" w:line="240" w:lineRule="auto"/>
        <w:contextualSpacing/>
        <w:jc w:val="both"/>
        <w:rPr>
          <w:rFonts w:ascii="Times New Roman" w:hAnsi="Times New Roman" w:cs="Times New Roman"/>
        </w:rPr>
      </w:pPr>
      <w:r w:rsidRPr="00AC2DF2">
        <w:rPr>
          <w:rFonts w:ascii="Times New Roman" w:hAnsi="Times New Roman" w:cs="Times New Roman"/>
        </w:rPr>
        <w:t xml:space="preserve">     3.4.  В качестве оповещения органов управления и населения применяются:</w:t>
      </w:r>
    </w:p>
    <w:p w:rsidR="00AC2DF2" w:rsidRPr="00AC2DF2" w:rsidRDefault="00AC2DF2" w:rsidP="00AC2DF2">
      <w:pPr>
        <w:spacing w:after="0"/>
        <w:contextualSpacing/>
        <w:jc w:val="both"/>
        <w:rPr>
          <w:rFonts w:ascii="Times New Roman" w:hAnsi="Times New Roman" w:cs="Times New Roman"/>
        </w:rPr>
      </w:pPr>
      <w:r w:rsidRPr="00AC2DF2">
        <w:rPr>
          <w:rFonts w:ascii="Times New Roman" w:hAnsi="Times New Roman" w:cs="Times New Roman"/>
        </w:rPr>
        <w:br/>
        <w:t xml:space="preserve">    - системы оповещения, усилители оповещения, рупорные громкоговорители, гудок автомобильного транспорта, звуковая сигнализация организаций, расположенных на территории населенных пунктов;</w:t>
      </w:r>
    </w:p>
    <w:p w:rsidR="00AC2DF2" w:rsidRPr="00AC2DF2" w:rsidRDefault="00AC2DF2" w:rsidP="00AC2DF2">
      <w:pPr>
        <w:spacing w:after="0"/>
        <w:contextualSpacing/>
        <w:jc w:val="both"/>
        <w:rPr>
          <w:rFonts w:ascii="Times New Roman" w:hAnsi="Times New Roman" w:cs="Times New Roman"/>
        </w:rPr>
      </w:pPr>
      <w:r w:rsidRPr="00AC2DF2">
        <w:rPr>
          <w:rFonts w:ascii="Times New Roman" w:hAnsi="Times New Roman" w:cs="Times New Roman"/>
        </w:rPr>
        <w:t xml:space="preserve"> - стационарные и мобильные телефонные аппараты, находящиеся в пользовании у населения;</w:t>
      </w:r>
      <w:r w:rsidRPr="00AC2DF2">
        <w:rPr>
          <w:rFonts w:ascii="Times New Roman" w:hAnsi="Times New Roman" w:cs="Times New Roman"/>
        </w:rPr>
        <w:br/>
        <w:t xml:space="preserve">   - таксофонные аппараты, установленные на улицах населенного пункта, с возможностью бесплатного набора номера «01» или «112».</w:t>
      </w:r>
    </w:p>
    <w:p w:rsidR="00AC2DF2" w:rsidRPr="00AC2DF2" w:rsidRDefault="00AC2DF2" w:rsidP="00AC2DF2">
      <w:pPr>
        <w:spacing w:after="0" w:line="240" w:lineRule="auto"/>
        <w:contextualSpacing/>
        <w:jc w:val="both"/>
        <w:rPr>
          <w:rFonts w:ascii="Times New Roman" w:hAnsi="Times New Roman" w:cs="Times New Roman"/>
          <w:color w:val="414141"/>
        </w:rPr>
      </w:pPr>
    </w:p>
    <w:p w:rsidR="00AC2DF2" w:rsidRPr="00AC2DF2" w:rsidRDefault="00AC2DF2" w:rsidP="00AC2DF2">
      <w:pPr>
        <w:shd w:val="clear" w:color="auto" w:fill="FFFFFF"/>
        <w:spacing w:after="144" w:line="240" w:lineRule="auto"/>
        <w:contextualSpacing/>
        <w:jc w:val="both"/>
        <w:rPr>
          <w:rFonts w:ascii="Times New Roman" w:hAnsi="Times New Roman" w:cs="Times New Roman"/>
        </w:rPr>
      </w:pPr>
      <w:r w:rsidRPr="00AC2DF2">
        <w:rPr>
          <w:rFonts w:ascii="Times New Roman" w:hAnsi="Times New Roman" w:cs="Times New Roman"/>
          <w:color w:val="414141"/>
        </w:rPr>
        <w:t xml:space="preserve">       </w:t>
      </w:r>
      <w:r w:rsidRPr="00AC2DF2">
        <w:rPr>
          <w:rFonts w:ascii="Times New Roman" w:hAnsi="Times New Roman" w:cs="Times New Roman"/>
        </w:rPr>
        <w:t>3.5. Право на принятие решения об оповещении населения муниципального образования «Тельвисочный сельсовет» Ненецкого автономного округа об угрозе чрезвычайных ситуаций предоставлено Главе администрации МО «Тельвисочный сельсовет» НАО, либо уполномоченному им лицу.</w:t>
      </w:r>
    </w:p>
    <w:p w:rsidR="00AC2DF2" w:rsidRPr="00AC2DF2" w:rsidRDefault="00AC2DF2" w:rsidP="00AC2DF2">
      <w:pPr>
        <w:shd w:val="clear" w:color="auto" w:fill="FFFFFF"/>
        <w:spacing w:after="144" w:line="240" w:lineRule="auto"/>
        <w:contextualSpacing/>
        <w:jc w:val="both"/>
        <w:rPr>
          <w:rFonts w:ascii="Times New Roman" w:hAnsi="Times New Roman" w:cs="Times New Roman"/>
        </w:rPr>
      </w:pPr>
      <w:r w:rsidRPr="00AC2DF2">
        <w:rPr>
          <w:rFonts w:ascii="Times New Roman" w:hAnsi="Times New Roman" w:cs="Times New Roman"/>
        </w:rPr>
        <w:t xml:space="preserve">      3.6. Финансирование мероприятий по поддержанию в готовности и совершенствованию систем оповещения и информирования населения производить:</w:t>
      </w:r>
    </w:p>
    <w:p w:rsidR="00AC2DF2" w:rsidRPr="00AC2DF2" w:rsidRDefault="00AC2DF2" w:rsidP="00AC2DF2">
      <w:pPr>
        <w:shd w:val="clear" w:color="auto" w:fill="FFFFFF"/>
        <w:spacing w:after="144" w:line="240" w:lineRule="auto"/>
        <w:contextualSpacing/>
        <w:jc w:val="both"/>
        <w:rPr>
          <w:rFonts w:ascii="Times New Roman" w:hAnsi="Times New Roman" w:cs="Times New Roman"/>
        </w:rPr>
      </w:pPr>
      <w:r w:rsidRPr="00AC2DF2">
        <w:rPr>
          <w:rFonts w:ascii="Times New Roman" w:hAnsi="Times New Roman" w:cs="Times New Roman"/>
        </w:rPr>
        <w:t xml:space="preserve">   - на уровне поселения - за счет средств бюджета муниципального образования «Тельвисочный сельсовет» Ненецкого автономного округа;</w:t>
      </w:r>
    </w:p>
    <w:p w:rsidR="00AC2DF2" w:rsidRPr="00AC2DF2" w:rsidRDefault="00AC2DF2" w:rsidP="00AC2DF2">
      <w:pPr>
        <w:shd w:val="clear" w:color="auto" w:fill="FFFFFF"/>
        <w:spacing w:after="144" w:line="240" w:lineRule="auto"/>
        <w:contextualSpacing/>
        <w:jc w:val="both"/>
        <w:rPr>
          <w:rFonts w:ascii="Times New Roman" w:hAnsi="Times New Roman" w:cs="Times New Roman"/>
        </w:rPr>
      </w:pPr>
      <w:r w:rsidRPr="00AC2DF2">
        <w:rPr>
          <w:rFonts w:ascii="Times New Roman" w:hAnsi="Times New Roman" w:cs="Times New Roman"/>
        </w:rPr>
        <w:t xml:space="preserve">  - на объектовом уровне - за счет собственных финансовых средств организаций, учреждений и предприятий.</w:t>
      </w:r>
    </w:p>
    <w:p w:rsidR="00AC2DF2" w:rsidRPr="00AC2DF2" w:rsidRDefault="00AC2DF2" w:rsidP="00AC2DF2">
      <w:pPr>
        <w:numPr>
          <w:ilvl w:val="0"/>
          <w:numId w:val="32"/>
        </w:numPr>
        <w:spacing w:before="100" w:beforeAutospacing="1" w:after="100" w:afterAutospacing="1" w:line="240" w:lineRule="auto"/>
        <w:contextualSpacing/>
        <w:jc w:val="center"/>
        <w:rPr>
          <w:rFonts w:ascii="Times New Roman" w:hAnsi="Times New Roman" w:cs="Times New Roman"/>
          <w:b/>
        </w:rPr>
      </w:pPr>
      <w:r w:rsidRPr="00AC2DF2">
        <w:rPr>
          <w:rFonts w:ascii="Times New Roman" w:hAnsi="Times New Roman" w:cs="Times New Roman"/>
          <w:b/>
          <w:bCs/>
        </w:rPr>
        <w:t xml:space="preserve">Порядок оповещения и информирования руководителей организаций, находящихся на территории  МО «Тельвисочный сельсовет» </w:t>
      </w:r>
      <w:r w:rsidRPr="00AC2DF2">
        <w:rPr>
          <w:rFonts w:ascii="Times New Roman" w:hAnsi="Times New Roman" w:cs="Times New Roman"/>
          <w:b/>
          <w:bCs/>
          <w:kern w:val="36"/>
        </w:rPr>
        <w:t>при угрозе возникновения чрезвычайных ситуаций</w:t>
      </w:r>
      <w:r w:rsidRPr="00AC2DF2">
        <w:rPr>
          <w:rFonts w:ascii="Times New Roman" w:hAnsi="Times New Roman" w:cs="Times New Roman"/>
          <w:b/>
          <w:bCs/>
        </w:rPr>
        <w:t>.</w:t>
      </w:r>
    </w:p>
    <w:p w:rsidR="00AC2DF2" w:rsidRPr="00AC2DF2" w:rsidRDefault="00AC2DF2" w:rsidP="00AC2DF2">
      <w:pPr>
        <w:spacing w:after="0" w:line="240" w:lineRule="auto"/>
        <w:contextualSpacing/>
        <w:jc w:val="both"/>
        <w:rPr>
          <w:rFonts w:ascii="Times New Roman" w:hAnsi="Times New Roman" w:cs="Times New Roman"/>
        </w:rPr>
      </w:pPr>
      <w:r w:rsidRPr="00AC2DF2">
        <w:rPr>
          <w:rFonts w:ascii="Times New Roman" w:hAnsi="Times New Roman" w:cs="Times New Roman"/>
        </w:rPr>
        <w:t xml:space="preserve">        4.1. Доведение сигналов  </w:t>
      </w:r>
      <w:r w:rsidRPr="00AC2DF2">
        <w:rPr>
          <w:rFonts w:ascii="Times New Roman" w:hAnsi="Times New Roman" w:cs="Times New Roman"/>
          <w:bCs/>
          <w:kern w:val="36"/>
        </w:rPr>
        <w:t>при угрозе возникновения чрезвычайных ситуаций</w:t>
      </w:r>
      <w:r w:rsidRPr="00AC2DF2">
        <w:rPr>
          <w:rFonts w:ascii="Times New Roman" w:hAnsi="Times New Roman" w:cs="Times New Roman"/>
        </w:rPr>
        <w:t xml:space="preserve"> до руководителей организаций, находящихся на территории МО «Тельвисочный сельсовет» проводится главой  или специалистом </w:t>
      </w:r>
      <w:r w:rsidRPr="00AC2DF2">
        <w:rPr>
          <w:rFonts w:ascii="Times New Roman" w:hAnsi="Times New Roman" w:cs="Times New Roman"/>
        </w:rPr>
        <w:lastRenderedPageBreak/>
        <w:t>Администрации МО «Тельвисочный сельсовет» НАО по существующей системе централизованного оповещения и всем имеющимся каналам связи системы связи гражданской обороны установленным порядком.</w:t>
      </w:r>
    </w:p>
    <w:p w:rsidR="00AC2DF2" w:rsidRPr="00AC2DF2" w:rsidRDefault="00AC2DF2" w:rsidP="00AC2DF2">
      <w:pPr>
        <w:spacing w:after="0" w:line="240" w:lineRule="auto"/>
        <w:contextualSpacing/>
        <w:jc w:val="both"/>
        <w:rPr>
          <w:rFonts w:ascii="Times New Roman" w:hAnsi="Times New Roman" w:cs="Times New Roman"/>
        </w:rPr>
      </w:pPr>
    </w:p>
    <w:p w:rsidR="00AC2DF2" w:rsidRPr="00AC2DF2" w:rsidRDefault="00AC2DF2" w:rsidP="00AC2DF2">
      <w:pPr>
        <w:spacing w:after="0" w:line="240" w:lineRule="auto"/>
        <w:contextualSpacing/>
        <w:jc w:val="both"/>
        <w:rPr>
          <w:rFonts w:ascii="Times New Roman" w:hAnsi="Times New Roman" w:cs="Times New Roman"/>
        </w:rPr>
      </w:pPr>
      <w:r w:rsidRPr="00AC2DF2">
        <w:rPr>
          <w:rFonts w:ascii="Times New Roman" w:hAnsi="Times New Roman" w:cs="Times New Roman"/>
        </w:rPr>
        <w:t xml:space="preserve">    4.2. Организации подтверждают получение сигналов  и доводят их до своего руководителя и подчиненных подразделений.</w:t>
      </w:r>
    </w:p>
    <w:p w:rsidR="00AC2DF2" w:rsidRPr="00AC2DF2" w:rsidRDefault="00AC2DF2" w:rsidP="00AC2DF2">
      <w:pPr>
        <w:numPr>
          <w:ilvl w:val="0"/>
          <w:numId w:val="32"/>
        </w:numPr>
        <w:spacing w:before="100" w:beforeAutospacing="1" w:after="100" w:afterAutospacing="1" w:line="240" w:lineRule="auto"/>
        <w:contextualSpacing/>
        <w:jc w:val="center"/>
        <w:rPr>
          <w:rFonts w:ascii="Times New Roman" w:hAnsi="Times New Roman" w:cs="Times New Roman"/>
        </w:rPr>
      </w:pPr>
      <w:r w:rsidRPr="00AC2DF2">
        <w:rPr>
          <w:rFonts w:ascii="Times New Roman" w:hAnsi="Times New Roman" w:cs="Times New Roman"/>
          <w:b/>
          <w:bCs/>
        </w:rPr>
        <w:t xml:space="preserve">Порядок оповещения и информирования населения населенных пунктов МО «Тельвисочный сельсовет» </w:t>
      </w:r>
      <w:r w:rsidRPr="00AC2DF2">
        <w:rPr>
          <w:rFonts w:ascii="Times New Roman" w:hAnsi="Times New Roman" w:cs="Times New Roman"/>
          <w:b/>
          <w:bCs/>
          <w:kern w:val="36"/>
        </w:rPr>
        <w:t>при угрозе возникновения чрезвычайных ситуаций</w:t>
      </w:r>
      <w:r w:rsidRPr="00AC2DF2">
        <w:rPr>
          <w:rFonts w:ascii="Times New Roman" w:hAnsi="Times New Roman" w:cs="Times New Roman"/>
          <w:b/>
          <w:bCs/>
        </w:rPr>
        <w:t>.</w:t>
      </w:r>
    </w:p>
    <w:p w:rsidR="00AC2DF2" w:rsidRPr="00AC2DF2" w:rsidRDefault="00AC2DF2" w:rsidP="00AC2DF2">
      <w:pPr>
        <w:spacing w:after="125" w:line="240" w:lineRule="auto"/>
        <w:contextualSpacing/>
        <w:jc w:val="both"/>
        <w:rPr>
          <w:rFonts w:ascii="Times New Roman" w:hAnsi="Times New Roman" w:cs="Times New Roman"/>
        </w:rPr>
      </w:pPr>
      <w:r w:rsidRPr="00AC2DF2">
        <w:rPr>
          <w:rFonts w:ascii="Times New Roman" w:hAnsi="Times New Roman" w:cs="Times New Roman"/>
        </w:rPr>
        <w:t xml:space="preserve">       5.1. В целях обеспечения своевременного и надежного оповещения населения населенных пунктов и доведения до них информации об обстановке </w:t>
      </w:r>
      <w:r w:rsidRPr="00AC2DF2">
        <w:rPr>
          <w:rFonts w:ascii="Times New Roman" w:hAnsi="Times New Roman" w:cs="Times New Roman"/>
          <w:bCs/>
          <w:kern w:val="36"/>
        </w:rPr>
        <w:t>при угрозе возникновения чрезвычайных ситуаций</w:t>
      </w:r>
      <w:r w:rsidRPr="00AC2DF2">
        <w:rPr>
          <w:rFonts w:ascii="Times New Roman" w:hAnsi="Times New Roman" w:cs="Times New Roman"/>
        </w:rPr>
        <w:t xml:space="preserve"> и его действиях в сложившихся условиях, установлен следующий порядок оповещения:</w:t>
      </w:r>
    </w:p>
    <w:p w:rsidR="00AC2DF2" w:rsidRPr="00AC2DF2" w:rsidRDefault="00AC2DF2" w:rsidP="00AC2DF2">
      <w:pPr>
        <w:spacing w:after="0" w:line="240" w:lineRule="auto"/>
        <w:contextualSpacing/>
        <w:jc w:val="both"/>
        <w:rPr>
          <w:rFonts w:ascii="Times New Roman" w:hAnsi="Times New Roman" w:cs="Times New Roman"/>
        </w:rPr>
      </w:pPr>
      <w:r w:rsidRPr="00AC2DF2">
        <w:rPr>
          <w:rFonts w:ascii="Times New Roman" w:hAnsi="Times New Roman" w:cs="Times New Roman"/>
        </w:rPr>
        <w:t xml:space="preserve">  - </w:t>
      </w:r>
      <w:r w:rsidRPr="00AC2DF2">
        <w:rPr>
          <w:rFonts w:ascii="Times New Roman" w:hAnsi="Times New Roman" w:cs="Times New Roman"/>
          <w:b/>
          <w:i/>
        </w:rPr>
        <w:t>с. Тельвиска</w:t>
      </w:r>
      <w:r w:rsidRPr="00AC2DF2">
        <w:rPr>
          <w:rFonts w:ascii="Times New Roman" w:hAnsi="Times New Roman" w:cs="Times New Roman"/>
        </w:rPr>
        <w:t xml:space="preserve">: при помощи системы оповещения </w:t>
      </w:r>
      <w:r w:rsidRPr="00AC2DF2">
        <w:rPr>
          <w:rFonts w:ascii="Times New Roman" w:hAnsi="Times New Roman" w:cs="Times New Roman"/>
          <w:lang w:val="en-US"/>
        </w:rPr>
        <w:t>Inter</w:t>
      </w:r>
      <w:r w:rsidRPr="00AC2DF2">
        <w:rPr>
          <w:rFonts w:ascii="Times New Roman" w:hAnsi="Times New Roman" w:cs="Times New Roman"/>
        </w:rPr>
        <w:t xml:space="preserve"> </w:t>
      </w:r>
      <w:r w:rsidRPr="00AC2DF2">
        <w:rPr>
          <w:rFonts w:ascii="Times New Roman" w:hAnsi="Times New Roman" w:cs="Times New Roman"/>
          <w:lang w:val="en-US"/>
        </w:rPr>
        <w:t>M</w:t>
      </w:r>
      <w:r w:rsidRPr="00AC2DF2">
        <w:rPr>
          <w:rFonts w:ascii="Times New Roman" w:hAnsi="Times New Roman" w:cs="Times New Roman"/>
        </w:rPr>
        <w:t xml:space="preserve"> </w:t>
      </w:r>
      <w:r w:rsidRPr="00AC2DF2">
        <w:rPr>
          <w:rFonts w:ascii="Times New Roman" w:hAnsi="Times New Roman" w:cs="Times New Roman"/>
          <w:lang w:val="en-US"/>
        </w:rPr>
        <w:t>A</w:t>
      </w:r>
      <w:r w:rsidRPr="00AC2DF2">
        <w:rPr>
          <w:rFonts w:ascii="Times New Roman" w:hAnsi="Times New Roman" w:cs="Times New Roman"/>
        </w:rPr>
        <w:t xml:space="preserve">-120 </w:t>
      </w:r>
      <w:r w:rsidRPr="00AC2DF2">
        <w:rPr>
          <w:rFonts w:ascii="Times New Roman" w:hAnsi="Times New Roman" w:cs="Times New Roman"/>
          <w:lang w:val="en-US"/>
        </w:rPr>
        <w:t>Publikadress</w:t>
      </w:r>
      <w:r w:rsidRPr="00AC2DF2">
        <w:rPr>
          <w:rFonts w:ascii="Times New Roman" w:hAnsi="Times New Roman" w:cs="Times New Roman"/>
        </w:rPr>
        <w:t xml:space="preserve"> </w:t>
      </w:r>
      <w:r w:rsidRPr="00AC2DF2">
        <w:rPr>
          <w:rFonts w:ascii="Times New Roman" w:hAnsi="Times New Roman" w:cs="Times New Roman"/>
          <w:lang w:val="en-US"/>
        </w:rPr>
        <w:t>Amplifer</w:t>
      </w:r>
      <w:r w:rsidRPr="00AC2DF2">
        <w:rPr>
          <w:rFonts w:ascii="Times New Roman" w:hAnsi="Times New Roman" w:cs="Times New Roman"/>
        </w:rPr>
        <w:t xml:space="preserve"> в течение 2-3 минут. Сигнал повторяется несколько раз и дублируется рассылкой СМС- сообщений.</w:t>
      </w:r>
    </w:p>
    <w:p w:rsidR="00AC2DF2" w:rsidRPr="00AC2DF2" w:rsidRDefault="00AC2DF2" w:rsidP="00AC2DF2">
      <w:pPr>
        <w:spacing w:after="0" w:line="240" w:lineRule="auto"/>
        <w:contextualSpacing/>
        <w:jc w:val="both"/>
        <w:rPr>
          <w:rFonts w:ascii="Times New Roman" w:hAnsi="Times New Roman" w:cs="Times New Roman"/>
        </w:rPr>
      </w:pPr>
      <w:r w:rsidRPr="00AC2DF2">
        <w:rPr>
          <w:rFonts w:ascii="Times New Roman" w:hAnsi="Times New Roman" w:cs="Times New Roman"/>
        </w:rPr>
        <w:t xml:space="preserve"> - </w:t>
      </w:r>
      <w:r w:rsidRPr="00AC2DF2">
        <w:rPr>
          <w:rFonts w:ascii="Times New Roman" w:hAnsi="Times New Roman" w:cs="Times New Roman"/>
          <w:b/>
          <w:i/>
        </w:rPr>
        <w:t>д. Макарово</w:t>
      </w:r>
      <w:r w:rsidRPr="00AC2DF2">
        <w:rPr>
          <w:rFonts w:ascii="Times New Roman" w:hAnsi="Times New Roman" w:cs="Times New Roman"/>
        </w:rPr>
        <w:t xml:space="preserve">: при помощи усилителя оповещения РФ-935 и рупорного громкоговорителя. Сигнал повторяется несколько раз и дублируется рассылкой СМС- сообщений. - </w:t>
      </w:r>
      <w:r w:rsidRPr="00AC2DF2">
        <w:rPr>
          <w:rFonts w:ascii="Times New Roman" w:hAnsi="Times New Roman" w:cs="Times New Roman"/>
          <w:b/>
          <w:i/>
        </w:rPr>
        <w:t>д. Устье:</w:t>
      </w:r>
      <w:r w:rsidRPr="00AC2DF2">
        <w:rPr>
          <w:rFonts w:ascii="Times New Roman" w:hAnsi="Times New Roman" w:cs="Times New Roman"/>
        </w:rPr>
        <w:t xml:space="preserve"> при помощи рупорного громкоговорителя </w:t>
      </w:r>
      <w:r w:rsidRPr="00AC2DF2">
        <w:rPr>
          <w:rFonts w:ascii="Times New Roman" w:hAnsi="Times New Roman" w:cs="Times New Roman"/>
          <w:lang w:val="en-US"/>
        </w:rPr>
        <w:t>Power</w:t>
      </w:r>
      <w:r w:rsidRPr="00AC2DF2">
        <w:rPr>
          <w:rFonts w:ascii="Times New Roman" w:hAnsi="Times New Roman" w:cs="Times New Roman"/>
        </w:rPr>
        <w:t xml:space="preserve"> </w:t>
      </w:r>
      <w:r w:rsidRPr="00AC2DF2">
        <w:rPr>
          <w:rFonts w:ascii="Times New Roman" w:hAnsi="Times New Roman" w:cs="Times New Roman"/>
          <w:lang w:val="en-US"/>
        </w:rPr>
        <w:t>Megaphone</w:t>
      </w:r>
      <w:r w:rsidRPr="00AC2DF2">
        <w:rPr>
          <w:rFonts w:ascii="Times New Roman" w:hAnsi="Times New Roman" w:cs="Times New Roman"/>
        </w:rPr>
        <w:t xml:space="preserve"> </w:t>
      </w:r>
      <w:r w:rsidRPr="00AC2DF2">
        <w:rPr>
          <w:rFonts w:ascii="Times New Roman" w:hAnsi="Times New Roman" w:cs="Times New Roman"/>
          <w:lang w:val="en-US"/>
        </w:rPr>
        <w:t>ER</w:t>
      </w:r>
      <w:r w:rsidRPr="00AC2DF2">
        <w:rPr>
          <w:rFonts w:ascii="Times New Roman" w:hAnsi="Times New Roman" w:cs="Times New Roman"/>
        </w:rPr>
        <w:t xml:space="preserve">-66. Сигнал повторяется несколько раз и дублируется рассылкой СМС- сообщений. </w:t>
      </w:r>
    </w:p>
    <w:p w:rsidR="00AC2DF2" w:rsidRPr="00AC2DF2" w:rsidRDefault="00AC2DF2" w:rsidP="00AC2DF2">
      <w:pPr>
        <w:spacing w:after="125" w:line="240" w:lineRule="auto"/>
        <w:contextualSpacing/>
        <w:jc w:val="both"/>
        <w:rPr>
          <w:rFonts w:ascii="Times New Roman" w:hAnsi="Times New Roman" w:cs="Times New Roman"/>
        </w:rPr>
      </w:pPr>
      <w:r w:rsidRPr="00AC2DF2">
        <w:rPr>
          <w:rFonts w:ascii="Times New Roman" w:hAnsi="Times New Roman" w:cs="Times New Roman"/>
          <w:color w:val="555555"/>
        </w:rPr>
        <w:br/>
      </w:r>
      <w:r w:rsidRPr="00AC2DF2">
        <w:rPr>
          <w:rFonts w:ascii="Times New Roman" w:hAnsi="Times New Roman" w:cs="Times New Roman"/>
        </w:rPr>
        <w:t xml:space="preserve">    5.2. Для привлечения внимания населения населенных пунктов перед передачей речевой информации производится включение сирен, гудков на транспорте и других сигнальных средств, что означает подачу предупредительного сигнала «Внимание всем!».</w:t>
      </w:r>
    </w:p>
    <w:p w:rsidR="00AC2DF2" w:rsidRPr="00AC2DF2" w:rsidRDefault="00AC2DF2" w:rsidP="00AC2DF2">
      <w:pPr>
        <w:spacing w:after="125" w:line="240" w:lineRule="auto"/>
        <w:contextualSpacing/>
        <w:jc w:val="both"/>
        <w:rPr>
          <w:rFonts w:ascii="Times New Roman" w:hAnsi="Times New Roman" w:cs="Times New Roman"/>
        </w:rPr>
      </w:pPr>
      <w:r w:rsidRPr="00AC2DF2">
        <w:rPr>
          <w:rFonts w:ascii="Times New Roman" w:hAnsi="Times New Roman" w:cs="Times New Roman"/>
        </w:rPr>
        <w:br/>
        <w:t xml:space="preserve">    5.3. Ответственность за организацию и осуществление своевременного оповещения и информирования населения возлагается на должностные лица администрации МО «Тельвисочный сельсовет» НАО.</w:t>
      </w:r>
    </w:p>
    <w:p w:rsidR="00AC2DF2" w:rsidRPr="00AC2DF2" w:rsidRDefault="00AC2DF2" w:rsidP="00AC2DF2">
      <w:pPr>
        <w:spacing w:before="100" w:beforeAutospacing="1" w:after="100" w:afterAutospacing="1" w:line="240" w:lineRule="auto"/>
        <w:ind w:left="720"/>
        <w:contextualSpacing/>
        <w:jc w:val="center"/>
        <w:rPr>
          <w:rFonts w:ascii="Times New Roman" w:hAnsi="Times New Roman" w:cs="Times New Roman"/>
        </w:rPr>
      </w:pPr>
      <w:r w:rsidRPr="00AC2DF2">
        <w:rPr>
          <w:rFonts w:ascii="Times New Roman" w:hAnsi="Times New Roman" w:cs="Times New Roman"/>
          <w:b/>
          <w:bCs/>
        </w:rPr>
        <w:t xml:space="preserve">6. Руководство организацией оповещения и информирования населения населенных пунктов МО «Тельвисочный сельсовет» </w:t>
      </w:r>
      <w:r w:rsidRPr="00AC2DF2">
        <w:rPr>
          <w:rFonts w:ascii="Times New Roman" w:hAnsi="Times New Roman" w:cs="Times New Roman"/>
          <w:b/>
          <w:bCs/>
          <w:kern w:val="36"/>
        </w:rPr>
        <w:t>при угрозе возникновения чрезвычайных ситуаций</w:t>
      </w:r>
      <w:r w:rsidRPr="00AC2DF2">
        <w:rPr>
          <w:rFonts w:ascii="Times New Roman" w:hAnsi="Times New Roman" w:cs="Times New Roman"/>
          <w:b/>
          <w:bCs/>
        </w:rPr>
        <w:t>.</w:t>
      </w:r>
    </w:p>
    <w:p w:rsidR="00AC2DF2" w:rsidRPr="00AC2DF2" w:rsidRDefault="00AC2DF2" w:rsidP="00AC2DF2">
      <w:pPr>
        <w:spacing w:after="125" w:line="240" w:lineRule="auto"/>
        <w:contextualSpacing/>
        <w:jc w:val="both"/>
        <w:rPr>
          <w:rFonts w:ascii="Times New Roman" w:hAnsi="Times New Roman" w:cs="Times New Roman"/>
        </w:rPr>
      </w:pPr>
      <w:r w:rsidRPr="00AC2DF2">
        <w:rPr>
          <w:rFonts w:ascii="Times New Roman" w:hAnsi="Times New Roman" w:cs="Times New Roman"/>
          <w:b/>
          <w:bCs/>
          <w:color w:val="555555"/>
        </w:rPr>
        <w:br/>
      </w:r>
      <w:r w:rsidRPr="00AC2DF2">
        <w:rPr>
          <w:rFonts w:ascii="Times New Roman" w:hAnsi="Times New Roman" w:cs="Times New Roman"/>
        </w:rPr>
        <w:t xml:space="preserve">     6.1 Общее руководство организацией оповещения </w:t>
      </w:r>
      <w:r w:rsidRPr="00AC2DF2">
        <w:rPr>
          <w:rFonts w:ascii="Times New Roman" w:hAnsi="Times New Roman" w:cs="Times New Roman"/>
          <w:bCs/>
        </w:rPr>
        <w:t xml:space="preserve">и информирования населения населенных пунктов МО «Тельвисочный сельсовет» </w:t>
      </w:r>
      <w:r w:rsidRPr="00AC2DF2">
        <w:rPr>
          <w:rFonts w:ascii="Times New Roman" w:hAnsi="Times New Roman" w:cs="Times New Roman"/>
          <w:bCs/>
          <w:kern w:val="36"/>
        </w:rPr>
        <w:t>при угрозе возникновения чрезвычайных ситуаций</w:t>
      </w:r>
      <w:r w:rsidRPr="00AC2DF2">
        <w:rPr>
          <w:rFonts w:ascii="Times New Roman" w:hAnsi="Times New Roman" w:cs="Times New Roman"/>
        </w:rPr>
        <w:t xml:space="preserve"> осуществляется главой МО «Тельвисочный сельсовет» НАО.</w:t>
      </w:r>
    </w:p>
    <w:p w:rsidR="00AC2DF2" w:rsidRPr="00AC2DF2" w:rsidRDefault="00AC2DF2" w:rsidP="00AC2DF2">
      <w:pPr>
        <w:spacing w:after="125" w:line="240" w:lineRule="auto"/>
        <w:contextualSpacing/>
        <w:jc w:val="both"/>
        <w:rPr>
          <w:rFonts w:ascii="Times New Roman" w:hAnsi="Times New Roman" w:cs="Times New Roman"/>
        </w:rPr>
      </w:pPr>
      <w:r w:rsidRPr="00AC2DF2">
        <w:rPr>
          <w:rFonts w:ascii="Times New Roman" w:hAnsi="Times New Roman" w:cs="Times New Roman"/>
        </w:rPr>
        <w:t xml:space="preserve">    6.2 При организации информирования населения </w:t>
      </w:r>
      <w:r w:rsidRPr="00AC2DF2">
        <w:rPr>
          <w:rFonts w:ascii="Times New Roman" w:hAnsi="Times New Roman" w:cs="Times New Roman"/>
          <w:bCs/>
          <w:kern w:val="36"/>
        </w:rPr>
        <w:t>при угрозе возникновения чрезвычайных ситуаций</w:t>
      </w:r>
      <w:r w:rsidRPr="00AC2DF2">
        <w:rPr>
          <w:rFonts w:ascii="Times New Roman" w:hAnsi="Times New Roman" w:cs="Times New Roman"/>
        </w:rPr>
        <w:t xml:space="preserve"> должностным лицам, ответственным за решение этой задачи, запрещается давать сведения, которые могут вызвать панику среди населения, массовые нарушения общественного порядка, а также информацию, содержащую</w:t>
      </w:r>
      <w:r>
        <w:rPr>
          <w:rFonts w:ascii="Times New Roman" w:hAnsi="Times New Roman" w:cs="Times New Roman"/>
        </w:rPr>
        <w:t xml:space="preserve"> сведения ограниченного доступа.</w:t>
      </w:r>
    </w:p>
    <w:p w:rsidR="00AC2DF2" w:rsidRPr="00AC2DF2" w:rsidRDefault="00AC2DF2" w:rsidP="00AC2DF2">
      <w:pPr>
        <w:spacing w:after="0"/>
        <w:jc w:val="right"/>
        <w:rPr>
          <w:rFonts w:ascii="Times New Roman" w:hAnsi="Times New Roman" w:cs="Times New Roman"/>
          <w:b/>
        </w:rPr>
      </w:pPr>
    </w:p>
    <w:p w:rsidR="00AC2DF2" w:rsidRPr="00AC2DF2" w:rsidRDefault="00AC2DF2" w:rsidP="00AC2DF2">
      <w:pPr>
        <w:spacing w:after="0"/>
        <w:jc w:val="right"/>
        <w:rPr>
          <w:rFonts w:ascii="Times New Roman" w:hAnsi="Times New Roman" w:cs="Times New Roman"/>
        </w:rPr>
      </w:pPr>
      <w:r w:rsidRPr="00AC2DF2">
        <w:rPr>
          <w:rFonts w:ascii="Times New Roman" w:hAnsi="Times New Roman" w:cs="Times New Roman"/>
        </w:rPr>
        <w:t>Приложение 2</w:t>
      </w:r>
    </w:p>
    <w:p w:rsidR="00AC2DF2" w:rsidRPr="00AC2DF2" w:rsidRDefault="00AC2DF2" w:rsidP="00AC2DF2">
      <w:pPr>
        <w:spacing w:after="0"/>
        <w:jc w:val="right"/>
        <w:rPr>
          <w:rFonts w:ascii="Times New Roman" w:hAnsi="Times New Roman" w:cs="Times New Roman"/>
        </w:rPr>
      </w:pPr>
      <w:r w:rsidRPr="00AC2DF2">
        <w:rPr>
          <w:rFonts w:ascii="Times New Roman" w:hAnsi="Times New Roman" w:cs="Times New Roman"/>
        </w:rPr>
        <w:t>к постановлению Администрации</w:t>
      </w:r>
    </w:p>
    <w:p w:rsidR="00AC2DF2" w:rsidRPr="00AC2DF2" w:rsidRDefault="00AC2DF2" w:rsidP="00AC2DF2">
      <w:pPr>
        <w:spacing w:after="0"/>
        <w:jc w:val="right"/>
        <w:rPr>
          <w:rFonts w:ascii="Times New Roman" w:hAnsi="Times New Roman" w:cs="Times New Roman"/>
        </w:rPr>
      </w:pPr>
      <w:r w:rsidRPr="00AC2DF2">
        <w:rPr>
          <w:rFonts w:ascii="Times New Roman" w:hAnsi="Times New Roman" w:cs="Times New Roman"/>
        </w:rPr>
        <w:t>МО «Тельвисочный сельсовет» НАО</w:t>
      </w:r>
    </w:p>
    <w:p w:rsidR="00AC2DF2" w:rsidRPr="00AC2DF2" w:rsidRDefault="00AC2DF2" w:rsidP="00AC2DF2">
      <w:pPr>
        <w:spacing w:after="0"/>
        <w:jc w:val="right"/>
        <w:rPr>
          <w:rFonts w:ascii="Times New Roman" w:hAnsi="Times New Roman" w:cs="Times New Roman"/>
        </w:rPr>
      </w:pPr>
      <w:r w:rsidRPr="00AC2DF2">
        <w:rPr>
          <w:rFonts w:ascii="Times New Roman" w:hAnsi="Times New Roman" w:cs="Times New Roman"/>
        </w:rPr>
        <w:t>от 01.04.2020 № 53</w:t>
      </w:r>
    </w:p>
    <w:p w:rsidR="00AC2DF2" w:rsidRPr="00AC2DF2" w:rsidRDefault="00AC2DF2" w:rsidP="00AC2DF2">
      <w:pPr>
        <w:spacing w:after="0"/>
        <w:jc w:val="right"/>
        <w:rPr>
          <w:rFonts w:ascii="Times New Roman" w:hAnsi="Times New Roman" w:cs="Times New Roman"/>
        </w:rPr>
      </w:pPr>
    </w:p>
    <w:p w:rsidR="00AC2DF2" w:rsidRPr="00AC2DF2" w:rsidRDefault="00AC2DF2" w:rsidP="00AC2DF2">
      <w:pPr>
        <w:shd w:val="clear" w:color="auto" w:fill="FFFFFF"/>
        <w:spacing w:after="0" w:line="240" w:lineRule="auto"/>
        <w:jc w:val="center"/>
        <w:outlineLvl w:val="1"/>
        <w:rPr>
          <w:rFonts w:ascii="Times New Roman" w:hAnsi="Times New Roman" w:cs="Times New Roman"/>
          <w:b/>
          <w:color w:val="000000"/>
          <w:kern w:val="36"/>
        </w:rPr>
      </w:pPr>
      <w:r w:rsidRPr="00AC2DF2">
        <w:rPr>
          <w:rFonts w:ascii="Times New Roman" w:hAnsi="Times New Roman" w:cs="Times New Roman"/>
          <w:b/>
          <w:color w:val="000000"/>
          <w:kern w:val="36"/>
        </w:rPr>
        <w:t xml:space="preserve">Тексты </w:t>
      </w:r>
      <w:r w:rsidRPr="00AC2DF2">
        <w:rPr>
          <w:rFonts w:ascii="Times New Roman" w:hAnsi="Times New Roman" w:cs="Times New Roman"/>
          <w:b/>
          <w:color w:val="000000"/>
          <w:kern w:val="36"/>
        </w:rPr>
        <w:br/>
        <w:t>речевых сообщений по оповещению населения МО «Тельвисочный сельсовет» НАО</w:t>
      </w:r>
    </w:p>
    <w:p w:rsidR="00AC2DF2" w:rsidRPr="00AC2DF2" w:rsidRDefault="00AC2DF2" w:rsidP="00AC2DF2">
      <w:pPr>
        <w:shd w:val="clear" w:color="auto" w:fill="FFFFFF"/>
        <w:spacing w:after="0" w:line="240" w:lineRule="auto"/>
        <w:jc w:val="center"/>
        <w:outlineLvl w:val="1"/>
        <w:rPr>
          <w:rFonts w:ascii="Times New Roman" w:hAnsi="Times New Roman" w:cs="Times New Roman"/>
          <w:b/>
          <w:color w:val="000000"/>
          <w:kern w:val="36"/>
        </w:rPr>
      </w:pPr>
      <w:r w:rsidRPr="00AC2DF2">
        <w:rPr>
          <w:rFonts w:ascii="Times New Roman" w:hAnsi="Times New Roman" w:cs="Times New Roman"/>
          <w:b/>
          <w:color w:val="000000"/>
          <w:kern w:val="36"/>
        </w:rPr>
        <w:t>при угрозе или возникновении чрезвычайных ситуаций.</w:t>
      </w:r>
    </w:p>
    <w:p w:rsidR="00AC2DF2" w:rsidRPr="00AC2DF2" w:rsidRDefault="00AC2DF2" w:rsidP="00AC2DF2">
      <w:pPr>
        <w:shd w:val="clear" w:color="auto" w:fill="FFFFFF"/>
        <w:spacing w:after="0" w:line="240" w:lineRule="auto"/>
        <w:jc w:val="center"/>
        <w:outlineLvl w:val="1"/>
        <w:rPr>
          <w:rFonts w:ascii="Times New Roman" w:hAnsi="Times New Roman" w:cs="Times New Roman"/>
          <w:color w:val="000000"/>
          <w:kern w:val="36"/>
        </w:rPr>
      </w:pPr>
    </w:p>
    <w:p w:rsidR="00AC2DF2" w:rsidRPr="00AC2DF2" w:rsidRDefault="00AC2DF2" w:rsidP="00AC2DF2">
      <w:pPr>
        <w:shd w:val="clear" w:color="auto" w:fill="FFFFFF"/>
        <w:spacing w:after="0" w:line="240" w:lineRule="auto"/>
        <w:jc w:val="both"/>
        <w:rPr>
          <w:rFonts w:ascii="Times New Roman" w:hAnsi="Times New Roman" w:cs="Times New Roman"/>
          <w:b/>
          <w:i/>
          <w:color w:val="414141"/>
        </w:rPr>
      </w:pPr>
      <w:bookmarkStart w:id="0" w:name="sub_401"/>
      <w:r w:rsidRPr="00AC2DF2">
        <w:rPr>
          <w:rFonts w:ascii="Times New Roman" w:hAnsi="Times New Roman" w:cs="Times New Roman"/>
          <w:b/>
          <w:color w:val="433F4A"/>
        </w:rPr>
        <w:t xml:space="preserve">    1</w:t>
      </w:r>
      <w:r w:rsidRPr="00AC2DF2">
        <w:rPr>
          <w:rFonts w:ascii="Times New Roman" w:hAnsi="Times New Roman" w:cs="Times New Roman"/>
          <w:color w:val="433F4A"/>
        </w:rPr>
        <w:t xml:space="preserve">. </w:t>
      </w:r>
      <w:r w:rsidRPr="00AC2DF2">
        <w:rPr>
          <w:rFonts w:ascii="Times New Roman" w:hAnsi="Times New Roman" w:cs="Times New Roman"/>
          <w:b/>
          <w:i/>
          <w:color w:val="433F4A"/>
        </w:rPr>
        <w:t>Текст</w:t>
      </w:r>
      <w:bookmarkEnd w:id="0"/>
      <w:r w:rsidRPr="00AC2DF2">
        <w:rPr>
          <w:rFonts w:ascii="Times New Roman" w:hAnsi="Times New Roman" w:cs="Times New Roman"/>
          <w:b/>
          <w:i/>
          <w:color w:val="414141"/>
        </w:rPr>
        <w:t xml:space="preserve">  по оповещению населения в случае угрозы или возникновения паводка (наводнения).</w:t>
      </w:r>
    </w:p>
    <w:p w:rsidR="00AC2DF2" w:rsidRDefault="00AC2DF2" w:rsidP="00AC2DF2">
      <w:pPr>
        <w:shd w:val="clear" w:color="auto" w:fill="FFFFFF"/>
        <w:spacing w:after="144" w:line="240" w:lineRule="auto"/>
        <w:jc w:val="center"/>
        <w:rPr>
          <w:rFonts w:ascii="Times New Roman" w:hAnsi="Times New Roman" w:cs="Times New Roman"/>
          <w:color w:val="414141"/>
        </w:rPr>
      </w:pPr>
    </w:p>
    <w:p w:rsidR="00AC2DF2" w:rsidRPr="00AC2DF2" w:rsidRDefault="00AC2DF2" w:rsidP="00AC2DF2">
      <w:pPr>
        <w:shd w:val="clear" w:color="auto" w:fill="FFFFFF"/>
        <w:spacing w:after="144" w:line="240" w:lineRule="auto"/>
        <w:jc w:val="center"/>
        <w:rPr>
          <w:rFonts w:ascii="Times New Roman" w:hAnsi="Times New Roman" w:cs="Times New Roman"/>
        </w:rPr>
      </w:pPr>
      <w:r w:rsidRPr="00AC2DF2">
        <w:rPr>
          <w:rFonts w:ascii="Times New Roman" w:hAnsi="Times New Roman" w:cs="Times New Roman"/>
        </w:rPr>
        <w:t>Внимание! Внимание!</w:t>
      </w:r>
    </w:p>
    <w:p w:rsidR="00AC2DF2" w:rsidRPr="00AC2DF2" w:rsidRDefault="00AC2DF2" w:rsidP="00AC2DF2">
      <w:pPr>
        <w:shd w:val="clear" w:color="auto" w:fill="FFFFFF"/>
        <w:spacing w:after="144"/>
        <w:rPr>
          <w:rFonts w:ascii="Times New Roman" w:hAnsi="Times New Roman" w:cs="Times New Roman"/>
        </w:rPr>
      </w:pPr>
      <w:r w:rsidRPr="00AC2DF2">
        <w:rPr>
          <w:rFonts w:ascii="Times New Roman" w:hAnsi="Times New Roman" w:cs="Times New Roman"/>
        </w:rPr>
        <w:t xml:space="preserve">              Граждане! К вам обращается Глава Муниципального образования «Тельвисочный сельсовет» Ненецкого автономного округа. Прослушайте информацию о мерах защиты при наводнениях и паводках.</w:t>
      </w:r>
    </w:p>
    <w:p w:rsidR="00AC2DF2" w:rsidRPr="00AC2DF2" w:rsidRDefault="00AC2DF2" w:rsidP="00AC2DF2">
      <w:pPr>
        <w:shd w:val="clear" w:color="auto" w:fill="FFFFFF"/>
        <w:spacing w:after="144"/>
        <w:jc w:val="both"/>
        <w:rPr>
          <w:rFonts w:ascii="Times New Roman" w:hAnsi="Times New Roman" w:cs="Times New Roman"/>
        </w:rPr>
      </w:pPr>
      <w:r w:rsidRPr="00AC2DF2">
        <w:rPr>
          <w:rFonts w:ascii="Times New Roman" w:hAnsi="Times New Roman" w:cs="Times New Roman"/>
        </w:rPr>
        <w:t xml:space="preserve">        Получив предупреждение об угрозе наводнения (затопления), сообщите об этом вашим близким, соседям. Предупреждение об ожидаемом наводнении  содержит информацию о времени и границах затопления, а также рекомендации жителям о целесообразном поведении или о порядке эвакуации. Продолжая слушать специально уполномоченных лиц с громкоговорящей аппаратурой необходимо подготовиться к эвакуации в место временного размещения, определяемого администрацией МО «Тельвисочный сельсовет» НАО, где будет организовано питание, медицинское обслуживание.</w:t>
      </w:r>
    </w:p>
    <w:p w:rsidR="00AC2DF2" w:rsidRPr="00AC2DF2" w:rsidRDefault="00AC2DF2" w:rsidP="00AC2DF2">
      <w:pPr>
        <w:shd w:val="clear" w:color="auto" w:fill="FFFFFF"/>
        <w:spacing w:after="144"/>
        <w:jc w:val="both"/>
        <w:rPr>
          <w:rFonts w:ascii="Times New Roman" w:hAnsi="Times New Roman" w:cs="Times New Roman"/>
        </w:rPr>
      </w:pPr>
      <w:r w:rsidRPr="00AC2DF2">
        <w:rPr>
          <w:rFonts w:ascii="Times New Roman" w:hAnsi="Times New Roman" w:cs="Times New Roman"/>
        </w:rPr>
        <w:t xml:space="preserve">         Перед эвакуацией для сохранности своего дома необходимо отключить воду, газ, электричество, потушить печи, перенести на верхние этажи (чердаки) зданий ценные вещи и предметы, убрать в безопасные места сельскохозяйственный инвентарь, закрыть (при необходимости обить) окна и двери первых этажей подручным материалом.</w:t>
      </w:r>
    </w:p>
    <w:p w:rsidR="00AC2DF2" w:rsidRPr="00AC2DF2" w:rsidRDefault="00AC2DF2" w:rsidP="00AC2DF2">
      <w:pPr>
        <w:shd w:val="clear" w:color="auto" w:fill="FFFFFF"/>
        <w:spacing w:after="144"/>
        <w:jc w:val="both"/>
        <w:rPr>
          <w:rFonts w:ascii="Times New Roman" w:hAnsi="Times New Roman" w:cs="Times New Roman"/>
        </w:rPr>
      </w:pPr>
      <w:r w:rsidRPr="00AC2DF2">
        <w:rPr>
          <w:rFonts w:ascii="Times New Roman" w:hAnsi="Times New Roman" w:cs="Times New Roman"/>
        </w:rPr>
        <w:lastRenderedPageBreak/>
        <w:t xml:space="preserve">        При получении сигнала о начале эвакуации необходимо быстро собрать и взять с собой документы, деньги, ценности, лекарства, комплект одежды и обуви по сезону, запас продуктов питания на 2-3 суток и следовать на объявленный эвакуационный пункт.</w:t>
      </w:r>
    </w:p>
    <w:p w:rsidR="00AC2DF2" w:rsidRPr="00AC2DF2" w:rsidRDefault="00AC2DF2" w:rsidP="00AC2DF2">
      <w:pPr>
        <w:shd w:val="clear" w:color="auto" w:fill="FFFFFF"/>
        <w:spacing w:after="144"/>
        <w:jc w:val="both"/>
        <w:rPr>
          <w:rFonts w:ascii="Times New Roman" w:hAnsi="Times New Roman" w:cs="Times New Roman"/>
        </w:rPr>
      </w:pPr>
      <w:r w:rsidRPr="00AC2DF2">
        <w:rPr>
          <w:rFonts w:ascii="Times New Roman" w:hAnsi="Times New Roman" w:cs="Times New Roman"/>
        </w:rPr>
        <w:t xml:space="preserve">       При внезапном наводнении необходимо как можно быстрее занять ближайшее возвышенное место и быть готовым к организованной эвакуации по воде. Необходимо принять меры, позволяющие спасателям своевременно обнаружить наличие людей, отрезанных водой и нуждающихся в помощи: в светлое время суток - вывесить на высоком месте полотнища; в темное - подавать световые сигналы.</w:t>
      </w:r>
    </w:p>
    <w:p w:rsidR="00AC2DF2" w:rsidRPr="00AC2DF2" w:rsidRDefault="00AC2DF2" w:rsidP="00AC2DF2">
      <w:pPr>
        <w:shd w:val="clear" w:color="auto" w:fill="FFFFFF"/>
        <w:spacing w:after="144"/>
        <w:jc w:val="both"/>
        <w:rPr>
          <w:rFonts w:ascii="Times New Roman" w:hAnsi="Times New Roman" w:cs="Times New Roman"/>
        </w:rPr>
      </w:pPr>
      <w:r w:rsidRPr="00AC2DF2">
        <w:rPr>
          <w:rFonts w:ascii="Times New Roman" w:hAnsi="Times New Roman" w:cs="Times New Roman"/>
        </w:rPr>
        <w:t xml:space="preserve">       Помните! В затопленной местности нельзя употреблять в пищу продукты, соприкасавшиеся с поступившей водой и пить некипяченую воду. Намокшими электроприборами можно пользоваться только после тщательной их просушки.</w:t>
      </w:r>
      <w:bookmarkStart w:id="1" w:name="sub_402"/>
      <w:bookmarkEnd w:id="1"/>
    </w:p>
    <w:p w:rsidR="00AC2DF2" w:rsidRPr="00AC2DF2" w:rsidRDefault="00AC2DF2" w:rsidP="00AC2DF2">
      <w:pPr>
        <w:shd w:val="clear" w:color="auto" w:fill="FFFFFF"/>
        <w:spacing w:after="144" w:line="240" w:lineRule="auto"/>
        <w:jc w:val="both"/>
        <w:rPr>
          <w:rFonts w:ascii="Times New Roman" w:hAnsi="Times New Roman" w:cs="Times New Roman"/>
          <w:b/>
          <w:i/>
        </w:rPr>
      </w:pPr>
      <w:r w:rsidRPr="00AC2DF2">
        <w:rPr>
          <w:rFonts w:ascii="Times New Roman" w:hAnsi="Times New Roman" w:cs="Times New Roman"/>
          <w:b/>
          <w:i/>
        </w:rPr>
        <w:t>2. Текст  по оповещению населения в случае получения штормового предупреждения.</w:t>
      </w:r>
    </w:p>
    <w:p w:rsidR="00AC2DF2" w:rsidRPr="00AC2DF2" w:rsidRDefault="00AC2DF2" w:rsidP="00AC2DF2">
      <w:pPr>
        <w:shd w:val="clear" w:color="auto" w:fill="FFFFFF"/>
        <w:spacing w:after="144" w:line="240" w:lineRule="auto"/>
        <w:jc w:val="center"/>
        <w:rPr>
          <w:rFonts w:ascii="Times New Roman" w:hAnsi="Times New Roman" w:cs="Times New Roman"/>
        </w:rPr>
      </w:pPr>
      <w:r w:rsidRPr="00AC2DF2">
        <w:rPr>
          <w:rFonts w:ascii="Times New Roman" w:hAnsi="Times New Roman" w:cs="Times New Roman"/>
        </w:rPr>
        <w:t>Внимание! Внимание!</w:t>
      </w:r>
    </w:p>
    <w:p w:rsidR="00AC2DF2" w:rsidRPr="00AC2DF2" w:rsidRDefault="00AC2DF2" w:rsidP="00AC2DF2">
      <w:pPr>
        <w:shd w:val="clear" w:color="auto" w:fill="FFFFFF"/>
        <w:spacing w:after="144" w:line="240" w:lineRule="auto"/>
        <w:jc w:val="both"/>
        <w:rPr>
          <w:rFonts w:ascii="Times New Roman" w:hAnsi="Times New Roman" w:cs="Times New Roman"/>
        </w:rPr>
      </w:pPr>
      <w:r w:rsidRPr="00AC2DF2">
        <w:rPr>
          <w:rFonts w:ascii="Times New Roman" w:hAnsi="Times New Roman" w:cs="Times New Roman"/>
        </w:rPr>
        <w:t xml:space="preserve">                   Граждане! К вам обращается Глава Муниципального образования «Тельвисочный сельсовет» Ненецкого автономного округа. Прослушайте информацию о действиях при получении штормового предупреждения Росгидрометеослужбы.</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Штормовое предупреждение подается при усилении ветра до 30 м/сек.</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После получения такого предупреждения следует:</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очистить балконы и территории дворов от легких предметов или укрепить их;</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закрыть на замки и засовы все окна и двери;</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укрепить, по возможности, крыши, печные и вентиляционные трубы;</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заделать щитами ставни и окна в чердачных помещениях;</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потушить огонь в печах;</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подготовить медицинские аптечки и упаковать запасы продуктов и воды на 2-3 суток;</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подготовить автономные источники освещения (фонари, керосиновые лампы, свечи);</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xml:space="preserve">- перейти из легких построек в более прочные здания. </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Если ураган застал Вас на улице, необходимо:</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держаться подальше от легких построек, мостов, эстакад, ЛЭП, мачт, деревьев;</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защищаться от летящих предметов листами фанеры, досками, ящиками, другими подручными средствами;</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попытаться быстрее укрыться в подвалах, погребах, других заглубленных помещениях.</w:t>
      </w:r>
    </w:p>
    <w:p w:rsidR="00AC2DF2" w:rsidRPr="00AC2DF2" w:rsidRDefault="00AC2DF2" w:rsidP="00AC2DF2">
      <w:pPr>
        <w:shd w:val="clear" w:color="auto" w:fill="FFFFFF"/>
        <w:spacing w:after="0" w:line="240" w:lineRule="auto"/>
        <w:jc w:val="both"/>
        <w:rPr>
          <w:rFonts w:ascii="Times New Roman" w:hAnsi="Times New Roman" w:cs="Times New Roman"/>
          <w:b/>
          <w:i/>
        </w:rPr>
      </w:pPr>
      <w:bookmarkStart w:id="2" w:name="sub_403"/>
      <w:bookmarkEnd w:id="2"/>
    </w:p>
    <w:p w:rsidR="00AC2DF2" w:rsidRPr="00AC2DF2" w:rsidRDefault="00AC2DF2" w:rsidP="00AC2DF2">
      <w:pPr>
        <w:shd w:val="clear" w:color="auto" w:fill="FFFFFF"/>
        <w:spacing w:after="144" w:line="240" w:lineRule="auto"/>
        <w:jc w:val="both"/>
        <w:rPr>
          <w:rFonts w:ascii="Times New Roman" w:hAnsi="Times New Roman" w:cs="Times New Roman"/>
          <w:b/>
          <w:i/>
        </w:rPr>
      </w:pPr>
      <w:r w:rsidRPr="00AC2DF2">
        <w:rPr>
          <w:rFonts w:ascii="Times New Roman" w:hAnsi="Times New Roman" w:cs="Times New Roman"/>
          <w:b/>
          <w:i/>
        </w:rPr>
        <w:t>3. Текст  по оповещению населения в случае угрозы или возникновении стихийных бедствий.</w:t>
      </w:r>
    </w:p>
    <w:p w:rsidR="00AC2DF2" w:rsidRPr="00AC2DF2" w:rsidRDefault="00AC2DF2" w:rsidP="00AC2DF2">
      <w:pPr>
        <w:shd w:val="clear" w:color="auto" w:fill="FFFFFF"/>
        <w:spacing w:after="144" w:line="240" w:lineRule="auto"/>
        <w:contextualSpacing/>
        <w:jc w:val="center"/>
        <w:rPr>
          <w:rFonts w:ascii="Times New Roman" w:hAnsi="Times New Roman" w:cs="Times New Roman"/>
        </w:rPr>
      </w:pPr>
      <w:r w:rsidRPr="00AC2DF2">
        <w:rPr>
          <w:rFonts w:ascii="Times New Roman" w:hAnsi="Times New Roman" w:cs="Times New Roman"/>
        </w:rPr>
        <w:t>Внимание! Внимание!</w:t>
      </w:r>
    </w:p>
    <w:p w:rsidR="00AC2DF2" w:rsidRPr="00AC2DF2" w:rsidRDefault="00AC2DF2" w:rsidP="00AC2DF2">
      <w:pPr>
        <w:shd w:val="clear" w:color="auto" w:fill="FFFFFF"/>
        <w:spacing w:after="144"/>
        <w:contextualSpacing/>
        <w:jc w:val="both"/>
        <w:rPr>
          <w:rFonts w:ascii="Times New Roman" w:hAnsi="Times New Roman" w:cs="Times New Roman"/>
        </w:rPr>
      </w:pPr>
      <w:r w:rsidRPr="00AC2DF2">
        <w:rPr>
          <w:rFonts w:ascii="Times New Roman" w:hAnsi="Times New Roman" w:cs="Times New Roman"/>
        </w:rPr>
        <w:t xml:space="preserve">             Граждане! К вам обращается Глава Муниципального образования «Тельвисочный сельсовет» Ненецкого автономного округа. Прослушайте информацию о правилах поведения и действиях населения при стихийных бедствиях.</w:t>
      </w:r>
    </w:p>
    <w:p w:rsidR="00AC2DF2" w:rsidRPr="00AC2DF2" w:rsidRDefault="00AC2DF2" w:rsidP="00AC2DF2">
      <w:pPr>
        <w:shd w:val="clear" w:color="auto" w:fill="FFFFFF"/>
        <w:spacing w:after="144"/>
        <w:contextualSpacing/>
        <w:jc w:val="both"/>
        <w:rPr>
          <w:rFonts w:ascii="Times New Roman" w:hAnsi="Times New Roman" w:cs="Times New Roman"/>
        </w:rPr>
      </w:pPr>
      <w:r w:rsidRPr="00AC2DF2">
        <w:rPr>
          <w:rFonts w:ascii="Times New Roman" w:hAnsi="Times New Roman" w:cs="Times New Roman"/>
        </w:rPr>
        <w:t xml:space="preserve">        Стихийные бедствия - это опасные явления природы, возникающие, как правило, внезапно. Наиболее опасными явлениями для нашего района являются ураганы, наводнение, снежные заносы, бураны.</w:t>
      </w:r>
    </w:p>
    <w:p w:rsidR="00AC2DF2" w:rsidRPr="00AC2DF2" w:rsidRDefault="00AC2DF2" w:rsidP="00AC2DF2">
      <w:pPr>
        <w:shd w:val="clear" w:color="auto" w:fill="FFFFFF"/>
        <w:spacing w:after="144"/>
        <w:contextualSpacing/>
        <w:jc w:val="both"/>
        <w:rPr>
          <w:rFonts w:ascii="Times New Roman" w:hAnsi="Times New Roman" w:cs="Times New Roman"/>
        </w:rPr>
      </w:pPr>
      <w:r w:rsidRPr="00AC2DF2">
        <w:rPr>
          <w:rFonts w:ascii="Times New Roman" w:hAnsi="Times New Roman" w:cs="Times New Roman"/>
        </w:rPr>
        <w:t xml:space="preserve">     Они нарушают нормальную жизнедеятельность людей, могут привести к их гибели, разрушают и уничтожают их материальные ценности.</w:t>
      </w:r>
    </w:p>
    <w:p w:rsidR="00AC2DF2" w:rsidRPr="00AC2DF2" w:rsidRDefault="00AC2DF2" w:rsidP="00AC2DF2">
      <w:pPr>
        <w:shd w:val="clear" w:color="auto" w:fill="FFFFFF"/>
        <w:spacing w:after="144"/>
        <w:contextualSpacing/>
        <w:jc w:val="both"/>
        <w:rPr>
          <w:rFonts w:ascii="Times New Roman" w:hAnsi="Times New Roman" w:cs="Times New Roman"/>
        </w:rPr>
      </w:pPr>
      <w:r w:rsidRPr="00AC2DF2">
        <w:rPr>
          <w:rFonts w:ascii="Times New Roman" w:hAnsi="Times New Roman" w:cs="Times New Roman"/>
        </w:rPr>
        <w:t xml:space="preserve">           Каждый гражданин, оказавшись в районе стихийного бедствия, обязан проявлять самообладание и при необходимости пресекать случаи грабежей, мародерства и другие нарушения законности. Оказав первую помощь членам семьи, окружающим и самому себе, гражданин должен принять участие в ликвидации последствий стихийного бедствия, используя для этого личный транспорт, инструмент, медикаменты, перевязочный материал.</w:t>
      </w:r>
    </w:p>
    <w:p w:rsidR="00AC2DF2" w:rsidRPr="00AC2DF2" w:rsidRDefault="00AC2DF2" w:rsidP="00AC2DF2">
      <w:pPr>
        <w:shd w:val="clear" w:color="auto" w:fill="FFFFFF"/>
        <w:spacing w:after="144"/>
        <w:contextualSpacing/>
        <w:jc w:val="both"/>
        <w:rPr>
          <w:rFonts w:ascii="Times New Roman" w:hAnsi="Times New Roman" w:cs="Times New Roman"/>
        </w:rPr>
      </w:pPr>
      <w:r w:rsidRPr="00AC2DF2">
        <w:rPr>
          <w:rFonts w:ascii="Times New Roman" w:hAnsi="Times New Roman" w:cs="Times New Roman"/>
        </w:rPr>
        <w:t xml:space="preserve">     При ликвидации последствий стихийного бедствия необходимо предпринимать следующие меры предосторожности:</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перед тем, как войти в любое поврежденное здание убедитесь, не угрожает ли оно обвалом;</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в помещении из-за опасности взрыва скопившихся газов, нельзя пользоваться открытым пламенем (спичками, свечами и др.);</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будьте осторожны с оборванными и оголенными проводами, не допускайте короткого замыкания;</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не включайте электричество, газ и водопровод, пока их не проверит коммунально-техническая служба;</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не пейте воду из поврежденных колодцев.</w:t>
      </w:r>
      <w:bookmarkStart w:id="3" w:name="sub_404"/>
      <w:bookmarkEnd w:id="3"/>
    </w:p>
    <w:p w:rsidR="00AC2DF2" w:rsidRPr="00AC2DF2" w:rsidRDefault="00AC2DF2" w:rsidP="00AC2DF2">
      <w:pPr>
        <w:shd w:val="clear" w:color="auto" w:fill="FFFFFF"/>
        <w:spacing w:after="0"/>
        <w:jc w:val="both"/>
        <w:rPr>
          <w:rFonts w:ascii="Times New Roman" w:hAnsi="Times New Roman" w:cs="Times New Roman"/>
        </w:rPr>
      </w:pPr>
    </w:p>
    <w:p w:rsidR="00AC2DF2" w:rsidRPr="00AC2DF2" w:rsidRDefault="00AC2DF2" w:rsidP="00AC2DF2">
      <w:pPr>
        <w:shd w:val="clear" w:color="auto" w:fill="FFFFFF"/>
        <w:spacing w:after="0"/>
        <w:jc w:val="both"/>
        <w:rPr>
          <w:rFonts w:ascii="Times New Roman" w:hAnsi="Times New Roman" w:cs="Times New Roman"/>
          <w:b/>
          <w:i/>
        </w:rPr>
      </w:pPr>
      <w:r w:rsidRPr="00AC2DF2">
        <w:rPr>
          <w:rFonts w:ascii="Times New Roman" w:hAnsi="Times New Roman" w:cs="Times New Roman"/>
          <w:b/>
          <w:i/>
        </w:rPr>
        <w:t>4. Текст  обращения к населению при возникновении эпидемии.</w:t>
      </w:r>
    </w:p>
    <w:p w:rsidR="00AC2DF2" w:rsidRPr="00AC2DF2" w:rsidRDefault="00AC2DF2" w:rsidP="00AC2DF2">
      <w:pPr>
        <w:shd w:val="clear" w:color="auto" w:fill="FFFFFF"/>
        <w:spacing w:after="0"/>
        <w:jc w:val="center"/>
        <w:rPr>
          <w:rFonts w:ascii="Times New Roman" w:hAnsi="Times New Roman" w:cs="Times New Roman"/>
        </w:rPr>
      </w:pPr>
      <w:r w:rsidRPr="00AC2DF2">
        <w:rPr>
          <w:rFonts w:ascii="Times New Roman" w:hAnsi="Times New Roman" w:cs="Times New Roman"/>
        </w:rPr>
        <w:t>Внимание! Внимание!</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xml:space="preserve">          Граждане! К вам обращается Глава Муниципального образования «Тельвисочный сельсовет» Ненецкого автономного округа. </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xml:space="preserve">   На территории поселения в районах______ (указать) ________________ (дата, время, населенные пункты, улицы)________________________________________________ отмечены случаи заболевания людей и животных __________________________________ (наименование заболевания).</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xml:space="preserve">     Администрацией МО «Тельвисочный сельсовет» НАО  и соответствующими службами принимаются меры для локализации заболеваний и предотвращения возникновения эпидемии.</w:t>
      </w:r>
    </w:p>
    <w:p w:rsidR="00AC2DF2" w:rsidRPr="00AC2DF2" w:rsidRDefault="00AC2DF2" w:rsidP="00AC2DF2">
      <w:pPr>
        <w:shd w:val="clear" w:color="auto" w:fill="FFFFFF"/>
        <w:spacing w:after="0"/>
        <w:rPr>
          <w:rFonts w:ascii="Times New Roman" w:hAnsi="Times New Roman" w:cs="Times New Roman"/>
        </w:rPr>
      </w:pPr>
      <w:r w:rsidRPr="00AC2DF2">
        <w:rPr>
          <w:rFonts w:ascii="Times New Roman" w:hAnsi="Times New Roman" w:cs="Times New Roman"/>
        </w:rPr>
        <w:t xml:space="preserve">        Прослушайте порядок поведения населения:</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xml:space="preserve">  - при появлении первых признаков заболевания необходимо обратиться к медработникам;</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до минимума ограничить общение с населением.</w:t>
      </w:r>
    </w:p>
    <w:p w:rsidR="00AC2DF2" w:rsidRPr="00AC2DF2" w:rsidRDefault="00AC2DF2" w:rsidP="00AC2DF2">
      <w:pPr>
        <w:shd w:val="clear" w:color="auto" w:fill="FFFFFF"/>
        <w:spacing w:after="0"/>
        <w:rPr>
          <w:rFonts w:ascii="Times New Roman" w:hAnsi="Times New Roman" w:cs="Times New Roman"/>
        </w:rPr>
      </w:pPr>
      <w:r w:rsidRPr="00AC2DF2">
        <w:rPr>
          <w:rFonts w:ascii="Times New Roman" w:hAnsi="Times New Roman" w:cs="Times New Roman"/>
        </w:rPr>
        <w:t>Информация предоставлена  по состоянию на______ (дата, время).</w:t>
      </w:r>
    </w:p>
    <w:p w:rsidR="00AC2DF2" w:rsidRPr="00AC2DF2" w:rsidRDefault="00AC2DF2" w:rsidP="00AC2DF2">
      <w:pPr>
        <w:shd w:val="clear" w:color="auto" w:fill="FFFFFF"/>
        <w:spacing w:after="0" w:line="240" w:lineRule="auto"/>
        <w:jc w:val="center"/>
        <w:rPr>
          <w:rFonts w:ascii="Times New Roman" w:hAnsi="Times New Roman" w:cs="Times New Roman"/>
        </w:rPr>
      </w:pPr>
      <w:bookmarkStart w:id="4" w:name="sub_405"/>
      <w:bookmarkEnd w:id="4"/>
    </w:p>
    <w:p w:rsidR="00AC2DF2" w:rsidRPr="00AC2DF2" w:rsidRDefault="00AC2DF2" w:rsidP="00AC2DF2">
      <w:pPr>
        <w:shd w:val="clear" w:color="auto" w:fill="FFFFFF"/>
        <w:spacing w:after="0" w:line="240" w:lineRule="auto"/>
        <w:jc w:val="both"/>
        <w:rPr>
          <w:rFonts w:ascii="Times New Roman" w:hAnsi="Times New Roman" w:cs="Times New Roman"/>
          <w:b/>
          <w:i/>
        </w:rPr>
      </w:pPr>
      <w:r w:rsidRPr="00AC2DF2">
        <w:rPr>
          <w:rFonts w:ascii="Times New Roman" w:hAnsi="Times New Roman" w:cs="Times New Roman"/>
          <w:b/>
          <w:i/>
        </w:rPr>
        <w:t>5. Текст обращения к населению при угрозе воздушного нападения противника.</w:t>
      </w:r>
    </w:p>
    <w:p w:rsidR="00AC2DF2" w:rsidRPr="00AC2DF2" w:rsidRDefault="00AC2DF2" w:rsidP="00AC2DF2">
      <w:pPr>
        <w:shd w:val="clear" w:color="auto" w:fill="FFFFFF"/>
        <w:spacing w:after="0" w:line="240" w:lineRule="auto"/>
        <w:jc w:val="both"/>
        <w:rPr>
          <w:rFonts w:ascii="Times New Roman" w:hAnsi="Times New Roman" w:cs="Times New Roman"/>
        </w:rPr>
      </w:pPr>
    </w:p>
    <w:p w:rsidR="00AC2DF2" w:rsidRPr="00AC2DF2" w:rsidRDefault="00AC2DF2" w:rsidP="00AC2DF2">
      <w:pPr>
        <w:shd w:val="clear" w:color="auto" w:fill="FFFFFF"/>
        <w:spacing w:after="144" w:line="240" w:lineRule="auto"/>
        <w:jc w:val="center"/>
        <w:rPr>
          <w:rFonts w:ascii="Times New Roman" w:hAnsi="Times New Roman" w:cs="Times New Roman"/>
        </w:rPr>
      </w:pPr>
      <w:r w:rsidRPr="00AC2DF2">
        <w:rPr>
          <w:rFonts w:ascii="Times New Roman" w:hAnsi="Times New Roman" w:cs="Times New Roman"/>
        </w:rPr>
        <w:t>Внимание! Внимание!</w:t>
      </w:r>
    </w:p>
    <w:p w:rsidR="00AC2DF2" w:rsidRPr="00AC2DF2" w:rsidRDefault="00AC2DF2" w:rsidP="00AC2DF2">
      <w:pPr>
        <w:shd w:val="clear" w:color="auto" w:fill="FFFFFF"/>
        <w:spacing w:after="144" w:line="240" w:lineRule="auto"/>
        <w:jc w:val="center"/>
        <w:rPr>
          <w:rFonts w:ascii="Times New Roman" w:hAnsi="Times New Roman" w:cs="Times New Roman"/>
        </w:rPr>
      </w:pPr>
      <w:r w:rsidRPr="00AC2DF2">
        <w:rPr>
          <w:rFonts w:ascii="Times New Roman" w:hAnsi="Times New Roman" w:cs="Times New Roman"/>
        </w:rPr>
        <w:t>«Воздушная тревога», «Воздушная тревога».</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xml:space="preserve">        Граждане! К вам обращается Глава Муниципального образования «Тельвисочный сельсовет» Ненецкого автономного округа.  На территории _________ (наименование населенного пункта) существует угроза непосредственного нападения воздушного противника.</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Вам необходимо:</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одеться самому, одеть детей;</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выключить газ, электроприборы, затушить печи, котлы;</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закрыть плотно двери и окна.</w:t>
      </w:r>
    </w:p>
    <w:p w:rsidR="00AC2DF2" w:rsidRPr="00AC2DF2" w:rsidRDefault="00AC2DF2" w:rsidP="00AC2DF2">
      <w:pPr>
        <w:shd w:val="clear" w:color="auto" w:fill="FFFFFF"/>
        <w:spacing w:after="0"/>
        <w:jc w:val="both"/>
        <w:rPr>
          <w:rFonts w:ascii="Times New Roman" w:hAnsi="Times New Roman" w:cs="Times New Roman"/>
        </w:rPr>
      </w:pP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Взять с собой:</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средства индивидуальной защиты;</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запас продуктов питания и воды;</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личные документы и другие необходимые вещи;</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погасить свет, предупредить соседей о «Воздушной тревоге».</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 занять ближайшее защитное сооружение (убежище, противорадиационное укрытие, подвал, погреб), находиться там до сигнала «Отбой воздушной тревоги».</w:t>
      </w:r>
    </w:p>
    <w:p w:rsidR="00AC2DF2" w:rsidRDefault="00AC2DF2" w:rsidP="00AC2DF2">
      <w:pPr>
        <w:shd w:val="clear" w:color="auto" w:fill="FFFFFF"/>
        <w:spacing w:after="0" w:line="240" w:lineRule="auto"/>
        <w:jc w:val="both"/>
        <w:rPr>
          <w:rFonts w:ascii="Times New Roman" w:hAnsi="Times New Roman" w:cs="Times New Roman"/>
          <w:b/>
          <w:i/>
          <w:color w:val="414141"/>
        </w:rPr>
      </w:pPr>
      <w:r w:rsidRPr="00AC2DF2">
        <w:rPr>
          <w:rFonts w:ascii="Times New Roman" w:hAnsi="Times New Roman" w:cs="Times New Roman"/>
          <w:b/>
          <w:i/>
          <w:color w:val="414141"/>
        </w:rPr>
        <w:t>6. Текст обращения к населению, когда угроза воздушного нападения противника миновала.</w:t>
      </w:r>
    </w:p>
    <w:p w:rsidR="00AC2DF2" w:rsidRPr="00AC2DF2" w:rsidRDefault="00AC2DF2" w:rsidP="00AC2DF2">
      <w:pPr>
        <w:shd w:val="clear" w:color="auto" w:fill="FFFFFF"/>
        <w:spacing w:after="0" w:line="240" w:lineRule="auto"/>
        <w:jc w:val="both"/>
        <w:rPr>
          <w:rFonts w:ascii="Times New Roman" w:hAnsi="Times New Roman" w:cs="Times New Roman"/>
          <w:b/>
          <w:i/>
          <w:color w:val="414141"/>
        </w:rPr>
      </w:pPr>
    </w:p>
    <w:p w:rsidR="00AC2DF2" w:rsidRPr="00AC2DF2" w:rsidRDefault="00AC2DF2" w:rsidP="00AC2DF2">
      <w:pPr>
        <w:shd w:val="clear" w:color="auto" w:fill="FFFFFF"/>
        <w:spacing w:after="144" w:line="240" w:lineRule="auto"/>
        <w:jc w:val="center"/>
        <w:rPr>
          <w:rFonts w:ascii="Times New Roman" w:hAnsi="Times New Roman" w:cs="Times New Roman"/>
        </w:rPr>
      </w:pPr>
      <w:r w:rsidRPr="00AC2DF2">
        <w:rPr>
          <w:rFonts w:ascii="Times New Roman" w:hAnsi="Times New Roman" w:cs="Times New Roman"/>
        </w:rPr>
        <w:t>Внимание! Внимание!</w:t>
      </w:r>
    </w:p>
    <w:p w:rsidR="00AC2DF2" w:rsidRPr="00AC2DF2" w:rsidRDefault="00AC2DF2" w:rsidP="00AC2DF2">
      <w:pPr>
        <w:shd w:val="clear" w:color="auto" w:fill="FFFFFF"/>
        <w:spacing w:after="144" w:line="240" w:lineRule="auto"/>
        <w:jc w:val="center"/>
        <w:rPr>
          <w:rFonts w:ascii="Times New Roman" w:hAnsi="Times New Roman" w:cs="Times New Roman"/>
        </w:rPr>
      </w:pPr>
      <w:r w:rsidRPr="00AC2DF2">
        <w:rPr>
          <w:rFonts w:ascii="Times New Roman" w:hAnsi="Times New Roman" w:cs="Times New Roman"/>
        </w:rPr>
        <w:t>«Отбой воздушной тревоги», «Отбой воздушной тревоги».</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color w:val="414141"/>
        </w:rPr>
        <w:t xml:space="preserve">      </w:t>
      </w:r>
      <w:r w:rsidRPr="00AC2DF2">
        <w:rPr>
          <w:rFonts w:ascii="Times New Roman" w:hAnsi="Times New Roman" w:cs="Times New Roman"/>
        </w:rPr>
        <w:t>Граждане! К вам обращается Глава Муниципального образования «Тельвисочный сельсовет» Ненецкого автономного округа. На территории _________ (наименование населенного пункта) угроза нападения воздушного противника миновала.</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Вам необходимо:</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покинуть укрытие с разрешения обслуживающего персонала;</w:t>
      </w:r>
    </w:p>
    <w:p w:rsidR="00AC2DF2" w:rsidRPr="00AC2DF2" w:rsidRDefault="00AC2DF2" w:rsidP="00AC2DF2">
      <w:pPr>
        <w:shd w:val="clear" w:color="auto" w:fill="FFFFFF"/>
        <w:spacing w:after="0"/>
        <w:jc w:val="both"/>
        <w:rPr>
          <w:rFonts w:ascii="Times New Roman" w:hAnsi="Times New Roman" w:cs="Times New Roman"/>
        </w:rPr>
      </w:pPr>
      <w:r w:rsidRPr="00AC2DF2">
        <w:rPr>
          <w:rFonts w:ascii="Times New Roman" w:hAnsi="Times New Roman" w:cs="Times New Roman"/>
        </w:rPr>
        <w:t>заниматься обычной деятельностью.</w:t>
      </w:r>
    </w:p>
    <w:p w:rsidR="00AC2DF2" w:rsidRPr="00AC2DF2" w:rsidRDefault="00AC2DF2" w:rsidP="00AC2DF2">
      <w:pPr>
        <w:spacing w:after="0"/>
        <w:jc w:val="both"/>
        <w:rPr>
          <w:rFonts w:ascii="Times New Roman" w:hAnsi="Times New Roman" w:cs="Times New Roman"/>
        </w:rPr>
      </w:pPr>
    </w:p>
    <w:p w:rsidR="00AC2DF2" w:rsidRPr="00AC2DF2" w:rsidRDefault="00AC2DF2" w:rsidP="00AC2DF2">
      <w:pPr>
        <w:spacing w:after="0"/>
        <w:jc w:val="both"/>
        <w:rPr>
          <w:rFonts w:ascii="Times New Roman" w:hAnsi="Times New Roman" w:cs="Times New Roman"/>
          <w:b/>
        </w:rPr>
      </w:pPr>
    </w:p>
    <w:p w:rsidR="00AC2DF2" w:rsidRPr="00AC2DF2" w:rsidRDefault="00AC2DF2" w:rsidP="00AC2DF2">
      <w:pPr>
        <w:spacing w:after="0"/>
        <w:jc w:val="both"/>
        <w:rPr>
          <w:rFonts w:ascii="Times New Roman" w:hAnsi="Times New Roman" w:cs="Times New Roman"/>
          <w:b/>
        </w:rPr>
      </w:pPr>
    </w:p>
    <w:p w:rsidR="00AC2DF2" w:rsidRPr="00AC2DF2" w:rsidRDefault="00AC2DF2" w:rsidP="00AC2DF2">
      <w:pPr>
        <w:spacing w:after="0"/>
        <w:jc w:val="center"/>
        <w:rPr>
          <w:rFonts w:ascii="Times New Roman" w:hAnsi="Times New Roman" w:cs="Times New Roman"/>
          <w:b/>
        </w:rPr>
      </w:pPr>
    </w:p>
    <w:p w:rsidR="00AC2DF2" w:rsidRPr="00AC2DF2" w:rsidRDefault="00AC2DF2" w:rsidP="00AC2DF2">
      <w:pPr>
        <w:spacing w:after="0"/>
        <w:jc w:val="center"/>
        <w:rPr>
          <w:rFonts w:ascii="Times New Roman" w:hAnsi="Times New Roman" w:cs="Times New Roman"/>
          <w:b/>
        </w:rPr>
      </w:pPr>
    </w:p>
    <w:p w:rsidR="00AC2DF2" w:rsidRPr="00AC2DF2" w:rsidRDefault="00AC2DF2" w:rsidP="00AC2DF2">
      <w:pPr>
        <w:spacing w:after="0"/>
        <w:jc w:val="right"/>
        <w:rPr>
          <w:rFonts w:ascii="Times New Roman" w:hAnsi="Times New Roman" w:cs="Times New Roman"/>
        </w:rPr>
      </w:pPr>
    </w:p>
    <w:p w:rsidR="00AC2DF2" w:rsidRPr="00AC2DF2" w:rsidRDefault="00AC2DF2" w:rsidP="00AC2DF2">
      <w:pPr>
        <w:spacing w:after="0"/>
        <w:jc w:val="right"/>
        <w:rPr>
          <w:rFonts w:ascii="Times New Roman" w:hAnsi="Times New Roman" w:cs="Times New Roman"/>
        </w:rPr>
      </w:pPr>
      <w:r w:rsidRPr="00AC2DF2">
        <w:rPr>
          <w:rFonts w:ascii="Times New Roman" w:hAnsi="Times New Roman" w:cs="Times New Roman"/>
        </w:rPr>
        <w:t>Приложение 3</w:t>
      </w:r>
    </w:p>
    <w:p w:rsidR="00AC2DF2" w:rsidRPr="00AC2DF2" w:rsidRDefault="00AC2DF2" w:rsidP="00AC2DF2">
      <w:pPr>
        <w:spacing w:after="0"/>
        <w:jc w:val="right"/>
        <w:rPr>
          <w:rFonts w:ascii="Times New Roman" w:hAnsi="Times New Roman" w:cs="Times New Roman"/>
        </w:rPr>
      </w:pPr>
      <w:r w:rsidRPr="00AC2DF2">
        <w:rPr>
          <w:rFonts w:ascii="Times New Roman" w:hAnsi="Times New Roman" w:cs="Times New Roman"/>
        </w:rPr>
        <w:t>к постановлению Администрации</w:t>
      </w:r>
    </w:p>
    <w:p w:rsidR="00AC2DF2" w:rsidRPr="00AC2DF2" w:rsidRDefault="00AC2DF2" w:rsidP="00AC2DF2">
      <w:pPr>
        <w:spacing w:after="0"/>
        <w:jc w:val="right"/>
        <w:rPr>
          <w:rFonts w:ascii="Times New Roman" w:hAnsi="Times New Roman" w:cs="Times New Roman"/>
        </w:rPr>
      </w:pPr>
      <w:r w:rsidRPr="00AC2DF2">
        <w:rPr>
          <w:rFonts w:ascii="Times New Roman" w:hAnsi="Times New Roman" w:cs="Times New Roman"/>
        </w:rPr>
        <w:t>МО «Тельвисочный сельсовет» НАО</w:t>
      </w:r>
    </w:p>
    <w:p w:rsidR="00AC2DF2" w:rsidRPr="00723E84" w:rsidRDefault="00AC2DF2" w:rsidP="00AC2DF2">
      <w:pPr>
        <w:spacing w:after="0"/>
        <w:jc w:val="right"/>
        <w:rPr>
          <w:rFonts w:ascii="Times New Roman" w:hAnsi="Times New Roman" w:cs="Times New Roman"/>
        </w:rPr>
      </w:pPr>
      <w:r w:rsidRPr="00AC2DF2">
        <w:rPr>
          <w:rFonts w:ascii="Times New Roman" w:hAnsi="Times New Roman" w:cs="Times New Roman"/>
        </w:rPr>
        <w:lastRenderedPageBreak/>
        <w:t>от 01.04.2020 № 53</w:t>
      </w:r>
    </w:p>
    <w:p w:rsidR="00AC2DF2" w:rsidRPr="00AC2DF2" w:rsidRDefault="00AC2DF2" w:rsidP="00AC2DF2">
      <w:pPr>
        <w:shd w:val="clear" w:color="auto" w:fill="FFFFFF"/>
        <w:spacing w:after="144" w:line="240" w:lineRule="auto"/>
        <w:jc w:val="center"/>
        <w:rPr>
          <w:rFonts w:ascii="Times New Roman" w:hAnsi="Times New Roman" w:cs="Times New Roman"/>
          <w:color w:val="414141"/>
        </w:rPr>
      </w:pPr>
      <w:r w:rsidRPr="00AC2DF2">
        <w:rPr>
          <w:rFonts w:ascii="Times New Roman" w:hAnsi="Times New Roman" w:cs="Times New Roman"/>
          <w:b/>
          <w:bCs/>
          <w:color w:val="414141"/>
        </w:rPr>
        <w:t>СПИСОК</w:t>
      </w:r>
    </w:p>
    <w:p w:rsidR="00AC2DF2" w:rsidRPr="00AC2DF2" w:rsidRDefault="00AC2DF2" w:rsidP="00AC2DF2">
      <w:pPr>
        <w:shd w:val="clear" w:color="auto" w:fill="FFFFFF"/>
        <w:spacing w:after="144" w:line="240" w:lineRule="auto"/>
        <w:jc w:val="center"/>
        <w:rPr>
          <w:rFonts w:ascii="Times New Roman" w:hAnsi="Times New Roman" w:cs="Times New Roman"/>
          <w:b/>
          <w:bCs/>
          <w:color w:val="414141"/>
        </w:rPr>
      </w:pPr>
      <w:r w:rsidRPr="00AC2DF2">
        <w:rPr>
          <w:rFonts w:ascii="Times New Roman" w:hAnsi="Times New Roman" w:cs="Times New Roman"/>
          <w:b/>
          <w:bCs/>
          <w:color w:val="414141"/>
        </w:rPr>
        <w:t>телефонов по МО «Тельвисочный сельсовет» НАО для обеспечения связи при угрозе и возникновении ЧС и аварийных ситуаций на объектах ЖКХ.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656"/>
        <w:gridCol w:w="2060"/>
        <w:gridCol w:w="1595"/>
        <w:gridCol w:w="1595"/>
        <w:gridCol w:w="1595"/>
      </w:tblGrid>
      <w:tr w:rsidR="00AC2DF2" w:rsidRPr="00AC2DF2" w:rsidTr="00AC2DF2">
        <w:tc>
          <w:tcPr>
            <w:tcW w:w="534" w:type="dxa"/>
            <w:vMerge w:val="restart"/>
          </w:tcPr>
          <w:p w:rsidR="00AC2DF2" w:rsidRPr="00AC2DF2" w:rsidRDefault="00AC2DF2" w:rsidP="00AC2DF2">
            <w:pPr>
              <w:spacing w:after="144" w:line="240" w:lineRule="auto"/>
              <w:jc w:val="center"/>
              <w:rPr>
                <w:rFonts w:ascii="Times New Roman" w:hAnsi="Times New Roman" w:cs="Times New Roman"/>
              </w:rPr>
            </w:pPr>
          </w:p>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w:t>
            </w:r>
          </w:p>
        </w:tc>
        <w:tc>
          <w:tcPr>
            <w:tcW w:w="2656" w:type="dxa"/>
            <w:vMerge w:val="restart"/>
          </w:tcPr>
          <w:p w:rsidR="00AC2DF2" w:rsidRPr="00AC2DF2" w:rsidRDefault="00AC2DF2" w:rsidP="00AC2DF2">
            <w:pPr>
              <w:spacing w:after="144" w:line="240" w:lineRule="auto"/>
              <w:jc w:val="center"/>
              <w:rPr>
                <w:rFonts w:ascii="Times New Roman" w:hAnsi="Times New Roman" w:cs="Times New Roman"/>
              </w:rPr>
            </w:pPr>
          </w:p>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Ф.И.О.</w:t>
            </w:r>
          </w:p>
        </w:tc>
        <w:tc>
          <w:tcPr>
            <w:tcW w:w="1595" w:type="dxa"/>
            <w:vMerge w:val="restart"/>
          </w:tcPr>
          <w:p w:rsidR="00AC2DF2" w:rsidRPr="00AC2DF2" w:rsidRDefault="00AC2DF2" w:rsidP="00AC2DF2">
            <w:pPr>
              <w:spacing w:after="144" w:line="240" w:lineRule="auto"/>
              <w:jc w:val="center"/>
              <w:rPr>
                <w:rFonts w:ascii="Times New Roman" w:hAnsi="Times New Roman" w:cs="Times New Roman"/>
              </w:rPr>
            </w:pPr>
          </w:p>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должность</w:t>
            </w:r>
          </w:p>
        </w:tc>
        <w:tc>
          <w:tcPr>
            <w:tcW w:w="4785" w:type="dxa"/>
            <w:gridSpan w:val="3"/>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телефоны</w:t>
            </w:r>
          </w:p>
        </w:tc>
      </w:tr>
      <w:tr w:rsidR="00AC2DF2" w:rsidRPr="00AC2DF2" w:rsidTr="00AC2DF2">
        <w:tc>
          <w:tcPr>
            <w:tcW w:w="534" w:type="dxa"/>
            <w:vMerge/>
          </w:tcPr>
          <w:p w:rsidR="00AC2DF2" w:rsidRPr="00AC2DF2" w:rsidRDefault="00AC2DF2" w:rsidP="00AC2DF2">
            <w:pPr>
              <w:spacing w:after="144" w:line="240" w:lineRule="auto"/>
              <w:jc w:val="center"/>
              <w:rPr>
                <w:rFonts w:ascii="Times New Roman" w:hAnsi="Times New Roman" w:cs="Times New Roman"/>
              </w:rPr>
            </w:pPr>
          </w:p>
        </w:tc>
        <w:tc>
          <w:tcPr>
            <w:tcW w:w="2656" w:type="dxa"/>
            <w:vMerge/>
          </w:tcPr>
          <w:p w:rsidR="00AC2DF2" w:rsidRPr="00AC2DF2" w:rsidRDefault="00AC2DF2" w:rsidP="00AC2DF2">
            <w:pPr>
              <w:spacing w:after="144" w:line="240" w:lineRule="auto"/>
              <w:jc w:val="center"/>
              <w:rPr>
                <w:rFonts w:ascii="Times New Roman" w:hAnsi="Times New Roman" w:cs="Times New Roman"/>
              </w:rPr>
            </w:pPr>
          </w:p>
        </w:tc>
        <w:tc>
          <w:tcPr>
            <w:tcW w:w="1595" w:type="dxa"/>
            <w:vMerge/>
          </w:tcPr>
          <w:p w:rsidR="00AC2DF2" w:rsidRPr="00AC2DF2" w:rsidRDefault="00AC2DF2" w:rsidP="00AC2DF2">
            <w:pPr>
              <w:spacing w:after="144" w:line="240" w:lineRule="auto"/>
              <w:jc w:val="center"/>
              <w:rPr>
                <w:rFonts w:ascii="Times New Roman" w:hAnsi="Times New Roman" w:cs="Times New Roman"/>
              </w:rPr>
            </w:pP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служебный</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домашний</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мобильный</w:t>
            </w:r>
          </w:p>
        </w:tc>
      </w:tr>
      <w:tr w:rsidR="00AC2DF2" w:rsidRPr="00AC2DF2" w:rsidTr="00AC2DF2">
        <w:tc>
          <w:tcPr>
            <w:tcW w:w="534"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1.</w:t>
            </w:r>
          </w:p>
        </w:tc>
        <w:tc>
          <w:tcPr>
            <w:tcW w:w="2656"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Якубович Д.С.</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Глава МО</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39-227</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нет</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89116534712</w:t>
            </w:r>
          </w:p>
        </w:tc>
      </w:tr>
      <w:tr w:rsidR="00AC2DF2" w:rsidRPr="00AC2DF2" w:rsidTr="00AC2DF2">
        <w:tc>
          <w:tcPr>
            <w:tcW w:w="534"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2.</w:t>
            </w:r>
          </w:p>
        </w:tc>
        <w:tc>
          <w:tcPr>
            <w:tcW w:w="2656"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Семяшкина И.А.</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специалист МО</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37-482</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39-176</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89115553727</w:t>
            </w:r>
          </w:p>
        </w:tc>
      </w:tr>
      <w:tr w:rsidR="00AC2DF2" w:rsidRPr="00AC2DF2" w:rsidTr="00AC2DF2">
        <w:tc>
          <w:tcPr>
            <w:tcW w:w="534"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3.</w:t>
            </w:r>
          </w:p>
        </w:tc>
        <w:tc>
          <w:tcPr>
            <w:tcW w:w="2656"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Хаймина Л.А.</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гл. специалист МО</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39-140</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нет</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89115605294</w:t>
            </w:r>
          </w:p>
        </w:tc>
      </w:tr>
      <w:tr w:rsidR="00AC2DF2" w:rsidRPr="00AC2DF2" w:rsidTr="00AC2DF2">
        <w:tc>
          <w:tcPr>
            <w:tcW w:w="534"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4.</w:t>
            </w:r>
          </w:p>
        </w:tc>
        <w:tc>
          <w:tcPr>
            <w:tcW w:w="2656"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Вокуев О.С.</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водитель АМО</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нет</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39-191</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89116531151</w:t>
            </w:r>
          </w:p>
        </w:tc>
      </w:tr>
      <w:tr w:rsidR="00AC2DF2" w:rsidRPr="00AC2DF2" w:rsidTr="00AC2DF2">
        <w:tc>
          <w:tcPr>
            <w:tcW w:w="534"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5.</w:t>
            </w:r>
          </w:p>
        </w:tc>
        <w:tc>
          <w:tcPr>
            <w:tcW w:w="2656"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Попова Л.А.</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администратор      д. Макарово</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30-349</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нет</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89115792141</w:t>
            </w:r>
          </w:p>
        </w:tc>
      </w:tr>
      <w:tr w:rsidR="00AC2DF2" w:rsidRPr="00AC2DF2" w:rsidTr="00AC2DF2">
        <w:tc>
          <w:tcPr>
            <w:tcW w:w="534"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6.</w:t>
            </w:r>
          </w:p>
        </w:tc>
        <w:tc>
          <w:tcPr>
            <w:tcW w:w="2656"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Маратканова И.А.</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администратор      д. Устье</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нет</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нет</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89116868630</w:t>
            </w:r>
          </w:p>
        </w:tc>
      </w:tr>
      <w:tr w:rsidR="00AC2DF2" w:rsidRPr="00AC2DF2" w:rsidTr="00AC2DF2">
        <w:tc>
          <w:tcPr>
            <w:tcW w:w="534"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7.</w:t>
            </w:r>
          </w:p>
        </w:tc>
        <w:tc>
          <w:tcPr>
            <w:tcW w:w="2656"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Шевелев М.Н.</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директор МКП «Энергия»</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39-174</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нет</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89115910936</w:t>
            </w:r>
          </w:p>
        </w:tc>
      </w:tr>
      <w:tr w:rsidR="00AC2DF2" w:rsidRPr="00AC2DF2" w:rsidTr="00AC2DF2">
        <w:tc>
          <w:tcPr>
            <w:tcW w:w="534"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8.</w:t>
            </w:r>
          </w:p>
        </w:tc>
        <w:tc>
          <w:tcPr>
            <w:tcW w:w="2656" w:type="dxa"/>
          </w:tcPr>
          <w:p w:rsidR="00AC2DF2" w:rsidRPr="00AC2DF2" w:rsidRDefault="00CF748B" w:rsidP="00AC2DF2">
            <w:pPr>
              <w:spacing w:after="144" w:line="240" w:lineRule="auto"/>
              <w:jc w:val="center"/>
              <w:rPr>
                <w:rFonts w:ascii="Times New Roman" w:hAnsi="Times New Roman" w:cs="Times New Roman"/>
              </w:rPr>
            </w:pPr>
            <w:r>
              <w:rPr>
                <w:rFonts w:ascii="Times New Roman" w:hAnsi="Times New Roman" w:cs="Times New Roman"/>
              </w:rPr>
              <w:t>ХХХХ</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руководитель «ЖКУ Тельвиска»</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39-137</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нет</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89115520382</w:t>
            </w:r>
          </w:p>
        </w:tc>
      </w:tr>
      <w:tr w:rsidR="00AC2DF2" w:rsidRPr="00AC2DF2" w:rsidTr="00AC2DF2">
        <w:tc>
          <w:tcPr>
            <w:tcW w:w="534"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9.</w:t>
            </w:r>
          </w:p>
        </w:tc>
        <w:tc>
          <w:tcPr>
            <w:tcW w:w="2656" w:type="dxa"/>
          </w:tcPr>
          <w:p w:rsidR="00AC2DF2" w:rsidRPr="00AC2DF2" w:rsidRDefault="00CF748B" w:rsidP="00AC2DF2">
            <w:pPr>
              <w:spacing w:after="144" w:line="240" w:lineRule="auto"/>
              <w:jc w:val="center"/>
              <w:rPr>
                <w:rFonts w:ascii="Times New Roman" w:hAnsi="Times New Roman" w:cs="Times New Roman"/>
              </w:rPr>
            </w:pPr>
            <w:r>
              <w:rPr>
                <w:rFonts w:ascii="Times New Roman" w:hAnsi="Times New Roman" w:cs="Times New Roman"/>
              </w:rPr>
              <w:t>ХХХХ</w:t>
            </w:r>
            <w:r w:rsidR="00AC2DF2" w:rsidRPr="00AC2DF2">
              <w:rPr>
                <w:rFonts w:ascii="Times New Roman" w:hAnsi="Times New Roman" w:cs="Times New Roman"/>
              </w:rPr>
              <w:t>.</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 xml:space="preserve">Э/монтер ЛТУ </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39-141</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39-176</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89116520003</w:t>
            </w:r>
          </w:p>
        </w:tc>
      </w:tr>
      <w:tr w:rsidR="00AC2DF2" w:rsidRPr="00AC2DF2" w:rsidTr="00AC2DF2">
        <w:tc>
          <w:tcPr>
            <w:tcW w:w="534"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10.</w:t>
            </w:r>
          </w:p>
        </w:tc>
        <w:tc>
          <w:tcPr>
            <w:tcW w:w="2656" w:type="dxa"/>
          </w:tcPr>
          <w:p w:rsidR="00AC2DF2" w:rsidRPr="00AC2DF2" w:rsidRDefault="00CF748B" w:rsidP="00AC2DF2">
            <w:pPr>
              <w:spacing w:after="144" w:line="240" w:lineRule="auto"/>
              <w:jc w:val="center"/>
              <w:rPr>
                <w:rFonts w:ascii="Times New Roman" w:hAnsi="Times New Roman" w:cs="Times New Roman"/>
              </w:rPr>
            </w:pPr>
            <w:r>
              <w:rPr>
                <w:rFonts w:ascii="Times New Roman" w:hAnsi="Times New Roman" w:cs="Times New Roman"/>
              </w:rPr>
              <w:t>ХХХХ</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УПП по НАО</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39- 126</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нет</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89115844849</w:t>
            </w:r>
          </w:p>
        </w:tc>
      </w:tr>
      <w:tr w:rsidR="00AC2DF2" w:rsidRPr="00AC2DF2" w:rsidTr="00723E84">
        <w:trPr>
          <w:trHeight w:val="693"/>
        </w:trPr>
        <w:tc>
          <w:tcPr>
            <w:tcW w:w="534"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11.</w:t>
            </w:r>
          </w:p>
        </w:tc>
        <w:tc>
          <w:tcPr>
            <w:tcW w:w="2656" w:type="dxa"/>
          </w:tcPr>
          <w:p w:rsidR="00AC2DF2" w:rsidRPr="00AC2DF2" w:rsidRDefault="00CF748B" w:rsidP="00AC2DF2">
            <w:pPr>
              <w:spacing w:after="144" w:line="240" w:lineRule="auto"/>
              <w:jc w:val="center"/>
              <w:rPr>
                <w:rFonts w:ascii="Times New Roman" w:hAnsi="Times New Roman" w:cs="Times New Roman"/>
              </w:rPr>
            </w:pPr>
            <w:r>
              <w:rPr>
                <w:rFonts w:ascii="Times New Roman" w:hAnsi="Times New Roman" w:cs="Times New Roman"/>
              </w:rPr>
              <w:t>ХХХХ</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заведующая ГБУЗ НАО «ФАП             с. Тельвиска»</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2-37-11</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нет</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890116538744</w:t>
            </w:r>
          </w:p>
        </w:tc>
      </w:tr>
      <w:tr w:rsidR="00AC2DF2" w:rsidRPr="00AC2DF2" w:rsidTr="00723E84">
        <w:trPr>
          <w:trHeight w:val="776"/>
        </w:trPr>
        <w:tc>
          <w:tcPr>
            <w:tcW w:w="534"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12.</w:t>
            </w:r>
          </w:p>
        </w:tc>
        <w:tc>
          <w:tcPr>
            <w:tcW w:w="2656" w:type="dxa"/>
          </w:tcPr>
          <w:p w:rsidR="00AC2DF2" w:rsidRPr="00AC2DF2" w:rsidRDefault="00CF748B" w:rsidP="00AC2DF2">
            <w:pPr>
              <w:spacing w:after="144" w:line="240" w:lineRule="auto"/>
              <w:jc w:val="center"/>
              <w:rPr>
                <w:rFonts w:ascii="Times New Roman" w:hAnsi="Times New Roman" w:cs="Times New Roman"/>
              </w:rPr>
            </w:pPr>
            <w:r>
              <w:rPr>
                <w:rFonts w:ascii="Times New Roman" w:hAnsi="Times New Roman" w:cs="Times New Roman"/>
              </w:rPr>
              <w:t>ХХХХ</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директор ГБУК НАО «СКЦ Престиж»</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39-145</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39-172</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89115708703</w:t>
            </w:r>
          </w:p>
        </w:tc>
      </w:tr>
      <w:tr w:rsidR="00AC2DF2" w:rsidRPr="00AC2DF2" w:rsidTr="00AC2DF2">
        <w:tc>
          <w:tcPr>
            <w:tcW w:w="534"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13.</w:t>
            </w:r>
          </w:p>
        </w:tc>
        <w:tc>
          <w:tcPr>
            <w:tcW w:w="2656" w:type="dxa"/>
          </w:tcPr>
          <w:p w:rsidR="00AC2DF2" w:rsidRPr="00AC2DF2" w:rsidRDefault="00CF748B" w:rsidP="00AC2DF2">
            <w:pPr>
              <w:spacing w:after="144" w:line="240" w:lineRule="auto"/>
              <w:jc w:val="center"/>
              <w:rPr>
                <w:rFonts w:ascii="Times New Roman" w:hAnsi="Times New Roman" w:cs="Times New Roman"/>
              </w:rPr>
            </w:pPr>
            <w:r>
              <w:rPr>
                <w:rFonts w:ascii="Times New Roman" w:hAnsi="Times New Roman" w:cs="Times New Roman"/>
              </w:rPr>
              <w:t>ХХХХ</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ГБУК НАО «ЦБС с. Тельвиска»</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39-149</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нет</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89816502823</w:t>
            </w:r>
          </w:p>
        </w:tc>
      </w:tr>
      <w:tr w:rsidR="00AC2DF2" w:rsidRPr="00AC2DF2" w:rsidTr="00AC2DF2">
        <w:tc>
          <w:tcPr>
            <w:tcW w:w="534"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14.</w:t>
            </w:r>
          </w:p>
        </w:tc>
        <w:tc>
          <w:tcPr>
            <w:tcW w:w="2656" w:type="dxa"/>
          </w:tcPr>
          <w:p w:rsidR="00AC2DF2" w:rsidRPr="00AC2DF2" w:rsidRDefault="00CF748B" w:rsidP="00AC2DF2">
            <w:pPr>
              <w:spacing w:after="144" w:line="240" w:lineRule="auto"/>
              <w:jc w:val="center"/>
              <w:rPr>
                <w:rFonts w:ascii="Times New Roman" w:hAnsi="Times New Roman" w:cs="Times New Roman"/>
              </w:rPr>
            </w:pPr>
            <w:r>
              <w:rPr>
                <w:rFonts w:ascii="Times New Roman" w:hAnsi="Times New Roman" w:cs="Times New Roman"/>
              </w:rPr>
              <w:t>ХХХХ</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ГБДОУ НАО «Детский сад        с. Тельвиска»</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39-119</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нет</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89115957025</w:t>
            </w:r>
          </w:p>
        </w:tc>
      </w:tr>
      <w:tr w:rsidR="00AC2DF2" w:rsidRPr="00AC2DF2" w:rsidTr="00AC2DF2">
        <w:tc>
          <w:tcPr>
            <w:tcW w:w="534"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15.</w:t>
            </w:r>
          </w:p>
        </w:tc>
        <w:tc>
          <w:tcPr>
            <w:tcW w:w="2656" w:type="dxa"/>
          </w:tcPr>
          <w:p w:rsidR="00AC2DF2" w:rsidRPr="00AC2DF2" w:rsidRDefault="00CF748B" w:rsidP="00AC2DF2">
            <w:pPr>
              <w:spacing w:after="144" w:line="240" w:lineRule="auto"/>
              <w:jc w:val="center"/>
              <w:rPr>
                <w:rFonts w:ascii="Times New Roman" w:hAnsi="Times New Roman" w:cs="Times New Roman"/>
              </w:rPr>
            </w:pPr>
            <w:r>
              <w:rPr>
                <w:rFonts w:ascii="Times New Roman" w:hAnsi="Times New Roman" w:cs="Times New Roman"/>
              </w:rPr>
              <w:t>ХХХХ</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ГБОУ НАО «Средняя школа    с. Тельвиска»</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39-113</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39-187</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89115715075</w:t>
            </w:r>
          </w:p>
        </w:tc>
      </w:tr>
      <w:tr w:rsidR="00AC2DF2" w:rsidRPr="00AC2DF2" w:rsidTr="00AC2DF2">
        <w:tc>
          <w:tcPr>
            <w:tcW w:w="534"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16.</w:t>
            </w:r>
          </w:p>
        </w:tc>
        <w:tc>
          <w:tcPr>
            <w:tcW w:w="2656" w:type="dxa"/>
          </w:tcPr>
          <w:p w:rsidR="00AC2DF2" w:rsidRPr="00AC2DF2" w:rsidRDefault="00CF748B" w:rsidP="00AC2DF2">
            <w:pPr>
              <w:spacing w:after="144" w:line="240" w:lineRule="auto"/>
              <w:jc w:val="center"/>
              <w:rPr>
                <w:rFonts w:ascii="Times New Roman" w:hAnsi="Times New Roman" w:cs="Times New Roman"/>
              </w:rPr>
            </w:pPr>
            <w:r>
              <w:rPr>
                <w:rFonts w:ascii="Times New Roman" w:hAnsi="Times New Roman" w:cs="Times New Roman"/>
              </w:rPr>
              <w:t>ХХХХ</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ГБУК НАО «Дом культуры               д. Макарово «Гармония»</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30-349</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нет</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89116501720</w:t>
            </w:r>
          </w:p>
        </w:tc>
      </w:tr>
      <w:tr w:rsidR="00AC2DF2" w:rsidRPr="00AC2DF2" w:rsidTr="00AC2DF2">
        <w:tc>
          <w:tcPr>
            <w:tcW w:w="534"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17.</w:t>
            </w:r>
          </w:p>
        </w:tc>
        <w:tc>
          <w:tcPr>
            <w:tcW w:w="2656" w:type="dxa"/>
          </w:tcPr>
          <w:p w:rsidR="00AC2DF2" w:rsidRPr="00AC2DF2" w:rsidRDefault="00CF748B" w:rsidP="00AC2DF2">
            <w:pPr>
              <w:spacing w:after="144" w:line="240" w:lineRule="auto"/>
              <w:jc w:val="center"/>
              <w:rPr>
                <w:rFonts w:ascii="Times New Roman" w:hAnsi="Times New Roman" w:cs="Times New Roman"/>
              </w:rPr>
            </w:pPr>
            <w:r>
              <w:rPr>
                <w:rFonts w:ascii="Times New Roman" w:hAnsi="Times New Roman" w:cs="Times New Roman"/>
              </w:rPr>
              <w:t>ХХХХ</w:t>
            </w:r>
            <w:bookmarkStart w:id="5" w:name="_GoBack"/>
            <w:bookmarkEnd w:id="5"/>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ГУП НАО «Ненецкая агропромышленная компания»</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нет</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нет</w:t>
            </w:r>
          </w:p>
        </w:tc>
        <w:tc>
          <w:tcPr>
            <w:tcW w:w="1595" w:type="dxa"/>
          </w:tcPr>
          <w:p w:rsidR="00AC2DF2" w:rsidRPr="00AC2DF2" w:rsidRDefault="00AC2DF2" w:rsidP="00AC2DF2">
            <w:pPr>
              <w:spacing w:after="144" w:line="240" w:lineRule="auto"/>
              <w:jc w:val="center"/>
              <w:rPr>
                <w:rFonts w:ascii="Times New Roman" w:hAnsi="Times New Roman" w:cs="Times New Roman"/>
              </w:rPr>
            </w:pPr>
            <w:r w:rsidRPr="00AC2DF2">
              <w:rPr>
                <w:rFonts w:ascii="Times New Roman" w:hAnsi="Times New Roman" w:cs="Times New Roman"/>
              </w:rPr>
              <w:t>89115930359</w:t>
            </w:r>
          </w:p>
        </w:tc>
      </w:tr>
    </w:tbl>
    <w:p w:rsidR="00AC2DF2" w:rsidRPr="00BD65FD" w:rsidRDefault="00AC2DF2" w:rsidP="00AC2DF2">
      <w:pPr>
        <w:shd w:val="clear" w:color="auto" w:fill="FFFFFF"/>
        <w:spacing w:after="144" w:line="240" w:lineRule="auto"/>
        <w:jc w:val="center"/>
        <w:rPr>
          <w:rFonts w:ascii="Times New Roman" w:hAnsi="Times New Roman"/>
          <w:color w:val="414141"/>
          <w:sz w:val="15"/>
          <w:szCs w:val="15"/>
        </w:rPr>
      </w:pPr>
    </w:p>
    <w:p w:rsidR="008A24AD" w:rsidRDefault="008A24AD"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AC2DF2" w:rsidRDefault="00AC2DF2"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723E84" w:rsidRPr="00723E84" w:rsidRDefault="00723E84" w:rsidP="00723E84">
      <w:pPr>
        <w:pStyle w:val="ConsPlusTitle"/>
        <w:jc w:val="center"/>
        <w:rPr>
          <w:rFonts w:ascii="Times New Roman" w:hAnsi="Times New Roman" w:cs="Times New Roman"/>
        </w:rPr>
      </w:pPr>
      <w:r w:rsidRPr="00723E84">
        <w:rPr>
          <w:rFonts w:ascii="Times New Roman" w:hAnsi="Times New Roman" w:cs="Times New Roman"/>
        </w:rPr>
        <w:t>ПОСТАНОВЛЕНИЕ</w:t>
      </w:r>
    </w:p>
    <w:p w:rsidR="00723E84" w:rsidRPr="00723E84" w:rsidRDefault="00723E84" w:rsidP="00723E84">
      <w:pPr>
        <w:pStyle w:val="ConsPlusTitle"/>
        <w:jc w:val="center"/>
        <w:rPr>
          <w:rFonts w:ascii="Times New Roman" w:hAnsi="Times New Roman" w:cs="Times New Roman"/>
          <w:b w:val="0"/>
        </w:rPr>
      </w:pPr>
      <w:r w:rsidRPr="00723E84">
        <w:rPr>
          <w:rFonts w:ascii="Times New Roman" w:hAnsi="Times New Roman" w:cs="Times New Roman"/>
          <w:b w:val="0"/>
        </w:rPr>
        <w:t>от 10  апреля 2020 года № 54</w:t>
      </w:r>
    </w:p>
    <w:p w:rsidR="00723E84" w:rsidRPr="00723E84" w:rsidRDefault="00723E84" w:rsidP="00723E84">
      <w:pPr>
        <w:pStyle w:val="ConsPlusTitle"/>
        <w:jc w:val="center"/>
        <w:rPr>
          <w:rFonts w:ascii="Times New Roman" w:hAnsi="Times New Roman" w:cs="Times New Roman"/>
          <w:b w:val="0"/>
        </w:rPr>
      </w:pPr>
      <w:r w:rsidRPr="00723E84">
        <w:rPr>
          <w:rFonts w:ascii="Times New Roman" w:hAnsi="Times New Roman" w:cs="Times New Roman"/>
          <w:b w:val="0"/>
        </w:rPr>
        <w:t>с. Тельвиска</w:t>
      </w:r>
    </w:p>
    <w:p w:rsidR="00723E84" w:rsidRPr="00723E84" w:rsidRDefault="00723E84" w:rsidP="00723E84">
      <w:pPr>
        <w:pStyle w:val="ConsPlusTitle"/>
        <w:jc w:val="center"/>
        <w:rPr>
          <w:rFonts w:ascii="Times New Roman" w:hAnsi="Times New Roman" w:cs="Times New Roman"/>
        </w:rPr>
      </w:pPr>
    </w:p>
    <w:p w:rsidR="00723E84" w:rsidRPr="00723E84" w:rsidRDefault="00723E84" w:rsidP="00723E84">
      <w:pPr>
        <w:pStyle w:val="ConsPlusTitle"/>
        <w:jc w:val="center"/>
        <w:rPr>
          <w:rFonts w:ascii="Times New Roman" w:hAnsi="Times New Roman" w:cs="Times New Roman"/>
        </w:rPr>
      </w:pPr>
      <w:r w:rsidRPr="00723E84">
        <w:rPr>
          <w:rFonts w:ascii="Times New Roman" w:hAnsi="Times New Roman" w:cs="Times New Roman"/>
        </w:rPr>
        <w:t xml:space="preserve">Об определении стоимости </w:t>
      </w:r>
      <w:r w:rsidRPr="00723E84">
        <w:rPr>
          <w:rFonts w:ascii="Times New Roman" w:hAnsi="Times New Roman" w:cs="Times New Roman"/>
          <w:color w:val="000000"/>
        </w:rPr>
        <w:t>услуг, предоставляемых согласно гарантированному перечню услуг по погребению умерших на территории муниципального образования «Тельвисочный сельсовет» Ненецкого автономного округа</w:t>
      </w:r>
    </w:p>
    <w:p w:rsidR="00723E84" w:rsidRPr="00723E84" w:rsidRDefault="00723E84" w:rsidP="00723E84">
      <w:pPr>
        <w:autoSpaceDE w:val="0"/>
        <w:autoSpaceDN w:val="0"/>
        <w:adjustRightInd w:val="0"/>
        <w:spacing w:after="0" w:line="240" w:lineRule="auto"/>
        <w:ind w:firstLine="540"/>
        <w:jc w:val="both"/>
        <w:rPr>
          <w:rFonts w:ascii="Times New Roman" w:hAnsi="Times New Roman" w:cs="Times New Roman"/>
          <w:color w:val="000000"/>
        </w:rPr>
      </w:pPr>
    </w:p>
    <w:p w:rsidR="00723E84" w:rsidRPr="00723E84" w:rsidRDefault="00723E84" w:rsidP="00723E84">
      <w:pPr>
        <w:autoSpaceDE w:val="0"/>
        <w:autoSpaceDN w:val="0"/>
        <w:adjustRightInd w:val="0"/>
        <w:spacing w:after="0" w:line="240" w:lineRule="auto"/>
        <w:ind w:firstLine="540"/>
        <w:jc w:val="both"/>
        <w:rPr>
          <w:rFonts w:ascii="Times New Roman" w:hAnsi="Times New Roman" w:cs="Times New Roman"/>
          <w:color w:val="000000"/>
        </w:rPr>
      </w:pPr>
      <w:r w:rsidRPr="00723E84">
        <w:rPr>
          <w:rFonts w:ascii="Times New Roman" w:hAnsi="Times New Roman" w:cs="Times New Roman"/>
        </w:rPr>
        <w:t xml:space="preserve">В соответствии с Федеральным </w:t>
      </w:r>
      <w:hyperlink r:id="rId14" w:history="1">
        <w:r w:rsidRPr="00723E84">
          <w:rPr>
            <w:rFonts w:ascii="Times New Roman" w:hAnsi="Times New Roman" w:cs="Times New Roman"/>
            <w:color w:val="0000FF"/>
          </w:rPr>
          <w:t>законом</w:t>
        </w:r>
      </w:hyperlink>
      <w:r w:rsidRPr="00723E84">
        <w:rPr>
          <w:rFonts w:ascii="Times New Roman" w:hAnsi="Times New Roman" w:cs="Times New Roman"/>
        </w:rPr>
        <w:t xml:space="preserve"> от 12 января 1996 года N 8-ФЗ "О погребении и похоронном деле", во исполнение Федерального </w:t>
      </w:r>
      <w:hyperlink r:id="rId15" w:history="1">
        <w:r w:rsidRPr="00723E84">
          <w:rPr>
            <w:rFonts w:ascii="Times New Roman" w:hAnsi="Times New Roman" w:cs="Times New Roman"/>
            <w:color w:val="0000FF"/>
          </w:rPr>
          <w:t>закона</w:t>
        </w:r>
      </w:hyperlink>
      <w:r w:rsidRPr="00723E84">
        <w:rPr>
          <w:rFonts w:ascii="Times New Roman" w:hAnsi="Times New Roman" w:cs="Times New Roman"/>
        </w:rPr>
        <w:t xml:space="preserve"> от 6 октября 2003 года N 131-ФЗ "Об общих принципах организации местного самоуправления в Российской Федерации", руководствуясь Уставом </w:t>
      </w:r>
      <w:r w:rsidRPr="00723E84">
        <w:rPr>
          <w:rFonts w:ascii="Times New Roman" w:hAnsi="Times New Roman" w:cs="Times New Roman"/>
          <w:color w:val="000000"/>
        </w:rPr>
        <w:t xml:space="preserve">муниципального образования «Тельвисочный сельсовет» Ненецкого автономного округа, </w:t>
      </w:r>
      <w:r w:rsidRPr="00723E84">
        <w:rPr>
          <w:rFonts w:ascii="Times New Roman" w:hAnsi="Times New Roman" w:cs="Times New Roman"/>
        </w:rPr>
        <w:t>Администрация МО «Тельвисочный сельсовет» НАО  ПОСТАНОВЛЯЕТ</w:t>
      </w:r>
      <w:r w:rsidRPr="00723E84">
        <w:rPr>
          <w:rFonts w:ascii="Times New Roman" w:hAnsi="Times New Roman" w:cs="Times New Roman"/>
          <w:color w:val="000000"/>
        </w:rPr>
        <w:t xml:space="preserve">: </w:t>
      </w:r>
    </w:p>
    <w:p w:rsidR="00723E84" w:rsidRPr="00723E84" w:rsidRDefault="00723E84" w:rsidP="00723E84">
      <w:pPr>
        <w:autoSpaceDE w:val="0"/>
        <w:autoSpaceDN w:val="0"/>
        <w:adjustRightInd w:val="0"/>
        <w:spacing w:after="0" w:line="240" w:lineRule="auto"/>
        <w:jc w:val="both"/>
        <w:rPr>
          <w:rFonts w:ascii="Times New Roman" w:hAnsi="Times New Roman" w:cs="Times New Roman"/>
        </w:rPr>
      </w:pPr>
    </w:p>
    <w:p w:rsidR="00723E84" w:rsidRPr="00723E84" w:rsidRDefault="00723E84" w:rsidP="00723E84">
      <w:pPr>
        <w:pStyle w:val="ConsPlusNormal"/>
        <w:ind w:firstLine="709"/>
        <w:jc w:val="both"/>
        <w:rPr>
          <w:rFonts w:ascii="Times New Roman" w:hAnsi="Times New Roman" w:cs="Times New Roman"/>
          <w:color w:val="000000"/>
          <w:sz w:val="22"/>
          <w:szCs w:val="22"/>
        </w:rPr>
      </w:pPr>
      <w:r w:rsidRPr="00723E84">
        <w:rPr>
          <w:rFonts w:ascii="Times New Roman" w:hAnsi="Times New Roman" w:cs="Times New Roman"/>
          <w:color w:val="000000"/>
          <w:sz w:val="22"/>
          <w:szCs w:val="22"/>
        </w:rPr>
        <w:t>1. Определить</w:t>
      </w:r>
      <w:r w:rsidRPr="00723E84">
        <w:rPr>
          <w:rFonts w:ascii="Times New Roman" w:hAnsi="Times New Roman" w:cs="Times New Roman"/>
          <w:i/>
          <w:color w:val="000000"/>
          <w:sz w:val="22"/>
          <w:szCs w:val="22"/>
        </w:rPr>
        <w:t xml:space="preserve"> </w:t>
      </w:r>
      <w:hyperlink w:anchor="Par37" w:history="1">
        <w:r w:rsidRPr="00723E84">
          <w:rPr>
            <w:rFonts w:ascii="Times New Roman" w:hAnsi="Times New Roman" w:cs="Times New Roman"/>
            <w:color w:val="000000"/>
            <w:sz w:val="22"/>
            <w:szCs w:val="22"/>
          </w:rPr>
          <w:t>стоимость</w:t>
        </w:r>
      </w:hyperlink>
      <w:r w:rsidRPr="00723E84">
        <w:rPr>
          <w:rFonts w:ascii="Times New Roman" w:hAnsi="Times New Roman" w:cs="Times New Roman"/>
          <w:color w:val="000000"/>
          <w:sz w:val="22"/>
          <w:szCs w:val="22"/>
        </w:rPr>
        <w:t xml:space="preserve"> услуг, предоставляемых согласно гарантированному перечню услуг по погребению умерших на территории муниципального образования «Тельвисочный сельсовет» Ненецкого автономного округа, в соответствии с приложением 1.</w:t>
      </w:r>
    </w:p>
    <w:p w:rsidR="00723E84" w:rsidRPr="00723E84" w:rsidRDefault="00723E84" w:rsidP="00723E84">
      <w:pPr>
        <w:pStyle w:val="ConsPlusNormal"/>
        <w:ind w:firstLine="709"/>
        <w:jc w:val="both"/>
        <w:rPr>
          <w:rFonts w:ascii="Times New Roman" w:hAnsi="Times New Roman" w:cs="Times New Roman"/>
          <w:color w:val="000000"/>
          <w:sz w:val="22"/>
          <w:szCs w:val="22"/>
        </w:rPr>
      </w:pPr>
      <w:r w:rsidRPr="00723E84">
        <w:rPr>
          <w:rFonts w:ascii="Times New Roman" w:hAnsi="Times New Roman" w:cs="Times New Roman"/>
          <w:color w:val="000000"/>
          <w:sz w:val="22"/>
          <w:szCs w:val="22"/>
        </w:rPr>
        <w:t>2. Определить</w:t>
      </w:r>
      <w:r w:rsidRPr="00723E84">
        <w:rPr>
          <w:rFonts w:ascii="Times New Roman" w:hAnsi="Times New Roman" w:cs="Times New Roman"/>
          <w:i/>
          <w:color w:val="000000"/>
          <w:sz w:val="22"/>
          <w:szCs w:val="22"/>
        </w:rPr>
        <w:t xml:space="preserve"> </w:t>
      </w:r>
      <w:hyperlink w:anchor="Par94" w:history="1">
        <w:r w:rsidRPr="00723E84">
          <w:rPr>
            <w:rFonts w:ascii="Times New Roman" w:hAnsi="Times New Roman" w:cs="Times New Roman"/>
            <w:color w:val="000000"/>
            <w:sz w:val="22"/>
            <w:szCs w:val="22"/>
          </w:rPr>
          <w:t>стоимость</w:t>
        </w:r>
      </w:hyperlink>
      <w:r w:rsidRPr="00723E84">
        <w:rPr>
          <w:rFonts w:ascii="Times New Roman" w:hAnsi="Times New Roman" w:cs="Times New Roman"/>
          <w:color w:val="000000"/>
          <w:sz w:val="22"/>
          <w:szCs w:val="22"/>
        </w:rPr>
        <w:t xml:space="preserve">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законного представителя или иного лица, взявшего на себя обязанность осуществить погребение на территории муниципального образования «Тельвисочный сельсовет» Ненецкого автономного округа, в соответствии с приложением 2.</w:t>
      </w:r>
    </w:p>
    <w:p w:rsidR="00723E84" w:rsidRPr="00723E84" w:rsidRDefault="00723E84" w:rsidP="00723E84">
      <w:pPr>
        <w:pStyle w:val="ConsPlusTitle"/>
        <w:jc w:val="both"/>
        <w:rPr>
          <w:rFonts w:ascii="Times New Roman" w:hAnsi="Times New Roman" w:cs="Times New Roman"/>
          <w:b w:val="0"/>
        </w:rPr>
      </w:pPr>
      <w:r w:rsidRPr="00723E84">
        <w:rPr>
          <w:rFonts w:ascii="Times New Roman" w:hAnsi="Times New Roman" w:cs="Times New Roman"/>
          <w:b w:val="0"/>
          <w:color w:val="000000"/>
        </w:rPr>
        <w:t xml:space="preserve">          3. Признать утратившим силу Постановление № 26 от 16.03.2017 «</w:t>
      </w:r>
      <w:r w:rsidRPr="00723E84">
        <w:rPr>
          <w:rFonts w:ascii="Times New Roman" w:hAnsi="Times New Roman" w:cs="Times New Roman"/>
          <w:b w:val="0"/>
        </w:rPr>
        <w:t xml:space="preserve">Об определении стоимости </w:t>
      </w:r>
      <w:r w:rsidRPr="00723E84">
        <w:rPr>
          <w:rFonts w:ascii="Times New Roman" w:hAnsi="Times New Roman" w:cs="Times New Roman"/>
          <w:b w:val="0"/>
          <w:color w:val="000000"/>
        </w:rPr>
        <w:t>услуг, предоставляемых согласно гарантированному перечню услуг по погребению умерших на территории муниципального образования «Тельвисочный сельсовет» Ненецкого автономного округа».</w:t>
      </w:r>
    </w:p>
    <w:p w:rsidR="00723E84" w:rsidRPr="00723E84" w:rsidRDefault="00723E84" w:rsidP="00723E84">
      <w:pPr>
        <w:tabs>
          <w:tab w:val="left" w:pos="-284"/>
        </w:tabs>
        <w:spacing w:after="0" w:line="240" w:lineRule="auto"/>
        <w:ind w:firstLine="709"/>
        <w:jc w:val="both"/>
        <w:rPr>
          <w:rFonts w:ascii="Times New Roman" w:hAnsi="Times New Roman" w:cs="Times New Roman"/>
          <w:i/>
        </w:rPr>
      </w:pPr>
      <w:r w:rsidRPr="00723E84">
        <w:rPr>
          <w:rFonts w:ascii="Times New Roman" w:hAnsi="Times New Roman" w:cs="Times New Roman"/>
        </w:rPr>
        <w:t>4.  Настоящее Постановление вступает в силу после его официального опубликования (обнародования).</w:t>
      </w:r>
    </w:p>
    <w:p w:rsidR="00723E84" w:rsidRPr="00723E84" w:rsidRDefault="00723E84" w:rsidP="00723E84">
      <w:pPr>
        <w:spacing w:after="0" w:line="240" w:lineRule="auto"/>
        <w:jc w:val="both"/>
        <w:rPr>
          <w:rFonts w:ascii="Times New Roman" w:hAnsi="Times New Roman" w:cs="Times New Roman"/>
        </w:rPr>
      </w:pPr>
    </w:p>
    <w:p w:rsidR="00723E84" w:rsidRPr="00723E84" w:rsidRDefault="00723E84" w:rsidP="00723E84">
      <w:pPr>
        <w:spacing w:after="0" w:line="240" w:lineRule="auto"/>
        <w:jc w:val="both"/>
        <w:rPr>
          <w:rFonts w:ascii="Times New Roman" w:hAnsi="Times New Roman" w:cs="Times New Roman"/>
        </w:rPr>
      </w:pPr>
      <w:r w:rsidRPr="00723E84">
        <w:rPr>
          <w:rFonts w:ascii="Times New Roman" w:hAnsi="Times New Roman" w:cs="Times New Roman"/>
        </w:rPr>
        <w:t>Глава муниципального образования</w:t>
      </w:r>
    </w:p>
    <w:p w:rsidR="00723E84" w:rsidRPr="00723E84" w:rsidRDefault="00723E84" w:rsidP="00723E84">
      <w:pPr>
        <w:spacing w:after="0" w:line="240" w:lineRule="auto"/>
        <w:jc w:val="both"/>
        <w:rPr>
          <w:rFonts w:ascii="Times New Roman" w:hAnsi="Times New Roman" w:cs="Times New Roman"/>
        </w:rPr>
      </w:pPr>
      <w:r w:rsidRPr="00723E84">
        <w:rPr>
          <w:rFonts w:ascii="Times New Roman" w:hAnsi="Times New Roman" w:cs="Times New Roman"/>
        </w:rPr>
        <w:t>«Тельвисочный сельсовет»</w:t>
      </w:r>
    </w:p>
    <w:p w:rsidR="00723E84" w:rsidRPr="00723E84" w:rsidRDefault="00723E84" w:rsidP="00723E84">
      <w:pPr>
        <w:spacing w:after="0" w:line="240" w:lineRule="auto"/>
        <w:jc w:val="both"/>
        <w:rPr>
          <w:rFonts w:ascii="Times New Roman" w:hAnsi="Times New Roman" w:cs="Times New Roman"/>
        </w:rPr>
      </w:pPr>
      <w:r w:rsidRPr="00723E84">
        <w:rPr>
          <w:rFonts w:ascii="Times New Roman" w:hAnsi="Times New Roman" w:cs="Times New Roman"/>
        </w:rPr>
        <w:t xml:space="preserve">Ненецкого автономного округа                                 </w:t>
      </w:r>
      <w:r>
        <w:rPr>
          <w:rFonts w:ascii="Times New Roman" w:hAnsi="Times New Roman" w:cs="Times New Roman"/>
        </w:rPr>
        <w:t xml:space="preserve">                                  </w:t>
      </w:r>
      <w:r w:rsidRPr="00723E84">
        <w:rPr>
          <w:rFonts w:ascii="Times New Roman" w:hAnsi="Times New Roman" w:cs="Times New Roman"/>
        </w:rPr>
        <w:t xml:space="preserve">  Д.С. Якубович</w:t>
      </w:r>
    </w:p>
    <w:p w:rsidR="00723E84" w:rsidRPr="00723E84" w:rsidRDefault="00723E84" w:rsidP="00723E84">
      <w:pPr>
        <w:spacing w:after="0" w:line="240" w:lineRule="auto"/>
        <w:jc w:val="both"/>
        <w:rPr>
          <w:rFonts w:ascii="Times New Roman" w:hAnsi="Times New Roman" w:cs="Times New Roman"/>
        </w:rPr>
      </w:pPr>
    </w:p>
    <w:p w:rsidR="00723E84" w:rsidRPr="00723E84" w:rsidRDefault="00723E84" w:rsidP="00723E84">
      <w:pPr>
        <w:pStyle w:val="ConsPlusNormal"/>
        <w:jc w:val="right"/>
        <w:outlineLvl w:val="0"/>
        <w:rPr>
          <w:rFonts w:ascii="Times New Roman" w:hAnsi="Times New Roman" w:cs="Times New Roman"/>
          <w:sz w:val="22"/>
          <w:szCs w:val="22"/>
        </w:rPr>
      </w:pPr>
      <w:r w:rsidRPr="00723E84">
        <w:rPr>
          <w:rFonts w:ascii="Times New Roman" w:hAnsi="Times New Roman" w:cs="Times New Roman"/>
          <w:sz w:val="22"/>
          <w:szCs w:val="22"/>
        </w:rPr>
        <w:t>Приложение 1</w:t>
      </w:r>
    </w:p>
    <w:p w:rsidR="00723E84" w:rsidRPr="00723E84" w:rsidRDefault="00723E84" w:rsidP="00723E84">
      <w:pPr>
        <w:autoSpaceDE w:val="0"/>
        <w:autoSpaceDN w:val="0"/>
        <w:adjustRightInd w:val="0"/>
        <w:spacing w:after="0" w:line="240" w:lineRule="auto"/>
        <w:jc w:val="right"/>
        <w:rPr>
          <w:rFonts w:ascii="Times New Roman" w:hAnsi="Times New Roman" w:cs="Times New Roman"/>
        </w:rPr>
      </w:pPr>
      <w:r w:rsidRPr="00723E84">
        <w:rPr>
          <w:rFonts w:ascii="Times New Roman" w:hAnsi="Times New Roman" w:cs="Times New Roman"/>
        </w:rPr>
        <w:t xml:space="preserve">к Постановлению Администрации </w:t>
      </w:r>
    </w:p>
    <w:p w:rsidR="00723E84" w:rsidRPr="00723E84" w:rsidRDefault="00723E84" w:rsidP="00723E84">
      <w:pPr>
        <w:autoSpaceDE w:val="0"/>
        <w:autoSpaceDN w:val="0"/>
        <w:adjustRightInd w:val="0"/>
        <w:spacing w:after="0" w:line="240" w:lineRule="auto"/>
        <w:jc w:val="right"/>
        <w:rPr>
          <w:rFonts w:ascii="Times New Roman" w:hAnsi="Times New Roman" w:cs="Times New Roman"/>
        </w:rPr>
      </w:pPr>
      <w:r w:rsidRPr="00723E84">
        <w:rPr>
          <w:rFonts w:ascii="Times New Roman" w:hAnsi="Times New Roman" w:cs="Times New Roman"/>
        </w:rPr>
        <w:t xml:space="preserve">МО  «Тельвисочный сельсовет» НАО </w:t>
      </w:r>
    </w:p>
    <w:p w:rsidR="00723E84" w:rsidRPr="00723E84" w:rsidRDefault="00723E84" w:rsidP="00723E84">
      <w:pPr>
        <w:pStyle w:val="ConsPlusNormal"/>
        <w:jc w:val="right"/>
        <w:rPr>
          <w:rFonts w:ascii="Times New Roman" w:hAnsi="Times New Roman" w:cs="Times New Roman"/>
          <w:sz w:val="22"/>
          <w:szCs w:val="22"/>
        </w:rPr>
      </w:pPr>
      <w:r w:rsidRPr="00723E84">
        <w:rPr>
          <w:rFonts w:ascii="Times New Roman" w:hAnsi="Times New Roman" w:cs="Times New Roman"/>
          <w:sz w:val="22"/>
          <w:szCs w:val="22"/>
        </w:rPr>
        <w:t xml:space="preserve">        от 10.04.2020 № 0</w:t>
      </w:r>
      <w:bookmarkStart w:id="6" w:name="Par37"/>
      <w:bookmarkEnd w:id="6"/>
      <w:r w:rsidRPr="00723E84">
        <w:rPr>
          <w:rFonts w:ascii="Times New Roman" w:hAnsi="Times New Roman" w:cs="Times New Roman"/>
          <w:sz w:val="22"/>
          <w:szCs w:val="22"/>
        </w:rPr>
        <w:t>54</w:t>
      </w:r>
    </w:p>
    <w:p w:rsidR="00723E84" w:rsidRPr="00723E84" w:rsidRDefault="00723E84" w:rsidP="00723E84">
      <w:pPr>
        <w:pStyle w:val="ConsPlusTitle"/>
        <w:jc w:val="center"/>
        <w:rPr>
          <w:rFonts w:ascii="Times New Roman" w:hAnsi="Times New Roman" w:cs="Times New Roman"/>
        </w:rPr>
      </w:pPr>
    </w:p>
    <w:p w:rsidR="00723E84" w:rsidRPr="00723E84" w:rsidRDefault="00CF748B" w:rsidP="00723E84">
      <w:pPr>
        <w:pStyle w:val="ConsPlusNormal"/>
        <w:jc w:val="center"/>
        <w:rPr>
          <w:rFonts w:ascii="Times New Roman" w:hAnsi="Times New Roman" w:cs="Times New Roman"/>
          <w:b/>
          <w:color w:val="000000"/>
          <w:sz w:val="22"/>
          <w:szCs w:val="22"/>
        </w:rPr>
      </w:pPr>
      <w:hyperlink w:anchor="Par37" w:history="1">
        <w:r w:rsidR="00723E84" w:rsidRPr="00723E84">
          <w:rPr>
            <w:rFonts w:ascii="Times New Roman" w:hAnsi="Times New Roman" w:cs="Times New Roman"/>
            <w:b/>
            <w:color w:val="000000"/>
            <w:sz w:val="22"/>
            <w:szCs w:val="22"/>
          </w:rPr>
          <w:t>Стоимость</w:t>
        </w:r>
      </w:hyperlink>
      <w:r w:rsidR="00723E84" w:rsidRPr="00723E84">
        <w:rPr>
          <w:rFonts w:ascii="Times New Roman" w:hAnsi="Times New Roman" w:cs="Times New Roman"/>
          <w:b/>
          <w:color w:val="000000"/>
          <w:sz w:val="22"/>
          <w:szCs w:val="22"/>
        </w:rPr>
        <w:t xml:space="preserve"> услуг, предоставляемых согласно гарантированному перечню услуг по погребению умерших на территории муниципального образования «Тельвисочный сельсовет» Ненецкого автономного округа</w:t>
      </w:r>
    </w:p>
    <w:p w:rsidR="00723E84" w:rsidRPr="00723E84" w:rsidRDefault="00723E84" w:rsidP="00723E84">
      <w:pPr>
        <w:pStyle w:val="ConsPlusNormal"/>
        <w:jc w:val="center"/>
        <w:rPr>
          <w:rFonts w:ascii="Times New Roman" w:hAnsi="Times New Roman" w:cs="Times New Roman"/>
          <w:b/>
          <w:color w:val="000000"/>
          <w:sz w:val="22"/>
          <w:szCs w:val="22"/>
        </w:rPr>
      </w:pPr>
      <w:r w:rsidRPr="00723E84">
        <w:rPr>
          <w:rFonts w:ascii="Times New Roman" w:hAnsi="Times New Roman" w:cs="Times New Roman"/>
          <w:b/>
          <w:color w:val="000000"/>
          <w:sz w:val="22"/>
          <w:szCs w:val="22"/>
        </w:rPr>
        <w:t>МКП «Энергия»</w:t>
      </w:r>
    </w:p>
    <w:p w:rsidR="00723E84" w:rsidRPr="00723E84" w:rsidRDefault="00723E84" w:rsidP="00723E84">
      <w:pPr>
        <w:pStyle w:val="ConsPlusNormal"/>
        <w:jc w:val="center"/>
        <w:rPr>
          <w:rFonts w:ascii="Times New Roman" w:hAnsi="Times New Roman" w:cs="Times New Roman"/>
          <w:b/>
          <w:sz w:val="22"/>
          <w:szCs w:val="22"/>
        </w:rPr>
      </w:pPr>
    </w:p>
    <w:tbl>
      <w:tblPr>
        <w:tblW w:w="9645" w:type="dxa"/>
        <w:tblInd w:w="62" w:type="dxa"/>
        <w:tblLayout w:type="fixed"/>
        <w:tblCellMar>
          <w:top w:w="102" w:type="dxa"/>
          <w:left w:w="62" w:type="dxa"/>
          <w:bottom w:w="102" w:type="dxa"/>
          <w:right w:w="62" w:type="dxa"/>
        </w:tblCellMar>
        <w:tblLook w:val="0000" w:firstRow="0" w:lastRow="0" w:firstColumn="0" w:lastColumn="0" w:noHBand="0" w:noVBand="0"/>
      </w:tblPr>
      <w:tblGrid>
        <w:gridCol w:w="574"/>
        <w:gridCol w:w="2835"/>
        <w:gridCol w:w="4252"/>
        <w:gridCol w:w="1984"/>
      </w:tblGrid>
      <w:tr w:rsidR="00723E84" w:rsidRPr="00723E84" w:rsidTr="00723E84">
        <w:tc>
          <w:tcPr>
            <w:tcW w:w="574"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N п/п</w:t>
            </w:r>
          </w:p>
        </w:tc>
        <w:tc>
          <w:tcPr>
            <w:tcW w:w="2835"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Перечень услуг</w:t>
            </w:r>
          </w:p>
        </w:tc>
        <w:tc>
          <w:tcPr>
            <w:tcW w:w="4252"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Качественные характеристики предоставляемых услуг по погребению</w:t>
            </w:r>
          </w:p>
        </w:tc>
        <w:tc>
          <w:tcPr>
            <w:tcW w:w="1984"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Стоимость, руб.</w:t>
            </w:r>
          </w:p>
        </w:tc>
      </w:tr>
      <w:tr w:rsidR="00723E84" w:rsidRPr="00723E84" w:rsidTr="00723E84">
        <w:tc>
          <w:tcPr>
            <w:tcW w:w="574"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1</w:t>
            </w:r>
          </w:p>
        </w:tc>
        <w:tc>
          <w:tcPr>
            <w:tcW w:w="2835"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2</w:t>
            </w:r>
          </w:p>
        </w:tc>
        <w:tc>
          <w:tcPr>
            <w:tcW w:w="4252"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3</w:t>
            </w:r>
          </w:p>
        </w:tc>
        <w:tc>
          <w:tcPr>
            <w:tcW w:w="1984"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4</w:t>
            </w:r>
          </w:p>
        </w:tc>
      </w:tr>
      <w:tr w:rsidR="00723E84" w:rsidRPr="00723E84" w:rsidTr="00723E84">
        <w:tc>
          <w:tcPr>
            <w:tcW w:w="574" w:type="dxa"/>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1.</w:t>
            </w:r>
          </w:p>
        </w:tc>
        <w:tc>
          <w:tcPr>
            <w:tcW w:w="2835" w:type="dxa"/>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Оформление документов, необходимых для погребения</w:t>
            </w:r>
          </w:p>
        </w:tc>
        <w:tc>
          <w:tcPr>
            <w:tcW w:w="4252" w:type="dxa"/>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rPr>
                <w:rFonts w:ascii="Times New Roman" w:hAnsi="Times New Roman" w:cs="Times New Roman"/>
                <w:sz w:val="22"/>
                <w:szCs w:val="22"/>
              </w:rPr>
            </w:pPr>
            <w:r w:rsidRPr="00723E84">
              <w:rPr>
                <w:rFonts w:ascii="Times New Roman" w:hAnsi="Times New Roman" w:cs="Times New Roman"/>
                <w:sz w:val="22"/>
                <w:szCs w:val="22"/>
              </w:rPr>
              <w:t>Оформление договора-заказа на предоставление услуг, на основании предоставляемых лицом, взявшим на себя обязанность осуществить погребение, свидетельства о смерти, справки о смерти,</w:t>
            </w:r>
            <w:r w:rsidRPr="00723E84">
              <w:rPr>
                <w:rFonts w:ascii="Times New Roman" w:eastAsia="Times New Roman" w:hAnsi="Times New Roman" w:cs="Times New Roman"/>
                <w:sz w:val="22"/>
                <w:szCs w:val="22"/>
              </w:rPr>
              <w:t xml:space="preserve"> справки на захоронение</w:t>
            </w:r>
            <w:r w:rsidRPr="00723E84">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3 000,00</w:t>
            </w:r>
          </w:p>
        </w:tc>
      </w:tr>
      <w:tr w:rsidR="00723E84" w:rsidRPr="00723E84" w:rsidTr="00723E84">
        <w:tc>
          <w:tcPr>
            <w:tcW w:w="574" w:type="dxa"/>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2.</w:t>
            </w:r>
          </w:p>
        </w:tc>
        <w:tc>
          <w:tcPr>
            <w:tcW w:w="2835" w:type="dxa"/>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Предоставление и доставка гроба и других предметов, необходимых для погребения</w:t>
            </w:r>
          </w:p>
        </w:tc>
        <w:tc>
          <w:tcPr>
            <w:tcW w:w="4252"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rPr>
                <w:rFonts w:ascii="Times New Roman" w:eastAsia="Times New Roman" w:hAnsi="Times New Roman" w:cs="Times New Roman"/>
                <w:i/>
                <w:sz w:val="22"/>
                <w:szCs w:val="22"/>
              </w:rPr>
            </w:pPr>
            <w:r w:rsidRPr="00723E84">
              <w:rPr>
                <w:rFonts w:ascii="Times New Roman" w:eastAsia="Times New Roman" w:hAnsi="Times New Roman" w:cs="Times New Roman"/>
                <w:sz w:val="22"/>
                <w:szCs w:val="22"/>
              </w:rPr>
              <w:t>Предоставление гроба</w:t>
            </w:r>
          </w:p>
          <w:p w:rsidR="00723E84" w:rsidRPr="00723E84" w:rsidRDefault="00723E84" w:rsidP="00723E84">
            <w:pPr>
              <w:pStyle w:val="ConsPlusNormal"/>
              <w:rPr>
                <w:rFonts w:ascii="Times New Roman" w:eastAsia="Times New Roman" w:hAnsi="Times New Roman" w:cs="Times New Roman"/>
                <w:sz w:val="22"/>
                <w:szCs w:val="22"/>
              </w:rPr>
            </w:pPr>
            <w:r w:rsidRPr="00723E84">
              <w:rPr>
                <w:rFonts w:ascii="Times New Roman" w:eastAsia="Times New Roman" w:hAnsi="Times New Roman" w:cs="Times New Roman"/>
                <w:sz w:val="22"/>
                <w:szCs w:val="22"/>
              </w:rPr>
              <w:t>Крест</w:t>
            </w:r>
          </w:p>
          <w:p w:rsidR="00723E84" w:rsidRPr="00723E84" w:rsidRDefault="00723E84" w:rsidP="00723E84">
            <w:pPr>
              <w:pStyle w:val="ConsPlusNormal"/>
              <w:rPr>
                <w:rFonts w:ascii="Times New Roman" w:hAnsi="Times New Roman" w:cs="Times New Roman"/>
                <w:sz w:val="22"/>
                <w:szCs w:val="22"/>
              </w:rPr>
            </w:pPr>
            <w:r w:rsidRPr="00723E84">
              <w:rPr>
                <w:rFonts w:ascii="Times New Roman" w:eastAsia="Times New Roman" w:hAnsi="Times New Roman" w:cs="Times New Roman"/>
                <w:sz w:val="22"/>
                <w:szCs w:val="22"/>
              </w:rPr>
              <w:t>Сруб для гроба</w:t>
            </w:r>
          </w:p>
        </w:tc>
        <w:tc>
          <w:tcPr>
            <w:tcW w:w="1984" w:type="dxa"/>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spacing w:line="276" w:lineRule="auto"/>
              <w:jc w:val="center"/>
              <w:rPr>
                <w:rFonts w:ascii="Times New Roman" w:hAnsi="Times New Roman" w:cs="Times New Roman"/>
                <w:sz w:val="22"/>
                <w:szCs w:val="22"/>
              </w:rPr>
            </w:pPr>
            <w:r w:rsidRPr="00723E84">
              <w:rPr>
                <w:rFonts w:ascii="Times New Roman" w:hAnsi="Times New Roman" w:cs="Times New Roman"/>
                <w:sz w:val="22"/>
                <w:szCs w:val="22"/>
              </w:rPr>
              <w:t>13500,00</w:t>
            </w:r>
          </w:p>
          <w:p w:rsidR="00723E84" w:rsidRPr="00723E84" w:rsidRDefault="00723E84" w:rsidP="00723E84">
            <w:pPr>
              <w:pStyle w:val="ConsPlusNormal"/>
              <w:spacing w:line="276" w:lineRule="auto"/>
              <w:jc w:val="center"/>
              <w:rPr>
                <w:rFonts w:ascii="Times New Roman" w:hAnsi="Times New Roman" w:cs="Times New Roman"/>
                <w:sz w:val="22"/>
                <w:szCs w:val="22"/>
              </w:rPr>
            </w:pPr>
            <w:r w:rsidRPr="00723E84">
              <w:rPr>
                <w:rFonts w:ascii="Times New Roman" w:hAnsi="Times New Roman" w:cs="Times New Roman"/>
                <w:sz w:val="22"/>
                <w:szCs w:val="22"/>
              </w:rPr>
              <w:t>2500,00</w:t>
            </w:r>
          </w:p>
          <w:p w:rsidR="00723E84" w:rsidRPr="00723E84" w:rsidRDefault="00723E84" w:rsidP="00723E84">
            <w:pPr>
              <w:pStyle w:val="ConsPlusNormal"/>
              <w:spacing w:line="276" w:lineRule="auto"/>
              <w:jc w:val="center"/>
              <w:rPr>
                <w:rFonts w:ascii="Times New Roman" w:hAnsi="Times New Roman" w:cs="Times New Roman"/>
                <w:sz w:val="22"/>
                <w:szCs w:val="22"/>
              </w:rPr>
            </w:pPr>
            <w:r w:rsidRPr="00723E84">
              <w:rPr>
                <w:rFonts w:ascii="Times New Roman" w:hAnsi="Times New Roman" w:cs="Times New Roman"/>
                <w:sz w:val="22"/>
                <w:szCs w:val="22"/>
              </w:rPr>
              <w:t>4000,00</w:t>
            </w:r>
          </w:p>
          <w:p w:rsidR="00723E84" w:rsidRPr="00723E84" w:rsidRDefault="00723E84" w:rsidP="00723E84">
            <w:pPr>
              <w:pStyle w:val="ConsPlusNormal"/>
              <w:spacing w:line="276" w:lineRule="auto"/>
              <w:jc w:val="center"/>
              <w:rPr>
                <w:rFonts w:ascii="Times New Roman" w:hAnsi="Times New Roman" w:cs="Times New Roman"/>
                <w:sz w:val="22"/>
                <w:szCs w:val="22"/>
              </w:rPr>
            </w:pPr>
          </w:p>
        </w:tc>
      </w:tr>
      <w:tr w:rsidR="00723E84" w:rsidRPr="00723E84" w:rsidTr="00723E84">
        <w:tc>
          <w:tcPr>
            <w:tcW w:w="574" w:type="dxa"/>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Доставка тела (останков) умершего к месту захоронения</w:t>
            </w:r>
          </w:p>
        </w:tc>
        <w:tc>
          <w:tcPr>
            <w:tcW w:w="4252"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rPr>
                <w:rFonts w:ascii="Times New Roman" w:hAnsi="Times New Roman" w:cs="Times New Roman"/>
                <w:sz w:val="22"/>
                <w:szCs w:val="22"/>
              </w:rPr>
            </w:pPr>
            <w:r w:rsidRPr="00723E84">
              <w:rPr>
                <w:rFonts w:ascii="Times New Roman" w:eastAsia="Times New Roman" w:hAnsi="Times New Roman" w:cs="Times New Roman"/>
                <w:sz w:val="22"/>
                <w:szCs w:val="22"/>
              </w:rPr>
              <w:t>Перевозка тела (останков) умершего на кладбище на грузопассажирскомавтотранспорте и другой технике в зависимости от времени года без доставки пассажиров</w:t>
            </w:r>
          </w:p>
        </w:tc>
        <w:tc>
          <w:tcPr>
            <w:tcW w:w="1984" w:type="dxa"/>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3 500,00</w:t>
            </w:r>
          </w:p>
        </w:tc>
      </w:tr>
      <w:tr w:rsidR="00723E84" w:rsidRPr="00723E84" w:rsidTr="00723E84">
        <w:trPr>
          <w:trHeight w:val="1026"/>
        </w:trPr>
        <w:tc>
          <w:tcPr>
            <w:tcW w:w="574" w:type="dxa"/>
            <w:vMerge w:val="restart"/>
            <w:tcBorders>
              <w:top w:val="single" w:sz="4" w:space="0" w:color="auto"/>
              <w:left w:val="single" w:sz="4" w:space="0" w:color="auto"/>
              <w:right w:val="single" w:sz="4" w:space="0" w:color="auto"/>
            </w:tcBorders>
            <w:vAlign w:val="center"/>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lastRenderedPageBreak/>
              <w:t>4.</w:t>
            </w:r>
          </w:p>
        </w:tc>
        <w:tc>
          <w:tcPr>
            <w:tcW w:w="2835" w:type="dxa"/>
            <w:vMerge w:val="restart"/>
            <w:tcBorders>
              <w:top w:val="single" w:sz="4" w:space="0" w:color="auto"/>
              <w:left w:val="single" w:sz="4" w:space="0" w:color="auto"/>
              <w:right w:val="single" w:sz="4" w:space="0" w:color="auto"/>
            </w:tcBorders>
            <w:vAlign w:val="center"/>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Погребение тела (останков) умершего</w:t>
            </w:r>
          </w:p>
          <w:p w:rsidR="00723E84" w:rsidRPr="00723E84" w:rsidRDefault="00723E84" w:rsidP="00723E84">
            <w:pPr>
              <w:pStyle w:val="ConsPlusNormal"/>
              <w:jc w:val="center"/>
              <w:rPr>
                <w:rFonts w:ascii="Times New Roman" w:hAnsi="Times New Roman" w:cs="Times New Roman"/>
                <w:sz w:val="22"/>
                <w:szCs w:val="22"/>
              </w:rPr>
            </w:pPr>
          </w:p>
        </w:tc>
        <w:tc>
          <w:tcPr>
            <w:tcW w:w="4252" w:type="dxa"/>
            <w:vMerge w:val="restart"/>
            <w:tcBorders>
              <w:top w:val="single" w:sz="4" w:space="0" w:color="auto"/>
              <w:left w:val="single" w:sz="4" w:space="0" w:color="auto"/>
              <w:right w:val="single" w:sz="4" w:space="0" w:color="auto"/>
            </w:tcBorders>
          </w:tcPr>
          <w:p w:rsidR="00723E84" w:rsidRPr="00723E84" w:rsidRDefault="00723E84" w:rsidP="00723E84">
            <w:pPr>
              <w:pStyle w:val="ConsPlusNormal"/>
              <w:rPr>
                <w:rFonts w:ascii="Times New Roman" w:hAnsi="Times New Roman" w:cs="Times New Roman"/>
                <w:sz w:val="22"/>
                <w:szCs w:val="22"/>
              </w:rPr>
            </w:pPr>
            <w:r w:rsidRPr="00723E84">
              <w:rPr>
                <w:rFonts w:ascii="Times New Roman" w:eastAsia="Times New Roman" w:hAnsi="Times New Roman" w:cs="Times New Roman"/>
                <w:sz w:val="22"/>
                <w:szCs w:val="22"/>
              </w:rPr>
              <w:t>Рытье могилы вручную, обрядовые действия по захоронению тела (останков) умершего путем предания земле - опускание гроба в могилу, засыпка могилы землей, оформление надмогильного холмика, установка знака, неокрашенного с регистрационной табличкой</w:t>
            </w:r>
          </w:p>
        </w:tc>
        <w:tc>
          <w:tcPr>
            <w:tcW w:w="1984"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 xml:space="preserve">летний период </w:t>
            </w:r>
          </w:p>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9000,00</w:t>
            </w:r>
          </w:p>
        </w:tc>
      </w:tr>
      <w:tr w:rsidR="00723E84" w:rsidRPr="00723E84" w:rsidTr="00723E84">
        <w:trPr>
          <w:trHeight w:val="681"/>
        </w:trPr>
        <w:tc>
          <w:tcPr>
            <w:tcW w:w="574" w:type="dxa"/>
            <w:vMerge/>
            <w:tcBorders>
              <w:left w:val="single" w:sz="4" w:space="0" w:color="auto"/>
              <w:bottom w:val="single" w:sz="4" w:space="0" w:color="auto"/>
              <w:right w:val="single" w:sz="4" w:space="0" w:color="auto"/>
            </w:tcBorders>
          </w:tcPr>
          <w:p w:rsidR="00723E84" w:rsidRPr="00723E84" w:rsidRDefault="00723E84" w:rsidP="00723E84">
            <w:pPr>
              <w:pStyle w:val="ConsPlusNormal"/>
              <w:rPr>
                <w:rFonts w:ascii="Times New Roman" w:hAnsi="Times New Roman" w:cs="Times New Roman"/>
                <w:sz w:val="22"/>
                <w:szCs w:val="22"/>
              </w:rPr>
            </w:pPr>
          </w:p>
        </w:tc>
        <w:tc>
          <w:tcPr>
            <w:tcW w:w="2835" w:type="dxa"/>
            <w:vMerge/>
            <w:tcBorders>
              <w:left w:val="single" w:sz="4" w:space="0" w:color="auto"/>
              <w:bottom w:val="single" w:sz="4" w:space="0" w:color="auto"/>
              <w:right w:val="single" w:sz="4" w:space="0" w:color="auto"/>
            </w:tcBorders>
          </w:tcPr>
          <w:p w:rsidR="00723E84" w:rsidRPr="00723E84" w:rsidRDefault="00723E84" w:rsidP="00723E84">
            <w:pPr>
              <w:pStyle w:val="ConsPlusNormal"/>
              <w:jc w:val="both"/>
              <w:rPr>
                <w:rFonts w:ascii="Times New Roman" w:hAnsi="Times New Roman" w:cs="Times New Roman"/>
                <w:sz w:val="22"/>
                <w:szCs w:val="22"/>
              </w:rPr>
            </w:pPr>
          </w:p>
        </w:tc>
        <w:tc>
          <w:tcPr>
            <w:tcW w:w="4252" w:type="dxa"/>
            <w:vMerge/>
            <w:tcBorders>
              <w:left w:val="single" w:sz="4" w:space="0" w:color="auto"/>
              <w:bottom w:val="single" w:sz="4" w:space="0" w:color="auto"/>
              <w:right w:val="single" w:sz="4" w:space="0" w:color="auto"/>
            </w:tcBorders>
          </w:tcPr>
          <w:p w:rsidR="00723E84" w:rsidRPr="00723E84" w:rsidRDefault="00723E84" w:rsidP="00723E84">
            <w:pPr>
              <w:pStyle w:val="ConsPlusNormal"/>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зимний период</w:t>
            </w:r>
          </w:p>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12000,00</w:t>
            </w:r>
          </w:p>
        </w:tc>
      </w:tr>
      <w:tr w:rsidR="00723E84" w:rsidRPr="00723E84" w:rsidTr="00723E84">
        <w:trPr>
          <w:trHeight w:val="530"/>
        </w:trPr>
        <w:tc>
          <w:tcPr>
            <w:tcW w:w="9645" w:type="dxa"/>
            <w:gridSpan w:val="4"/>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rPr>
                <w:rFonts w:ascii="Times New Roman" w:hAnsi="Times New Roman" w:cs="Times New Roman"/>
                <w:sz w:val="22"/>
                <w:szCs w:val="22"/>
              </w:rPr>
            </w:pPr>
            <w:r w:rsidRPr="00723E84">
              <w:rPr>
                <w:rFonts w:ascii="Times New Roman" w:hAnsi="Times New Roman" w:cs="Times New Roman"/>
                <w:sz w:val="22"/>
                <w:szCs w:val="22"/>
              </w:rPr>
              <w:t>ИТОГО:</w:t>
            </w:r>
          </w:p>
          <w:p w:rsidR="00723E84" w:rsidRPr="00723E84" w:rsidRDefault="00723E84" w:rsidP="00723E84">
            <w:pPr>
              <w:pStyle w:val="ConsPlusNormal"/>
              <w:rPr>
                <w:rFonts w:ascii="Times New Roman" w:hAnsi="Times New Roman" w:cs="Times New Roman"/>
                <w:sz w:val="22"/>
                <w:szCs w:val="22"/>
              </w:rPr>
            </w:pPr>
            <w:r w:rsidRPr="00723E84">
              <w:rPr>
                <w:rFonts w:ascii="Times New Roman" w:hAnsi="Times New Roman" w:cs="Times New Roman"/>
                <w:sz w:val="22"/>
                <w:szCs w:val="22"/>
              </w:rPr>
              <w:t xml:space="preserve">летний период </w:t>
            </w:r>
            <w:r w:rsidRPr="00723E84">
              <w:rPr>
                <w:rFonts w:ascii="Times New Roman" w:hAnsi="Times New Roman" w:cs="Times New Roman"/>
                <w:b/>
                <w:sz w:val="22"/>
                <w:szCs w:val="22"/>
              </w:rPr>
              <w:t>35 500,00 (тридцать пять тысяч пятьсот) рубля 00 копеек</w:t>
            </w:r>
            <w:r w:rsidRPr="00723E84">
              <w:rPr>
                <w:rFonts w:ascii="Times New Roman" w:hAnsi="Times New Roman" w:cs="Times New Roman"/>
                <w:sz w:val="22"/>
                <w:szCs w:val="22"/>
              </w:rPr>
              <w:t>,</w:t>
            </w:r>
          </w:p>
          <w:p w:rsidR="00723E84" w:rsidRPr="00723E84" w:rsidRDefault="00723E84" w:rsidP="00723E84">
            <w:pPr>
              <w:pStyle w:val="ConsPlusNormal"/>
              <w:rPr>
                <w:rFonts w:ascii="Times New Roman" w:hAnsi="Times New Roman" w:cs="Times New Roman"/>
                <w:color w:val="FF0000"/>
                <w:sz w:val="22"/>
                <w:szCs w:val="22"/>
              </w:rPr>
            </w:pPr>
            <w:r w:rsidRPr="00723E84">
              <w:rPr>
                <w:rFonts w:ascii="Times New Roman" w:hAnsi="Times New Roman" w:cs="Times New Roman"/>
                <w:sz w:val="22"/>
                <w:szCs w:val="22"/>
              </w:rPr>
              <w:t xml:space="preserve">зимний период </w:t>
            </w:r>
            <w:r w:rsidRPr="00723E84">
              <w:rPr>
                <w:rFonts w:ascii="Times New Roman" w:hAnsi="Times New Roman" w:cs="Times New Roman"/>
                <w:b/>
                <w:sz w:val="22"/>
                <w:szCs w:val="22"/>
              </w:rPr>
              <w:t>38500,00 (тридцать восемь тысяч пятьсот) рубля 00 копеек.</w:t>
            </w:r>
          </w:p>
        </w:tc>
      </w:tr>
    </w:tbl>
    <w:p w:rsidR="00723E84" w:rsidRPr="00723E84" w:rsidRDefault="00723E84" w:rsidP="00723E84">
      <w:pPr>
        <w:pStyle w:val="ConsPlusNormal"/>
        <w:outlineLvl w:val="0"/>
        <w:rPr>
          <w:rFonts w:ascii="Times New Roman" w:hAnsi="Times New Roman" w:cs="Times New Roman"/>
          <w:sz w:val="22"/>
          <w:szCs w:val="22"/>
        </w:rPr>
      </w:pPr>
    </w:p>
    <w:p w:rsidR="00723E84" w:rsidRPr="00723E84" w:rsidRDefault="00723E84" w:rsidP="00723E84">
      <w:pPr>
        <w:pStyle w:val="ConsPlusNormal"/>
        <w:outlineLvl w:val="0"/>
        <w:rPr>
          <w:rFonts w:ascii="Times New Roman" w:hAnsi="Times New Roman" w:cs="Times New Roman"/>
          <w:sz w:val="22"/>
          <w:szCs w:val="22"/>
        </w:rPr>
      </w:pPr>
      <w:r w:rsidRPr="00723E84">
        <w:rPr>
          <w:rFonts w:ascii="Times New Roman" w:hAnsi="Times New Roman" w:cs="Times New Roman"/>
          <w:sz w:val="22"/>
          <w:szCs w:val="22"/>
        </w:rPr>
        <w:t>Постановление Администрации Заполярного района от 19.06.2017 № 107п (с последними поправками от 21.02.2020 № 37п) «Об утверждении порядка предоставления иных межбюджетных трансфертов бюджетам поселений в целях софинансирования расходных обязательств по организации ритуальных услуг», в сумме 28 455,50 рублей.</w:t>
      </w:r>
    </w:p>
    <w:p w:rsidR="00723E84" w:rsidRPr="00723E84" w:rsidRDefault="00723E84" w:rsidP="00723E84">
      <w:pPr>
        <w:pStyle w:val="ConsPlusNormal"/>
        <w:outlineLvl w:val="0"/>
        <w:rPr>
          <w:rFonts w:ascii="Times New Roman" w:hAnsi="Times New Roman" w:cs="Times New Roman"/>
          <w:sz w:val="22"/>
          <w:szCs w:val="22"/>
        </w:rPr>
      </w:pPr>
      <w:r w:rsidRPr="00723E84">
        <w:rPr>
          <w:rFonts w:ascii="Times New Roman" w:hAnsi="Times New Roman" w:cs="Times New Roman"/>
          <w:sz w:val="22"/>
          <w:szCs w:val="22"/>
        </w:rPr>
        <w:t>Стоимость услуг по согласованию с Пенсионным фондом РФ, Фонда социального страхования РФ – 9 187,29 рублей.</w:t>
      </w:r>
    </w:p>
    <w:p w:rsidR="00723E84" w:rsidRPr="00723E84" w:rsidRDefault="00723E84" w:rsidP="00723E84">
      <w:pPr>
        <w:pStyle w:val="ConsPlusNormal"/>
        <w:outlineLvl w:val="0"/>
        <w:rPr>
          <w:rFonts w:ascii="Times New Roman" w:hAnsi="Times New Roman" w:cs="Times New Roman"/>
          <w:sz w:val="22"/>
          <w:szCs w:val="22"/>
        </w:rPr>
      </w:pPr>
    </w:p>
    <w:p w:rsidR="00723E84" w:rsidRPr="00723E84" w:rsidRDefault="00723E84" w:rsidP="00723E84">
      <w:pPr>
        <w:pStyle w:val="ConsPlusNormal"/>
        <w:jc w:val="right"/>
        <w:outlineLvl w:val="0"/>
        <w:rPr>
          <w:rFonts w:ascii="Times New Roman" w:hAnsi="Times New Roman" w:cs="Times New Roman"/>
          <w:sz w:val="22"/>
          <w:szCs w:val="22"/>
        </w:rPr>
      </w:pPr>
      <w:r w:rsidRPr="00723E84">
        <w:rPr>
          <w:rFonts w:ascii="Times New Roman" w:hAnsi="Times New Roman" w:cs="Times New Roman"/>
          <w:sz w:val="22"/>
          <w:szCs w:val="22"/>
        </w:rPr>
        <w:t>Приложение 2</w:t>
      </w:r>
    </w:p>
    <w:p w:rsidR="00723E84" w:rsidRPr="00723E84" w:rsidRDefault="00723E84" w:rsidP="00723E84">
      <w:pPr>
        <w:autoSpaceDE w:val="0"/>
        <w:autoSpaceDN w:val="0"/>
        <w:adjustRightInd w:val="0"/>
        <w:spacing w:after="0" w:line="240" w:lineRule="auto"/>
        <w:jc w:val="right"/>
        <w:rPr>
          <w:rFonts w:ascii="Times New Roman" w:hAnsi="Times New Roman" w:cs="Times New Roman"/>
        </w:rPr>
      </w:pPr>
      <w:r w:rsidRPr="00723E84">
        <w:rPr>
          <w:rFonts w:ascii="Times New Roman" w:hAnsi="Times New Roman" w:cs="Times New Roman"/>
        </w:rPr>
        <w:t xml:space="preserve">к Постановлению Администрации </w:t>
      </w:r>
    </w:p>
    <w:p w:rsidR="00723E84" w:rsidRPr="00723E84" w:rsidRDefault="00723E84" w:rsidP="00723E84">
      <w:pPr>
        <w:autoSpaceDE w:val="0"/>
        <w:autoSpaceDN w:val="0"/>
        <w:adjustRightInd w:val="0"/>
        <w:spacing w:after="0" w:line="240" w:lineRule="auto"/>
        <w:jc w:val="right"/>
        <w:rPr>
          <w:rFonts w:ascii="Times New Roman" w:hAnsi="Times New Roman" w:cs="Times New Roman"/>
        </w:rPr>
      </w:pPr>
      <w:r w:rsidRPr="00723E84">
        <w:rPr>
          <w:rFonts w:ascii="Times New Roman" w:hAnsi="Times New Roman" w:cs="Times New Roman"/>
        </w:rPr>
        <w:t xml:space="preserve">МО  «Тельвисочный сельсовет» НАО </w:t>
      </w:r>
    </w:p>
    <w:p w:rsidR="00723E84" w:rsidRPr="00723E84" w:rsidRDefault="00723E84" w:rsidP="00723E84">
      <w:pPr>
        <w:pStyle w:val="ConsPlusNormal"/>
        <w:jc w:val="right"/>
        <w:rPr>
          <w:rFonts w:ascii="Times New Roman" w:hAnsi="Times New Roman" w:cs="Times New Roman"/>
          <w:sz w:val="22"/>
          <w:szCs w:val="22"/>
        </w:rPr>
      </w:pPr>
      <w:r w:rsidRPr="00723E84">
        <w:rPr>
          <w:rFonts w:ascii="Times New Roman" w:hAnsi="Times New Roman" w:cs="Times New Roman"/>
          <w:sz w:val="22"/>
          <w:szCs w:val="22"/>
        </w:rPr>
        <w:t xml:space="preserve">        от 10.04.2020  № 54</w:t>
      </w:r>
    </w:p>
    <w:p w:rsidR="00723E84" w:rsidRPr="00723E84" w:rsidRDefault="00723E84" w:rsidP="00723E84">
      <w:pPr>
        <w:pStyle w:val="ConsPlusNormal"/>
        <w:rPr>
          <w:rFonts w:ascii="Times New Roman" w:hAnsi="Times New Roman" w:cs="Times New Roman"/>
          <w:sz w:val="22"/>
          <w:szCs w:val="22"/>
        </w:rPr>
      </w:pPr>
    </w:p>
    <w:bookmarkStart w:id="7" w:name="Par94"/>
    <w:bookmarkEnd w:id="7"/>
    <w:p w:rsidR="00723E84" w:rsidRPr="00723E84" w:rsidRDefault="000D70A6" w:rsidP="00723E84">
      <w:pPr>
        <w:pStyle w:val="ConsPlusNormal"/>
        <w:jc w:val="center"/>
        <w:rPr>
          <w:rFonts w:ascii="Times New Roman" w:hAnsi="Times New Roman" w:cs="Times New Roman"/>
          <w:b/>
          <w:sz w:val="22"/>
          <w:szCs w:val="22"/>
        </w:rPr>
      </w:pPr>
      <w:r w:rsidRPr="00723E84">
        <w:rPr>
          <w:rFonts w:ascii="Times New Roman" w:hAnsi="Times New Roman" w:cs="Times New Roman"/>
          <w:b/>
          <w:sz w:val="22"/>
          <w:szCs w:val="22"/>
        </w:rPr>
        <w:fldChar w:fldCharType="begin"/>
      </w:r>
      <w:r w:rsidR="00723E84" w:rsidRPr="00723E84">
        <w:rPr>
          <w:rFonts w:ascii="Times New Roman" w:hAnsi="Times New Roman" w:cs="Times New Roman"/>
          <w:b/>
          <w:sz w:val="22"/>
          <w:szCs w:val="22"/>
        </w:rPr>
        <w:instrText xml:space="preserve">HYPERLINK \l Par94  </w:instrText>
      </w:r>
      <w:r w:rsidRPr="00723E84">
        <w:rPr>
          <w:rFonts w:ascii="Times New Roman" w:hAnsi="Times New Roman" w:cs="Times New Roman"/>
          <w:b/>
          <w:sz w:val="22"/>
          <w:szCs w:val="22"/>
        </w:rPr>
        <w:fldChar w:fldCharType="separate"/>
      </w:r>
      <w:r w:rsidR="00723E84" w:rsidRPr="00723E84">
        <w:rPr>
          <w:rFonts w:ascii="Times New Roman" w:hAnsi="Times New Roman" w:cs="Times New Roman"/>
          <w:b/>
          <w:sz w:val="22"/>
          <w:szCs w:val="22"/>
        </w:rPr>
        <w:t>Стоимость</w:t>
      </w:r>
      <w:r w:rsidRPr="00723E84">
        <w:rPr>
          <w:rFonts w:ascii="Times New Roman" w:hAnsi="Times New Roman" w:cs="Times New Roman"/>
          <w:b/>
          <w:sz w:val="22"/>
          <w:szCs w:val="22"/>
        </w:rPr>
        <w:fldChar w:fldCharType="end"/>
      </w:r>
      <w:r w:rsidR="00723E84" w:rsidRPr="00723E84">
        <w:rPr>
          <w:rFonts w:ascii="Times New Roman" w:hAnsi="Times New Roman" w:cs="Times New Roman"/>
          <w:b/>
          <w:sz w:val="22"/>
          <w:szCs w:val="22"/>
        </w:rPr>
        <w:t xml:space="preserve">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законного представителя или иного лица, взявшего на себя обязанность осуществить погребение на территории муниципального образования «Тельвисочный сельсовет» Ненецкого автономного округа</w:t>
      </w:r>
    </w:p>
    <w:p w:rsidR="00723E84" w:rsidRPr="00723E84" w:rsidRDefault="00723E84" w:rsidP="00723E84">
      <w:pPr>
        <w:pStyle w:val="ConsPlusNormal"/>
        <w:rPr>
          <w:rFonts w:ascii="Times New Roman" w:hAnsi="Times New Roman" w:cs="Times New Roman"/>
          <w:sz w:val="22"/>
          <w:szCs w:val="22"/>
        </w:rPr>
      </w:pPr>
    </w:p>
    <w:tbl>
      <w:tblPr>
        <w:tblpPr w:leftFromText="180" w:rightFromText="180" w:vertAnchor="text" w:horzAnchor="margin" w:tblpY="-187"/>
        <w:tblW w:w="10354" w:type="dxa"/>
        <w:tblLayout w:type="fixed"/>
        <w:tblCellMar>
          <w:top w:w="102" w:type="dxa"/>
          <w:left w:w="62" w:type="dxa"/>
          <w:bottom w:w="102" w:type="dxa"/>
          <w:right w:w="62" w:type="dxa"/>
        </w:tblCellMar>
        <w:tblLook w:val="0000" w:firstRow="0" w:lastRow="0" w:firstColumn="0" w:lastColumn="0" w:noHBand="0" w:noVBand="0"/>
      </w:tblPr>
      <w:tblGrid>
        <w:gridCol w:w="1283"/>
        <w:gridCol w:w="2545"/>
        <w:gridCol w:w="4961"/>
        <w:gridCol w:w="1565"/>
      </w:tblGrid>
      <w:tr w:rsidR="00723E84" w:rsidRPr="00723E84" w:rsidTr="00723E84">
        <w:tc>
          <w:tcPr>
            <w:tcW w:w="1283"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lastRenderedPageBreak/>
              <w:t>N п/п</w:t>
            </w:r>
          </w:p>
        </w:tc>
        <w:tc>
          <w:tcPr>
            <w:tcW w:w="2545"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Перечень услуг</w:t>
            </w:r>
          </w:p>
        </w:tc>
        <w:tc>
          <w:tcPr>
            <w:tcW w:w="4961"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Качественные характеристики предоставляемых услуг по погребению</w:t>
            </w:r>
          </w:p>
        </w:tc>
        <w:tc>
          <w:tcPr>
            <w:tcW w:w="1565"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Стоимость, руб.</w:t>
            </w:r>
          </w:p>
        </w:tc>
      </w:tr>
      <w:tr w:rsidR="00723E84" w:rsidRPr="00723E84" w:rsidTr="00723E84">
        <w:tc>
          <w:tcPr>
            <w:tcW w:w="1283"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1</w:t>
            </w:r>
          </w:p>
        </w:tc>
        <w:tc>
          <w:tcPr>
            <w:tcW w:w="2545"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2</w:t>
            </w:r>
          </w:p>
        </w:tc>
        <w:tc>
          <w:tcPr>
            <w:tcW w:w="4961"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3</w:t>
            </w:r>
          </w:p>
        </w:tc>
        <w:tc>
          <w:tcPr>
            <w:tcW w:w="1565"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4</w:t>
            </w:r>
          </w:p>
        </w:tc>
      </w:tr>
      <w:tr w:rsidR="00723E84" w:rsidRPr="00723E84" w:rsidTr="00723E84">
        <w:tc>
          <w:tcPr>
            <w:tcW w:w="1283" w:type="dxa"/>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1.</w:t>
            </w:r>
          </w:p>
        </w:tc>
        <w:tc>
          <w:tcPr>
            <w:tcW w:w="2545" w:type="dxa"/>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Оформление документов, необходимых для погребения</w:t>
            </w:r>
          </w:p>
        </w:tc>
        <w:tc>
          <w:tcPr>
            <w:tcW w:w="4961" w:type="dxa"/>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rPr>
                <w:rFonts w:ascii="Times New Roman" w:hAnsi="Times New Roman" w:cs="Times New Roman"/>
                <w:sz w:val="22"/>
                <w:szCs w:val="22"/>
              </w:rPr>
            </w:pPr>
            <w:r w:rsidRPr="00723E84">
              <w:rPr>
                <w:rFonts w:ascii="Times New Roman" w:eastAsia="Times New Roman" w:hAnsi="Times New Roman" w:cs="Times New Roman"/>
                <w:sz w:val="22"/>
                <w:szCs w:val="22"/>
              </w:rPr>
              <w:t>Оформление медицинского свидетельства о смерти, государственного свидетельства о смерти, справки для получения возмещения на погребение, справки на захоронение, выписки из актовой записи на умерших, личность которых не установлена</w:t>
            </w:r>
          </w:p>
        </w:tc>
        <w:tc>
          <w:tcPr>
            <w:tcW w:w="1565" w:type="dxa"/>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бесплатно</w:t>
            </w:r>
          </w:p>
        </w:tc>
      </w:tr>
      <w:tr w:rsidR="00723E84" w:rsidRPr="00723E84" w:rsidTr="00723E84">
        <w:tc>
          <w:tcPr>
            <w:tcW w:w="1283" w:type="dxa"/>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2.</w:t>
            </w:r>
          </w:p>
        </w:tc>
        <w:tc>
          <w:tcPr>
            <w:tcW w:w="2545" w:type="dxa"/>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Облачение тела</w:t>
            </w:r>
          </w:p>
        </w:tc>
        <w:tc>
          <w:tcPr>
            <w:tcW w:w="4961" w:type="dxa"/>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rPr>
                <w:rFonts w:ascii="Times New Roman" w:eastAsia="Times New Roman" w:hAnsi="Times New Roman" w:cs="Times New Roman"/>
                <w:sz w:val="22"/>
                <w:szCs w:val="22"/>
              </w:rPr>
            </w:pPr>
            <w:r w:rsidRPr="00723E84">
              <w:rPr>
                <w:rFonts w:ascii="Times New Roman" w:eastAsia="Times New Roman" w:hAnsi="Times New Roman" w:cs="Times New Roman"/>
                <w:sz w:val="22"/>
                <w:szCs w:val="22"/>
              </w:rPr>
              <w:t>Саван из хлопчатобумажной ткани длиной от 1 до 2,5 метров в зависимости от длины тела умершего</w:t>
            </w:r>
          </w:p>
        </w:tc>
        <w:tc>
          <w:tcPr>
            <w:tcW w:w="1565" w:type="dxa"/>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1 000,00</w:t>
            </w:r>
          </w:p>
        </w:tc>
      </w:tr>
      <w:tr w:rsidR="00723E84" w:rsidRPr="00723E84" w:rsidTr="00723E84">
        <w:tc>
          <w:tcPr>
            <w:tcW w:w="1283" w:type="dxa"/>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3.</w:t>
            </w:r>
          </w:p>
        </w:tc>
        <w:tc>
          <w:tcPr>
            <w:tcW w:w="2545" w:type="dxa"/>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Предоставление и доставка гроба и других предметов, необходимых для погребения</w:t>
            </w:r>
          </w:p>
        </w:tc>
        <w:tc>
          <w:tcPr>
            <w:tcW w:w="4961"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rPr>
                <w:rFonts w:ascii="Times New Roman" w:hAnsi="Times New Roman" w:cs="Times New Roman"/>
                <w:sz w:val="22"/>
                <w:szCs w:val="22"/>
              </w:rPr>
            </w:pPr>
            <w:r w:rsidRPr="00723E84">
              <w:rPr>
                <w:rFonts w:ascii="Times New Roman" w:eastAsia="Times New Roman" w:hAnsi="Times New Roman" w:cs="Times New Roman"/>
                <w:sz w:val="22"/>
                <w:szCs w:val="22"/>
              </w:rPr>
              <w:t>Гроб деревянный нестроганый, неокрашенный, размером в соответствии с телом умершего, на дно укладывается от 1 до 2,5 метров полиэтиленовой пленки</w:t>
            </w:r>
          </w:p>
        </w:tc>
        <w:tc>
          <w:tcPr>
            <w:tcW w:w="1565" w:type="dxa"/>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6 649,21</w:t>
            </w:r>
          </w:p>
        </w:tc>
      </w:tr>
      <w:tr w:rsidR="00723E84" w:rsidRPr="00723E84" w:rsidTr="00723E84">
        <w:tc>
          <w:tcPr>
            <w:tcW w:w="1283"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4.</w:t>
            </w:r>
          </w:p>
        </w:tc>
        <w:tc>
          <w:tcPr>
            <w:tcW w:w="2545" w:type="dxa"/>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Доставка тела (останков) умершего к месту захоронения</w:t>
            </w:r>
          </w:p>
        </w:tc>
        <w:tc>
          <w:tcPr>
            <w:tcW w:w="4961"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rPr>
                <w:rFonts w:ascii="Times New Roman" w:hAnsi="Times New Roman" w:cs="Times New Roman"/>
                <w:sz w:val="22"/>
                <w:szCs w:val="22"/>
              </w:rPr>
            </w:pPr>
            <w:r w:rsidRPr="00723E84">
              <w:rPr>
                <w:rFonts w:ascii="Times New Roman" w:eastAsia="Times New Roman" w:hAnsi="Times New Roman" w:cs="Times New Roman"/>
                <w:sz w:val="22"/>
                <w:szCs w:val="22"/>
              </w:rPr>
              <w:t>Перевозка гроба с телом умершего с похоронными принадлежностями до места погребения</w:t>
            </w:r>
          </w:p>
        </w:tc>
        <w:tc>
          <w:tcPr>
            <w:tcW w:w="1565" w:type="dxa"/>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3 766,50</w:t>
            </w:r>
          </w:p>
        </w:tc>
      </w:tr>
      <w:tr w:rsidR="00723E84" w:rsidRPr="00723E84" w:rsidTr="00723E84">
        <w:trPr>
          <w:trHeight w:val="829"/>
        </w:trPr>
        <w:tc>
          <w:tcPr>
            <w:tcW w:w="1283" w:type="dxa"/>
            <w:vMerge w:val="restart"/>
            <w:tcBorders>
              <w:top w:val="single" w:sz="4" w:space="0" w:color="auto"/>
              <w:left w:val="single" w:sz="4" w:space="0" w:color="auto"/>
              <w:right w:val="single" w:sz="4" w:space="0" w:color="auto"/>
            </w:tcBorders>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5.</w:t>
            </w:r>
          </w:p>
        </w:tc>
        <w:tc>
          <w:tcPr>
            <w:tcW w:w="2545" w:type="dxa"/>
            <w:vMerge w:val="restart"/>
            <w:tcBorders>
              <w:top w:val="single" w:sz="4" w:space="0" w:color="auto"/>
              <w:left w:val="single" w:sz="4" w:space="0" w:color="auto"/>
              <w:right w:val="single" w:sz="4" w:space="0" w:color="auto"/>
            </w:tcBorders>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Погребение тела (останков) умершего</w:t>
            </w:r>
          </w:p>
          <w:p w:rsidR="00723E84" w:rsidRPr="00723E84" w:rsidRDefault="00723E84" w:rsidP="00723E84">
            <w:pPr>
              <w:pStyle w:val="ConsPlusNormal"/>
              <w:jc w:val="both"/>
              <w:rPr>
                <w:rFonts w:ascii="Times New Roman" w:hAnsi="Times New Roman" w:cs="Times New Roman"/>
                <w:sz w:val="22"/>
                <w:szCs w:val="22"/>
              </w:rPr>
            </w:pPr>
          </w:p>
        </w:tc>
        <w:tc>
          <w:tcPr>
            <w:tcW w:w="4961" w:type="dxa"/>
            <w:vMerge w:val="restart"/>
            <w:tcBorders>
              <w:top w:val="single" w:sz="4" w:space="0" w:color="auto"/>
              <w:left w:val="single" w:sz="4" w:space="0" w:color="auto"/>
              <w:right w:val="single" w:sz="4" w:space="0" w:color="auto"/>
            </w:tcBorders>
          </w:tcPr>
          <w:p w:rsidR="00723E84" w:rsidRPr="00723E84" w:rsidRDefault="00723E84" w:rsidP="00723E84">
            <w:pPr>
              <w:pStyle w:val="ConsPlusNormal"/>
              <w:rPr>
                <w:rFonts w:ascii="Times New Roman" w:hAnsi="Times New Roman" w:cs="Times New Roman"/>
                <w:sz w:val="22"/>
                <w:szCs w:val="22"/>
              </w:rPr>
            </w:pPr>
            <w:r w:rsidRPr="00723E84">
              <w:rPr>
                <w:rFonts w:ascii="Times New Roman" w:eastAsia="Times New Roman" w:hAnsi="Times New Roman" w:cs="Times New Roman"/>
                <w:sz w:val="22"/>
                <w:szCs w:val="22"/>
              </w:rPr>
              <w:t>Рытье могилы вручную, опускание гроба в могилу, засыпка могилы, оформление надмогильного холмика, установка знака, неокрашенного с регистрационной табличкой и регистрационным номерком</w:t>
            </w:r>
          </w:p>
        </w:tc>
        <w:tc>
          <w:tcPr>
            <w:tcW w:w="1565"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 xml:space="preserve">летний период </w:t>
            </w:r>
          </w:p>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8 626,00</w:t>
            </w:r>
          </w:p>
        </w:tc>
      </w:tr>
      <w:tr w:rsidR="00723E84" w:rsidRPr="00723E84" w:rsidTr="00723E84">
        <w:trPr>
          <w:trHeight w:val="681"/>
        </w:trPr>
        <w:tc>
          <w:tcPr>
            <w:tcW w:w="1283" w:type="dxa"/>
            <w:vMerge/>
            <w:tcBorders>
              <w:left w:val="single" w:sz="4" w:space="0" w:color="auto"/>
              <w:bottom w:val="single" w:sz="4" w:space="0" w:color="auto"/>
              <w:right w:val="single" w:sz="4" w:space="0" w:color="auto"/>
            </w:tcBorders>
          </w:tcPr>
          <w:p w:rsidR="00723E84" w:rsidRPr="00723E84" w:rsidRDefault="00723E84" w:rsidP="00723E84">
            <w:pPr>
              <w:pStyle w:val="ConsPlusNormal"/>
              <w:rPr>
                <w:rFonts w:ascii="Times New Roman" w:hAnsi="Times New Roman" w:cs="Times New Roman"/>
                <w:sz w:val="22"/>
                <w:szCs w:val="22"/>
              </w:rPr>
            </w:pPr>
          </w:p>
        </w:tc>
        <w:tc>
          <w:tcPr>
            <w:tcW w:w="2545" w:type="dxa"/>
            <w:vMerge/>
            <w:tcBorders>
              <w:left w:val="single" w:sz="4" w:space="0" w:color="auto"/>
              <w:bottom w:val="single" w:sz="4" w:space="0" w:color="auto"/>
              <w:right w:val="single" w:sz="4" w:space="0" w:color="auto"/>
            </w:tcBorders>
          </w:tcPr>
          <w:p w:rsidR="00723E84" w:rsidRPr="00723E84" w:rsidRDefault="00723E84" w:rsidP="00723E84">
            <w:pPr>
              <w:pStyle w:val="ConsPlusNormal"/>
              <w:jc w:val="both"/>
              <w:rPr>
                <w:rFonts w:ascii="Times New Roman" w:hAnsi="Times New Roman" w:cs="Times New Roman"/>
                <w:sz w:val="22"/>
                <w:szCs w:val="22"/>
              </w:rPr>
            </w:pPr>
          </w:p>
        </w:tc>
        <w:tc>
          <w:tcPr>
            <w:tcW w:w="4961" w:type="dxa"/>
            <w:vMerge/>
            <w:tcBorders>
              <w:left w:val="single" w:sz="4" w:space="0" w:color="auto"/>
              <w:bottom w:val="single" w:sz="4" w:space="0" w:color="auto"/>
              <w:right w:val="single" w:sz="4" w:space="0" w:color="auto"/>
            </w:tcBorders>
          </w:tcPr>
          <w:p w:rsidR="00723E84" w:rsidRPr="00723E84" w:rsidRDefault="00723E84" w:rsidP="00723E84">
            <w:pPr>
              <w:pStyle w:val="ConsPlusNormal"/>
              <w:rPr>
                <w:rFonts w:ascii="Times New Roman" w:hAnsi="Times New Roman" w:cs="Times New Roman"/>
                <w:sz w:val="22"/>
                <w:szCs w:val="22"/>
              </w:rPr>
            </w:pPr>
          </w:p>
        </w:tc>
        <w:tc>
          <w:tcPr>
            <w:tcW w:w="1565" w:type="dxa"/>
            <w:tcBorders>
              <w:top w:val="single" w:sz="4" w:space="0" w:color="auto"/>
              <w:left w:val="single" w:sz="4" w:space="0" w:color="auto"/>
              <w:bottom w:val="single" w:sz="4" w:space="0" w:color="auto"/>
              <w:right w:val="single" w:sz="4" w:space="0" w:color="auto"/>
            </w:tcBorders>
          </w:tcPr>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зимний период</w:t>
            </w:r>
          </w:p>
          <w:p w:rsidR="00723E84" w:rsidRPr="00723E84" w:rsidRDefault="00723E84" w:rsidP="00723E84">
            <w:pPr>
              <w:pStyle w:val="ConsPlusNormal"/>
              <w:jc w:val="center"/>
              <w:rPr>
                <w:rFonts w:ascii="Times New Roman" w:hAnsi="Times New Roman" w:cs="Times New Roman"/>
                <w:sz w:val="22"/>
                <w:szCs w:val="22"/>
              </w:rPr>
            </w:pPr>
            <w:r w:rsidRPr="00723E84">
              <w:rPr>
                <w:rFonts w:ascii="Times New Roman" w:hAnsi="Times New Roman" w:cs="Times New Roman"/>
                <w:sz w:val="22"/>
                <w:szCs w:val="22"/>
              </w:rPr>
              <w:t>11 168,00</w:t>
            </w:r>
          </w:p>
        </w:tc>
      </w:tr>
      <w:tr w:rsidR="00723E84" w:rsidRPr="00723E84" w:rsidTr="00723E84">
        <w:trPr>
          <w:trHeight w:val="520"/>
        </w:trPr>
        <w:tc>
          <w:tcPr>
            <w:tcW w:w="10354" w:type="dxa"/>
            <w:gridSpan w:val="4"/>
            <w:tcBorders>
              <w:top w:val="single" w:sz="4" w:space="0" w:color="auto"/>
              <w:left w:val="single" w:sz="4" w:space="0" w:color="auto"/>
              <w:bottom w:val="single" w:sz="4" w:space="0" w:color="auto"/>
              <w:right w:val="single" w:sz="4" w:space="0" w:color="auto"/>
            </w:tcBorders>
            <w:vAlign w:val="center"/>
          </w:tcPr>
          <w:p w:rsidR="00723E84" w:rsidRPr="00723E84" w:rsidRDefault="00723E84" w:rsidP="00723E84">
            <w:pPr>
              <w:pStyle w:val="ConsPlusNormal"/>
              <w:jc w:val="both"/>
              <w:rPr>
                <w:rFonts w:ascii="Times New Roman" w:hAnsi="Times New Roman" w:cs="Times New Roman"/>
                <w:sz w:val="22"/>
                <w:szCs w:val="22"/>
              </w:rPr>
            </w:pPr>
            <w:r w:rsidRPr="00723E84">
              <w:rPr>
                <w:rFonts w:ascii="Times New Roman" w:hAnsi="Times New Roman" w:cs="Times New Roman"/>
                <w:sz w:val="22"/>
                <w:szCs w:val="22"/>
              </w:rPr>
              <w:t xml:space="preserve">ИТОГО: </w:t>
            </w:r>
          </w:p>
          <w:p w:rsidR="00723E84" w:rsidRPr="00723E84" w:rsidRDefault="00723E84" w:rsidP="00723E84">
            <w:pPr>
              <w:pStyle w:val="ConsPlusNormal"/>
              <w:jc w:val="both"/>
              <w:rPr>
                <w:rFonts w:ascii="Times New Roman" w:hAnsi="Times New Roman" w:cs="Times New Roman"/>
                <w:sz w:val="22"/>
                <w:szCs w:val="22"/>
              </w:rPr>
            </w:pPr>
            <w:r w:rsidRPr="00723E84">
              <w:rPr>
                <w:rFonts w:ascii="Times New Roman" w:hAnsi="Times New Roman" w:cs="Times New Roman"/>
                <w:sz w:val="22"/>
                <w:szCs w:val="22"/>
              </w:rPr>
              <w:t xml:space="preserve">летний период: </w:t>
            </w:r>
            <w:r w:rsidRPr="00723E84">
              <w:rPr>
                <w:rFonts w:ascii="Times New Roman" w:hAnsi="Times New Roman" w:cs="Times New Roman"/>
                <w:b/>
                <w:sz w:val="22"/>
                <w:szCs w:val="22"/>
              </w:rPr>
              <w:t>28 394,69 (двадцать восемь тысяч триста девяносто четыре) рубля 69 копеек</w:t>
            </w:r>
            <w:r w:rsidRPr="00723E84">
              <w:rPr>
                <w:rFonts w:ascii="Times New Roman" w:hAnsi="Times New Roman" w:cs="Times New Roman"/>
                <w:sz w:val="22"/>
                <w:szCs w:val="22"/>
              </w:rPr>
              <w:t xml:space="preserve">, зимний период: </w:t>
            </w:r>
            <w:r w:rsidRPr="00723E84">
              <w:rPr>
                <w:rFonts w:ascii="Times New Roman" w:hAnsi="Times New Roman" w:cs="Times New Roman"/>
                <w:b/>
                <w:sz w:val="22"/>
                <w:szCs w:val="22"/>
              </w:rPr>
              <w:t>30 936,69 (тридцать тысяч девятьсот тридцать шесть) рублей 69 копеек</w:t>
            </w:r>
          </w:p>
        </w:tc>
      </w:tr>
    </w:tbl>
    <w:p w:rsidR="00723E84" w:rsidRPr="00723E84" w:rsidRDefault="00723E84" w:rsidP="00723E84">
      <w:pPr>
        <w:pStyle w:val="ConsPlusNormal"/>
        <w:rPr>
          <w:rFonts w:ascii="Times New Roman" w:hAnsi="Times New Roman" w:cs="Times New Roman"/>
          <w:b/>
          <w:sz w:val="22"/>
          <w:szCs w:val="22"/>
        </w:rPr>
      </w:pPr>
    </w:p>
    <w:p w:rsidR="00723E84" w:rsidRPr="003C655E" w:rsidRDefault="00723E84" w:rsidP="00723E84">
      <w:pPr>
        <w:pStyle w:val="ConsPlusNormal"/>
        <w:outlineLvl w:val="0"/>
        <w:rPr>
          <w:rFonts w:ascii="Times New Roman" w:hAnsi="Times New Roman" w:cs="Times New Roman"/>
        </w:rPr>
      </w:pPr>
      <w:r w:rsidRPr="003C655E">
        <w:rPr>
          <w:rFonts w:ascii="Times New Roman" w:hAnsi="Times New Roman" w:cs="Times New Roman"/>
        </w:rPr>
        <w:t>Постановление Администрации Заполярного района от 19.06.2017 № 107п (с последними поправками от 21.02.2020 № 37п) «Об утверждении порядка предоставления иных межбюджетных трансфертов бюджетам поселений в целях софинансирования расходных обязательств по организации ритуальных услуг», в сумме 28 455,50 рублей.</w:t>
      </w:r>
    </w:p>
    <w:p w:rsidR="00723E84" w:rsidRPr="003C655E" w:rsidRDefault="00723E84" w:rsidP="00723E84">
      <w:pPr>
        <w:pStyle w:val="ConsPlusNormal"/>
        <w:outlineLvl w:val="0"/>
        <w:rPr>
          <w:rFonts w:ascii="Times New Roman" w:hAnsi="Times New Roman" w:cs="Times New Roman"/>
        </w:rPr>
      </w:pPr>
      <w:r w:rsidRPr="003C655E">
        <w:rPr>
          <w:rFonts w:ascii="Times New Roman" w:hAnsi="Times New Roman" w:cs="Times New Roman"/>
        </w:rPr>
        <w:t>Стоимость услуг по согласованию с Пенсионным фондом РФ, Фонда социального страхования РФ – 9 187,29 рублей.</w:t>
      </w:r>
    </w:p>
    <w:p w:rsidR="00723E84" w:rsidRDefault="00723E84"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723E84" w:rsidRPr="00723E84" w:rsidRDefault="00723E84" w:rsidP="00723E84">
      <w:pPr>
        <w:pStyle w:val="ConsPlusTitle"/>
        <w:contextualSpacing/>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723E84" w:rsidRPr="00B55A16" w:rsidRDefault="00723E84" w:rsidP="00723E84">
      <w:pPr>
        <w:pStyle w:val="ConsPlusTitle"/>
        <w:contextualSpacing/>
        <w:jc w:val="center"/>
        <w:rPr>
          <w:rFonts w:ascii="Times New Roman" w:hAnsi="Times New Roman" w:cs="Times New Roman"/>
          <w:b w:val="0"/>
          <w:sz w:val="24"/>
          <w:szCs w:val="24"/>
        </w:rPr>
      </w:pPr>
      <w:r w:rsidRPr="00B55A16">
        <w:rPr>
          <w:rFonts w:ascii="Times New Roman" w:hAnsi="Times New Roman" w:cs="Times New Roman"/>
          <w:b w:val="0"/>
          <w:sz w:val="24"/>
          <w:szCs w:val="24"/>
        </w:rPr>
        <w:t xml:space="preserve">от 10 апреля 2020 года № </w:t>
      </w:r>
      <w:r>
        <w:rPr>
          <w:rFonts w:ascii="Times New Roman" w:hAnsi="Times New Roman" w:cs="Times New Roman"/>
          <w:b w:val="0"/>
          <w:sz w:val="24"/>
          <w:szCs w:val="24"/>
        </w:rPr>
        <w:t>57</w:t>
      </w:r>
    </w:p>
    <w:p w:rsidR="00723E84" w:rsidRPr="00723E84" w:rsidRDefault="00723E84" w:rsidP="00723E84">
      <w:pPr>
        <w:pStyle w:val="ConsPlusTitle"/>
        <w:contextualSpacing/>
        <w:jc w:val="center"/>
        <w:rPr>
          <w:rFonts w:ascii="Times New Roman" w:hAnsi="Times New Roman" w:cs="Times New Roman"/>
          <w:b w:val="0"/>
          <w:sz w:val="24"/>
          <w:szCs w:val="24"/>
        </w:rPr>
      </w:pPr>
      <w:r w:rsidRPr="00B55A16">
        <w:rPr>
          <w:rFonts w:ascii="Times New Roman" w:hAnsi="Times New Roman" w:cs="Times New Roman"/>
          <w:b w:val="0"/>
          <w:sz w:val="24"/>
          <w:szCs w:val="24"/>
        </w:rPr>
        <w:t>с. Тельвиска</w:t>
      </w:r>
    </w:p>
    <w:p w:rsidR="00723E84" w:rsidRDefault="00723E84" w:rsidP="00723E84">
      <w:pPr>
        <w:pStyle w:val="aa"/>
        <w:ind w:firstLine="709"/>
        <w:contextualSpacing/>
        <w:jc w:val="center"/>
        <w:rPr>
          <w:b/>
          <w:sz w:val="24"/>
          <w:szCs w:val="24"/>
        </w:rPr>
      </w:pPr>
      <w:r w:rsidRPr="00B55A16">
        <w:rPr>
          <w:b/>
          <w:sz w:val="24"/>
          <w:szCs w:val="24"/>
        </w:rPr>
        <w:t xml:space="preserve">Об утверждении конкурсной документации по отбору специализированной службы по вопросам похоронного дела на территории муниципального образования «Тельвисочный сельсовет» Ненецкого автономного округа  </w:t>
      </w:r>
    </w:p>
    <w:p w:rsidR="00723E84" w:rsidRPr="00723E84" w:rsidRDefault="00723E84" w:rsidP="00723E84">
      <w:pPr>
        <w:pStyle w:val="aa"/>
        <w:ind w:firstLine="709"/>
        <w:contextualSpacing/>
        <w:jc w:val="center"/>
        <w:rPr>
          <w:b/>
          <w:sz w:val="24"/>
          <w:szCs w:val="24"/>
        </w:rPr>
      </w:pPr>
    </w:p>
    <w:p w:rsidR="00723E84" w:rsidRPr="00B55A16" w:rsidRDefault="00723E84" w:rsidP="00723E84">
      <w:pPr>
        <w:autoSpaceDE w:val="0"/>
        <w:autoSpaceDN w:val="0"/>
        <w:adjustRightInd w:val="0"/>
        <w:spacing w:after="0" w:line="240" w:lineRule="auto"/>
        <w:ind w:firstLine="540"/>
        <w:contextualSpacing/>
        <w:jc w:val="both"/>
        <w:rPr>
          <w:rFonts w:ascii="Times New Roman" w:hAnsi="Times New Roman"/>
          <w:sz w:val="24"/>
          <w:szCs w:val="24"/>
        </w:rPr>
      </w:pPr>
      <w:r w:rsidRPr="00B55A16">
        <w:rPr>
          <w:rFonts w:ascii="Times New Roman" w:hAnsi="Times New Roman"/>
          <w:sz w:val="24"/>
          <w:szCs w:val="24"/>
        </w:rPr>
        <w:t xml:space="preserve">В соответствии с Гражданским </w:t>
      </w:r>
      <w:hyperlink r:id="rId16" w:history="1">
        <w:r w:rsidRPr="00B55A16">
          <w:rPr>
            <w:rFonts w:ascii="Times New Roman" w:hAnsi="Times New Roman"/>
            <w:sz w:val="24"/>
            <w:szCs w:val="24"/>
          </w:rPr>
          <w:t>кодексом</w:t>
        </w:r>
      </w:hyperlink>
      <w:r w:rsidRPr="00B55A16">
        <w:rPr>
          <w:rFonts w:ascii="Times New Roman" w:hAnsi="Times New Roman"/>
          <w:sz w:val="24"/>
          <w:szCs w:val="24"/>
        </w:rPr>
        <w:t xml:space="preserve"> Российской Федерации, Федеральным </w:t>
      </w:r>
      <w:hyperlink r:id="rId17" w:history="1">
        <w:r w:rsidRPr="00B55A16">
          <w:rPr>
            <w:rFonts w:ascii="Times New Roman" w:hAnsi="Times New Roman"/>
            <w:sz w:val="24"/>
            <w:szCs w:val="24"/>
          </w:rPr>
          <w:t>законом</w:t>
        </w:r>
      </w:hyperlink>
      <w:r w:rsidRPr="00B55A16">
        <w:rPr>
          <w:rFonts w:ascii="Times New Roman" w:hAnsi="Times New Roman"/>
          <w:sz w:val="24"/>
          <w:szCs w:val="24"/>
        </w:rPr>
        <w:t xml:space="preserve"> от 12 января 1996 года N 8-ФЗ "О погребении и похоронном деле", Федеральным </w:t>
      </w:r>
      <w:hyperlink r:id="rId18" w:history="1">
        <w:r w:rsidRPr="00B55A16">
          <w:rPr>
            <w:rFonts w:ascii="Times New Roman" w:hAnsi="Times New Roman"/>
            <w:sz w:val="24"/>
            <w:szCs w:val="24"/>
          </w:rPr>
          <w:t>законом</w:t>
        </w:r>
      </w:hyperlink>
      <w:r w:rsidRPr="00B55A16">
        <w:rPr>
          <w:rFonts w:ascii="Times New Roman" w:hAnsi="Times New Roman"/>
          <w:sz w:val="24"/>
          <w:szCs w:val="24"/>
        </w:rPr>
        <w:t xml:space="preserve"> от 6 октября 2003 года N 131-ФЗ "Об общих принципах организации местного самоуправления в Российской Федерации", Указа Президента Российской Федерации от 29.06.1996 г. № 1001 «О гарантиях прав граждан на предоставление услуг по погребению умерших», Порядка выбора специализированной службы по вопросам похоронного дела  на территории МО «Тельвисочный  сельсовет» НАО, утвержденного Постановлением от 20.02.2017 № 13 (в ред. Постановления от 03.04.2017 № 29), руководствуясь Уставом муниципального образования «Тельвисочный сельсовет» Ненецкого автономного округа, в целях реализации государственных гарантий при погребении умерших, улучшения организации обслуживания населения, защиты интересов и прав потребителей Администрация МО Тельвисочный сельсовет» НАО ПОСТАНОВЛЯЕТ:  </w:t>
      </w:r>
    </w:p>
    <w:p w:rsidR="00723E84" w:rsidRPr="00B55A16" w:rsidRDefault="00723E84" w:rsidP="00723E84">
      <w:pPr>
        <w:shd w:val="clear" w:color="auto" w:fill="FFFFFF"/>
        <w:spacing w:before="100" w:beforeAutospacing="1" w:after="100" w:afterAutospacing="1" w:line="240" w:lineRule="auto"/>
        <w:contextualSpacing/>
        <w:jc w:val="both"/>
        <w:rPr>
          <w:rFonts w:ascii="Times New Roman" w:hAnsi="Times New Roman"/>
          <w:color w:val="000000"/>
          <w:sz w:val="24"/>
          <w:szCs w:val="24"/>
        </w:rPr>
      </w:pPr>
      <w:r w:rsidRPr="00B55A16">
        <w:rPr>
          <w:rFonts w:ascii="Times New Roman" w:hAnsi="Times New Roman"/>
          <w:color w:val="000000"/>
          <w:sz w:val="24"/>
          <w:szCs w:val="24"/>
        </w:rPr>
        <w:lastRenderedPageBreak/>
        <w:t xml:space="preserve">         1.Утвердить конкурсную документацию по отбору специализированной службы по вопросам похоронного дела на 2020 - 2022 годы на территории муниципального образования «Тельвисочный сельсовет» НАО.</w:t>
      </w:r>
    </w:p>
    <w:p w:rsidR="00723E84" w:rsidRPr="00B55A16" w:rsidRDefault="00723E84" w:rsidP="00723E84">
      <w:pPr>
        <w:autoSpaceDE w:val="0"/>
        <w:autoSpaceDN w:val="0"/>
        <w:adjustRightInd w:val="0"/>
        <w:spacing w:after="0" w:line="240" w:lineRule="auto"/>
        <w:ind w:firstLine="539"/>
        <w:contextualSpacing/>
        <w:jc w:val="both"/>
        <w:rPr>
          <w:rFonts w:ascii="Times New Roman" w:hAnsi="Times New Roman"/>
          <w:sz w:val="24"/>
          <w:szCs w:val="24"/>
        </w:rPr>
      </w:pPr>
      <w:r w:rsidRPr="00B55A16">
        <w:rPr>
          <w:rFonts w:ascii="Times New Roman" w:hAnsi="Times New Roman"/>
          <w:sz w:val="24"/>
          <w:szCs w:val="24"/>
        </w:rPr>
        <w:t>2. Настоящее постановление подлежит опубликованию (обнародованию) в информационном бюллетене «Вестник муниципального образования «Тельвисочный сельсовет» Ненецкого автономного округа и размещению на официальном сайте администрации муниципального образования «Тельвисочный сельсовет» Ненецкого автономного округа в сети Интернет.</w:t>
      </w:r>
    </w:p>
    <w:p w:rsidR="00723E84" w:rsidRPr="00B55A16" w:rsidRDefault="00723E84" w:rsidP="00723E84">
      <w:pPr>
        <w:autoSpaceDE w:val="0"/>
        <w:autoSpaceDN w:val="0"/>
        <w:adjustRightInd w:val="0"/>
        <w:spacing w:after="0" w:line="240" w:lineRule="auto"/>
        <w:ind w:firstLine="539"/>
        <w:contextualSpacing/>
        <w:jc w:val="both"/>
        <w:rPr>
          <w:rFonts w:ascii="Times New Roman" w:hAnsi="Times New Roman"/>
          <w:sz w:val="24"/>
          <w:szCs w:val="24"/>
        </w:rPr>
      </w:pPr>
      <w:r w:rsidRPr="00B55A16">
        <w:rPr>
          <w:rFonts w:ascii="Times New Roman" w:hAnsi="Times New Roman"/>
          <w:sz w:val="24"/>
          <w:szCs w:val="24"/>
        </w:rPr>
        <w:t>3. Настоящее постановление вступает в силу после его официального опубликования (обнародования).</w:t>
      </w:r>
    </w:p>
    <w:p w:rsidR="00723E84" w:rsidRPr="00B55A16" w:rsidRDefault="00723E84" w:rsidP="00723E84">
      <w:pPr>
        <w:autoSpaceDE w:val="0"/>
        <w:autoSpaceDN w:val="0"/>
        <w:adjustRightInd w:val="0"/>
        <w:spacing w:after="0" w:line="240" w:lineRule="auto"/>
        <w:ind w:firstLine="539"/>
        <w:contextualSpacing/>
        <w:jc w:val="both"/>
        <w:rPr>
          <w:rFonts w:ascii="Times New Roman" w:hAnsi="Times New Roman"/>
          <w:sz w:val="24"/>
          <w:szCs w:val="24"/>
        </w:rPr>
      </w:pPr>
      <w:r w:rsidRPr="00B55A16">
        <w:rPr>
          <w:rFonts w:ascii="Times New Roman" w:hAnsi="Times New Roman"/>
          <w:sz w:val="24"/>
          <w:szCs w:val="24"/>
        </w:rPr>
        <w:t>4. Контроль за исполнением настоящего постановления оставляю за собой.</w:t>
      </w:r>
    </w:p>
    <w:p w:rsidR="00723E84" w:rsidRPr="00B55A16" w:rsidRDefault="00723E84" w:rsidP="00723E84">
      <w:pPr>
        <w:autoSpaceDE w:val="0"/>
        <w:autoSpaceDN w:val="0"/>
        <w:adjustRightInd w:val="0"/>
        <w:spacing w:after="0" w:line="240" w:lineRule="auto"/>
        <w:ind w:firstLine="540"/>
        <w:contextualSpacing/>
        <w:jc w:val="both"/>
        <w:rPr>
          <w:rFonts w:ascii="Times New Roman" w:hAnsi="Times New Roman"/>
          <w:sz w:val="24"/>
          <w:szCs w:val="24"/>
        </w:rPr>
      </w:pPr>
    </w:p>
    <w:p w:rsidR="00723E84" w:rsidRPr="00B55A16" w:rsidRDefault="00723E84" w:rsidP="00723E84">
      <w:pPr>
        <w:pStyle w:val="a8"/>
        <w:contextualSpacing/>
        <w:jc w:val="both"/>
      </w:pPr>
    </w:p>
    <w:p w:rsidR="00723E84" w:rsidRPr="00723E84" w:rsidRDefault="00723E84" w:rsidP="00723E84">
      <w:pPr>
        <w:pStyle w:val="a8"/>
        <w:contextualSpacing/>
        <w:jc w:val="both"/>
        <w:rPr>
          <w:rFonts w:ascii="Times New Roman" w:hAnsi="Times New Roman" w:cs="Times New Roman"/>
        </w:rPr>
      </w:pPr>
      <w:r w:rsidRPr="00723E84">
        <w:rPr>
          <w:rFonts w:ascii="Times New Roman" w:hAnsi="Times New Roman" w:cs="Times New Roman"/>
        </w:rPr>
        <w:t xml:space="preserve">Глава муниципального образования </w:t>
      </w:r>
    </w:p>
    <w:p w:rsidR="00723E84" w:rsidRPr="00723E84" w:rsidRDefault="00723E84" w:rsidP="00723E84">
      <w:pPr>
        <w:pStyle w:val="a8"/>
        <w:contextualSpacing/>
        <w:jc w:val="both"/>
        <w:rPr>
          <w:rFonts w:ascii="Times New Roman" w:hAnsi="Times New Roman" w:cs="Times New Roman"/>
        </w:rPr>
      </w:pPr>
      <w:r w:rsidRPr="00723E84">
        <w:rPr>
          <w:rFonts w:ascii="Times New Roman" w:hAnsi="Times New Roman" w:cs="Times New Roman"/>
        </w:rPr>
        <w:t xml:space="preserve">«Тельвисочный сельсовет» </w:t>
      </w:r>
    </w:p>
    <w:p w:rsidR="00723E84" w:rsidRPr="00AA51A3" w:rsidRDefault="00723E84" w:rsidP="00723E84">
      <w:pPr>
        <w:pStyle w:val="a8"/>
        <w:contextualSpacing/>
        <w:jc w:val="both"/>
      </w:pPr>
      <w:r w:rsidRPr="00723E84">
        <w:rPr>
          <w:rFonts w:ascii="Times New Roman" w:hAnsi="Times New Roman" w:cs="Times New Roman"/>
        </w:rPr>
        <w:t xml:space="preserve">Ненецкого автономного округа                                                         </w:t>
      </w:r>
      <w:r>
        <w:rPr>
          <w:rFonts w:ascii="Times New Roman" w:hAnsi="Times New Roman" w:cs="Times New Roman"/>
        </w:rPr>
        <w:t xml:space="preserve">                    </w:t>
      </w:r>
      <w:r w:rsidRPr="00723E84">
        <w:rPr>
          <w:rFonts w:ascii="Times New Roman" w:hAnsi="Times New Roman" w:cs="Times New Roman"/>
        </w:rPr>
        <w:t xml:space="preserve">       Д.С.Якубович</w:t>
      </w:r>
    </w:p>
    <w:p w:rsidR="00723E84" w:rsidRPr="00AA51A3" w:rsidRDefault="00723E84" w:rsidP="00723E84">
      <w:pPr>
        <w:shd w:val="clear" w:color="auto" w:fill="FFFFFF"/>
        <w:spacing w:after="0" w:line="240" w:lineRule="auto"/>
        <w:contextualSpacing/>
        <w:rPr>
          <w:rFonts w:ascii="Times New Roman" w:hAnsi="Times New Roman"/>
          <w:color w:val="000000"/>
          <w:sz w:val="26"/>
          <w:szCs w:val="26"/>
        </w:rPr>
      </w:pPr>
    </w:p>
    <w:p w:rsidR="00723E84" w:rsidRPr="000E6B96" w:rsidRDefault="00723E84" w:rsidP="00723E84">
      <w:pPr>
        <w:shd w:val="clear" w:color="auto" w:fill="FFFFFF"/>
        <w:spacing w:after="0" w:line="240" w:lineRule="auto"/>
        <w:ind w:firstLine="5204"/>
        <w:contextualSpacing/>
        <w:jc w:val="right"/>
        <w:rPr>
          <w:rFonts w:ascii="Times New Roman" w:hAnsi="Times New Roman"/>
          <w:color w:val="000000"/>
          <w:sz w:val="24"/>
          <w:szCs w:val="24"/>
        </w:rPr>
      </w:pPr>
      <w:r w:rsidRPr="000E6B96">
        <w:rPr>
          <w:rFonts w:ascii="Times New Roman" w:hAnsi="Times New Roman"/>
          <w:color w:val="000000"/>
          <w:sz w:val="24"/>
          <w:szCs w:val="24"/>
        </w:rPr>
        <w:t xml:space="preserve">Приложение  </w:t>
      </w:r>
    </w:p>
    <w:p w:rsidR="00723E84" w:rsidRPr="000E6B96" w:rsidRDefault="00723E84" w:rsidP="00723E84">
      <w:pPr>
        <w:shd w:val="clear" w:color="auto" w:fill="FFFFFF"/>
        <w:spacing w:after="0" w:line="240" w:lineRule="auto"/>
        <w:ind w:firstLine="5220"/>
        <w:contextualSpacing/>
        <w:jc w:val="right"/>
        <w:rPr>
          <w:rFonts w:ascii="Times New Roman" w:hAnsi="Times New Roman"/>
          <w:color w:val="000000"/>
          <w:sz w:val="24"/>
          <w:szCs w:val="24"/>
        </w:rPr>
      </w:pPr>
      <w:r w:rsidRPr="000E6B96">
        <w:rPr>
          <w:rFonts w:ascii="Times New Roman" w:hAnsi="Times New Roman"/>
          <w:color w:val="000000"/>
          <w:sz w:val="24"/>
          <w:szCs w:val="24"/>
        </w:rPr>
        <w:t>к постановлению администрации</w:t>
      </w:r>
    </w:p>
    <w:p w:rsidR="00723E84" w:rsidRPr="000E6B96" w:rsidRDefault="00723E84" w:rsidP="00723E84">
      <w:pPr>
        <w:shd w:val="clear" w:color="auto" w:fill="FFFFFF"/>
        <w:spacing w:after="0" w:line="240" w:lineRule="auto"/>
        <w:ind w:firstLine="5220"/>
        <w:contextualSpacing/>
        <w:jc w:val="right"/>
        <w:rPr>
          <w:rFonts w:ascii="Times New Roman" w:hAnsi="Times New Roman"/>
          <w:color w:val="000000"/>
          <w:sz w:val="24"/>
          <w:szCs w:val="24"/>
        </w:rPr>
      </w:pPr>
      <w:r w:rsidRPr="000E6B96">
        <w:rPr>
          <w:rFonts w:ascii="Times New Roman" w:hAnsi="Times New Roman"/>
          <w:color w:val="000000"/>
          <w:sz w:val="24"/>
          <w:szCs w:val="24"/>
        </w:rPr>
        <w:t>МО «Тельвисочный сельсовет» НАО</w:t>
      </w:r>
    </w:p>
    <w:p w:rsidR="00723E84" w:rsidRPr="000E6B96" w:rsidRDefault="00723E84" w:rsidP="00723E84">
      <w:pPr>
        <w:shd w:val="clear" w:color="auto" w:fill="FFFFFF"/>
        <w:spacing w:after="0" w:line="240" w:lineRule="auto"/>
        <w:ind w:firstLine="5220"/>
        <w:contextualSpacing/>
        <w:jc w:val="right"/>
        <w:rPr>
          <w:rFonts w:ascii="Times New Roman" w:hAnsi="Times New Roman"/>
          <w:color w:val="000000"/>
          <w:sz w:val="24"/>
          <w:szCs w:val="24"/>
        </w:rPr>
      </w:pPr>
      <w:r w:rsidRPr="000E6B96">
        <w:rPr>
          <w:rFonts w:ascii="Times New Roman" w:hAnsi="Times New Roman"/>
          <w:color w:val="000000"/>
          <w:sz w:val="24"/>
          <w:szCs w:val="24"/>
        </w:rPr>
        <w:t>от 10.04.2020 № 57</w:t>
      </w:r>
    </w:p>
    <w:p w:rsidR="00723E84" w:rsidRDefault="00723E84" w:rsidP="00723E84">
      <w:pPr>
        <w:shd w:val="clear" w:color="auto" w:fill="FFFFFF"/>
        <w:spacing w:before="100" w:beforeAutospacing="1" w:after="100" w:afterAutospacing="1" w:line="240" w:lineRule="auto"/>
        <w:ind w:left="2500" w:hanging="432"/>
        <w:contextualSpacing/>
        <w:jc w:val="center"/>
        <w:rPr>
          <w:rFonts w:ascii="Times New Roman" w:hAnsi="Times New Roman"/>
          <w:color w:val="000000"/>
          <w:sz w:val="24"/>
          <w:szCs w:val="24"/>
        </w:rPr>
      </w:pPr>
    </w:p>
    <w:p w:rsidR="00723E84" w:rsidRPr="000E6B96" w:rsidRDefault="00723E84" w:rsidP="00723E84">
      <w:pPr>
        <w:shd w:val="clear" w:color="auto" w:fill="FFFFFF"/>
        <w:spacing w:before="100" w:beforeAutospacing="1" w:after="100" w:afterAutospacing="1" w:line="240" w:lineRule="auto"/>
        <w:ind w:left="2500" w:hanging="432"/>
        <w:contextualSpacing/>
        <w:jc w:val="center"/>
        <w:rPr>
          <w:rFonts w:ascii="Times New Roman" w:hAnsi="Times New Roman"/>
          <w:color w:val="000000"/>
          <w:sz w:val="24"/>
          <w:szCs w:val="24"/>
        </w:rPr>
      </w:pPr>
      <w:r w:rsidRPr="000E6B96">
        <w:rPr>
          <w:rFonts w:ascii="Times New Roman" w:hAnsi="Times New Roman"/>
          <w:b/>
          <w:bCs/>
          <w:color w:val="000000"/>
          <w:sz w:val="24"/>
          <w:szCs w:val="24"/>
        </w:rPr>
        <w:t>КОНКУРСНАЯ ДОКУМЕНТАЦИЯ</w:t>
      </w:r>
    </w:p>
    <w:p w:rsidR="00723E84" w:rsidRPr="000E6B96" w:rsidRDefault="00723E84" w:rsidP="00723E84">
      <w:pPr>
        <w:shd w:val="clear" w:color="auto" w:fill="FFFFFF"/>
        <w:spacing w:after="0" w:line="240" w:lineRule="auto"/>
        <w:contextualSpacing/>
        <w:jc w:val="center"/>
        <w:rPr>
          <w:rFonts w:ascii="Times New Roman" w:hAnsi="Times New Roman"/>
          <w:color w:val="000000"/>
          <w:sz w:val="24"/>
          <w:szCs w:val="24"/>
        </w:rPr>
      </w:pPr>
      <w:r w:rsidRPr="000E6B96">
        <w:rPr>
          <w:rFonts w:ascii="Times New Roman" w:hAnsi="Times New Roman"/>
          <w:color w:val="000000"/>
          <w:sz w:val="24"/>
          <w:szCs w:val="24"/>
        </w:rPr>
        <w:t>по проведению открытого конкурса по выбору специализированной службы по вопросам похоронного дела на 2020-2022 годы на территории муниципального образования «Тельвисочный сельсовет» Ненецкого автономного округа</w:t>
      </w:r>
    </w:p>
    <w:p w:rsidR="00723E84" w:rsidRPr="000E6B96" w:rsidRDefault="00723E84" w:rsidP="00723E84">
      <w:pPr>
        <w:shd w:val="clear" w:color="auto" w:fill="FFFFFF"/>
        <w:spacing w:after="0" w:line="240" w:lineRule="auto"/>
        <w:contextualSpacing/>
        <w:jc w:val="center"/>
        <w:rPr>
          <w:rFonts w:ascii="Times New Roman" w:hAnsi="Times New Roman"/>
          <w:color w:val="000000"/>
          <w:sz w:val="24"/>
          <w:szCs w:val="24"/>
        </w:rPr>
      </w:pPr>
    </w:p>
    <w:p w:rsidR="00723E84" w:rsidRPr="000E6B96" w:rsidRDefault="00723E84" w:rsidP="00723E84">
      <w:pPr>
        <w:shd w:val="clear" w:color="auto" w:fill="FFFFFF"/>
        <w:spacing w:after="0" w:line="240" w:lineRule="auto"/>
        <w:contextualSpacing/>
        <w:jc w:val="center"/>
        <w:rPr>
          <w:rFonts w:ascii="Times New Roman" w:hAnsi="Times New Roman"/>
          <w:color w:val="000000"/>
          <w:sz w:val="24"/>
          <w:szCs w:val="24"/>
        </w:rPr>
      </w:pPr>
    </w:p>
    <w:p w:rsidR="00723E84" w:rsidRPr="000E6B96" w:rsidRDefault="00723E84" w:rsidP="00723E84">
      <w:pPr>
        <w:shd w:val="clear" w:color="auto" w:fill="FFFFFF"/>
        <w:spacing w:before="100" w:beforeAutospacing="1" w:after="100" w:afterAutospacing="1" w:line="240" w:lineRule="auto"/>
        <w:contextualSpacing/>
        <w:rPr>
          <w:rFonts w:ascii="Times New Roman" w:hAnsi="Times New Roman"/>
          <w:color w:val="000000"/>
          <w:sz w:val="24"/>
          <w:szCs w:val="24"/>
        </w:rPr>
      </w:pPr>
      <w:r w:rsidRPr="000E6B96">
        <w:rPr>
          <w:rFonts w:ascii="Times New Roman" w:hAnsi="Times New Roman"/>
          <w:color w:val="000000"/>
          <w:sz w:val="24"/>
          <w:szCs w:val="24"/>
        </w:rPr>
        <w:t>с. Тельвиска                                                                                                           2020 год</w:t>
      </w:r>
    </w:p>
    <w:p w:rsidR="00723E84" w:rsidRPr="000E6B96" w:rsidRDefault="00723E84" w:rsidP="00723E84">
      <w:pPr>
        <w:shd w:val="clear" w:color="auto" w:fill="FFFFFF"/>
        <w:spacing w:before="100" w:beforeAutospacing="1" w:after="100" w:afterAutospacing="1" w:line="240" w:lineRule="auto"/>
        <w:contextualSpacing/>
        <w:jc w:val="center"/>
        <w:rPr>
          <w:rFonts w:ascii="Times New Roman" w:hAnsi="Times New Roman"/>
          <w:color w:val="000000"/>
          <w:sz w:val="24"/>
          <w:szCs w:val="24"/>
        </w:rPr>
      </w:pPr>
      <w:r w:rsidRPr="000E6B96">
        <w:rPr>
          <w:rFonts w:ascii="Times New Roman" w:hAnsi="Times New Roman"/>
          <w:bCs/>
          <w:color w:val="000000"/>
          <w:sz w:val="24"/>
          <w:szCs w:val="24"/>
        </w:rPr>
        <w:t>СОДЕРЖАНИЕ</w:t>
      </w:r>
    </w:p>
    <w:tbl>
      <w:tblPr>
        <w:tblW w:w="0" w:type="auto"/>
        <w:tblInd w:w="-127" w:type="dxa"/>
        <w:tblCellMar>
          <w:top w:w="15" w:type="dxa"/>
          <w:left w:w="15" w:type="dxa"/>
          <w:bottom w:w="15" w:type="dxa"/>
          <w:right w:w="15" w:type="dxa"/>
        </w:tblCellMar>
        <w:tblLook w:val="04A0" w:firstRow="1" w:lastRow="0" w:firstColumn="1" w:lastColumn="0" w:noHBand="0" w:noVBand="1"/>
      </w:tblPr>
      <w:tblGrid>
        <w:gridCol w:w="9512"/>
      </w:tblGrid>
      <w:tr w:rsidR="00723E84" w:rsidRPr="000E6B96" w:rsidTr="00723E84">
        <w:tc>
          <w:tcPr>
            <w:tcW w:w="9512" w:type="dxa"/>
            <w:vAlign w:val="center"/>
            <w:hideMark/>
          </w:tcPr>
          <w:p w:rsidR="00723E84" w:rsidRPr="000E6B96" w:rsidRDefault="00723E84" w:rsidP="00723E84">
            <w:pPr>
              <w:spacing w:before="100" w:beforeAutospacing="1" w:after="100" w:afterAutospacing="1" w:line="240" w:lineRule="auto"/>
              <w:contextualSpacing/>
              <w:jc w:val="center"/>
              <w:rPr>
                <w:rFonts w:ascii="Times New Roman" w:hAnsi="Times New Roman"/>
                <w:bCs/>
                <w:color w:val="000000"/>
                <w:sz w:val="24"/>
                <w:szCs w:val="24"/>
              </w:rPr>
            </w:pPr>
            <w:r w:rsidRPr="000E6B96">
              <w:rPr>
                <w:rFonts w:ascii="Times New Roman" w:hAnsi="Times New Roman"/>
                <w:bCs/>
                <w:color w:val="000000"/>
                <w:sz w:val="24"/>
                <w:szCs w:val="24"/>
              </w:rPr>
              <w:t>ЧАСТЬ 1. Общая часть</w:t>
            </w:r>
          </w:p>
          <w:p w:rsidR="00723E84" w:rsidRPr="000E6B96" w:rsidRDefault="00723E84" w:rsidP="00723E84">
            <w:pPr>
              <w:spacing w:before="100" w:beforeAutospacing="1" w:after="100" w:afterAutospacing="1" w:line="240" w:lineRule="auto"/>
              <w:contextualSpacing/>
              <w:jc w:val="center"/>
              <w:rPr>
                <w:rFonts w:ascii="Times New Roman" w:hAnsi="Times New Roman"/>
                <w:sz w:val="24"/>
                <w:szCs w:val="24"/>
              </w:rPr>
            </w:pPr>
          </w:p>
        </w:tc>
      </w:tr>
      <w:tr w:rsidR="00723E84" w:rsidRPr="000E6B96" w:rsidTr="00723E84">
        <w:tc>
          <w:tcPr>
            <w:tcW w:w="9512" w:type="dxa"/>
            <w:vAlign w:val="center"/>
            <w:hideMark/>
          </w:tcPr>
          <w:p w:rsidR="00723E84" w:rsidRPr="000E6B96" w:rsidRDefault="00723E84" w:rsidP="00723E84">
            <w:pPr>
              <w:spacing w:before="100" w:beforeAutospacing="1" w:after="100" w:afterAutospacing="1" w:line="240" w:lineRule="auto"/>
              <w:contextualSpacing/>
              <w:rPr>
                <w:rFonts w:ascii="Times New Roman" w:hAnsi="Times New Roman"/>
                <w:sz w:val="24"/>
                <w:szCs w:val="24"/>
              </w:rPr>
            </w:pPr>
            <w:r w:rsidRPr="000E6B96">
              <w:rPr>
                <w:rFonts w:ascii="Times New Roman" w:hAnsi="Times New Roman"/>
                <w:bCs/>
                <w:color w:val="000000"/>
                <w:sz w:val="24"/>
                <w:szCs w:val="24"/>
              </w:rPr>
              <w:t>Раздел 1. Общие положения</w:t>
            </w:r>
          </w:p>
        </w:tc>
      </w:tr>
      <w:tr w:rsidR="00723E84" w:rsidRPr="000E6B96" w:rsidTr="00723E84">
        <w:tc>
          <w:tcPr>
            <w:tcW w:w="9512" w:type="dxa"/>
            <w:vAlign w:val="center"/>
            <w:hideMark/>
          </w:tcPr>
          <w:p w:rsidR="00723E84" w:rsidRPr="00723E84" w:rsidRDefault="00723E84" w:rsidP="00723E84">
            <w:pPr>
              <w:pStyle w:val="af6"/>
              <w:numPr>
                <w:ilvl w:val="1"/>
                <w:numId w:val="39"/>
              </w:numPr>
              <w:spacing w:before="100" w:beforeAutospacing="1" w:after="100" w:afterAutospacing="1"/>
              <w:contextualSpacing/>
              <w:jc w:val="both"/>
              <w:rPr>
                <w:color w:val="000000"/>
              </w:rPr>
            </w:pPr>
            <w:r w:rsidRPr="000E6B96">
              <w:rPr>
                <w:color w:val="000000"/>
              </w:rPr>
              <w:t>Правовые основы проведения конкурса</w:t>
            </w:r>
          </w:p>
        </w:tc>
      </w:tr>
      <w:tr w:rsidR="00723E84" w:rsidRPr="000E6B96" w:rsidTr="00723E84">
        <w:tc>
          <w:tcPr>
            <w:tcW w:w="9512" w:type="dxa"/>
            <w:vAlign w:val="center"/>
            <w:hideMark/>
          </w:tcPr>
          <w:p w:rsidR="00723E84" w:rsidRPr="000E6B96" w:rsidRDefault="00723E84" w:rsidP="00723E84">
            <w:pPr>
              <w:spacing w:before="100" w:beforeAutospacing="1" w:after="100" w:afterAutospacing="1" w:line="240" w:lineRule="auto"/>
              <w:contextualSpacing/>
              <w:jc w:val="both"/>
              <w:rPr>
                <w:rFonts w:ascii="Times New Roman" w:hAnsi="Times New Roman"/>
                <w:sz w:val="24"/>
                <w:szCs w:val="24"/>
              </w:rPr>
            </w:pPr>
            <w:r w:rsidRPr="000E6B96">
              <w:rPr>
                <w:rFonts w:ascii="Times New Roman" w:hAnsi="Times New Roman"/>
                <w:bCs/>
                <w:color w:val="000000"/>
                <w:sz w:val="24"/>
                <w:szCs w:val="24"/>
              </w:rPr>
              <w:t>Раздел 2. Конкурсная документация</w:t>
            </w:r>
          </w:p>
        </w:tc>
      </w:tr>
      <w:tr w:rsidR="00723E84" w:rsidRPr="000E6B96" w:rsidTr="00723E84">
        <w:tc>
          <w:tcPr>
            <w:tcW w:w="9512" w:type="dxa"/>
            <w:vAlign w:val="center"/>
            <w:hideMark/>
          </w:tcPr>
          <w:p w:rsidR="00723E84" w:rsidRPr="000E6B96" w:rsidRDefault="00723E84" w:rsidP="00723E84">
            <w:pPr>
              <w:spacing w:before="100" w:beforeAutospacing="1" w:after="100" w:afterAutospacing="1" w:line="240" w:lineRule="auto"/>
              <w:contextualSpacing/>
              <w:jc w:val="both"/>
              <w:rPr>
                <w:rFonts w:ascii="Times New Roman" w:hAnsi="Times New Roman"/>
                <w:sz w:val="24"/>
                <w:szCs w:val="24"/>
              </w:rPr>
            </w:pPr>
            <w:r w:rsidRPr="000E6B96">
              <w:rPr>
                <w:rFonts w:ascii="Times New Roman" w:hAnsi="Times New Roman"/>
                <w:color w:val="000000"/>
                <w:sz w:val="24"/>
                <w:szCs w:val="24"/>
              </w:rPr>
              <w:t>2.1. П</w:t>
            </w:r>
            <w:r w:rsidRPr="000E6B96">
              <w:rPr>
                <w:rFonts w:ascii="Times New Roman" w:hAnsi="Times New Roman"/>
                <w:sz w:val="24"/>
                <w:szCs w:val="24"/>
              </w:rPr>
              <w:t>орядок предоставления конкурсной документации</w:t>
            </w:r>
          </w:p>
        </w:tc>
      </w:tr>
      <w:tr w:rsidR="00723E84" w:rsidRPr="000E6B96" w:rsidTr="00723E84">
        <w:tc>
          <w:tcPr>
            <w:tcW w:w="9512" w:type="dxa"/>
            <w:vAlign w:val="center"/>
            <w:hideMark/>
          </w:tcPr>
          <w:p w:rsidR="00723E84" w:rsidRPr="000E6B96" w:rsidRDefault="00723E84" w:rsidP="00723E84">
            <w:pPr>
              <w:spacing w:before="100" w:beforeAutospacing="1" w:after="100" w:afterAutospacing="1" w:line="240" w:lineRule="auto"/>
              <w:contextualSpacing/>
              <w:jc w:val="both"/>
              <w:rPr>
                <w:rFonts w:ascii="Times New Roman" w:hAnsi="Times New Roman"/>
                <w:sz w:val="24"/>
                <w:szCs w:val="24"/>
              </w:rPr>
            </w:pPr>
            <w:r w:rsidRPr="000E6B96">
              <w:rPr>
                <w:rFonts w:ascii="Times New Roman" w:hAnsi="Times New Roman"/>
                <w:color w:val="000000"/>
                <w:sz w:val="24"/>
                <w:szCs w:val="24"/>
              </w:rPr>
              <w:t>2.2. Порядок получения разъяснений положений конкурсной документации</w:t>
            </w:r>
          </w:p>
        </w:tc>
      </w:tr>
      <w:tr w:rsidR="00723E84" w:rsidRPr="000E6B96" w:rsidTr="00723E84">
        <w:tc>
          <w:tcPr>
            <w:tcW w:w="9512" w:type="dxa"/>
            <w:vAlign w:val="center"/>
            <w:hideMark/>
          </w:tcPr>
          <w:p w:rsidR="00723E84" w:rsidRPr="000E6B96" w:rsidRDefault="00723E84" w:rsidP="00723E84">
            <w:pPr>
              <w:spacing w:before="100" w:beforeAutospacing="1" w:after="100" w:afterAutospacing="1" w:line="240" w:lineRule="auto"/>
              <w:contextualSpacing/>
              <w:jc w:val="both"/>
              <w:rPr>
                <w:rFonts w:ascii="Times New Roman" w:hAnsi="Times New Roman"/>
                <w:sz w:val="24"/>
                <w:szCs w:val="24"/>
              </w:rPr>
            </w:pPr>
            <w:r w:rsidRPr="000E6B96">
              <w:rPr>
                <w:rFonts w:ascii="Times New Roman" w:hAnsi="Times New Roman"/>
                <w:color w:val="000000"/>
                <w:sz w:val="24"/>
                <w:szCs w:val="24"/>
              </w:rPr>
              <w:t>2.3. Внесение изменений в конкурсную документацию</w:t>
            </w:r>
          </w:p>
        </w:tc>
      </w:tr>
      <w:tr w:rsidR="00723E84" w:rsidRPr="000E6B96" w:rsidTr="00723E84">
        <w:tc>
          <w:tcPr>
            <w:tcW w:w="9512" w:type="dxa"/>
            <w:vAlign w:val="center"/>
            <w:hideMark/>
          </w:tcPr>
          <w:p w:rsidR="00723E84" w:rsidRPr="000E6B96" w:rsidRDefault="00723E84" w:rsidP="00723E84">
            <w:pPr>
              <w:spacing w:before="100" w:beforeAutospacing="1" w:after="100" w:afterAutospacing="1" w:line="240" w:lineRule="auto"/>
              <w:contextualSpacing/>
              <w:jc w:val="both"/>
              <w:rPr>
                <w:rFonts w:ascii="Times New Roman" w:hAnsi="Times New Roman"/>
                <w:sz w:val="24"/>
                <w:szCs w:val="24"/>
              </w:rPr>
            </w:pPr>
            <w:r w:rsidRPr="000E6B96">
              <w:rPr>
                <w:rFonts w:ascii="Times New Roman" w:hAnsi="Times New Roman"/>
                <w:color w:val="000000"/>
                <w:sz w:val="24"/>
                <w:szCs w:val="24"/>
              </w:rPr>
              <w:t>2.4. Отказ от проведения конкурса</w:t>
            </w:r>
          </w:p>
        </w:tc>
      </w:tr>
      <w:tr w:rsidR="00723E84" w:rsidRPr="000E6B96" w:rsidTr="00723E84">
        <w:tc>
          <w:tcPr>
            <w:tcW w:w="9512" w:type="dxa"/>
            <w:vAlign w:val="center"/>
            <w:hideMark/>
          </w:tcPr>
          <w:p w:rsidR="00723E84" w:rsidRPr="00723E84" w:rsidRDefault="00723E84" w:rsidP="00723E84">
            <w:pPr>
              <w:spacing w:before="100" w:beforeAutospacing="1" w:after="100" w:afterAutospacing="1" w:line="240" w:lineRule="auto"/>
              <w:contextualSpacing/>
              <w:jc w:val="both"/>
              <w:rPr>
                <w:rFonts w:ascii="Times New Roman" w:hAnsi="Times New Roman"/>
                <w:color w:val="000000"/>
                <w:sz w:val="24"/>
                <w:szCs w:val="24"/>
              </w:rPr>
            </w:pPr>
            <w:r w:rsidRPr="000E6B96">
              <w:rPr>
                <w:rFonts w:ascii="Times New Roman" w:hAnsi="Times New Roman"/>
                <w:color w:val="000000"/>
                <w:sz w:val="24"/>
                <w:szCs w:val="24"/>
              </w:rPr>
              <w:t>2.5. Соблюдение конфиденциальности</w:t>
            </w:r>
          </w:p>
        </w:tc>
      </w:tr>
      <w:tr w:rsidR="00723E84" w:rsidRPr="000E6B96" w:rsidTr="00723E84">
        <w:tc>
          <w:tcPr>
            <w:tcW w:w="9512" w:type="dxa"/>
            <w:vAlign w:val="center"/>
            <w:hideMark/>
          </w:tcPr>
          <w:p w:rsidR="00723E84" w:rsidRPr="000E6B96" w:rsidRDefault="00723E84" w:rsidP="00723E84">
            <w:pPr>
              <w:spacing w:before="100" w:beforeAutospacing="1" w:after="100" w:afterAutospacing="1" w:line="240" w:lineRule="auto"/>
              <w:contextualSpacing/>
              <w:jc w:val="both"/>
              <w:rPr>
                <w:rFonts w:ascii="Times New Roman" w:hAnsi="Times New Roman"/>
                <w:sz w:val="24"/>
                <w:szCs w:val="24"/>
              </w:rPr>
            </w:pPr>
            <w:r w:rsidRPr="000E6B96">
              <w:rPr>
                <w:rFonts w:ascii="Times New Roman" w:hAnsi="Times New Roman"/>
                <w:bCs/>
                <w:color w:val="000000"/>
                <w:sz w:val="24"/>
                <w:szCs w:val="24"/>
              </w:rPr>
              <w:t>Раздел 3. Подготовка заявки на участие в конкурсе</w:t>
            </w:r>
          </w:p>
        </w:tc>
      </w:tr>
      <w:tr w:rsidR="00723E84" w:rsidRPr="000E6B96" w:rsidTr="00723E84">
        <w:tc>
          <w:tcPr>
            <w:tcW w:w="9512" w:type="dxa"/>
            <w:vAlign w:val="center"/>
            <w:hideMark/>
          </w:tcPr>
          <w:p w:rsidR="00723E84" w:rsidRPr="000E6B96" w:rsidRDefault="00723E84" w:rsidP="00723E84">
            <w:pPr>
              <w:spacing w:before="100" w:beforeAutospacing="1" w:after="100" w:afterAutospacing="1" w:line="240" w:lineRule="auto"/>
              <w:contextualSpacing/>
              <w:jc w:val="both"/>
              <w:rPr>
                <w:rFonts w:ascii="Times New Roman" w:hAnsi="Times New Roman"/>
                <w:sz w:val="24"/>
                <w:szCs w:val="24"/>
              </w:rPr>
            </w:pPr>
            <w:r w:rsidRPr="000E6B96">
              <w:rPr>
                <w:rFonts w:ascii="Times New Roman" w:hAnsi="Times New Roman"/>
                <w:color w:val="000000"/>
                <w:sz w:val="24"/>
                <w:szCs w:val="24"/>
              </w:rPr>
              <w:t>3.1. Содержание заявки. Требования к документам, входящим в состав заявки на участие в конкурсе.</w:t>
            </w:r>
          </w:p>
        </w:tc>
      </w:tr>
      <w:tr w:rsidR="00723E84" w:rsidRPr="000E6B96" w:rsidTr="00723E84">
        <w:tc>
          <w:tcPr>
            <w:tcW w:w="9512" w:type="dxa"/>
            <w:vAlign w:val="center"/>
            <w:hideMark/>
          </w:tcPr>
          <w:p w:rsidR="00723E84" w:rsidRPr="000E6B96" w:rsidRDefault="00723E84" w:rsidP="00723E84">
            <w:pPr>
              <w:spacing w:before="100" w:beforeAutospacing="1" w:after="100" w:afterAutospacing="1" w:line="240" w:lineRule="auto"/>
              <w:contextualSpacing/>
              <w:jc w:val="both"/>
              <w:rPr>
                <w:rFonts w:ascii="Times New Roman" w:hAnsi="Times New Roman"/>
                <w:sz w:val="24"/>
                <w:szCs w:val="24"/>
              </w:rPr>
            </w:pPr>
            <w:r w:rsidRPr="000E6B96">
              <w:rPr>
                <w:rFonts w:ascii="Times New Roman" w:hAnsi="Times New Roman"/>
                <w:color w:val="000000"/>
                <w:sz w:val="24"/>
                <w:szCs w:val="24"/>
              </w:rPr>
              <w:t>3.2. Требования к предложениям об объеме, качеству оказания услуг по погребению, предоставляемых согласно гарантированному перечню.</w:t>
            </w:r>
          </w:p>
        </w:tc>
      </w:tr>
      <w:tr w:rsidR="00723E84" w:rsidRPr="000E6B96" w:rsidTr="00723E84">
        <w:tc>
          <w:tcPr>
            <w:tcW w:w="9512" w:type="dxa"/>
            <w:vAlign w:val="center"/>
            <w:hideMark/>
          </w:tcPr>
          <w:p w:rsidR="00723E84" w:rsidRPr="00723E84" w:rsidRDefault="00723E84" w:rsidP="00723E84">
            <w:pPr>
              <w:spacing w:before="100" w:beforeAutospacing="1" w:after="100" w:afterAutospacing="1" w:line="240" w:lineRule="auto"/>
              <w:contextualSpacing/>
              <w:jc w:val="both"/>
              <w:rPr>
                <w:rFonts w:ascii="Times New Roman" w:hAnsi="Times New Roman"/>
                <w:color w:val="000000"/>
                <w:sz w:val="24"/>
                <w:szCs w:val="24"/>
              </w:rPr>
            </w:pPr>
            <w:r w:rsidRPr="000E6B96">
              <w:rPr>
                <w:rFonts w:ascii="Times New Roman" w:hAnsi="Times New Roman"/>
                <w:color w:val="000000"/>
                <w:sz w:val="24"/>
                <w:szCs w:val="24"/>
              </w:rPr>
              <w:t>3.3. Требования к оформлению заявок на участие в отборе.</w:t>
            </w:r>
          </w:p>
        </w:tc>
      </w:tr>
      <w:tr w:rsidR="00723E84" w:rsidRPr="000E6B96" w:rsidTr="00723E84">
        <w:tc>
          <w:tcPr>
            <w:tcW w:w="9512" w:type="dxa"/>
            <w:vAlign w:val="center"/>
            <w:hideMark/>
          </w:tcPr>
          <w:p w:rsidR="00723E84" w:rsidRPr="000E6B96" w:rsidRDefault="00723E84" w:rsidP="00723E84">
            <w:pPr>
              <w:spacing w:before="100" w:beforeAutospacing="1" w:after="100" w:afterAutospacing="1" w:line="240" w:lineRule="auto"/>
              <w:contextualSpacing/>
              <w:jc w:val="both"/>
              <w:rPr>
                <w:rFonts w:ascii="Times New Roman" w:hAnsi="Times New Roman"/>
                <w:sz w:val="24"/>
                <w:szCs w:val="24"/>
              </w:rPr>
            </w:pPr>
            <w:r w:rsidRPr="000E6B96">
              <w:rPr>
                <w:rFonts w:ascii="Times New Roman" w:hAnsi="Times New Roman"/>
                <w:bCs/>
                <w:color w:val="000000"/>
                <w:sz w:val="24"/>
                <w:szCs w:val="24"/>
              </w:rPr>
              <w:t>Раздел 4. Подача заявок и участие в конкурсе</w:t>
            </w:r>
          </w:p>
        </w:tc>
      </w:tr>
      <w:tr w:rsidR="00723E84" w:rsidRPr="000E6B96" w:rsidTr="00723E84">
        <w:tc>
          <w:tcPr>
            <w:tcW w:w="9512" w:type="dxa"/>
            <w:vAlign w:val="center"/>
            <w:hideMark/>
          </w:tcPr>
          <w:p w:rsidR="00723E84" w:rsidRPr="000E6B96" w:rsidRDefault="00723E84" w:rsidP="00723E84">
            <w:pPr>
              <w:spacing w:before="100" w:beforeAutospacing="1" w:after="100" w:afterAutospacing="1" w:line="240" w:lineRule="auto"/>
              <w:contextualSpacing/>
              <w:jc w:val="both"/>
              <w:rPr>
                <w:rFonts w:ascii="Times New Roman" w:hAnsi="Times New Roman"/>
                <w:sz w:val="24"/>
                <w:szCs w:val="24"/>
              </w:rPr>
            </w:pPr>
            <w:r w:rsidRPr="000E6B96">
              <w:rPr>
                <w:rFonts w:ascii="Times New Roman" w:hAnsi="Times New Roman"/>
                <w:color w:val="000000"/>
                <w:sz w:val="24"/>
                <w:szCs w:val="24"/>
              </w:rPr>
              <w:t>4.1. П</w:t>
            </w:r>
            <w:r w:rsidRPr="000E6B96">
              <w:rPr>
                <w:rFonts w:ascii="Times New Roman" w:hAnsi="Times New Roman"/>
                <w:sz w:val="24"/>
                <w:szCs w:val="24"/>
              </w:rPr>
              <w:t>орядок, место и сроки подачи заявок на участие в конкурсе</w:t>
            </w:r>
          </w:p>
        </w:tc>
      </w:tr>
      <w:tr w:rsidR="00723E84" w:rsidRPr="000E6B96" w:rsidTr="00723E84">
        <w:tc>
          <w:tcPr>
            <w:tcW w:w="9512" w:type="dxa"/>
            <w:vAlign w:val="center"/>
            <w:hideMark/>
          </w:tcPr>
          <w:p w:rsidR="00723E84" w:rsidRPr="000E6B96" w:rsidRDefault="00723E84" w:rsidP="00723E84">
            <w:pPr>
              <w:spacing w:before="100" w:beforeAutospacing="1" w:after="100" w:afterAutospacing="1" w:line="240" w:lineRule="auto"/>
              <w:contextualSpacing/>
              <w:jc w:val="both"/>
              <w:rPr>
                <w:rFonts w:ascii="Times New Roman" w:hAnsi="Times New Roman"/>
                <w:sz w:val="24"/>
                <w:szCs w:val="24"/>
              </w:rPr>
            </w:pPr>
            <w:r w:rsidRPr="000E6B96">
              <w:rPr>
                <w:rFonts w:ascii="Times New Roman" w:hAnsi="Times New Roman"/>
                <w:color w:val="000000"/>
                <w:sz w:val="24"/>
                <w:szCs w:val="24"/>
              </w:rPr>
              <w:t>4.2. Изменение заявок</w:t>
            </w:r>
          </w:p>
        </w:tc>
      </w:tr>
      <w:tr w:rsidR="00723E84" w:rsidRPr="000E6B96" w:rsidTr="00723E84">
        <w:tc>
          <w:tcPr>
            <w:tcW w:w="9512" w:type="dxa"/>
            <w:vAlign w:val="center"/>
            <w:hideMark/>
          </w:tcPr>
          <w:p w:rsidR="00723E84" w:rsidRPr="00723E84" w:rsidRDefault="00723E84" w:rsidP="00723E84">
            <w:pPr>
              <w:spacing w:before="100" w:beforeAutospacing="1" w:after="100" w:afterAutospacing="1" w:line="240" w:lineRule="auto"/>
              <w:contextualSpacing/>
              <w:jc w:val="both"/>
              <w:rPr>
                <w:rFonts w:ascii="Times New Roman" w:hAnsi="Times New Roman"/>
                <w:color w:val="000000"/>
                <w:sz w:val="24"/>
                <w:szCs w:val="24"/>
              </w:rPr>
            </w:pPr>
            <w:r w:rsidRPr="000E6B96">
              <w:rPr>
                <w:rFonts w:ascii="Times New Roman" w:hAnsi="Times New Roman"/>
                <w:color w:val="000000"/>
                <w:sz w:val="24"/>
                <w:szCs w:val="24"/>
              </w:rPr>
              <w:t>4.3. Отзыв заявок на участие в конкурсе</w:t>
            </w:r>
          </w:p>
        </w:tc>
      </w:tr>
      <w:tr w:rsidR="00723E84" w:rsidRPr="000E6B96" w:rsidTr="00723E84">
        <w:tc>
          <w:tcPr>
            <w:tcW w:w="9512" w:type="dxa"/>
            <w:vAlign w:val="center"/>
            <w:hideMark/>
          </w:tcPr>
          <w:p w:rsidR="00723E84" w:rsidRPr="000E6B96" w:rsidRDefault="00723E84" w:rsidP="00723E84">
            <w:pPr>
              <w:spacing w:before="100" w:beforeAutospacing="1" w:after="100" w:afterAutospacing="1" w:line="240" w:lineRule="auto"/>
              <w:contextualSpacing/>
              <w:jc w:val="both"/>
              <w:rPr>
                <w:rFonts w:ascii="Times New Roman" w:hAnsi="Times New Roman"/>
                <w:sz w:val="24"/>
                <w:szCs w:val="24"/>
              </w:rPr>
            </w:pPr>
            <w:r w:rsidRPr="000E6B96">
              <w:rPr>
                <w:rFonts w:ascii="Times New Roman" w:hAnsi="Times New Roman"/>
                <w:bCs/>
                <w:color w:val="000000"/>
                <w:sz w:val="24"/>
                <w:szCs w:val="24"/>
              </w:rPr>
              <w:t>Раздел 5. Рассмотрение, оценка и сопоставление заявок на участие в конкурсе</w:t>
            </w:r>
          </w:p>
        </w:tc>
      </w:tr>
      <w:tr w:rsidR="00723E84" w:rsidRPr="000E6B96" w:rsidTr="00723E84">
        <w:tc>
          <w:tcPr>
            <w:tcW w:w="9512" w:type="dxa"/>
            <w:vAlign w:val="center"/>
            <w:hideMark/>
          </w:tcPr>
          <w:p w:rsidR="00723E84" w:rsidRPr="000E6B96" w:rsidRDefault="00723E84" w:rsidP="00723E84">
            <w:pPr>
              <w:spacing w:before="100" w:beforeAutospacing="1" w:after="100" w:afterAutospacing="1" w:line="240" w:lineRule="auto"/>
              <w:contextualSpacing/>
              <w:jc w:val="both"/>
              <w:rPr>
                <w:rFonts w:ascii="Times New Roman" w:hAnsi="Times New Roman"/>
                <w:sz w:val="24"/>
                <w:szCs w:val="24"/>
              </w:rPr>
            </w:pPr>
            <w:r w:rsidRPr="000E6B96">
              <w:rPr>
                <w:rFonts w:ascii="Times New Roman" w:hAnsi="Times New Roman"/>
                <w:color w:val="000000"/>
                <w:sz w:val="24"/>
                <w:szCs w:val="24"/>
              </w:rPr>
              <w:t>5.1. Место, порядок, сроки рассмотрения заявок на участие в конкурсе</w:t>
            </w:r>
          </w:p>
        </w:tc>
      </w:tr>
      <w:tr w:rsidR="00723E84" w:rsidRPr="000E6B96" w:rsidTr="00723E84">
        <w:tc>
          <w:tcPr>
            <w:tcW w:w="9512" w:type="dxa"/>
            <w:vAlign w:val="center"/>
            <w:hideMark/>
          </w:tcPr>
          <w:p w:rsidR="00723E84" w:rsidRPr="000E6B96" w:rsidRDefault="00723E84" w:rsidP="00723E84">
            <w:pPr>
              <w:spacing w:before="100" w:beforeAutospacing="1" w:after="100" w:afterAutospacing="1" w:line="240" w:lineRule="auto"/>
              <w:contextualSpacing/>
              <w:jc w:val="both"/>
              <w:rPr>
                <w:rFonts w:ascii="Times New Roman" w:hAnsi="Times New Roman"/>
                <w:sz w:val="24"/>
                <w:szCs w:val="24"/>
              </w:rPr>
            </w:pPr>
            <w:r w:rsidRPr="000E6B96">
              <w:rPr>
                <w:rFonts w:ascii="Times New Roman" w:hAnsi="Times New Roman"/>
                <w:color w:val="000000"/>
                <w:sz w:val="24"/>
                <w:szCs w:val="24"/>
              </w:rPr>
              <w:t>5.2. Рассмотрение заявок</w:t>
            </w:r>
          </w:p>
        </w:tc>
      </w:tr>
      <w:tr w:rsidR="00723E84" w:rsidRPr="000E6B96" w:rsidTr="00723E84">
        <w:tc>
          <w:tcPr>
            <w:tcW w:w="9512" w:type="dxa"/>
            <w:vAlign w:val="center"/>
            <w:hideMark/>
          </w:tcPr>
          <w:p w:rsidR="00723E84" w:rsidRPr="000E6B96" w:rsidRDefault="00723E84" w:rsidP="00723E84">
            <w:pPr>
              <w:spacing w:before="100" w:beforeAutospacing="1" w:after="100" w:afterAutospacing="1" w:line="240" w:lineRule="auto"/>
              <w:contextualSpacing/>
              <w:jc w:val="both"/>
              <w:rPr>
                <w:rFonts w:ascii="Times New Roman" w:hAnsi="Times New Roman"/>
                <w:color w:val="000000"/>
                <w:sz w:val="24"/>
                <w:szCs w:val="24"/>
              </w:rPr>
            </w:pPr>
            <w:r w:rsidRPr="000E6B96">
              <w:rPr>
                <w:rFonts w:ascii="Times New Roman" w:hAnsi="Times New Roman"/>
                <w:color w:val="000000"/>
                <w:sz w:val="24"/>
                <w:szCs w:val="24"/>
              </w:rPr>
              <w:t xml:space="preserve">5.3. Оценка и сопоставление заявок </w:t>
            </w:r>
          </w:p>
        </w:tc>
      </w:tr>
      <w:tr w:rsidR="00723E84" w:rsidRPr="000E6B96" w:rsidTr="00723E84">
        <w:tc>
          <w:tcPr>
            <w:tcW w:w="9512" w:type="dxa"/>
            <w:vAlign w:val="center"/>
            <w:hideMark/>
          </w:tcPr>
          <w:p w:rsidR="00723E84" w:rsidRPr="000E6B96" w:rsidRDefault="00723E84" w:rsidP="00723E84">
            <w:pPr>
              <w:spacing w:before="100" w:beforeAutospacing="1" w:after="100" w:afterAutospacing="1" w:line="240" w:lineRule="auto"/>
              <w:contextualSpacing/>
              <w:jc w:val="both"/>
              <w:rPr>
                <w:rFonts w:ascii="Times New Roman" w:hAnsi="Times New Roman"/>
                <w:sz w:val="24"/>
                <w:szCs w:val="24"/>
              </w:rPr>
            </w:pPr>
            <w:r w:rsidRPr="000E6B96">
              <w:rPr>
                <w:rFonts w:ascii="Times New Roman" w:hAnsi="Times New Roman"/>
                <w:bCs/>
                <w:color w:val="000000"/>
                <w:sz w:val="24"/>
                <w:szCs w:val="24"/>
              </w:rPr>
              <w:lastRenderedPageBreak/>
              <w:t>Раздел 6.</w:t>
            </w:r>
            <w:r w:rsidRPr="000E6B96">
              <w:rPr>
                <w:rFonts w:ascii="Times New Roman" w:hAnsi="Times New Roman"/>
                <w:bCs/>
                <w:sz w:val="24"/>
                <w:szCs w:val="24"/>
              </w:rPr>
              <w:t> Выбор специализированной службы по вопросам похоронного дела на 2020–2022 годы на территории муниципального образования «Тельвисочный сельсовет» Ненецкого автономного округа по результатам проведения открытого конкурса.</w:t>
            </w:r>
          </w:p>
        </w:tc>
      </w:tr>
      <w:tr w:rsidR="00723E84" w:rsidRPr="000E6B96" w:rsidTr="00723E84">
        <w:tc>
          <w:tcPr>
            <w:tcW w:w="9512" w:type="dxa"/>
            <w:vAlign w:val="center"/>
            <w:hideMark/>
          </w:tcPr>
          <w:p w:rsidR="00723E84" w:rsidRPr="000E6B96" w:rsidRDefault="00723E84" w:rsidP="00723E84">
            <w:pPr>
              <w:spacing w:before="100" w:beforeAutospacing="1" w:after="100" w:afterAutospacing="1" w:line="240" w:lineRule="auto"/>
              <w:contextualSpacing/>
              <w:jc w:val="both"/>
              <w:rPr>
                <w:rFonts w:ascii="Times New Roman" w:hAnsi="Times New Roman"/>
                <w:sz w:val="24"/>
                <w:szCs w:val="24"/>
              </w:rPr>
            </w:pPr>
            <w:r w:rsidRPr="000E6B96">
              <w:rPr>
                <w:rFonts w:ascii="Times New Roman" w:hAnsi="Times New Roman"/>
                <w:bCs/>
                <w:color w:val="000000"/>
                <w:sz w:val="24"/>
                <w:szCs w:val="24"/>
              </w:rPr>
              <w:t>Раздел 7. Урегулирование споров.</w:t>
            </w:r>
          </w:p>
        </w:tc>
      </w:tr>
      <w:tr w:rsidR="00723E84" w:rsidRPr="000E6B96" w:rsidTr="00723E84">
        <w:tc>
          <w:tcPr>
            <w:tcW w:w="9512" w:type="dxa"/>
            <w:vAlign w:val="center"/>
            <w:hideMark/>
          </w:tcPr>
          <w:p w:rsidR="00723E84" w:rsidRPr="000E6B96" w:rsidRDefault="00723E84" w:rsidP="00723E84">
            <w:pPr>
              <w:spacing w:before="100" w:beforeAutospacing="1" w:after="100" w:afterAutospacing="1" w:line="240" w:lineRule="auto"/>
              <w:contextualSpacing/>
              <w:jc w:val="both"/>
              <w:rPr>
                <w:rFonts w:ascii="Times New Roman" w:hAnsi="Times New Roman"/>
                <w:sz w:val="24"/>
                <w:szCs w:val="24"/>
              </w:rPr>
            </w:pPr>
            <w:r w:rsidRPr="000E6B96">
              <w:rPr>
                <w:rFonts w:ascii="Times New Roman" w:hAnsi="Times New Roman"/>
                <w:bCs/>
                <w:color w:val="000000"/>
                <w:sz w:val="24"/>
                <w:szCs w:val="24"/>
              </w:rPr>
              <w:t>ЧАСТЬ 2. Техническое задание.</w:t>
            </w:r>
          </w:p>
        </w:tc>
      </w:tr>
      <w:tr w:rsidR="00723E84" w:rsidRPr="000E6B96" w:rsidTr="00723E84">
        <w:trPr>
          <w:trHeight w:val="79"/>
        </w:trPr>
        <w:tc>
          <w:tcPr>
            <w:tcW w:w="9512" w:type="dxa"/>
            <w:vAlign w:val="center"/>
            <w:hideMark/>
          </w:tcPr>
          <w:p w:rsidR="00723E84" w:rsidRPr="000E6B96" w:rsidRDefault="00723E84" w:rsidP="00723E84">
            <w:pPr>
              <w:spacing w:before="100" w:beforeAutospacing="1" w:after="100" w:afterAutospacing="1" w:line="79" w:lineRule="atLeast"/>
              <w:contextualSpacing/>
              <w:jc w:val="both"/>
              <w:rPr>
                <w:rFonts w:ascii="Times New Roman" w:hAnsi="Times New Roman"/>
                <w:sz w:val="24"/>
                <w:szCs w:val="24"/>
              </w:rPr>
            </w:pPr>
            <w:r w:rsidRPr="000E6B96">
              <w:rPr>
                <w:rFonts w:ascii="Times New Roman" w:hAnsi="Times New Roman"/>
                <w:bCs/>
                <w:color w:val="000000"/>
                <w:sz w:val="24"/>
                <w:szCs w:val="24"/>
              </w:rPr>
              <w:t>ЧАСТЬ 3. Образцы форм для заполнения.</w:t>
            </w:r>
          </w:p>
        </w:tc>
      </w:tr>
      <w:tr w:rsidR="00723E84" w:rsidRPr="000E6B96" w:rsidTr="00723E84">
        <w:tc>
          <w:tcPr>
            <w:tcW w:w="9512" w:type="dxa"/>
            <w:vAlign w:val="center"/>
            <w:hideMark/>
          </w:tcPr>
          <w:p w:rsidR="00723E84" w:rsidRPr="000E6B96" w:rsidRDefault="00723E84" w:rsidP="00723E84">
            <w:pPr>
              <w:spacing w:before="100" w:beforeAutospacing="1" w:after="100" w:afterAutospacing="1" w:line="240" w:lineRule="auto"/>
              <w:contextualSpacing/>
              <w:jc w:val="both"/>
              <w:rPr>
                <w:rFonts w:ascii="Times New Roman" w:hAnsi="Times New Roman"/>
                <w:sz w:val="24"/>
                <w:szCs w:val="24"/>
              </w:rPr>
            </w:pPr>
          </w:p>
        </w:tc>
      </w:tr>
    </w:tbl>
    <w:p w:rsidR="00723E84" w:rsidRPr="000E6B96" w:rsidRDefault="00723E84" w:rsidP="00723E84">
      <w:pPr>
        <w:shd w:val="clear" w:color="auto" w:fill="FFFFFF"/>
        <w:spacing w:before="100" w:beforeAutospacing="1" w:after="100" w:afterAutospacing="1" w:line="240" w:lineRule="auto"/>
        <w:contextualSpacing/>
        <w:jc w:val="center"/>
        <w:rPr>
          <w:rFonts w:ascii="Times New Roman" w:hAnsi="Times New Roman"/>
          <w:color w:val="000000"/>
          <w:sz w:val="24"/>
          <w:szCs w:val="24"/>
        </w:rPr>
      </w:pPr>
      <w:r w:rsidRPr="000E6B96">
        <w:rPr>
          <w:rFonts w:ascii="Times New Roman" w:hAnsi="Times New Roman"/>
          <w:b/>
          <w:bCs/>
          <w:color w:val="000000"/>
          <w:sz w:val="24"/>
          <w:szCs w:val="24"/>
        </w:rPr>
        <w:t>ЧАСТЬ 1. ОБЩАЯ ЧАСТЬ</w:t>
      </w:r>
    </w:p>
    <w:p w:rsidR="00723E84" w:rsidRPr="000E6B96" w:rsidRDefault="00723E84" w:rsidP="00723E84">
      <w:pPr>
        <w:shd w:val="clear" w:color="auto" w:fill="FFFFFF"/>
        <w:spacing w:before="100" w:beforeAutospacing="1" w:after="100" w:afterAutospacing="1" w:line="240" w:lineRule="auto"/>
        <w:ind w:hanging="14"/>
        <w:contextualSpacing/>
        <w:jc w:val="center"/>
        <w:rPr>
          <w:rFonts w:ascii="Times New Roman" w:hAnsi="Times New Roman"/>
          <w:color w:val="000000"/>
          <w:sz w:val="24"/>
          <w:szCs w:val="24"/>
        </w:rPr>
      </w:pPr>
      <w:r w:rsidRPr="000E6B96">
        <w:rPr>
          <w:rFonts w:ascii="Times New Roman" w:hAnsi="Times New Roman"/>
          <w:b/>
          <w:bCs/>
          <w:color w:val="000000"/>
          <w:sz w:val="24"/>
          <w:szCs w:val="24"/>
        </w:rPr>
        <w:t>Раздел 1. Общие положения</w:t>
      </w:r>
    </w:p>
    <w:p w:rsidR="00723E84" w:rsidRPr="000E6B96" w:rsidRDefault="00723E84" w:rsidP="00723E84">
      <w:pPr>
        <w:shd w:val="clear" w:color="auto" w:fill="FFFFFF"/>
        <w:spacing w:before="100" w:beforeAutospacing="1" w:after="100" w:afterAutospacing="1" w:line="240" w:lineRule="auto"/>
        <w:ind w:firstLine="554"/>
        <w:contextualSpacing/>
        <w:rPr>
          <w:rFonts w:ascii="Times New Roman" w:hAnsi="Times New Roman"/>
          <w:color w:val="000000"/>
          <w:sz w:val="24"/>
          <w:szCs w:val="24"/>
        </w:rPr>
      </w:pPr>
      <w:r w:rsidRPr="000E6B96">
        <w:rPr>
          <w:rFonts w:ascii="Times New Roman" w:hAnsi="Times New Roman"/>
          <w:b/>
          <w:bCs/>
          <w:color w:val="000000"/>
          <w:sz w:val="24"/>
          <w:szCs w:val="24"/>
        </w:rPr>
        <w:t>1.1. Правовые основы проведения конкурса</w:t>
      </w:r>
    </w:p>
    <w:p w:rsidR="00723E84" w:rsidRPr="000E6B96" w:rsidRDefault="00723E84" w:rsidP="00723E84">
      <w:pPr>
        <w:shd w:val="clear" w:color="auto" w:fill="FFFFFF"/>
        <w:spacing w:before="100" w:beforeAutospacing="1" w:after="100" w:afterAutospacing="1" w:line="240" w:lineRule="auto"/>
        <w:ind w:firstLine="554"/>
        <w:contextualSpacing/>
        <w:jc w:val="both"/>
        <w:rPr>
          <w:rFonts w:ascii="Times New Roman" w:hAnsi="Times New Roman"/>
          <w:color w:val="000000"/>
          <w:sz w:val="24"/>
          <w:szCs w:val="24"/>
        </w:rPr>
      </w:pPr>
      <w:r w:rsidRPr="000E6B96">
        <w:rPr>
          <w:rFonts w:ascii="Times New Roman" w:hAnsi="Times New Roman"/>
          <w:color w:val="000000"/>
          <w:sz w:val="24"/>
          <w:szCs w:val="24"/>
        </w:rPr>
        <w:t>1.1.1. Открытый конкурс по выбору специализированной службы по вопросам похоронного дела на 2020-2020</w:t>
      </w:r>
      <w:r w:rsidRPr="000E6B96">
        <w:rPr>
          <w:rFonts w:ascii="Times New Roman" w:hAnsi="Times New Roman"/>
          <w:color w:val="1D1B11"/>
          <w:sz w:val="24"/>
          <w:szCs w:val="24"/>
        </w:rPr>
        <w:t xml:space="preserve"> годы на территории муниципального образования «Тельвисочный сельсовет» Ненецкого автономного округа (далее — Конкурс) </w:t>
      </w:r>
      <w:r w:rsidRPr="000E6B96">
        <w:rPr>
          <w:rFonts w:ascii="Times New Roman" w:hAnsi="Times New Roman"/>
          <w:color w:val="000000"/>
          <w:sz w:val="24"/>
          <w:szCs w:val="24"/>
        </w:rPr>
        <w:t>проводится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Федеральным законом от 26.07.2006 № 135-ФЗ «О защите конкуренции», Гражданским кодексом Российской Федерации, законом Российской Федерации от 07.02.1992 № 2300-1 «О защите прав потребителей», Указом Президента Российской Федерации от 29.06.1996 № 1001 «О гарантиях прав граждан на предоставление услуг по погребению умерших»,</w:t>
      </w:r>
      <w:r w:rsidRPr="000E6B96">
        <w:rPr>
          <w:rFonts w:ascii="Times New Roman" w:hAnsi="Times New Roman"/>
          <w:sz w:val="24"/>
          <w:szCs w:val="24"/>
        </w:rPr>
        <w:t xml:space="preserve"> Порядка выбора специализированной службы по вопросам похоронного дела  на территории МО «Тельвисочный  сельсовет» НАО, утвержденного Постановлением от 20.02.2017 № 13 (в ред. Постановления от 03.04.2017 № 29), Устава муниципального образования «Тельвисочный сельсовет» Ненецкого автономного округа </w:t>
      </w:r>
      <w:r w:rsidRPr="000E6B96">
        <w:rPr>
          <w:rFonts w:ascii="Times New Roman" w:hAnsi="Times New Roman"/>
          <w:color w:val="000000"/>
          <w:sz w:val="24"/>
          <w:szCs w:val="24"/>
        </w:rPr>
        <w:t>и другими нормативными правовыми актами Российской Федерации.</w:t>
      </w:r>
    </w:p>
    <w:p w:rsidR="00723E84" w:rsidRPr="000E6B96" w:rsidRDefault="00723E84" w:rsidP="00723E84">
      <w:pPr>
        <w:shd w:val="clear" w:color="auto" w:fill="FFFFFF"/>
        <w:spacing w:before="100" w:beforeAutospacing="1" w:after="100" w:afterAutospacing="1" w:line="240" w:lineRule="auto"/>
        <w:ind w:firstLine="554"/>
        <w:contextualSpacing/>
        <w:jc w:val="both"/>
        <w:rPr>
          <w:rFonts w:ascii="Times New Roman" w:hAnsi="Times New Roman"/>
          <w:color w:val="000000"/>
          <w:sz w:val="24"/>
          <w:szCs w:val="24"/>
        </w:rPr>
      </w:pPr>
      <w:r w:rsidRPr="000E6B96">
        <w:rPr>
          <w:rFonts w:ascii="Times New Roman" w:hAnsi="Times New Roman"/>
          <w:color w:val="000000"/>
          <w:sz w:val="24"/>
          <w:szCs w:val="24"/>
        </w:rPr>
        <w:t>1.1.2. Конкурс проводится с целью выбора специализированной службы по вопросам похоронного дела на 2020-2022 годы </w:t>
      </w:r>
      <w:r w:rsidRPr="000E6B96">
        <w:rPr>
          <w:rFonts w:ascii="Times New Roman" w:hAnsi="Times New Roman"/>
          <w:color w:val="1D1B11"/>
          <w:sz w:val="24"/>
          <w:szCs w:val="24"/>
        </w:rPr>
        <w:t>на территории муниципального образования </w:t>
      </w:r>
      <w:r w:rsidRPr="000E6B96">
        <w:rPr>
          <w:rFonts w:ascii="Times New Roman" w:hAnsi="Times New Roman"/>
          <w:color w:val="000000"/>
          <w:sz w:val="24"/>
          <w:szCs w:val="24"/>
        </w:rPr>
        <w:t>«Тельвисочный сельсовет» Ненецкого автономного округа для оказания услуг по погребению, предоставляемых согласно гарантированному перечню услуг, в целях обеспечения государственных гарантий при погребении.</w:t>
      </w:r>
    </w:p>
    <w:p w:rsidR="00723E84" w:rsidRPr="000E6B96" w:rsidRDefault="00723E84" w:rsidP="00723E84">
      <w:pPr>
        <w:shd w:val="clear" w:color="auto" w:fill="FFFFFF"/>
        <w:spacing w:before="100" w:beforeAutospacing="1" w:after="100" w:afterAutospacing="1" w:line="240" w:lineRule="auto"/>
        <w:ind w:firstLine="554"/>
        <w:contextualSpacing/>
        <w:jc w:val="both"/>
        <w:rPr>
          <w:rFonts w:ascii="Times New Roman" w:hAnsi="Times New Roman"/>
          <w:color w:val="000000"/>
          <w:sz w:val="24"/>
          <w:szCs w:val="24"/>
        </w:rPr>
      </w:pPr>
      <w:r w:rsidRPr="000E6B96">
        <w:rPr>
          <w:rFonts w:ascii="Times New Roman" w:hAnsi="Times New Roman"/>
          <w:color w:val="000000"/>
          <w:sz w:val="24"/>
          <w:szCs w:val="24"/>
        </w:rPr>
        <w:t>1.1.3. В Конкурсе вправе принимать участие любое юридическое лицо независимо от организационно-правовой формы собственности, места нахождения и места происхождения капитала, либо индивидуальные предприниматели без образования юридического лица.</w:t>
      </w:r>
    </w:p>
    <w:p w:rsidR="00723E84" w:rsidRPr="000E6B96" w:rsidRDefault="00723E84" w:rsidP="00723E84">
      <w:pPr>
        <w:shd w:val="clear" w:color="auto" w:fill="FFFFFF"/>
        <w:spacing w:before="100" w:beforeAutospacing="1" w:after="100" w:afterAutospacing="1" w:line="240" w:lineRule="auto"/>
        <w:ind w:firstLine="554"/>
        <w:contextualSpacing/>
        <w:jc w:val="both"/>
        <w:rPr>
          <w:rFonts w:ascii="Times New Roman" w:hAnsi="Times New Roman"/>
          <w:color w:val="000000"/>
          <w:sz w:val="24"/>
          <w:szCs w:val="24"/>
        </w:rPr>
      </w:pPr>
      <w:r w:rsidRPr="000E6B96">
        <w:rPr>
          <w:rFonts w:ascii="Times New Roman" w:hAnsi="Times New Roman"/>
          <w:color w:val="000000"/>
          <w:sz w:val="24"/>
          <w:szCs w:val="24"/>
        </w:rPr>
        <w:t>1.1.4. По итогам Конкурса заключается договор со специализированной службой по вопросам похоронного дела на территории муниципального образования «Тельвисочный сельсовет» Ненецкого автономного округа (далее – Договор) сроком на три года.</w:t>
      </w:r>
    </w:p>
    <w:p w:rsidR="00723E84" w:rsidRPr="000E6B96" w:rsidRDefault="00723E84" w:rsidP="00723E84">
      <w:pPr>
        <w:shd w:val="clear" w:color="auto" w:fill="FFFFFF"/>
        <w:spacing w:before="100" w:beforeAutospacing="1" w:after="100" w:afterAutospacing="1" w:line="240" w:lineRule="auto"/>
        <w:ind w:firstLine="554"/>
        <w:contextualSpacing/>
        <w:jc w:val="both"/>
        <w:rPr>
          <w:rFonts w:ascii="Times New Roman" w:hAnsi="Times New Roman"/>
          <w:color w:val="000000"/>
          <w:sz w:val="24"/>
          <w:szCs w:val="24"/>
        </w:rPr>
      </w:pPr>
      <w:r w:rsidRPr="000E6B96">
        <w:rPr>
          <w:rFonts w:ascii="Times New Roman" w:hAnsi="Times New Roman"/>
          <w:color w:val="000000"/>
          <w:sz w:val="24"/>
          <w:szCs w:val="24"/>
        </w:rPr>
        <w:t>1.1.5. Заказчиком (организатором) Конкурса является администрация муниципального образования «Тельвисочный сельсовет» Ненецкого автономного округа, к полномочиям которой относятся:</w:t>
      </w:r>
    </w:p>
    <w:p w:rsidR="00723E84" w:rsidRPr="000E6B96" w:rsidRDefault="00723E84" w:rsidP="00723E84">
      <w:pPr>
        <w:shd w:val="clear" w:color="auto" w:fill="FFFFFF"/>
        <w:spacing w:before="100" w:beforeAutospacing="1" w:after="100" w:afterAutospacing="1" w:line="240" w:lineRule="auto"/>
        <w:ind w:firstLine="554"/>
        <w:contextualSpacing/>
        <w:jc w:val="both"/>
        <w:rPr>
          <w:rFonts w:ascii="Times New Roman" w:hAnsi="Times New Roman"/>
          <w:color w:val="000000"/>
          <w:sz w:val="24"/>
          <w:szCs w:val="24"/>
        </w:rPr>
      </w:pPr>
      <w:r w:rsidRPr="000E6B96">
        <w:rPr>
          <w:rFonts w:ascii="Times New Roman" w:hAnsi="Times New Roman"/>
          <w:color w:val="000000"/>
          <w:sz w:val="24"/>
          <w:szCs w:val="24"/>
        </w:rPr>
        <w:t>1) принятие решения о проведении Конкурса;</w:t>
      </w:r>
    </w:p>
    <w:p w:rsidR="00723E84" w:rsidRPr="000E6B96" w:rsidRDefault="00723E84" w:rsidP="00723E84">
      <w:pPr>
        <w:shd w:val="clear" w:color="auto" w:fill="FFFFFF"/>
        <w:spacing w:before="100" w:beforeAutospacing="1" w:after="100" w:afterAutospacing="1" w:line="240" w:lineRule="auto"/>
        <w:ind w:firstLine="554"/>
        <w:contextualSpacing/>
        <w:jc w:val="both"/>
        <w:rPr>
          <w:rFonts w:ascii="Times New Roman" w:hAnsi="Times New Roman"/>
          <w:sz w:val="24"/>
          <w:szCs w:val="24"/>
        </w:rPr>
      </w:pPr>
      <w:r w:rsidRPr="000E6B96">
        <w:rPr>
          <w:rFonts w:ascii="Times New Roman" w:hAnsi="Times New Roman"/>
          <w:color w:val="000000"/>
          <w:sz w:val="24"/>
          <w:szCs w:val="24"/>
        </w:rPr>
        <w:t>2) разработка, утверждение и размещение на официальном сайте муниципального образования «Тельвисочный сельсовет» Ненецкого автономного округа (</w:t>
      </w:r>
      <w:hyperlink r:id="rId19" w:history="1">
        <w:r w:rsidRPr="000E6B96">
          <w:rPr>
            <w:rStyle w:val="af2"/>
            <w:rFonts w:ascii="Times New Roman" w:hAnsi="Times New Roman"/>
            <w:sz w:val="24"/>
            <w:szCs w:val="24"/>
          </w:rPr>
          <w:t>www.</w:t>
        </w:r>
        <w:r w:rsidRPr="000E6B96">
          <w:rPr>
            <w:rStyle w:val="af2"/>
            <w:rFonts w:ascii="Times New Roman" w:hAnsi="Times New Roman"/>
            <w:sz w:val="24"/>
            <w:szCs w:val="24"/>
            <w:lang w:val="en-US"/>
          </w:rPr>
          <w:t>adm</w:t>
        </w:r>
        <w:r w:rsidRPr="000E6B96">
          <w:rPr>
            <w:rStyle w:val="af2"/>
            <w:rFonts w:ascii="Times New Roman" w:hAnsi="Times New Roman"/>
            <w:sz w:val="24"/>
            <w:szCs w:val="24"/>
          </w:rPr>
          <w:t>-</w:t>
        </w:r>
        <w:r w:rsidRPr="000E6B96">
          <w:rPr>
            <w:rStyle w:val="af2"/>
            <w:rFonts w:ascii="Times New Roman" w:hAnsi="Times New Roman"/>
            <w:sz w:val="24"/>
            <w:szCs w:val="24"/>
            <w:lang w:val="en-US"/>
          </w:rPr>
          <w:t>telwiska</w:t>
        </w:r>
        <w:r w:rsidRPr="000E6B96">
          <w:rPr>
            <w:rStyle w:val="af2"/>
            <w:rFonts w:ascii="Times New Roman" w:hAnsi="Times New Roman"/>
            <w:sz w:val="24"/>
            <w:szCs w:val="24"/>
          </w:rPr>
          <w:t>.ru</w:t>
        </w:r>
      </w:hyperlink>
      <w:r w:rsidRPr="000E6B96">
        <w:rPr>
          <w:rFonts w:ascii="Times New Roman" w:hAnsi="Times New Roman"/>
          <w:sz w:val="24"/>
          <w:szCs w:val="24"/>
          <w:u w:val="single"/>
        </w:rPr>
        <w:t xml:space="preserve">) </w:t>
      </w:r>
      <w:r w:rsidRPr="000E6B96">
        <w:rPr>
          <w:rFonts w:ascii="Times New Roman" w:hAnsi="Times New Roman"/>
          <w:sz w:val="24"/>
          <w:szCs w:val="24"/>
        </w:rPr>
        <w:t>конкурсной документации;</w:t>
      </w:r>
    </w:p>
    <w:p w:rsidR="00723E84" w:rsidRPr="000E6B96" w:rsidRDefault="00723E84" w:rsidP="00723E84">
      <w:pPr>
        <w:shd w:val="clear" w:color="auto" w:fill="FFFFFF"/>
        <w:spacing w:before="100" w:beforeAutospacing="1" w:after="100" w:afterAutospacing="1" w:line="240" w:lineRule="auto"/>
        <w:ind w:firstLine="554"/>
        <w:contextualSpacing/>
        <w:jc w:val="both"/>
        <w:rPr>
          <w:rFonts w:ascii="Times New Roman" w:hAnsi="Times New Roman"/>
          <w:sz w:val="24"/>
          <w:szCs w:val="24"/>
        </w:rPr>
      </w:pPr>
      <w:r w:rsidRPr="000E6B96">
        <w:rPr>
          <w:rFonts w:ascii="Times New Roman" w:hAnsi="Times New Roman"/>
          <w:sz w:val="24"/>
          <w:szCs w:val="24"/>
        </w:rPr>
        <w:t>3) разработка и опубликование извещения о проведении Конкурса;</w:t>
      </w:r>
    </w:p>
    <w:p w:rsidR="00723E84" w:rsidRPr="000E6B96" w:rsidRDefault="00723E84" w:rsidP="00723E84">
      <w:pPr>
        <w:shd w:val="clear" w:color="auto" w:fill="FFFFFF"/>
        <w:spacing w:before="100" w:beforeAutospacing="1" w:after="100" w:afterAutospacing="1" w:line="240" w:lineRule="auto"/>
        <w:ind w:firstLine="554"/>
        <w:contextualSpacing/>
        <w:jc w:val="both"/>
        <w:rPr>
          <w:rFonts w:ascii="Times New Roman" w:hAnsi="Times New Roman"/>
          <w:color w:val="000000"/>
          <w:sz w:val="24"/>
          <w:szCs w:val="24"/>
        </w:rPr>
      </w:pPr>
      <w:r w:rsidRPr="000E6B96">
        <w:rPr>
          <w:rFonts w:ascii="Times New Roman" w:hAnsi="Times New Roman"/>
          <w:sz w:val="24"/>
          <w:szCs w:val="24"/>
        </w:rPr>
        <w:t xml:space="preserve">4) издание постановления администрации муниципального образования «Тельвисочный сельсовет» Ненецкого автономного округа об определении специализированной службы по вопросам похоронного дела на территории </w:t>
      </w:r>
      <w:r w:rsidRPr="000E6B96">
        <w:rPr>
          <w:rFonts w:ascii="Times New Roman" w:hAnsi="Times New Roman"/>
          <w:color w:val="000000"/>
          <w:sz w:val="24"/>
          <w:szCs w:val="24"/>
        </w:rPr>
        <w:t>муниципального образования «Тельвисочный сельсовет» Ненецкого автономного округа</w:t>
      </w:r>
      <w:r w:rsidRPr="000E6B96">
        <w:rPr>
          <w:rFonts w:ascii="Times New Roman" w:hAnsi="Times New Roman"/>
          <w:sz w:val="24"/>
          <w:szCs w:val="24"/>
        </w:rPr>
        <w:t>.</w:t>
      </w:r>
    </w:p>
    <w:p w:rsidR="00723E84" w:rsidRPr="000E6B96" w:rsidRDefault="00723E84" w:rsidP="00723E84">
      <w:pPr>
        <w:shd w:val="clear" w:color="auto" w:fill="FFFFFF"/>
        <w:spacing w:before="100" w:beforeAutospacing="1" w:after="100" w:afterAutospacing="1" w:line="240" w:lineRule="auto"/>
        <w:ind w:hanging="14"/>
        <w:contextualSpacing/>
        <w:jc w:val="center"/>
        <w:rPr>
          <w:rFonts w:ascii="Times New Roman" w:hAnsi="Times New Roman"/>
          <w:color w:val="000000"/>
          <w:sz w:val="24"/>
          <w:szCs w:val="24"/>
        </w:rPr>
      </w:pPr>
      <w:r w:rsidRPr="000E6B96">
        <w:rPr>
          <w:rFonts w:ascii="Times New Roman" w:hAnsi="Times New Roman"/>
          <w:b/>
          <w:bCs/>
          <w:color w:val="000000"/>
          <w:sz w:val="24"/>
          <w:szCs w:val="24"/>
        </w:rPr>
        <w:t>Раздел 2. Конкурсная документация</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b/>
          <w:bCs/>
          <w:color w:val="000000"/>
          <w:sz w:val="24"/>
          <w:szCs w:val="24"/>
        </w:rPr>
        <w:t>2.1. Порядок предоставления конкурсной документации</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2.1.1. Сведения, содержащиеся в конкурсной документации (далее - документация), должны соответствовать сведениям, указанным в извещении о проведении Конкурса.</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 xml:space="preserve">2.1.2. Документация доступна для ознакомления на официальном сайте муниципального образования «Тельвисочный сельсовет» Ненецкого автономного округа (далее - официальный сайт) </w:t>
      </w:r>
      <w:r w:rsidRPr="000E6B96">
        <w:rPr>
          <w:rFonts w:ascii="Times New Roman" w:hAnsi="Times New Roman"/>
          <w:sz w:val="24"/>
          <w:szCs w:val="24"/>
          <w:u w:val="single"/>
        </w:rPr>
        <w:t>www.</w:t>
      </w:r>
      <w:r w:rsidRPr="000E6B96">
        <w:rPr>
          <w:rFonts w:ascii="Times New Roman" w:hAnsi="Times New Roman"/>
          <w:sz w:val="24"/>
          <w:szCs w:val="24"/>
          <w:u w:val="single"/>
          <w:lang w:val="en-US"/>
        </w:rPr>
        <w:t>adm</w:t>
      </w:r>
      <w:r w:rsidRPr="000E6B96">
        <w:rPr>
          <w:rFonts w:ascii="Times New Roman" w:hAnsi="Times New Roman"/>
          <w:sz w:val="24"/>
          <w:szCs w:val="24"/>
          <w:u w:val="single"/>
        </w:rPr>
        <w:t>-</w:t>
      </w:r>
      <w:r w:rsidRPr="000E6B96">
        <w:rPr>
          <w:rFonts w:ascii="Times New Roman" w:hAnsi="Times New Roman"/>
          <w:sz w:val="24"/>
          <w:szCs w:val="24"/>
          <w:u w:val="single"/>
          <w:lang w:val="en-US"/>
        </w:rPr>
        <w:t>telwiska</w:t>
      </w:r>
      <w:r w:rsidRPr="000E6B96">
        <w:rPr>
          <w:rFonts w:ascii="Times New Roman" w:hAnsi="Times New Roman"/>
          <w:sz w:val="24"/>
          <w:szCs w:val="24"/>
          <w:u w:val="single"/>
        </w:rPr>
        <w:t>.ru</w:t>
      </w:r>
      <w:r w:rsidRPr="000E6B96">
        <w:rPr>
          <w:rFonts w:ascii="Times New Roman" w:hAnsi="Times New Roman"/>
          <w:color w:val="000000"/>
          <w:sz w:val="24"/>
          <w:szCs w:val="24"/>
        </w:rPr>
        <w:t xml:space="preserve"> без взимания платы.</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2.1.3. Со дня опубликования на официальном сайте информации о проведении Конкурса документация предоставляется заказчиком на основании заявки любого заинтересованного лица, поданной в письменной форме, в течение двух рабочих дней со дня получения соответствующей заявки.</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lastRenderedPageBreak/>
        <w:t>2.1.4. Предоставление документации до размещения извещения о проведении Конкурса на официальном сайте не допускается.</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2.1.5. Заказчик не несёт ответственности за содержание документации, полученной участником Конкурса неофициально.</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b/>
          <w:bCs/>
          <w:color w:val="000000"/>
          <w:sz w:val="24"/>
          <w:szCs w:val="24"/>
        </w:rPr>
        <w:t>2.2. Порядок получения разъяснений положений конкурсной документации</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2.2.1. Претендент на участие в Конкурсе, которому необходимо получить какие-либо разъяснения в отношении документации, может направить в письменной форме заказчику запрос о разъяснении положений документации. Заказчик в течение двух рабочих дней со дня поступления запроса обязан направить в письменной форме разъяснения положений документации.</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2.2.2. Запросы, поступившие позднее, чем за два дня до даты окончания подачи заявок, не рассматриваются.</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b/>
          <w:bCs/>
          <w:color w:val="000000"/>
          <w:sz w:val="24"/>
          <w:szCs w:val="24"/>
        </w:rPr>
        <w:t>2.3. Внесение изменений в конкурсную документацию</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2.3.1. Заказчик по собственной инициативе или в соответствии с запросом претендента на участие в Конкурсе не позднее чем за пять дней до даты окончания подачи заявок вправе внести изменения в документацию.</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2.3.2. Изменения, внесённые в документацию, в течение двух дней размещаются на официальном сайте.</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2.3.3. Все претенденты на участие в Конкурсе, получившие документацию, уведомляются заказчиком о внесении изменений.</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2.3.4. Внесенные изменения в дальнейшем являются неотъемлемой частью документации.</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b/>
          <w:bCs/>
          <w:color w:val="000000"/>
          <w:sz w:val="24"/>
          <w:szCs w:val="24"/>
        </w:rPr>
        <w:t>2.4. Отказ от проведения Конкурса</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2.4.1. Заказчик, официально опубликовавший и разместивший на официальном сайте извещение о проведении Конкурса, вправе отказаться от его проведения не позднее чем за пять дней до даты окончания срока подачи заявок на участие в Конкурсе.</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2.4.2. Извещение об отказе от проведения Конкурса размещается заказчиком в течение одного дня со дня принятия решения об отказе от проведения Конкурса на официальном сайте.</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2.4.3. В течение одного дня со дня принятия указанного решения заказчиком направляются соответствующие уведомления всем претендентам на участие в Конкурсе, подавшим заявки.</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b/>
          <w:bCs/>
          <w:color w:val="000000"/>
          <w:sz w:val="24"/>
          <w:szCs w:val="24"/>
        </w:rPr>
        <w:t>2.5.</w:t>
      </w:r>
      <w:r w:rsidRPr="000E6B96">
        <w:rPr>
          <w:rFonts w:ascii="Times New Roman" w:hAnsi="Times New Roman"/>
          <w:color w:val="000000"/>
          <w:sz w:val="24"/>
          <w:szCs w:val="24"/>
        </w:rPr>
        <w:t> </w:t>
      </w:r>
      <w:r w:rsidRPr="000E6B96">
        <w:rPr>
          <w:rFonts w:ascii="Times New Roman" w:hAnsi="Times New Roman"/>
          <w:b/>
          <w:bCs/>
          <w:color w:val="000000"/>
          <w:sz w:val="24"/>
          <w:szCs w:val="24"/>
        </w:rPr>
        <w:t>Соблюдение конфиденциальности</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2.5.1. Заказчик обязан обеспечить сохранность конвертов с заявками на участие в Конкурсе.</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2.5.2. При проведении конкурса какие-либо переговоры заказчика, членов комиссии с претендентами на участие в Конкурсе не допускаются. В случае нарушения указанного положения Конкурс может быть признан недействительным по иску заинтересованного лица в порядке, предусмотренном законодательством Российской Федерации.</w:t>
      </w:r>
    </w:p>
    <w:p w:rsidR="00723E84" w:rsidRPr="000E6B96" w:rsidRDefault="00723E84" w:rsidP="00723E84">
      <w:pPr>
        <w:shd w:val="clear" w:color="auto" w:fill="FFFFFF"/>
        <w:spacing w:before="100" w:beforeAutospacing="1" w:after="100" w:afterAutospacing="1" w:line="240" w:lineRule="auto"/>
        <w:ind w:firstLine="566"/>
        <w:contextualSpacing/>
        <w:jc w:val="center"/>
        <w:rPr>
          <w:rFonts w:ascii="Times New Roman" w:hAnsi="Times New Roman"/>
          <w:color w:val="000000"/>
          <w:sz w:val="24"/>
          <w:szCs w:val="24"/>
        </w:rPr>
      </w:pPr>
      <w:r w:rsidRPr="000E6B96">
        <w:rPr>
          <w:rFonts w:ascii="Times New Roman" w:hAnsi="Times New Roman"/>
          <w:b/>
          <w:bCs/>
          <w:color w:val="000000"/>
          <w:sz w:val="24"/>
          <w:szCs w:val="24"/>
        </w:rPr>
        <w:t>Раздел 3. Подготовка заявки на участие в конкурсе</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bookmarkStart w:id="8" w:name="_Ref119429784"/>
      <w:bookmarkStart w:id="9" w:name="_Ref119429817"/>
      <w:bookmarkStart w:id="10" w:name="_Ref119430333"/>
      <w:bookmarkEnd w:id="8"/>
      <w:bookmarkEnd w:id="9"/>
      <w:r w:rsidRPr="000E6B96">
        <w:rPr>
          <w:rFonts w:ascii="Times New Roman" w:hAnsi="Times New Roman"/>
          <w:b/>
          <w:bCs/>
          <w:color w:val="000000"/>
          <w:sz w:val="24"/>
          <w:szCs w:val="24"/>
        </w:rPr>
        <w:t>3.1. Содержание заявки. Требования к документам, входящим в состав заявки на участие в</w:t>
      </w:r>
      <w:bookmarkEnd w:id="10"/>
      <w:r w:rsidRPr="000E6B96">
        <w:rPr>
          <w:rFonts w:ascii="Times New Roman" w:hAnsi="Times New Roman"/>
          <w:b/>
          <w:bCs/>
          <w:color w:val="000000"/>
          <w:sz w:val="24"/>
          <w:szCs w:val="24"/>
        </w:rPr>
        <w:t xml:space="preserve"> конкурсе</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3.1.1. Заявка на участие в конкурсе, подготовленная претендентом на участие в Конкурсе, должна содержать сведения и документы о претенденте на участие в Конкурсе, подавшем заявку:</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формы №№ 1 - 6, части 4 «Образцы форм для заполнения»;</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документы, подтверждающие правовой статус претендента на участие в Конкурсе:</w:t>
      </w:r>
    </w:p>
    <w:p w:rsidR="00723E84" w:rsidRPr="000E6B96" w:rsidRDefault="00723E84" w:rsidP="00723E84">
      <w:pPr>
        <w:shd w:val="clear" w:color="auto" w:fill="FFFFFF"/>
        <w:spacing w:before="100" w:beforeAutospacing="1" w:after="100" w:afterAutospacing="1" w:line="240" w:lineRule="auto"/>
        <w:ind w:firstLine="544"/>
        <w:contextualSpacing/>
        <w:jc w:val="both"/>
        <w:rPr>
          <w:rFonts w:ascii="Times New Roman" w:hAnsi="Times New Roman"/>
          <w:color w:val="000000"/>
          <w:sz w:val="24"/>
          <w:szCs w:val="24"/>
        </w:rPr>
      </w:pPr>
      <w:r w:rsidRPr="000E6B96">
        <w:rPr>
          <w:rFonts w:ascii="Times New Roman" w:hAnsi="Times New Roman"/>
          <w:color w:val="000000"/>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723E84" w:rsidRPr="000E6B96" w:rsidRDefault="00723E84" w:rsidP="00723E84">
      <w:pPr>
        <w:shd w:val="clear" w:color="auto" w:fill="FFFFFF"/>
        <w:spacing w:before="100" w:beforeAutospacing="1" w:after="100" w:afterAutospacing="1" w:line="240" w:lineRule="auto"/>
        <w:contextualSpacing/>
        <w:jc w:val="both"/>
        <w:rPr>
          <w:rFonts w:ascii="Times New Roman" w:hAnsi="Times New Roman"/>
          <w:color w:val="000000"/>
          <w:sz w:val="24"/>
          <w:szCs w:val="24"/>
        </w:rPr>
      </w:pPr>
      <w:r w:rsidRPr="000E6B96">
        <w:rPr>
          <w:rFonts w:ascii="Times New Roman" w:hAnsi="Times New Roman"/>
          <w:color w:val="000000"/>
          <w:sz w:val="24"/>
          <w:szCs w:val="24"/>
        </w:rPr>
        <w:t xml:space="preserve">        б) выписку из единого государственного реестра юридических лиц или нотариально заверенную копию такой выписки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полученную не ранее чем за 6 месяцев до дня размещения на официальном сайте извещения о проведении открытого конкурса,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открытого конкурса;</w:t>
      </w:r>
    </w:p>
    <w:p w:rsidR="00723E84" w:rsidRPr="000E6B96" w:rsidRDefault="00723E84" w:rsidP="00723E84">
      <w:pPr>
        <w:shd w:val="clear" w:color="auto" w:fill="FFFFFF"/>
        <w:spacing w:before="100" w:beforeAutospacing="1" w:after="100" w:afterAutospacing="1" w:line="240" w:lineRule="auto"/>
        <w:ind w:firstLine="540"/>
        <w:contextualSpacing/>
        <w:jc w:val="both"/>
        <w:rPr>
          <w:rFonts w:ascii="Times New Roman" w:hAnsi="Times New Roman"/>
          <w:color w:val="000000"/>
          <w:sz w:val="24"/>
          <w:szCs w:val="24"/>
        </w:rPr>
      </w:pPr>
      <w:r w:rsidRPr="000E6B96">
        <w:rPr>
          <w:rFonts w:ascii="Times New Roman" w:hAnsi="Times New Roman"/>
          <w:color w:val="000000"/>
          <w:sz w:val="24"/>
          <w:szCs w:val="24"/>
        </w:rPr>
        <w:t xml:space="preserve">в) документ, подтверждающий полномочия лица на осуществление действий от имени претендента на участие в конкурсе - юридического лица (копия решения о назначении или об избрании </w:t>
      </w:r>
      <w:r w:rsidRPr="000E6B96">
        <w:rPr>
          <w:rFonts w:ascii="Times New Roman" w:hAnsi="Times New Roman"/>
          <w:color w:val="000000"/>
          <w:sz w:val="24"/>
          <w:szCs w:val="24"/>
        </w:rPr>
        <w:lastRenderedPageBreak/>
        <w:t>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конкурсе без доверенности (далее - руководитель). В случае, если от имени претендента на участие в конкурсе действует иное лицо, заявка на участие в конкурсе должна содержать также доверенность на осуществление действий от имени претендента на участие в конкурсе, заверенную печатью претендента на участие в конкурсе и подписанную руководителем претендента на участие в конкурсе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Конкурсе, заявка на участие в конкурсе должна содержать также документ, подтверждающий полномочия такого лица;</w:t>
      </w:r>
    </w:p>
    <w:p w:rsidR="00723E84" w:rsidRPr="000E6B96" w:rsidRDefault="00723E84" w:rsidP="00723E84">
      <w:pPr>
        <w:shd w:val="clear" w:color="auto" w:fill="FFFFFF"/>
        <w:tabs>
          <w:tab w:val="left" w:pos="567"/>
        </w:tabs>
        <w:spacing w:before="100" w:beforeAutospacing="1" w:after="100" w:afterAutospacing="1" w:line="240" w:lineRule="auto"/>
        <w:contextualSpacing/>
        <w:jc w:val="both"/>
        <w:rPr>
          <w:rFonts w:ascii="Times New Roman" w:hAnsi="Times New Roman"/>
          <w:color w:val="000000"/>
          <w:sz w:val="24"/>
          <w:szCs w:val="24"/>
        </w:rPr>
      </w:pPr>
      <w:r w:rsidRPr="000E6B96">
        <w:rPr>
          <w:rFonts w:ascii="Times New Roman" w:hAnsi="Times New Roman"/>
          <w:color w:val="000000"/>
          <w:sz w:val="24"/>
          <w:szCs w:val="24"/>
        </w:rPr>
        <w:t xml:space="preserve">         г) документы, подтверждающие квалификацию претендента на участие в конкурсе:</w:t>
      </w:r>
    </w:p>
    <w:p w:rsidR="00723E84" w:rsidRPr="000E6B96" w:rsidRDefault="00723E84" w:rsidP="00723E84">
      <w:pPr>
        <w:shd w:val="clear" w:color="auto" w:fill="FFFFFF"/>
        <w:spacing w:before="100" w:beforeAutospacing="1" w:after="100" w:afterAutospacing="1" w:line="240" w:lineRule="auto"/>
        <w:contextualSpacing/>
        <w:jc w:val="both"/>
        <w:rPr>
          <w:rFonts w:ascii="Times New Roman" w:hAnsi="Times New Roman"/>
          <w:color w:val="000000"/>
          <w:sz w:val="24"/>
          <w:szCs w:val="24"/>
        </w:rPr>
      </w:pPr>
      <w:r w:rsidRPr="000E6B96">
        <w:rPr>
          <w:rFonts w:ascii="Times New Roman" w:hAnsi="Times New Roman"/>
          <w:color w:val="000000"/>
          <w:sz w:val="24"/>
          <w:szCs w:val="24"/>
        </w:rPr>
        <w:t>- перечень транспорта, используемого для предоставления услуг по погребению (в зимнее и летнее время);</w:t>
      </w:r>
    </w:p>
    <w:p w:rsidR="00723E84" w:rsidRPr="000E6B96" w:rsidRDefault="00723E84" w:rsidP="00723E84">
      <w:pPr>
        <w:shd w:val="clear" w:color="auto" w:fill="FFFFFF"/>
        <w:spacing w:before="100" w:beforeAutospacing="1" w:after="100" w:afterAutospacing="1" w:line="240" w:lineRule="auto"/>
        <w:contextualSpacing/>
        <w:jc w:val="both"/>
        <w:rPr>
          <w:rFonts w:ascii="Times New Roman" w:hAnsi="Times New Roman"/>
          <w:color w:val="000000"/>
          <w:sz w:val="24"/>
          <w:szCs w:val="24"/>
        </w:rPr>
      </w:pPr>
      <w:r w:rsidRPr="000E6B96">
        <w:rPr>
          <w:rFonts w:ascii="Times New Roman" w:hAnsi="Times New Roman"/>
          <w:color w:val="000000"/>
          <w:sz w:val="24"/>
          <w:szCs w:val="24"/>
        </w:rPr>
        <w:t>- копии договоров аренды, срок действия которых истекает не ранее 31 декабря 2022 года (при условии аренды, специализированного транспорта для предоставления услуг по погребению);</w:t>
      </w:r>
    </w:p>
    <w:p w:rsidR="00723E84" w:rsidRPr="000E6B96" w:rsidRDefault="00723E84" w:rsidP="00723E84">
      <w:pPr>
        <w:shd w:val="clear" w:color="auto" w:fill="FFFFFF"/>
        <w:spacing w:before="100" w:beforeAutospacing="1" w:after="100" w:afterAutospacing="1" w:line="240" w:lineRule="auto"/>
        <w:contextualSpacing/>
        <w:jc w:val="both"/>
        <w:rPr>
          <w:rFonts w:ascii="Times New Roman" w:hAnsi="Times New Roman"/>
          <w:color w:val="000000"/>
          <w:sz w:val="24"/>
          <w:szCs w:val="24"/>
        </w:rPr>
      </w:pPr>
      <w:r w:rsidRPr="000E6B96">
        <w:rPr>
          <w:rFonts w:ascii="Times New Roman" w:hAnsi="Times New Roman"/>
          <w:color w:val="000000"/>
          <w:sz w:val="24"/>
          <w:szCs w:val="24"/>
        </w:rPr>
        <w:t>- справка о численности работников;</w:t>
      </w:r>
    </w:p>
    <w:p w:rsidR="00723E84" w:rsidRPr="000E6B96" w:rsidRDefault="00723E84" w:rsidP="00723E84">
      <w:pPr>
        <w:shd w:val="clear" w:color="auto" w:fill="FFFFFF"/>
        <w:spacing w:before="100" w:beforeAutospacing="1" w:after="100" w:afterAutospacing="1" w:line="240" w:lineRule="auto"/>
        <w:contextualSpacing/>
        <w:jc w:val="both"/>
        <w:rPr>
          <w:rFonts w:ascii="Times New Roman" w:hAnsi="Times New Roman"/>
          <w:color w:val="000000"/>
          <w:sz w:val="24"/>
          <w:szCs w:val="24"/>
        </w:rPr>
      </w:pPr>
      <w:r w:rsidRPr="000E6B96">
        <w:rPr>
          <w:rFonts w:ascii="Times New Roman" w:hAnsi="Times New Roman"/>
          <w:color w:val="000000"/>
          <w:sz w:val="24"/>
          <w:szCs w:val="24"/>
        </w:rPr>
        <w:t>- копии документов, подтверждающих право пользования помещением для организации услуг по погребению (копия договора аренды, свидетельство о государственной регистрации права);</w:t>
      </w:r>
    </w:p>
    <w:p w:rsidR="00723E84" w:rsidRPr="000E6B96" w:rsidRDefault="00723E84" w:rsidP="00723E84">
      <w:pPr>
        <w:shd w:val="clear" w:color="auto" w:fill="FFFFFF"/>
        <w:spacing w:before="100" w:beforeAutospacing="1" w:after="100" w:afterAutospacing="1" w:line="240" w:lineRule="auto"/>
        <w:contextualSpacing/>
        <w:jc w:val="both"/>
        <w:rPr>
          <w:rFonts w:ascii="Times New Roman" w:hAnsi="Times New Roman"/>
          <w:color w:val="000000"/>
          <w:sz w:val="24"/>
          <w:szCs w:val="24"/>
        </w:rPr>
      </w:pPr>
      <w:r w:rsidRPr="000E6B96">
        <w:rPr>
          <w:rFonts w:ascii="Times New Roman" w:hAnsi="Times New Roman"/>
          <w:color w:val="000000"/>
          <w:sz w:val="24"/>
          <w:szCs w:val="24"/>
        </w:rPr>
        <w:t xml:space="preserve">- копии договоров с поставщиками материалов для изготовления предметов ритуала или выписку о наличии материала у претендента; </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д) копии учредительных документов претендента на участие в Конкурсе (для юридических лиц);</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е) описание качественных, количественных и иных характеристик услуг по погребению.</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3.1.2. Претенденты на участие в Конкурсе подают заявки, которые отвечают требованиям настоящей документации, включая основные технические требования к услугам, которые предполагается оказать, указанные в технической части документации.</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3.1.3. При подготовке заявки и документов, входящих в состав заявки, не допускается применение факсимильных подписей.</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3.1.4. Непредставление необходимых документов в составе заявки, наличие в таких документах недостоверных сведений о претенденте на участие в Конкурсе или об услугах является риском претендента на участие в Конкурсе, подавшего такую заявку, и является основанием для отказа в допуске претендента на участие в Конкурсе к участию в Конкурсе.</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При этом в случае установления недостоверности сведений, содержащихся в документах, предоставленных претендентом на участие в Конкурсе в составе заявки на участие в Конкурсе, такой претендент может быть отстранен заказчиком, комиссией от участия в Конкурсе на любом этапе его проведения вплоть до заключения договора.</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3.1.5. Претендент на участие в Конкурсе может подать только одну заявку на участие в Конкурсе.</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b/>
          <w:bCs/>
          <w:color w:val="000000"/>
          <w:sz w:val="24"/>
          <w:szCs w:val="24"/>
        </w:rPr>
        <w:t>3.2. Требования к предложениям об объеме, качеству оказания услуг по погребению, предоставляемых согласно гарантированному перечню</w:t>
      </w:r>
    </w:p>
    <w:p w:rsidR="00723E84" w:rsidRPr="00723E84"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FF0000"/>
          <w:sz w:val="24"/>
          <w:szCs w:val="24"/>
        </w:rPr>
      </w:pPr>
      <w:r w:rsidRPr="000E6B96">
        <w:rPr>
          <w:rFonts w:ascii="Times New Roman" w:hAnsi="Times New Roman"/>
          <w:color w:val="000000"/>
          <w:sz w:val="24"/>
          <w:szCs w:val="24"/>
        </w:rPr>
        <w:t xml:space="preserve">3.2.1. Качество, объем услуг по погребению, предоставляемых согласно гарантированному перечню, определены </w:t>
      </w:r>
      <w:r w:rsidRPr="000E6B96">
        <w:rPr>
          <w:rFonts w:ascii="Times New Roman" w:hAnsi="Times New Roman"/>
          <w:sz w:val="24"/>
          <w:szCs w:val="24"/>
        </w:rPr>
        <w:t>частью 3 «Описание качественных, количественных и иных характеристик по погребению» настоящей документации.</w:t>
      </w:r>
      <w:r w:rsidRPr="000E6B96">
        <w:rPr>
          <w:rFonts w:ascii="Times New Roman" w:hAnsi="Times New Roman"/>
          <w:color w:val="FF0000"/>
          <w:sz w:val="24"/>
          <w:szCs w:val="24"/>
        </w:rPr>
        <w:t xml:space="preserve"> </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bCs/>
          <w:sz w:val="24"/>
          <w:szCs w:val="24"/>
        </w:rPr>
      </w:pPr>
      <w:r w:rsidRPr="000E6B96">
        <w:rPr>
          <w:rFonts w:ascii="Times New Roman" w:hAnsi="Times New Roman"/>
          <w:bCs/>
          <w:sz w:val="24"/>
          <w:szCs w:val="24"/>
        </w:rPr>
        <w:t>ЧАСТЬ 3. Образцы форм для заполнения.</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sz w:val="24"/>
          <w:szCs w:val="24"/>
        </w:rPr>
      </w:pPr>
      <w:r w:rsidRPr="000E6B96">
        <w:rPr>
          <w:rFonts w:ascii="Times New Roman" w:hAnsi="Times New Roman"/>
          <w:bCs/>
          <w:sz w:val="24"/>
          <w:szCs w:val="24"/>
        </w:rPr>
        <w:t xml:space="preserve">3.2.1. </w:t>
      </w:r>
      <w:r w:rsidRPr="000E6B96">
        <w:rPr>
          <w:rFonts w:ascii="Times New Roman" w:hAnsi="Times New Roman"/>
          <w:sz w:val="24"/>
          <w:szCs w:val="24"/>
        </w:rPr>
        <w:t xml:space="preserve">Качество, объем услуг по погребению, предоставляемых согласно гарантированному перечню должны соответствовать санитарным нормам и правилам, техническим условиям и другим документам, которые в соответствии с законодательством Российской Федерации устанавливают обязательные требования к услугам и продукции. </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b/>
          <w:bCs/>
          <w:color w:val="000000"/>
          <w:sz w:val="24"/>
          <w:szCs w:val="24"/>
        </w:rPr>
      </w:pP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b/>
          <w:bCs/>
          <w:color w:val="000000"/>
          <w:sz w:val="24"/>
          <w:szCs w:val="24"/>
        </w:rPr>
        <w:t>3.3. Требования к оформлению заявок на участие в конкурсе</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3.3.1. При описании условий и предложений претендентов на участие в Конкурсе должны приниматься общепринятые обозначения и наименования в соответствии с требованиями действующих нормативных правовых актов.</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3.3.2. Сведения, которые содержатся в заявках претендентов на участие в Конкурсе, не должны допускать двусмысленных толкований.</w:t>
      </w:r>
    </w:p>
    <w:p w:rsidR="00723E84" w:rsidRPr="000E6B96" w:rsidRDefault="00723E84" w:rsidP="00723E84">
      <w:pPr>
        <w:shd w:val="clear" w:color="auto" w:fill="FFFFFF"/>
        <w:spacing w:before="100" w:beforeAutospacing="1" w:after="100" w:afterAutospacing="1" w:line="240" w:lineRule="auto"/>
        <w:ind w:firstLine="540"/>
        <w:contextualSpacing/>
        <w:jc w:val="both"/>
        <w:rPr>
          <w:rFonts w:ascii="Times New Roman" w:hAnsi="Times New Roman"/>
          <w:color w:val="000000"/>
          <w:sz w:val="24"/>
          <w:szCs w:val="24"/>
        </w:rPr>
      </w:pPr>
      <w:r w:rsidRPr="000E6B96">
        <w:rPr>
          <w:rFonts w:ascii="Times New Roman" w:hAnsi="Times New Roman"/>
          <w:color w:val="000000"/>
          <w:sz w:val="24"/>
          <w:szCs w:val="24"/>
        </w:rPr>
        <w:t xml:space="preserve">3.3.3. 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претендента на </w:t>
      </w:r>
      <w:r w:rsidRPr="000E6B96">
        <w:rPr>
          <w:rFonts w:ascii="Times New Roman" w:hAnsi="Times New Roman"/>
          <w:color w:val="000000"/>
          <w:sz w:val="24"/>
          <w:szCs w:val="24"/>
        </w:rPr>
        <w:lastRenderedPageBreak/>
        <w:t>участие в конкурсе (для юридических лиц) и подписаны претендентом на участие в конкурсе или лицом, уполномоченным таким претендентом на участие в конкурсе. Соблюдение претендентом на участие в конкурсе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претендента на участие в конкурсе,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3.3.4. Все экземпляры заявки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3.3.5. Все документы, представляемые претендентом на участие в Конкурсе в составе заявки на участие в Конкурсе, должны быть заполнены по всем пунктам.</w:t>
      </w:r>
    </w:p>
    <w:p w:rsidR="00723E84" w:rsidRPr="000E6B96" w:rsidRDefault="00723E84" w:rsidP="00723E84">
      <w:pPr>
        <w:shd w:val="clear" w:color="auto" w:fill="FFFFFF"/>
        <w:spacing w:before="100" w:beforeAutospacing="1" w:after="100" w:afterAutospacing="1" w:line="240" w:lineRule="auto"/>
        <w:ind w:firstLine="566"/>
        <w:contextualSpacing/>
        <w:jc w:val="center"/>
        <w:rPr>
          <w:rFonts w:ascii="Times New Roman" w:hAnsi="Times New Roman"/>
          <w:color w:val="000000"/>
          <w:sz w:val="24"/>
          <w:szCs w:val="24"/>
        </w:rPr>
      </w:pPr>
      <w:r w:rsidRPr="000E6B96">
        <w:rPr>
          <w:rFonts w:ascii="Times New Roman" w:hAnsi="Times New Roman"/>
          <w:b/>
          <w:bCs/>
          <w:color w:val="000000"/>
          <w:sz w:val="24"/>
          <w:szCs w:val="24"/>
        </w:rPr>
        <w:t>Раздел 4. Подача заявок на участие в конкурсе</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b/>
          <w:bCs/>
          <w:color w:val="000000"/>
          <w:sz w:val="24"/>
          <w:szCs w:val="24"/>
        </w:rPr>
        <w:t>4.1. Порядок, место, сроки подачи заявок на участие в конкурсе</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4.1.1. Заказчик начинает прием заявок со дня опубликования извещения о проведении Конкурса на официальном сайте муниципального образования «Тельвисочный сельсовет» НАО.</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4.1.2. Заказчик прекращает прием заявок в день вскрытия конвертов (время и дата указаны в извещении о проведении Конкурса, размещенном на официальном сайте муниципального образования «Тельвисочный сельсовет» Ненецкого автономного округа).</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4.1.3. Заявки должны быть доставлены претендентами на участие в Конкурсе по адресу: Ненецкий автономный округ, с. Тельвиска, ул. Школьная, дом 9, общий отдел администрации МО «Тельвисочный сельсовет» НАО, по рабочим дням с 8</w:t>
      </w:r>
      <w:r w:rsidRPr="000E6B96">
        <w:rPr>
          <w:rFonts w:ascii="Times New Roman" w:hAnsi="Times New Roman"/>
          <w:color w:val="000000"/>
          <w:sz w:val="24"/>
          <w:szCs w:val="24"/>
          <w:vertAlign w:val="superscript"/>
        </w:rPr>
        <w:t>30</w:t>
      </w:r>
      <w:r w:rsidRPr="000E6B96">
        <w:rPr>
          <w:rFonts w:ascii="Times New Roman" w:hAnsi="Times New Roman"/>
          <w:color w:val="000000"/>
          <w:sz w:val="24"/>
          <w:szCs w:val="24"/>
        </w:rPr>
        <w:t xml:space="preserve"> до 12</w:t>
      </w:r>
      <w:r w:rsidRPr="000E6B96">
        <w:rPr>
          <w:rFonts w:ascii="Times New Roman" w:hAnsi="Times New Roman"/>
          <w:color w:val="000000"/>
          <w:sz w:val="24"/>
          <w:szCs w:val="24"/>
          <w:vertAlign w:val="superscript"/>
        </w:rPr>
        <w:t>30</w:t>
      </w:r>
      <w:r w:rsidRPr="000E6B96">
        <w:rPr>
          <w:rFonts w:ascii="Times New Roman" w:hAnsi="Times New Roman"/>
          <w:color w:val="000000"/>
          <w:sz w:val="24"/>
          <w:szCs w:val="24"/>
        </w:rPr>
        <w:t xml:space="preserve"> часов и с 13</w:t>
      </w:r>
      <w:r w:rsidRPr="000E6B96">
        <w:rPr>
          <w:rFonts w:ascii="Times New Roman" w:hAnsi="Times New Roman"/>
          <w:color w:val="000000"/>
          <w:sz w:val="24"/>
          <w:szCs w:val="24"/>
          <w:vertAlign w:val="superscript"/>
        </w:rPr>
        <w:t>30</w:t>
      </w:r>
      <w:r w:rsidRPr="000E6B96">
        <w:rPr>
          <w:rFonts w:ascii="Times New Roman" w:hAnsi="Times New Roman"/>
          <w:color w:val="000000"/>
          <w:sz w:val="24"/>
          <w:szCs w:val="24"/>
        </w:rPr>
        <w:t xml:space="preserve"> до 17</w:t>
      </w:r>
      <w:r w:rsidRPr="000E6B96">
        <w:rPr>
          <w:rFonts w:ascii="Times New Roman" w:hAnsi="Times New Roman"/>
          <w:color w:val="000000"/>
          <w:sz w:val="24"/>
          <w:szCs w:val="24"/>
          <w:vertAlign w:val="superscript"/>
        </w:rPr>
        <w:t>30</w:t>
      </w:r>
      <w:r w:rsidRPr="000E6B96">
        <w:rPr>
          <w:rFonts w:ascii="Times New Roman" w:hAnsi="Times New Roman"/>
          <w:color w:val="000000"/>
          <w:sz w:val="24"/>
          <w:szCs w:val="24"/>
        </w:rPr>
        <w:t xml:space="preserve"> часов, в срок с 10.04.2020 года по 12.05.2020 года. </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4.1.4. Все полученные после окончания приема заявки на участие в Конкурсе, возвращаются претенденту на участие в Конкурсе без рассмотрения.</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4.1.5.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на участие в Конкурсе, подавших заявки на участие в Конкурсе или о допуске к участию в Конкурсе и признании участником Конкурса только одного претендента на участие в Конкурсе, подавшего заявку на участие в Конкурсе, Конкурс признается несостоявшимся.</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4.1.7. Заявка на участие в Конкурсе, поступившая в срок, указанный в извещении о проведении Конкурса, регистрируется заказчиком.</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b/>
          <w:bCs/>
          <w:color w:val="000000"/>
          <w:sz w:val="24"/>
          <w:szCs w:val="24"/>
        </w:rPr>
        <w:t>4.2. Изменения заявок</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4.2.1. Претендент на участие в Конкурсе может изменить свою заявку после её подачи в любое время до момента начала рассмотрения комиссией заявок.</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4.2.2. Изменения, внесенные в заявку, считаются неотъемлемой частью заявки на участие в Конкурсе.</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4.2.3. Заявки на участие в Конкурсе изменяются в следующем порядке.</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Изменения заявки на участие в Конкурсе подаются с указанием: «Изменение заявки на участие в Конкурсе по отбору специализированной службы по вопросам похоронного дела на 2020 - 2022 годы на территории муниципального образования «Тельвисочный сельсовет» Ненецкого автономного округа».</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Изменения заявки должны быть оформлены в порядке, установленном для оформления заявок на участие в Конкурсе настоящей документацией.</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4.2.4. Изменения заявок на участие в Конкурсе регистрируются заказчиком.</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b/>
          <w:bCs/>
          <w:color w:val="000000"/>
          <w:sz w:val="24"/>
          <w:szCs w:val="24"/>
        </w:rPr>
        <w:t>4.3. Отзыв заявок на участие в Конкурсе</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4.3.1. Претендент на участие в Конкурсе, подавший заявку на участие в Конкурсе, вправе отозвать заявку в любое время до момента начала рассмотрения комиссией заявок на участие в Конкурсе.</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4.3.2. Заявки на участие в Конкурсе отзываются в следующем порядке.</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Претендент на участие в Конкурсе подает в письменном виде уведомление об отзыве заявки, содержащее информацию о том, что он отзывает свою заявку. При этом в соответствующем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время и способ подачи заявки на участие в Конкурсе.</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Заявление об отзыве заявки на участие в Конкурсе должно быть скреплено печатью и заверено подписью уполномоченного лица (для юридических лиц) и собственноручно подписано физическим лицом претендента на участие в Конкурсе.</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lastRenderedPageBreak/>
        <w:t>Заявления об отзыве заявок на участие в Конкурсе подаются по адресу, указанному в извещении о проведении Конкурса.</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4.3.3. Отзывы заявок на участие в Конкурсе регистрируются заказчиком.</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4.3.4. Заявки на участие в Конкурсе, отозванные до окончания срока подачи заявок на участие в Конкурсе в порядке, указанном выше считаются не поданными.</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b/>
          <w:bCs/>
          <w:color w:val="000000"/>
          <w:sz w:val="24"/>
          <w:szCs w:val="24"/>
        </w:rPr>
      </w:pP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b/>
          <w:color w:val="000000"/>
          <w:sz w:val="24"/>
          <w:szCs w:val="24"/>
        </w:rPr>
      </w:pPr>
      <w:r w:rsidRPr="000E6B96">
        <w:rPr>
          <w:rFonts w:ascii="Times New Roman" w:hAnsi="Times New Roman"/>
          <w:b/>
          <w:bCs/>
          <w:color w:val="000000"/>
          <w:sz w:val="24"/>
          <w:szCs w:val="24"/>
        </w:rPr>
        <w:t>Раздел 5. Рассмотрение, оценка и сопоставление заявок на участие в Конкурсе</w:t>
      </w:r>
    </w:p>
    <w:p w:rsidR="00723E84"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b/>
          <w:bCs/>
          <w:color w:val="000000"/>
          <w:sz w:val="24"/>
          <w:szCs w:val="24"/>
        </w:rPr>
      </w:pPr>
    </w:p>
    <w:p w:rsidR="00723E84"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b/>
          <w:bCs/>
          <w:color w:val="000000"/>
          <w:sz w:val="24"/>
          <w:szCs w:val="24"/>
        </w:rPr>
      </w:pP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b/>
          <w:color w:val="000000"/>
          <w:sz w:val="24"/>
          <w:szCs w:val="24"/>
        </w:rPr>
      </w:pPr>
      <w:r w:rsidRPr="000E6B96">
        <w:rPr>
          <w:rFonts w:ascii="Times New Roman" w:hAnsi="Times New Roman"/>
          <w:b/>
          <w:bCs/>
          <w:color w:val="000000"/>
          <w:sz w:val="24"/>
          <w:szCs w:val="24"/>
        </w:rPr>
        <w:t>5.1.</w:t>
      </w:r>
      <w:r w:rsidRPr="000E6B96">
        <w:rPr>
          <w:rFonts w:ascii="Times New Roman" w:hAnsi="Times New Roman"/>
          <w:b/>
          <w:color w:val="000000"/>
          <w:sz w:val="24"/>
          <w:szCs w:val="24"/>
        </w:rPr>
        <w:t> </w:t>
      </w:r>
      <w:r w:rsidRPr="000E6B96">
        <w:rPr>
          <w:rFonts w:ascii="Times New Roman" w:hAnsi="Times New Roman"/>
          <w:b/>
          <w:bCs/>
          <w:color w:val="000000"/>
          <w:sz w:val="24"/>
          <w:szCs w:val="24"/>
        </w:rPr>
        <w:t>Место, порядок, сроки рассмотрения заявок на участие в Конкурсе</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5.1.1. В начале процедуры проведения Конкурса председатель Комиссии объявляет его название и сообщает присутствующим о количестве поданных заявок, отозванных заявок.</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5.1.2. Комиссией рассматриваются заявки на участие в Конкурсе, включая изменения к заявкам, публично в день, вовремя и в месте, указанные в извещении о проведении Конкурса.</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5.1.3. В случае, если по окончании срока подачи заявок подана только одна заявка на участие в Конкурсе, указанная заявка рассматривается в установленном порядке.</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5.1.4. В случае, если Конкурс признан несостоявшимся и только один претендент на участие в Конкурсе признан участником Конкурса, заказчик в течение трех дней со дня подписания протокола рассмотрения заявок передает победителю Конкурса один экземпляр протокола и экземпляр нормативно-правового акта администрации муниципального образования «Тельвисочный сельсовет» Ненецкого автономного округа об определении специализированной службы по вопросам похоронного дела на 2020-2022 годы на территории муниципального образования «Тельвисочный сельсовет» НАО.</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b/>
          <w:bCs/>
          <w:color w:val="000000"/>
          <w:sz w:val="24"/>
          <w:szCs w:val="24"/>
        </w:rPr>
        <w:t>5.2. Рассмотрение заявок</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5.2.1. Комиссия рассматривает заявки на участие в Конкурсе на соответствие требованиям, установленным документацией.</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5.2.2. Заказчик вправе запросить у соответствующих органов и организаций сведения о проведении ликвидации претендента на участие в Конкурсе - юридического лица, подавшего заявку, проведении в отношении такого претендента на участие в Конкурсе - юридического лица, индивидуального предпринимателя процедуры банкротства, о приостановлении деятельности такого претендента на участие в Конкурсе в порядке, предусмотренном Кодексом Российской Федерации об административных правонарушениях, о наличии задолженностей такого претендента на участие в Конкурсе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5.2.3. В случае установления недостоверности сведений, содержащихся в документах, представленных претендентом на участие в Конкурсе в соответствии с законодательством, установления факта проведения ликвидации претендента на участие в Конкурсе - юридического лица или проведения в отношении претендента на участие в Конкурсе - юридического лица, индивидуального предпринимателя процедуры банкротства либо факта приостановления его деятельности в порядке, предусмотренном Кодексом Российской Федерации об административных правонарушениях, заказчик, комиссия вправе отстранить такого претендента на участие в Конкурсе от участия в конкурсе на любом этапе его проведения.</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5.2.4. На основании результатов рассмотрения заявок на участие в Конкурсе комиссией принимается решение о допуске к участию и о признании претендента на участие в Конкурсе, подавшего заявку на участие в Конкурсе, участником Конкурса или об отказе в допуске такого претендента на участие в Конкурсе к участию в Конкурсе.</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b/>
          <w:bCs/>
          <w:color w:val="000000"/>
          <w:sz w:val="24"/>
          <w:szCs w:val="24"/>
        </w:rPr>
        <w:t>5.3. Оценка и сопоставление заявок</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5.3.1. Комиссия осуществляет оценку и сопоставление заявок на участие в Конкурсе, поданных претендентами на участие в Конкурсе, признанными участниками Конкурса в целях выявления лучших условий оказания услуг по погребению, предоставляемых согласно гарантированному перечню, на 2020-2022 годы на территории муниципального образования «Тельвисочный сельсовет» Ненецкого автономного округа в соответствии с критериями, установленными конкурсной документацией.</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5.3.2. При оценке заявок применяется следующая балльная система с учетом критериев:</w:t>
      </w:r>
    </w:p>
    <w:p w:rsidR="00723E84" w:rsidRPr="000E6B96" w:rsidRDefault="00723E84" w:rsidP="00723E84">
      <w:pPr>
        <w:shd w:val="clear" w:color="auto" w:fill="FFFFFF"/>
        <w:spacing w:before="100" w:beforeAutospacing="1" w:after="100" w:afterAutospacing="1" w:line="240" w:lineRule="auto"/>
        <w:contextualSpacing/>
        <w:rPr>
          <w:rFonts w:ascii="Times New Roman" w:hAnsi="Times New Roman"/>
          <w:color w:val="000000"/>
          <w:sz w:val="24"/>
          <w:szCs w:val="24"/>
        </w:rPr>
      </w:pPr>
      <w:r w:rsidRPr="000E6B96">
        <w:rPr>
          <w:rFonts w:ascii="Times New Roman" w:hAnsi="Times New Roman"/>
          <w:color w:val="000000"/>
          <w:sz w:val="24"/>
          <w:szCs w:val="24"/>
        </w:rPr>
        <w:t>Таблица № 1.</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82"/>
        <w:gridCol w:w="7513"/>
        <w:gridCol w:w="1289"/>
      </w:tblGrid>
      <w:tr w:rsidR="00723E84" w:rsidRPr="000E6B96" w:rsidTr="00723E84">
        <w:tc>
          <w:tcPr>
            <w:tcW w:w="582"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contextualSpacing/>
              <w:jc w:val="center"/>
              <w:rPr>
                <w:rFonts w:ascii="Times New Roman" w:hAnsi="Times New Roman"/>
                <w:sz w:val="24"/>
                <w:szCs w:val="24"/>
              </w:rPr>
            </w:pPr>
            <w:r w:rsidRPr="000E6B96">
              <w:rPr>
                <w:rFonts w:ascii="Times New Roman" w:hAnsi="Times New Roman"/>
                <w:sz w:val="24"/>
                <w:szCs w:val="24"/>
              </w:rPr>
              <w:t xml:space="preserve">№ </w:t>
            </w:r>
          </w:p>
        </w:tc>
        <w:tc>
          <w:tcPr>
            <w:tcW w:w="7513"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ind w:left="1152" w:hanging="1152"/>
              <w:contextualSpacing/>
              <w:jc w:val="center"/>
              <w:rPr>
                <w:rFonts w:ascii="Times New Roman" w:hAnsi="Times New Roman"/>
                <w:sz w:val="24"/>
                <w:szCs w:val="24"/>
              </w:rPr>
            </w:pPr>
            <w:r w:rsidRPr="000E6B96">
              <w:rPr>
                <w:rFonts w:ascii="Times New Roman" w:hAnsi="Times New Roman"/>
                <w:sz w:val="24"/>
                <w:szCs w:val="24"/>
              </w:rPr>
              <w:t>Наименование критерия,</w:t>
            </w:r>
          </w:p>
          <w:p w:rsidR="00723E84" w:rsidRPr="000E6B96" w:rsidRDefault="00723E84" w:rsidP="00723E84">
            <w:pPr>
              <w:spacing w:before="100" w:beforeAutospacing="1" w:after="100" w:afterAutospacing="1" w:line="240" w:lineRule="auto"/>
              <w:ind w:left="1152" w:hanging="1152"/>
              <w:contextualSpacing/>
              <w:jc w:val="center"/>
              <w:rPr>
                <w:rFonts w:ascii="Times New Roman" w:hAnsi="Times New Roman"/>
                <w:sz w:val="24"/>
                <w:szCs w:val="24"/>
              </w:rPr>
            </w:pPr>
            <w:r w:rsidRPr="000E6B96">
              <w:rPr>
                <w:rFonts w:ascii="Times New Roman" w:hAnsi="Times New Roman"/>
                <w:sz w:val="24"/>
                <w:szCs w:val="24"/>
              </w:rPr>
              <w:t>единица измерения критерия</w:t>
            </w:r>
          </w:p>
        </w:tc>
        <w:tc>
          <w:tcPr>
            <w:tcW w:w="1289" w:type="dxa"/>
            <w:tcBorders>
              <w:top w:val="single" w:sz="6" w:space="0" w:color="000000"/>
              <w:left w:val="single" w:sz="6" w:space="0" w:color="000000"/>
              <w:bottom w:val="single" w:sz="6" w:space="0" w:color="000000"/>
              <w:right w:val="single" w:sz="6" w:space="0" w:color="000000"/>
            </w:tcBorders>
            <w:vAlign w:val="center"/>
            <w:hideMark/>
          </w:tcPr>
          <w:p w:rsidR="00723E84" w:rsidRPr="000E6B96" w:rsidRDefault="00723E84" w:rsidP="00723E84">
            <w:pPr>
              <w:spacing w:before="100" w:beforeAutospacing="1" w:after="100" w:afterAutospacing="1" w:line="240" w:lineRule="auto"/>
              <w:contextualSpacing/>
              <w:jc w:val="center"/>
              <w:rPr>
                <w:rFonts w:ascii="Times New Roman" w:hAnsi="Times New Roman"/>
                <w:sz w:val="24"/>
                <w:szCs w:val="24"/>
              </w:rPr>
            </w:pPr>
            <w:r w:rsidRPr="000E6B96">
              <w:rPr>
                <w:rFonts w:ascii="Times New Roman" w:hAnsi="Times New Roman"/>
                <w:sz w:val="24"/>
                <w:szCs w:val="24"/>
              </w:rPr>
              <w:t xml:space="preserve">Максимальное </w:t>
            </w:r>
            <w:r w:rsidRPr="000E6B96">
              <w:rPr>
                <w:rFonts w:ascii="Times New Roman" w:hAnsi="Times New Roman"/>
                <w:sz w:val="24"/>
                <w:szCs w:val="24"/>
              </w:rPr>
              <w:lastRenderedPageBreak/>
              <w:t>количество баллов</w:t>
            </w:r>
          </w:p>
        </w:tc>
      </w:tr>
      <w:tr w:rsidR="00723E84" w:rsidRPr="000E6B96" w:rsidTr="00723E84">
        <w:tc>
          <w:tcPr>
            <w:tcW w:w="582"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contextualSpacing/>
              <w:jc w:val="center"/>
              <w:rPr>
                <w:rFonts w:ascii="Times New Roman" w:hAnsi="Times New Roman"/>
                <w:sz w:val="24"/>
                <w:szCs w:val="24"/>
              </w:rPr>
            </w:pPr>
            <w:r w:rsidRPr="000E6B96">
              <w:rPr>
                <w:rFonts w:ascii="Times New Roman" w:hAnsi="Times New Roman"/>
                <w:sz w:val="24"/>
                <w:szCs w:val="24"/>
              </w:rPr>
              <w:lastRenderedPageBreak/>
              <w:t>1.</w:t>
            </w:r>
          </w:p>
        </w:tc>
        <w:tc>
          <w:tcPr>
            <w:tcW w:w="7513"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contextualSpacing/>
              <w:jc w:val="both"/>
              <w:rPr>
                <w:rFonts w:ascii="Times New Roman" w:hAnsi="Times New Roman"/>
                <w:sz w:val="24"/>
                <w:szCs w:val="24"/>
              </w:rPr>
            </w:pPr>
            <w:r w:rsidRPr="000E6B96">
              <w:rPr>
                <w:rFonts w:ascii="Times New Roman" w:hAnsi="Times New Roman"/>
                <w:sz w:val="24"/>
                <w:szCs w:val="24"/>
              </w:rPr>
              <w:t>Наличие  транспорта для оказания услуг по погребению</w:t>
            </w:r>
          </w:p>
        </w:tc>
        <w:tc>
          <w:tcPr>
            <w:tcW w:w="1289" w:type="dxa"/>
            <w:tcBorders>
              <w:top w:val="single" w:sz="6" w:space="0" w:color="000000"/>
              <w:left w:val="single" w:sz="6" w:space="0" w:color="000000"/>
              <w:bottom w:val="single" w:sz="6" w:space="0" w:color="000000"/>
              <w:right w:val="single" w:sz="6" w:space="0" w:color="000000"/>
            </w:tcBorders>
            <w:vAlign w:val="center"/>
            <w:hideMark/>
          </w:tcPr>
          <w:p w:rsidR="00723E84" w:rsidRPr="000E6B96" w:rsidRDefault="00723E84" w:rsidP="00723E84">
            <w:pPr>
              <w:spacing w:before="100" w:beforeAutospacing="1" w:after="100" w:afterAutospacing="1" w:line="240" w:lineRule="auto"/>
              <w:contextualSpacing/>
              <w:jc w:val="center"/>
              <w:rPr>
                <w:rFonts w:ascii="Times New Roman" w:hAnsi="Times New Roman"/>
                <w:sz w:val="24"/>
                <w:szCs w:val="24"/>
              </w:rPr>
            </w:pPr>
            <w:r w:rsidRPr="000E6B96">
              <w:rPr>
                <w:rFonts w:ascii="Times New Roman" w:hAnsi="Times New Roman"/>
                <w:sz w:val="24"/>
                <w:szCs w:val="24"/>
              </w:rPr>
              <w:t>20</w:t>
            </w:r>
          </w:p>
        </w:tc>
      </w:tr>
      <w:tr w:rsidR="00723E84" w:rsidRPr="000E6B96" w:rsidTr="00723E84">
        <w:tc>
          <w:tcPr>
            <w:tcW w:w="582"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contextualSpacing/>
              <w:jc w:val="center"/>
              <w:rPr>
                <w:rFonts w:ascii="Times New Roman" w:hAnsi="Times New Roman"/>
                <w:sz w:val="24"/>
                <w:szCs w:val="24"/>
              </w:rPr>
            </w:pPr>
            <w:r w:rsidRPr="000E6B96">
              <w:rPr>
                <w:rFonts w:ascii="Times New Roman" w:hAnsi="Times New Roman"/>
                <w:sz w:val="24"/>
                <w:szCs w:val="24"/>
              </w:rPr>
              <w:t>2.</w:t>
            </w:r>
          </w:p>
        </w:tc>
        <w:tc>
          <w:tcPr>
            <w:tcW w:w="7513"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contextualSpacing/>
              <w:jc w:val="both"/>
              <w:rPr>
                <w:rFonts w:ascii="Times New Roman" w:hAnsi="Times New Roman"/>
                <w:sz w:val="24"/>
                <w:szCs w:val="24"/>
              </w:rPr>
            </w:pPr>
            <w:r w:rsidRPr="000E6B96">
              <w:rPr>
                <w:rFonts w:ascii="Times New Roman" w:hAnsi="Times New Roman"/>
                <w:sz w:val="24"/>
                <w:szCs w:val="24"/>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наличие необходимых материалов для изготовления предметов похоронного ритуала.</w:t>
            </w:r>
          </w:p>
        </w:tc>
        <w:tc>
          <w:tcPr>
            <w:tcW w:w="1289" w:type="dxa"/>
            <w:tcBorders>
              <w:top w:val="single" w:sz="6" w:space="0" w:color="000000"/>
              <w:left w:val="single" w:sz="6" w:space="0" w:color="000000"/>
              <w:bottom w:val="single" w:sz="6" w:space="0" w:color="000000"/>
              <w:right w:val="single" w:sz="6" w:space="0" w:color="000000"/>
            </w:tcBorders>
            <w:vAlign w:val="center"/>
            <w:hideMark/>
          </w:tcPr>
          <w:p w:rsidR="00723E84" w:rsidRPr="000E6B96" w:rsidRDefault="00723E84" w:rsidP="00723E84">
            <w:pPr>
              <w:spacing w:before="100" w:beforeAutospacing="1" w:after="100" w:afterAutospacing="1" w:line="240" w:lineRule="auto"/>
              <w:contextualSpacing/>
              <w:jc w:val="center"/>
              <w:rPr>
                <w:rFonts w:ascii="Times New Roman" w:hAnsi="Times New Roman"/>
                <w:sz w:val="24"/>
                <w:szCs w:val="24"/>
              </w:rPr>
            </w:pPr>
            <w:r w:rsidRPr="000E6B96">
              <w:rPr>
                <w:rFonts w:ascii="Times New Roman" w:hAnsi="Times New Roman"/>
                <w:sz w:val="24"/>
                <w:szCs w:val="24"/>
              </w:rPr>
              <w:t>20</w:t>
            </w:r>
          </w:p>
        </w:tc>
      </w:tr>
      <w:tr w:rsidR="00723E84" w:rsidRPr="000E6B96" w:rsidTr="00723E84">
        <w:tc>
          <w:tcPr>
            <w:tcW w:w="582"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contextualSpacing/>
              <w:jc w:val="center"/>
              <w:rPr>
                <w:rFonts w:ascii="Times New Roman" w:hAnsi="Times New Roman"/>
                <w:sz w:val="24"/>
                <w:szCs w:val="24"/>
              </w:rPr>
            </w:pPr>
            <w:r w:rsidRPr="000E6B96">
              <w:rPr>
                <w:rFonts w:ascii="Times New Roman" w:hAnsi="Times New Roman"/>
                <w:sz w:val="24"/>
                <w:szCs w:val="24"/>
              </w:rPr>
              <w:t>3.</w:t>
            </w:r>
          </w:p>
        </w:tc>
        <w:tc>
          <w:tcPr>
            <w:tcW w:w="7513"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contextualSpacing/>
              <w:jc w:val="both"/>
              <w:rPr>
                <w:rFonts w:ascii="Times New Roman" w:hAnsi="Times New Roman"/>
                <w:sz w:val="24"/>
                <w:szCs w:val="24"/>
              </w:rPr>
            </w:pPr>
            <w:r w:rsidRPr="000E6B96">
              <w:rPr>
                <w:rFonts w:ascii="Times New Roman" w:hAnsi="Times New Roman"/>
                <w:sz w:val="24"/>
                <w:szCs w:val="24"/>
              </w:rPr>
              <w:t>срок оказания услуг по погребению умерших граждан отдельных категорий в случае отсутствия родственников, либо законного представителя, или при невозможности осуществить ими погребение с момента установления причины смерти и полного оформления документов органами ЗАГС, если иное не предусмотрено законодательством Российской Федерации (в днях).</w:t>
            </w:r>
          </w:p>
        </w:tc>
        <w:tc>
          <w:tcPr>
            <w:tcW w:w="1289" w:type="dxa"/>
            <w:tcBorders>
              <w:top w:val="single" w:sz="6" w:space="0" w:color="000000"/>
              <w:left w:val="single" w:sz="6" w:space="0" w:color="000000"/>
              <w:bottom w:val="single" w:sz="6" w:space="0" w:color="000000"/>
              <w:right w:val="single" w:sz="6" w:space="0" w:color="000000"/>
            </w:tcBorders>
            <w:vAlign w:val="center"/>
            <w:hideMark/>
          </w:tcPr>
          <w:p w:rsidR="00723E84" w:rsidRPr="000E6B96" w:rsidRDefault="00723E84" w:rsidP="00723E84">
            <w:pPr>
              <w:spacing w:before="100" w:beforeAutospacing="1" w:after="100" w:afterAutospacing="1" w:line="240" w:lineRule="auto"/>
              <w:contextualSpacing/>
              <w:jc w:val="center"/>
              <w:rPr>
                <w:rFonts w:ascii="Times New Roman" w:hAnsi="Times New Roman"/>
                <w:sz w:val="24"/>
                <w:szCs w:val="24"/>
              </w:rPr>
            </w:pPr>
            <w:r w:rsidRPr="000E6B96">
              <w:rPr>
                <w:rFonts w:ascii="Times New Roman" w:hAnsi="Times New Roman"/>
                <w:sz w:val="24"/>
                <w:szCs w:val="24"/>
              </w:rPr>
              <w:t>10</w:t>
            </w:r>
          </w:p>
        </w:tc>
      </w:tr>
      <w:tr w:rsidR="00723E84" w:rsidRPr="000E6B96" w:rsidTr="00723E84">
        <w:tc>
          <w:tcPr>
            <w:tcW w:w="582" w:type="dxa"/>
            <w:tcBorders>
              <w:top w:val="single" w:sz="6" w:space="0" w:color="000000"/>
              <w:left w:val="single" w:sz="6" w:space="0" w:color="000000"/>
              <w:bottom w:val="single" w:sz="4" w:space="0" w:color="auto"/>
            </w:tcBorders>
            <w:vAlign w:val="center"/>
            <w:hideMark/>
          </w:tcPr>
          <w:p w:rsidR="00723E84" w:rsidRPr="000E6B96" w:rsidRDefault="00723E84" w:rsidP="00723E84">
            <w:pPr>
              <w:spacing w:before="100" w:beforeAutospacing="1" w:after="100" w:afterAutospacing="1" w:line="240" w:lineRule="auto"/>
              <w:contextualSpacing/>
              <w:jc w:val="center"/>
              <w:rPr>
                <w:rFonts w:ascii="Times New Roman" w:hAnsi="Times New Roman"/>
                <w:sz w:val="24"/>
                <w:szCs w:val="24"/>
              </w:rPr>
            </w:pPr>
            <w:r w:rsidRPr="000E6B96">
              <w:rPr>
                <w:rFonts w:ascii="Times New Roman" w:hAnsi="Times New Roman"/>
                <w:sz w:val="24"/>
                <w:szCs w:val="24"/>
              </w:rPr>
              <w:t>4.</w:t>
            </w:r>
          </w:p>
        </w:tc>
        <w:tc>
          <w:tcPr>
            <w:tcW w:w="7513" w:type="dxa"/>
            <w:tcBorders>
              <w:top w:val="single" w:sz="6" w:space="0" w:color="000000"/>
              <w:left w:val="single" w:sz="6" w:space="0" w:color="000000"/>
              <w:bottom w:val="single" w:sz="4" w:space="0" w:color="auto"/>
            </w:tcBorders>
            <w:vAlign w:val="center"/>
            <w:hideMark/>
          </w:tcPr>
          <w:p w:rsidR="00723E84" w:rsidRPr="000E6B96" w:rsidRDefault="00723E84" w:rsidP="00723E84">
            <w:pPr>
              <w:contextualSpacing/>
              <w:rPr>
                <w:rFonts w:ascii="Times New Roman" w:hAnsi="Times New Roman"/>
                <w:iCs/>
                <w:sz w:val="24"/>
                <w:szCs w:val="24"/>
              </w:rPr>
            </w:pPr>
            <w:r w:rsidRPr="000E6B96">
              <w:rPr>
                <w:rFonts w:ascii="Times New Roman" w:hAnsi="Times New Roman"/>
                <w:iCs/>
                <w:sz w:val="24"/>
                <w:szCs w:val="24"/>
              </w:rPr>
              <w:t>Опыт работы в качестве специализированной службы</w:t>
            </w:r>
          </w:p>
        </w:tc>
        <w:tc>
          <w:tcPr>
            <w:tcW w:w="1289" w:type="dxa"/>
            <w:tcBorders>
              <w:top w:val="single" w:sz="6" w:space="0" w:color="000000"/>
              <w:left w:val="single" w:sz="6" w:space="0" w:color="000000"/>
              <w:bottom w:val="single" w:sz="4" w:space="0" w:color="auto"/>
              <w:right w:val="single" w:sz="6" w:space="0" w:color="000000"/>
            </w:tcBorders>
            <w:vAlign w:val="center"/>
            <w:hideMark/>
          </w:tcPr>
          <w:p w:rsidR="00723E84" w:rsidRPr="000E6B96" w:rsidRDefault="00723E84" w:rsidP="00723E84">
            <w:pPr>
              <w:spacing w:before="100" w:beforeAutospacing="1" w:after="100" w:afterAutospacing="1" w:line="240" w:lineRule="auto"/>
              <w:contextualSpacing/>
              <w:jc w:val="center"/>
              <w:rPr>
                <w:rFonts w:ascii="Times New Roman" w:hAnsi="Times New Roman"/>
                <w:sz w:val="24"/>
                <w:szCs w:val="24"/>
              </w:rPr>
            </w:pPr>
            <w:r w:rsidRPr="000E6B96">
              <w:rPr>
                <w:rFonts w:ascii="Times New Roman" w:hAnsi="Times New Roman"/>
                <w:sz w:val="24"/>
                <w:szCs w:val="24"/>
              </w:rPr>
              <w:t>20</w:t>
            </w:r>
          </w:p>
        </w:tc>
      </w:tr>
      <w:tr w:rsidR="00723E84" w:rsidRPr="000E6B96" w:rsidTr="00723E84">
        <w:tc>
          <w:tcPr>
            <w:tcW w:w="582" w:type="dxa"/>
            <w:tcBorders>
              <w:top w:val="single" w:sz="4" w:space="0" w:color="auto"/>
              <w:left w:val="single" w:sz="4" w:space="0" w:color="auto"/>
              <w:bottom w:val="single" w:sz="4" w:space="0" w:color="auto"/>
              <w:right w:val="single" w:sz="4" w:space="0" w:color="auto"/>
            </w:tcBorders>
            <w:vAlign w:val="center"/>
            <w:hideMark/>
          </w:tcPr>
          <w:p w:rsidR="00723E84" w:rsidRPr="000E6B96" w:rsidRDefault="00723E84" w:rsidP="00723E84">
            <w:pPr>
              <w:spacing w:before="100" w:beforeAutospacing="1" w:after="100" w:afterAutospacing="1" w:line="240" w:lineRule="auto"/>
              <w:contextualSpacing/>
              <w:jc w:val="center"/>
              <w:rPr>
                <w:rFonts w:ascii="Times New Roman" w:hAnsi="Times New Roman"/>
                <w:sz w:val="24"/>
                <w:szCs w:val="24"/>
              </w:rPr>
            </w:pPr>
            <w:r w:rsidRPr="000E6B96">
              <w:rPr>
                <w:rFonts w:ascii="Times New Roman" w:hAnsi="Times New Roman"/>
                <w:sz w:val="24"/>
                <w:szCs w:val="24"/>
              </w:rPr>
              <w:t>5.</w:t>
            </w:r>
          </w:p>
        </w:tc>
        <w:tc>
          <w:tcPr>
            <w:tcW w:w="7513" w:type="dxa"/>
            <w:tcBorders>
              <w:top w:val="single" w:sz="4" w:space="0" w:color="auto"/>
              <w:left w:val="single" w:sz="4" w:space="0" w:color="auto"/>
              <w:bottom w:val="single" w:sz="4" w:space="0" w:color="auto"/>
              <w:right w:val="single" w:sz="4" w:space="0" w:color="auto"/>
            </w:tcBorders>
            <w:vAlign w:val="center"/>
            <w:hideMark/>
          </w:tcPr>
          <w:p w:rsidR="00723E84" w:rsidRPr="000E6B96" w:rsidRDefault="00723E84" w:rsidP="00723E84">
            <w:pPr>
              <w:spacing w:before="100" w:beforeAutospacing="1" w:after="100" w:afterAutospacing="1" w:line="240" w:lineRule="auto"/>
              <w:ind w:left="72"/>
              <w:contextualSpacing/>
              <w:jc w:val="both"/>
              <w:rPr>
                <w:rFonts w:ascii="Times New Roman" w:hAnsi="Times New Roman"/>
                <w:sz w:val="24"/>
                <w:szCs w:val="24"/>
              </w:rPr>
            </w:pPr>
            <w:r w:rsidRPr="000E6B96">
              <w:rPr>
                <w:rFonts w:ascii="Times New Roman" w:hAnsi="Times New Roman"/>
                <w:sz w:val="24"/>
                <w:szCs w:val="24"/>
              </w:rPr>
              <w:t>Наличие кадровых ресурсов</w:t>
            </w:r>
          </w:p>
        </w:tc>
        <w:tc>
          <w:tcPr>
            <w:tcW w:w="1289" w:type="dxa"/>
            <w:tcBorders>
              <w:top w:val="single" w:sz="4" w:space="0" w:color="auto"/>
              <w:left w:val="single" w:sz="4" w:space="0" w:color="auto"/>
              <w:bottom w:val="single" w:sz="4" w:space="0" w:color="auto"/>
              <w:right w:val="single" w:sz="4" w:space="0" w:color="auto"/>
            </w:tcBorders>
            <w:vAlign w:val="center"/>
            <w:hideMark/>
          </w:tcPr>
          <w:p w:rsidR="00723E84" w:rsidRPr="000E6B96" w:rsidRDefault="00723E84" w:rsidP="00723E84">
            <w:pPr>
              <w:spacing w:before="100" w:beforeAutospacing="1" w:after="100" w:afterAutospacing="1" w:line="240" w:lineRule="auto"/>
              <w:contextualSpacing/>
              <w:jc w:val="center"/>
              <w:rPr>
                <w:rFonts w:ascii="Times New Roman" w:hAnsi="Times New Roman"/>
                <w:sz w:val="24"/>
                <w:szCs w:val="24"/>
              </w:rPr>
            </w:pPr>
            <w:r w:rsidRPr="000E6B96">
              <w:rPr>
                <w:rFonts w:ascii="Times New Roman" w:hAnsi="Times New Roman"/>
                <w:sz w:val="24"/>
                <w:szCs w:val="24"/>
              </w:rPr>
              <w:t>30</w:t>
            </w:r>
          </w:p>
        </w:tc>
      </w:tr>
      <w:tr w:rsidR="00723E84" w:rsidRPr="000E6B96" w:rsidTr="00723E84">
        <w:tc>
          <w:tcPr>
            <w:tcW w:w="582" w:type="dxa"/>
            <w:tcBorders>
              <w:top w:val="single" w:sz="4" w:space="0" w:color="auto"/>
              <w:left w:val="single" w:sz="4" w:space="0" w:color="auto"/>
              <w:bottom w:val="single" w:sz="4" w:space="0" w:color="auto"/>
              <w:right w:val="single" w:sz="4" w:space="0" w:color="auto"/>
            </w:tcBorders>
            <w:vAlign w:val="center"/>
          </w:tcPr>
          <w:p w:rsidR="00723E84" w:rsidRPr="000E6B96" w:rsidRDefault="00723E84" w:rsidP="00723E84">
            <w:pPr>
              <w:spacing w:before="100" w:beforeAutospacing="1" w:after="100" w:afterAutospacing="1" w:line="240" w:lineRule="auto"/>
              <w:contextualSpacing/>
              <w:jc w:val="center"/>
              <w:rPr>
                <w:rFonts w:ascii="Times New Roman" w:hAnsi="Times New Roman"/>
                <w:sz w:val="24"/>
                <w:szCs w:val="24"/>
              </w:rPr>
            </w:pPr>
            <w:r w:rsidRPr="000E6B96">
              <w:rPr>
                <w:rFonts w:ascii="Times New Roman" w:hAnsi="Times New Roman"/>
                <w:sz w:val="24"/>
                <w:szCs w:val="24"/>
              </w:rPr>
              <w:t>6.</w:t>
            </w:r>
          </w:p>
        </w:tc>
        <w:tc>
          <w:tcPr>
            <w:tcW w:w="7513" w:type="dxa"/>
            <w:tcBorders>
              <w:top w:val="single" w:sz="4" w:space="0" w:color="auto"/>
              <w:left w:val="single" w:sz="4" w:space="0" w:color="auto"/>
              <w:bottom w:val="single" w:sz="4" w:space="0" w:color="auto"/>
              <w:right w:val="single" w:sz="4" w:space="0" w:color="auto"/>
            </w:tcBorders>
            <w:vAlign w:val="center"/>
          </w:tcPr>
          <w:p w:rsidR="00723E84" w:rsidRPr="000E6B96" w:rsidRDefault="00723E84" w:rsidP="00723E84">
            <w:pPr>
              <w:spacing w:before="100" w:beforeAutospacing="1" w:after="100" w:afterAutospacing="1" w:line="240" w:lineRule="auto"/>
              <w:contextualSpacing/>
              <w:jc w:val="both"/>
              <w:rPr>
                <w:rFonts w:ascii="Times New Roman" w:hAnsi="Times New Roman"/>
                <w:sz w:val="24"/>
                <w:szCs w:val="24"/>
              </w:rPr>
            </w:pPr>
            <w:r w:rsidRPr="000E6B96">
              <w:rPr>
                <w:rFonts w:ascii="Times New Roman" w:hAnsi="Times New Roman"/>
                <w:sz w:val="24"/>
                <w:szCs w:val="24"/>
              </w:rPr>
              <w:t>Наличие прямой телефонной связи для приема заявок</w:t>
            </w:r>
          </w:p>
        </w:tc>
        <w:tc>
          <w:tcPr>
            <w:tcW w:w="1289" w:type="dxa"/>
            <w:tcBorders>
              <w:top w:val="single" w:sz="4" w:space="0" w:color="auto"/>
              <w:left w:val="single" w:sz="4" w:space="0" w:color="auto"/>
              <w:bottom w:val="single" w:sz="4" w:space="0" w:color="auto"/>
              <w:right w:val="single" w:sz="4" w:space="0" w:color="auto"/>
            </w:tcBorders>
            <w:vAlign w:val="center"/>
          </w:tcPr>
          <w:p w:rsidR="00723E84" w:rsidRPr="000E6B96" w:rsidRDefault="00723E84" w:rsidP="00723E84">
            <w:pPr>
              <w:spacing w:before="100" w:beforeAutospacing="1" w:after="100" w:afterAutospacing="1" w:line="240" w:lineRule="auto"/>
              <w:contextualSpacing/>
              <w:jc w:val="center"/>
              <w:rPr>
                <w:rFonts w:ascii="Times New Roman" w:hAnsi="Times New Roman"/>
                <w:i/>
                <w:sz w:val="24"/>
                <w:szCs w:val="24"/>
              </w:rPr>
            </w:pPr>
            <w:r w:rsidRPr="000E6B96">
              <w:rPr>
                <w:rFonts w:ascii="Times New Roman" w:hAnsi="Times New Roman"/>
                <w:i/>
                <w:sz w:val="24"/>
                <w:szCs w:val="24"/>
              </w:rPr>
              <w:t>20</w:t>
            </w:r>
          </w:p>
        </w:tc>
      </w:tr>
    </w:tbl>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5.3.3. Порядок оценки по критериям.</w:t>
      </w:r>
    </w:p>
    <w:p w:rsidR="00723E84" w:rsidRPr="000E6B96" w:rsidRDefault="00723E84" w:rsidP="00723E84">
      <w:pPr>
        <w:shd w:val="clear" w:color="auto" w:fill="FFFFFF"/>
        <w:spacing w:before="100" w:beforeAutospacing="1" w:after="100" w:afterAutospacing="1" w:line="240" w:lineRule="auto"/>
        <w:ind w:firstLine="540"/>
        <w:contextualSpacing/>
        <w:jc w:val="both"/>
        <w:rPr>
          <w:rFonts w:ascii="Times New Roman" w:hAnsi="Times New Roman"/>
          <w:color w:val="000000"/>
          <w:sz w:val="24"/>
          <w:szCs w:val="24"/>
        </w:rPr>
      </w:pPr>
      <w:r w:rsidRPr="000E6B96">
        <w:rPr>
          <w:rFonts w:ascii="Times New Roman" w:hAnsi="Times New Roman"/>
          <w:color w:val="000000"/>
          <w:sz w:val="24"/>
          <w:szCs w:val="24"/>
        </w:rPr>
        <w:t>Для получения оценки (значения в баллах) по каждому критерию для заявки вычисляется среднее арифметическое оценок в баллах, присвоенных всеми членами конкурсной комиссии по данному критерию.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109"/>
        <w:gridCol w:w="3404"/>
        <w:gridCol w:w="1382"/>
      </w:tblGrid>
      <w:tr w:rsidR="00723E84" w:rsidRPr="000E6B96" w:rsidTr="00723E84">
        <w:tc>
          <w:tcPr>
            <w:tcW w:w="675" w:type="dxa"/>
          </w:tcPr>
          <w:p w:rsidR="00723E84" w:rsidRPr="000E6B96" w:rsidRDefault="00723E84" w:rsidP="00723E84">
            <w:pPr>
              <w:spacing w:before="100" w:beforeAutospacing="1" w:after="100" w:afterAutospacing="1" w:line="240" w:lineRule="auto"/>
              <w:contextualSpacing/>
              <w:jc w:val="both"/>
              <w:rPr>
                <w:rFonts w:ascii="Times New Roman" w:hAnsi="Times New Roman"/>
                <w:color w:val="000000"/>
                <w:sz w:val="24"/>
                <w:szCs w:val="24"/>
              </w:rPr>
            </w:pPr>
            <w:r w:rsidRPr="000E6B96">
              <w:rPr>
                <w:rFonts w:ascii="Times New Roman" w:hAnsi="Times New Roman"/>
                <w:color w:val="000000"/>
                <w:sz w:val="24"/>
                <w:szCs w:val="24"/>
              </w:rPr>
              <w:t>№ п/п</w:t>
            </w:r>
          </w:p>
        </w:tc>
        <w:tc>
          <w:tcPr>
            <w:tcW w:w="4109" w:type="dxa"/>
          </w:tcPr>
          <w:p w:rsidR="00723E84" w:rsidRPr="000E6B96" w:rsidRDefault="00723E84" w:rsidP="00723E84">
            <w:pPr>
              <w:spacing w:before="100" w:beforeAutospacing="1" w:after="100" w:afterAutospacing="1" w:line="240" w:lineRule="auto"/>
              <w:contextualSpacing/>
              <w:jc w:val="center"/>
              <w:rPr>
                <w:rFonts w:ascii="Times New Roman" w:hAnsi="Times New Roman"/>
                <w:color w:val="000000"/>
                <w:sz w:val="24"/>
                <w:szCs w:val="24"/>
              </w:rPr>
            </w:pPr>
            <w:r w:rsidRPr="000E6B96">
              <w:rPr>
                <w:rFonts w:ascii="Times New Roman" w:hAnsi="Times New Roman"/>
                <w:sz w:val="24"/>
                <w:szCs w:val="24"/>
              </w:rPr>
              <w:t>Наименование критерия</w:t>
            </w:r>
          </w:p>
        </w:tc>
        <w:tc>
          <w:tcPr>
            <w:tcW w:w="3404" w:type="dxa"/>
          </w:tcPr>
          <w:p w:rsidR="00723E84" w:rsidRPr="000E6B96" w:rsidRDefault="00723E84" w:rsidP="00723E84">
            <w:pPr>
              <w:spacing w:before="100" w:beforeAutospacing="1" w:after="100" w:afterAutospacing="1" w:line="240" w:lineRule="auto"/>
              <w:contextualSpacing/>
              <w:jc w:val="center"/>
              <w:rPr>
                <w:rFonts w:ascii="Times New Roman" w:hAnsi="Times New Roman"/>
                <w:color w:val="000000"/>
                <w:sz w:val="24"/>
                <w:szCs w:val="24"/>
              </w:rPr>
            </w:pPr>
            <w:r w:rsidRPr="000E6B96">
              <w:rPr>
                <w:rFonts w:ascii="Times New Roman" w:hAnsi="Times New Roman"/>
                <w:sz w:val="24"/>
                <w:szCs w:val="24"/>
              </w:rPr>
              <w:t>Порядок оценки (описание)</w:t>
            </w:r>
          </w:p>
        </w:tc>
        <w:tc>
          <w:tcPr>
            <w:tcW w:w="1382" w:type="dxa"/>
          </w:tcPr>
          <w:p w:rsidR="00723E84" w:rsidRPr="000E6B96" w:rsidRDefault="00723E84" w:rsidP="00723E84">
            <w:pPr>
              <w:spacing w:before="100" w:beforeAutospacing="1" w:after="100" w:afterAutospacing="1" w:line="240" w:lineRule="auto"/>
              <w:contextualSpacing/>
              <w:jc w:val="center"/>
              <w:rPr>
                <w:rFonts w:ascii="Times New Roman" w:hAnsi="Times New Roman"/>
                <w:color w:val="000000"/>
                <w:sz w:val="24"/>
                <w:szCs w:val="24"/>
              </w:rPr>
            </w:pPr>
            <w:r w:rsidRPr="000E6B96">
              <w:rPr>
                <w:rFonts w:ascii="Times New Roman" w:hAnsi="Times New Roman"/>
                <w:sz w:val="24"/>
                <w:szCs w:val="24"/>
              </w:rPr>
              <w:t>Максим. количество баллов</w:t>
            </w:r>
          </w:p>
        </w:tc>
      </w:tr>
      <w:tr w:rsidR="00723E84" w:rsidRPr="000E6B96" w:rsidTr="00723E84">
        <w:tc>
          <w:tcPr>
            <w:tcW w:w="675" w:type="dxa"/>
          </w:tcPr>
          <w:p w:rsidR="00723E84" w:rsidRPr="000E6B96" w:rsidRDefault="00723E84" w:rsidP="00723E84">
            <w:pPr>
              <w:spacing w:before="100" w:beforeAutospacing="1" w:after="100" w:afterAutospacing="1" w:line="240" w:lineRule="auto"/>
              <w:contextualSpacing/>
              <w:jc w:val="center"/>
              <w:rPr>
                <w:rFonts w:ascii="Times New Roman" w:hAnsi="Times New Roman"/>
                <w:color w:val="000000"/>
                <w:sz w:val="24"/>
                <w:szCs w:val="24"/>
              </w:rPr>
            </w:pPr>
            <w:r w:rsidRPr="000E6B96">
              <w:rPr>
                <w:rFonts w:ascii="Times New Roman" w:hAnsi="Times New Roman"/>
                <w:color w:val="000000"/>
                <w:sz w:val="24"/>
                <w:szCs w:val="24"/>
              </w:rPr>
              <w:t>1.</w:t>
            </w:r>
          </w:p>
        </w:tc>
        <w:tc>
          <w:tcPr>
            <w:tcW w:w="4109" w:type="dxa"/>
          </w:tcPr>
          <w:p w:rsidR="00723E84" w:rsidRPr="000E6B96" w:rsidRDefault="00723E84" w:rsidP="00723E84">
            <w:pPr>
              <w:spacing w:before="100" w:beforeAutospacing="1" w:after="100" w:afterAutospacing="1" w:line="240" w:lineRule="auto"/>
              <w:contextualSpacing/>
              <w:jc w:val="center"/>
              <w:rPr>
                <w:rFonts w:ascii="Times New Roman" w:hAnsi="Times New Roman"/>
                <w:sz w:val="24"/>
                <w:szCs w:val="24"/>
              </w:rPr>
            </w:pPr>
            <w:r w:rsidRPr="000E6B96">
              <w:rPr>
                <w:rFonts w:ascii="Times New Roman" w:hAnsi="Times New Roman"/>
                <w:sz w:val="24"/>
                <w:szCs w:val="24"/>
              </w:rPr>
              <w:t>Наличие специализированного транспорта для предоставления услуг по погребению (подтверждаются наличием в составе заявки):</w:t>
            </w:r>
          </w:p>
          <w:p w:rsidR="00723E84" w:rsidRPr="000E6B96" w:rsidRDefault="00723E84" w:rsidP="00723E84">
            <w:pPr>
              <w:shd w:val="clear" w:color="auto" w:fill="FFFFFF"/>
              <w:spacing w:before="100" w:beforeAutospacing="1" w:after="100" w:afterAutospacing="1" w:line="240" w:lineRule="auto"/>
              <w:contextualSpacing/>
              <w:jc w:val="center"/>
              <w:rPr>
                <w:rFonts w:ascii="Times New Roman" w:hAnsi="Times New Roman"/>
                <w:color w:val="000000"/>
                <w:sz w:val="24"/>
                <w:szCs w:val="24"/>
              </w:rPr>
            </w:pPr>
            <w:r w:rsidRPr="000E6B96">
              <w:rPr>
                <w:rFonts w:ascii="Times New Roman" w:hAnsi="Times New Roman"/>
                <w:color w:val="000000"/>
                <w:sz w:val="24"/>
                <w:szCs w:val="24"/>
              </w:rPr>
              <w:t>перечень транспорта, используемого для предоставления услуг по погребению (в зимнее и летнее время);</w:t>
            </w:r>
          </w:p>
          <w:p w:rsidR="00723E84" w:rsidRPr="000E6B96" w:rsidRDefault="00723E84" w:rsidP="00723E84">
            <w:pPr>
              <w:spacing w:before="100" w:beforeAutospacing="1" w:after="100" w:afterAutospacing="1" w:line="240" w:lineRule="auto"/>
              <w:contextualSpacing/>
              <w:jc w:val="center"/>
              <w:rPr>
                <w:rFonts w:ascii="Times New Roman" w:hAnsi="Times New Roman"/>
                <w:sz w:val="24"/>
                <w:szCs w:val="24"/>
              </w:rPr>
            </w:pPr>
            <w:r w:rsidRPr="000E6B96">
              <w:rPr>
                <w:rFonts w:ascii="Times New Roman" w:hAnsi="Times New Roman"/>
                <w:sz w:val="24"/>
                <w:szCs w:val="24"/>
              </w:rPr>
              <w:t>копий договоров аренды, лизинга, срок действия которых истекает не ранее 31 декабря 2022 года (при условии аренды спецтранспорта для предоставления услуг по погребению).</w:t>
            </w:r>
          </w:p>
          <w:p w:rsidR="00723E84" w:rsidRPr="000E6B96" w:rsidRDefault="00723E84" w:rsidP="00723E84">
            <w:pPr>
              <w:spacing w:before="100" w:beforeAutospacing="1" w:after="100" w:afterAutospacing="1" w:line="240" w:lineRule="auto"/>
              <w:contextualSpacing/>
              <w:jc w:val="both"/>
              <w:rPr>
                <w:rFonts w:ascii="Times New Roman" w:hAnsi="Times New Roman"/>
                <w:color w:val="000000"/>
                <w:sz w:val="24"/>
                <w:szCs w:val="24"/>
              </w:rPr>
            </w:pPr>
          </w:p>
        </w:tc>
        <w:tc>
          <w:tcPr>
            <w:tcW w:w="3404" w:type="dxa"/>
          </w:tcPr>
          <w:p w:rsidR="00723E84" w:rsidRPr="000E6B96" w:rsidRDefault="00723E84" w:rsidP="00723E84">
            <w:pPr>
              <w:spacing w:before="100" w:beforeAutospacing="1" w:after="100" w:afterAutospacing="1" w:line="240" w:lineRule="auto"/>
              <w:contextualSpacing/>
              <w:jc w:val="center"/>
              <w:rPr>
                <w:rFonts w:ascii="Times New Roman" w:hAnsi="Times New Roman"/>
                <w:sz w:val="24"/>
                <w:szCs w:val="24"/>
              </w:rPr>
            </w:pPr>
            <w:r w:rsidRPr="000E6B96">
              <w:rPr>
                <w:rFonts w:ascii="Times New Roman" w:hAnsi="Times New Roman"/>
                <w:sz w:val="24"/>
                <w:szCs w:val="24"/>
              </w:rPr>
              <w:t>Оценка производится с учетом количества единиц транспорта, указанных в заявке:</w:t>
            </w:r>
          </w:p>
          <w:p w:rsidR="00723E84" w:rsidRPr="000E6B96" w:rsidRDefault="00723E84" w:rsidP="00723E84">
            <w:pPr>
              <w:spacing w:after="0" w:line="240" w:lineRule="auto"/>
              <w:contextualSpacing/>
              <w:jc w:val="center"/>
              <w:rPr>
                <w:rFonts w:ascii="Times New Roman" w:hAnsi="Times New Roman"/>
                <w:sz w:val="24"/>
                <w:szCs w:val="24"/>
              </w:rPr>
            </w:pPr>
            <w:r w:rsidRPr="000E6B96">
              <w:rPr>
                <w:rFonts w:ascii="Times New Roman" w:hAnsi="Times New Roman"/>
                <w:sz w:val="24"/>
                <w:szCs w:val="24"/>
              </w:rPr>
              <w:t>от 1 до 2 единиц – 10 баллов</w:t>
            </w:r>
          </w:p>
          <w:p w:rsidR="00723E84" w:rsidRPr="000E6B96" w:rsidRDefault="00723E84" w:rsidP="00723E84">
            <w:pPr>
              <w:spacing w:after="0" w:line="240" w:lineRule="auto"/>
              <w:contextualSpacing/>
              <w:jc w:val="center"/>
              <w:rPr>
                <w:rFonts w:ascii="Times New Roman" w:hAnsi="Times New Roman"/>
                <w:sz w:val="24"/>
                <w:szCs w:val="24"/>
              </w:rPr>
            </w:pPr>
            <w:r w:rsidRPr="000E6B96">
              <w:rPr>
                <w:rFonts w:ascii="Times New Roman" w:hAnsi="Times New Roman"/>
                <w:sz w:val="24"/>
                <w:szCs w:val="24"/>
              </w:rPr>
              <w:t>более 2 единиц – 20 баллов</w:t>
            </w:r>
          </w:p>
          <w:p w:rsidR="00723E84" w:rsidRPr="000E6B96" w:rsidRDefault="00723E84" w:rsidP="00723E84">
            <w:pPr>
              <w:spacing w:before="100" w:beforeAutospacing="1" w:after="100" w:afterAutospacing="1" w:line="240" w:lineRule="auto"/>
              <w:contextualSpacing/>
              <w:jc w:val="both"/>
              <w:rPr>
                <w:rFonts w:ascii="Times New Roman" w:hAnsi="Times New Roman"/>
                <w:sz w:val="24"/>
                <w:szCs w:val="24"/>
              </w:rPr>
            </w:pPr>
          </w:p>
          <w:p w:rsidR="00723E84" w:rsidRPr="000E6B96" w:rsidRDefault="00723E84" w:rsidP="00723E84">
            <w:pPr>
              <w:spacing w:before="100" w:beforeAutospacing="1" w:after="100" w:afterAutospacing="1" w:line="240" w:lineRule="auto"/>
              <w:contextualSpacing/>
              <w:jc w:val="both"/>
              <w:rPr>
                <w:rFonts w:ascii="Times New Roman" w:hAnsi="Times New Roman"/>
                <w:color w:val="000000"/>
                <w:sz w:val="24"/>
                <w:szCs w:val="24"/>
              </w:rPr>
            </w:pPr>
            <w:r w:rsidRPr="000E6B96">
              <w:rPr>
                <w:rFonts w:ascii="Times New Roman" w:hAnsi="Times New Roman"/>
                <w:sz w:val="24"/>
                <w:szCs w:val="24"/>
              </w:rPr>
              <w:t>Рейтинг по критерию рассчитывается путем определения средней арифметической оценки в баллах всех членов конкурсной комиссии</w:t>
            </w:r>
          </w:p>
        </w:tc>
        <w:tc>
          <w:tcPr>
            <w:tcW w:w="1382" w:type="dxa"/>
          </w:tcPr>
          <w:p w:rsidR="00723E84" w:rsidRPr="000E6B96" w:rsidRDefault="00723E84" w:rsidP="00723E84">
            <w:pPr>
              <w:spacing w:before="100" w:beforeAutospacing="1" w:after="100" w:afterAutospacing="1" w:line="240" w:lineRule="auto"/>
              <w:contextualSpacing/>
              <w:jc w:val="both"/>
              <w:rPr>
                <w:rFonts w:ascii="Times New Roman" w:hAnsi="Times New Roman"/>
                <w:color w:val="000000"/>
                <w:sz w:val="24"/>
                <w:szCs w:val="24"/>
              </w:rPr>
            </w:pPr>
          </w:p>
          <w:p w:rsidR="00723E84" w:rsidRPr="000E6B96" w:rsidRDefault="00723E84" w:rsidP="00723E84">
            <w:pPr>
              <w:spacing w:before="100" w:beforeAutospacing="1" w:after="100" w:afterAutospacing="1" w:line="240" w:lineRule="auto"/>
              <w:contextualSpacing/>
              <w:jc w:val="both"/>
              <w:rPr>
                <w:rFonts w:ascii="Times New Roman" w:hAnsi="Times New Roman"/>
                <w:color w:val="000000"/>
                <w:sz w:val="24"/>
                <w:szCs w:val="24"/>
              </w:rPr>
            </w:pPr>
          </w:p>
          <w:p w:rsidR="00723E84" w:rsidRPr="000E6B96" w:rsidRDefault="00723E84" w:rsidP="00723E84">
            <w:pPr>
              <w:spacing w:before="100" w:beforeAutospacing="1" w:after="100" w:afterAutospacing="1" w:line="240" w:lineRule="auto"/>
              <w:contextualSpacing/>
              <w:jc w:val="both"/>
              <w:rPr>
                <w:rFonts w:ascii="Times New Roman" w:hAnsi="Times New Roman"/>
                <w:color w:val="000000"/>
                <w:sz w:val="24"/>
                <w:szCs w:val="24"/>
              </w:rPr>
            </w:pPr>
          </w:p>
          <w:p w:rsidR="00723E84" w:rsidRPr="000E6B96" w:rsidRDefault="00723E84" w:rsidP="00723E84">
            <w:pPr>
              <w:spacing w:before="100" w:beforeAutospacing="1" w:after="100" w:afterAutospacing="1" w:line="240" w:lineRule="auto"/>
              <w:contextualSpacing/>
              <w:jc w:val="both"/>
              <w:rPr>
                <w:rFonts w:ascii="Times New Roman" w:hAnsi="Times New Roman"/>
                <w:color w:val="000000"/>
                <w:sz w:val="24"/>
                <w:szCs w:val="24"/>
              </w:rPr>
            </w:pPr>
          </w:p>
          <w:p w:rsidR="00723E84" w:rsidRPr="000E6B96" w:rsidRDefault="00723E84" w:rsidP="00723E84">
            <w:pPr>
              <w:spacing w:before="100" w:beforeAutospacing="1" w:after="100" w:afterAutospacing="1" w:line="240" w:lineRule="auto"/>
              <w:contextualSpacing/>
              <w:jc w:val="center"/>
              <w:rPr>
                <w:rFonts w:ascii="Times New Roman" w:hAnsi="Times New Roman"/>
                <w:color w:val="000000"/>
                <w:sz w:val="24"/>
                <w:szCs w:val="24"/>
              </w:rPr>
            </w:pPr>
            <w:r w:rsidRPr="000E6B96">
              <w:rPr>
                <w:rFonts w:ascii="Times New Roman" w:hAnsi="Times New Roman"/>
                <w:sz w:val="24"/>
                <w:szCs w:val="24"/>
              </w:rPr>
              <w:t>20</w:t>
            </w:r>
          </w:p>
        </w:tc>
      </w:tr>
      <w:tr w:rsidR="00723E84" w:rsidRPr="000E6B96" w:rsidTr="00723E84">
        <w:tc>
          <w:tcPr>
            <w:tcW w:w="675" w:type="dxa"/>
          </w:tcPr>
          <w:p w:rsidR="00723E84" w:rsidRPr="000E6B96" w:rsidRDefault="00723E84" w:rsidP="00723E84">
            <w:pPr>
              <w:spacing w:before="100" w:beforeAutospacing="1" w:after="100" w:afterAutospacing="1" w:line="240" w:lineRule="auto"/>
              <w:jc w:val="center"/>
              <w:rPr>
                <w:rFonts w:ascii="Times New Roman" w:hAnsi="Times New Roman"/>
                <w:color w:val="000000"/>
                <w:sz w:val="24"/>
                <w:szCs w:val="24"/>
              </w:rPr>
            </w:pPr>
            <w:r w:rsidRPr="000E6B96">
              <w:rPr>
                <w:rFonts w:ascii="Times New Roman" w:hAnsi="Times New Roman"/>
                <w:color w:val="000000"/>
                <w:sz w:val="24"/>
                <w:szCs w:val="24"/>
              </w:rPr>
              <w:t>2.</w:t>
            </w:r>
          </w:p>
        </w:tc>
        <w:tc>
          <w:tcPr>
            <w:tcW w:w="4109" w:type="dxa"/>
          </w:tcPr>
          <w:p w:rsidR="00723E84" w:rsidRPr="000E6B96" w:rsidRDefault="00723E84" w:rsidP="00723E84">
            <w:pPr>
              <w:spacing w:before="100" w:beforeAutospacing="1" w:after="100" w:afterAutospacing="1" w:line="240" w:lineRule="auto"/>
              <w:jc w:val="center"/>
              <w:rPr>
                <w:rFonts w:ascii="Times New Roman" w:hAnsi="Times New Roman"/>
                <w:sz w:val="24"/>
                <w:szCs w:val="24"/>
              </w:rPr>
            </w:pPr>
            <w:r w:rsidRPr="000E6B96">
              <w:rPr>
                <w:rFonts w:ascii="Times New Roman" w:hAnsi="Times New Roman"/>
                <w:sz w:val="24"/>
                <w:szCs w:val="24"/>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(подтверждаются наличием в составе заявки):</w:t>
            </w:r>
          </w:p>
          <w:p w:rsidR="00723E84" w:rsidRPr="000E6B96" w:rsidRDefault="00723E84" w:rsidP="00723E84">
            <w:pPr>
              <w:shd w:val="clear" w:color="auto" w:fill="FFFFFF"/>
              <w:spacing w:before="100" w:beforeAutospacing="1" w:after="100" w:afterAutospacing="1" w:line="240" w:lineRule="auto"/>
              <w:jc w:val="center"/>
              <w:rPr>
                <w:rFonts w:ascii="Times New Roman" w:hAnsi="Times New Roman"/>
                <w:color w:val="000000"/>
                <w:sz w:val="24"/>
                <w:szCs w:val="24"/>
              </w:rPr>
            </w:pPr>
            <w:r w:rsidRPr="000E6B96">
              <w:rPr>
                <w:rFonts w:ascii="Times New Roman" w:hAnsi="Times New Roman"/>
                <w:color w:val="000000"/>
                <w:sz w:val="24"/>
                <w:szCs w:val="24"/>
              </w:rPr>
              <w:t>копии документов, подтверждающих право пользования помещением для организации услуг по погребению (копия договора аренды, свидетельство о государственной регистрации права);</w:t>
            </w:r>
          </w:p>
          <w:p w:rsidR="00723E84" w:rsidRPr="000E6B96" w:rsidRDefault="00723E84" w:rsidP="00723E84">
            <w:pPr>
              <w:spacing w:before="100" w:beforeAutospacing="1" w:after="100" w:afterAutospacing="1" w:line="240" w:lineRule="auto"/>
              <w:jc w:val="center"/>
              <w:rPr>
                <w:rFonts w:ascii="Times New Roman" w:hAnsi="Times New Roman"/>
                <w:color w:val="000000"/>
                <w:sz w:val="24"/>
                <w:szCs w:val="24"/>
              </w:rPr>
            </w:pPr>
            <w:r w:rsidRPr="000E6B96">
              <w:rPr>
                <w:rFonts w:ascii="Times New Roman" w:hAnsi="Times New Roman"/>
                <w:color w:val="000000"/>
                <w:sz w:val="24"/>
                <w:szCs w:val="24"/>
              </w:rPr>
              <w:lastRenderedPageBreak/>
              <w:t>копии договоров с поставщиками материалов для изготовления предметов ритуала или выписку о наличии материала у Претендента</w:t>
            </w:r>
          </w:p>
        </w:tc>
        <w:tc>
          <w:tcPr>
            <w:tcW w:w="3404" w:type="dxa"/>
          </w:tcPr>
          <w:p w:rsidR="00723E84" w:rsidRPr="000E6B96" w:rsidRDefault="00723E84" w:rsidP="00723E84">
            <w:pPr>
              <w:shd w:val="clear" w:color="auto" w:fill="FFFFFF"/>
              <w:spacing w:before="100" w:beforeAutospacing="1" w:after="100" w:afterAutospacing="1" w:line="240" w:lineRule="auto"/>
              <w:jc w:val="center"/>
              <w:rPr>
                <w:rFonts w:ascii="Times New Roman" w:hAnsi="Times New Roman"/>
                <w:color w:val="000000"/>
                <w:sz w:val="24"/>
                <w:szCs w:val="24"/>
              </w:rPr>
            </w:pPr>
            <w:r w:rsidRPr="000E6B96">
              <w:rPr>
                <w:rFonts w:ascii="Times New Roman" w:hAnsi="Times New Roman"/>
                <w:sz w:val="24"/>
                <w:szCs w:val="24"/>
              </w:rPr>
              <w:lastRenderedPageBreak/>
              <w:t>- наличие</w:t>
            </w:r>
            <w:r w:rsidRPr="000E6B96">
              <w:rPr>
                <w:rFonts w:ascii="Times New Roman" w:hAnsi="Times New Roman"/>
                <w:color w:val="FF0000"/>
                <w:sz w:val="24"/>
                <w:szCs w:val="24"/>
              </w:rPr>
              <w:t xml:space="preserve"> </w:t>
            </w:r>
            <w:r w:rsidRPr="000E6B96">
              <w:rPr>
                <w:rFonts w:ascii="Times New Roman" w:hAnsi="Times New Roman"/>
                <w:color w:val="000000"/>
                <w:sz w:val="24"/>
                <w:szCs w:val="24"/>
              </w:rPr>
              <w:t xml:space="preserve">копии документов, подтверждающих право пользования помещением для организации услуг по погребению (копия договора аренды, свидетельство о государственной регистрации права) </w:t>
            </w:r>
            <w:r w:rsidRPr="000E6B96">
              <w:rPr>
                <w:rFonts w:ascii="Times New Roman" w:hAnsi="Times New Roman"/>
                <w:sz w:val="24"/>
                <w:szCs w:val="24"/>
              </w:rPr>
              <w:t>– 15 баллов</w:t>
            </w:r>
          </w:p>
          <w:p w:rsidR="00723E84" w:rsidRPr="000E6B96" w:rsidRDefault="00723E84" w:rsidP="00723E84">
            <w:pPr>
              <w:spacing w:before="100" w:beforeAutospacing="1" w:after="100" w:afterAutospacing="1" w:line="240" w:lineRule="auto"/>
              <w:jc w:val="center"/>
              <w:rPr>
                <w:rFonts w:ascii="Times New Roman" w:hAnsi="Times New Roman"/>
                <w:color w:val="000000"/>
                <w:sz w:val="24"/>
                <w:szCs w:val="24"/>
              </w:rPr>
            </w:pPr>
            <w:r w:rsidRPr="000E6B96">
              <w:rPr>
                <w:rFonts w:ascii="Times New Roman" w:hAnsi="Times New Roman"/>
                <w:sz w:val="24"/>
                <w:szCs w:val="24"/>
              </w:rPr>
              <w:t>- наличие</w:t>
            </w:r>
            <w:r w:rsidRPr="000E6B96">
              <w:rPr>
                <w:rFonts w:ascii="Times New Roman" w:hAnsi="Times New Roman"/>
                <w:color w:val="FF0000"/>
                <w:sz w:val="24"/>
                <w:szCs w:val="24"/>
              </w:rPr>
              <w:t xml:space="preserve"> </w:t>
            </w:r>
            <w:r w:rsidRPr="000E6B96">
              <w:rPr>
                <w:rFonts w:ascii="Times New Roman" w:hAnsi="Times New Roman"/>
                <w:color w:val="000000"/>
                <w:sz w:val="24"/>
                <w:szCs w:val="24"/>
              </w:rPr>
              <w:t>копии договоров с поставщиками материалов для изготовления предметов ритуала или выписку о наличии материала у Претендента- 5 баллов</w:t>
            </w:r>
          </w:p>
          <w:p w:rsidR="00723E84" w:rsidRPr="000E6B96" w:rsidRDefault="00723E84" w:rsidP="00723E84">
            <w:pPr>
              <w:spacing w:before="100" w:beforeAutospacing="1" w:after="100" w:afterAutospacing="1" w:line="240" w:lineRule="auto"/>
              <w:jc w:val="both"/>
              <w:rPr>
                <w:rFonts w:ascii="Times New Roman" w:hAnsi="Times New Roman"/>
                <w:color w:val="000000"/>
                <w:sz w:val="24"/>
                <w:szCs w:val="24"/>
              </w:rPr>
            </w:pPr>
            <w:r w:rsidRPr="000E6B96">
              <w:rPr>
                <w:rFonts w:ascii="Times New Roman" w:hAnsi="Times New Roman"/>
                <w:color w:val="000000"/>
                <w:sz w:val="24"/>
                <w:szCs w:val="24"/>
              </w:rPr>
              <w:lastRenderedPageBreak/>
              <w:t>- отсутствие документов – 0 баллов</w:t>
            </w:r>
          </w:p>
        </w:tc>
        <w:tc>
          <w:tcPr>
            <w:tcW w:w="1382" w:type="dxa"/>
          </w:tcPr>
          <w:p w:rsidR="00723E84" w:rsidRPr="000E6B96" w:rsidRDefault="00723E84" w:rsidP="00723E84">
            <w:pPr>
              <w:spacing w:before="100" w:beforeAutospacing="1" w:after="100" w:afterAutospacing="1" w:line="240" w:lineRule="auto"/>
              <w:jc w:val="both"/>
              <w:rPr>
                <w:rFonts w:ascii="Times New Roman" w:hAnsi="Times New Roman"/>
                <w:color w:val="000000"/>
                <w:sz w:val="24"/>
                <w:szCs w:val="24"/>
              </w:rPr>
            </w:pPr>
          </w:p>
          <w:p w:rsidR="00723E84" w:rsidRPr="000E6B96" w:rsidRDefault="00723E84" w:rsidP="00723E84">
            <w:pPr>
              <w:spacing w:before="100" w:beforeAutospacing="1" w:after="100" w:afterAutospacing="1" w:line="240" w:lineRule="auto"/>
              <w:jc w:val="both"/>
              <w:rPr>
                <w:rFonts w:ascii="Times New Roman" w:hAnsi="Times New Roman"/>
                <w:color w:val="000000"/>
                <w:sz w:val="24"/>
                <w:szCs w:val="24"/>
              </w:rPr>
            </w:pPr>
          </w:p>
          <w:p w:rsidR="00723E84" w:rsidRPr="000E6B96" w:rsidRDefault="00723E84" w:rsidP="00723E84">
            <w:pPr>
              <w:spacing w:before="100" w:beforeAutospacing="1" w:after="100" w:afterAutospacing="1" w:line="240" w:lineRule="auto"/>
              <w:jc w:val="both"/>
              <w:rPr>
                <w:rFonts w:ascii="Times New Roman" w:hAnsi="Times New Roman"/>
                <w:color w:val="000000"/>
                <w:sz w:val="24"/>
                <w:szCs w:val="24"/>
              </w:rPr>
            </w:pPr>
          </w:p>
          <w:p w:rsidR="00723E84" w:rsidRPr="000E6B96" w:rsidRDefault="00723E84" w:rsidP="00723E84">
            <w:pPr>
              <w:spacing w:before="100" w:beforeAutospacing="1" w:after="100" w:afterAutospacing="1" w:line="240" w:lineRule="auto"/>
              <w:jc w:val="both"/>
              <w:rPr>
                <w:rFonts w:ascii="Times New Roman" w:hAnsi="Times New Roman"/>
                <w:color w:val="000000"/>
                <w:sz w:val="24"/>
                <w:szCs w:val="24"/>
              </w:rPr>
            </w:pPr>
          </w:p>
          <w:p w:rsidR="00723E84" w:rsidRPr="000E6B96" w:rsidRDefault="00723E84" w:rsidP="00723E84">
            <w:pPr>
              <w:spacing w:before="100" w:beforeAutospacing="1" w:after="100" w:afterAutospacing="1" w:line="240" w:lineRule="auto"/>
              <w:jc w:val="both"/>
              <w:rPr>
                <w:rFonts w:ascii="Times New Roman" w:hAnsi="Times New Roman"/>
                <w:color w:val="000000"/>
                <w:sz w:val="24"/>
                <w:szCs w:val="24"/>
              </w:rPr>
            </w:pPr>
          </w:p>
          <w:p w:rsidR="00723E84" w:rsidRPr="000E6B96" w:rsidRDefault="00723E84" w:rsidP="00723E84">
            <w:pPr>
              <w:spacing w:before="100" w:beforeAutospacing="1" w:after="100" w:afterAutospacing="1" w:line="240" w:lineRule="auto"/>
              <w:jc w:val="center"/>
              <w:rPr>
                <w:rFonts w:ascii="Times New Roman" w:hAnsi="Times New Roman"/>
                <w:color w:val="000000"/>
                <w:sz w:val="24"/>
                <w:szCs w:val="24"/>
              </w:rPr>
            </w:pPr>
            <w:r w:rsidRPr="000E6B96">
              <w:rPr>
                <w:rFonts w:ascii="Times New Roman" w:hAnsi="Times New Roman"/>
                <w:color w:val="000000"/>
                <w:sz w:val="24"/>
                <w:szCs w:val="24"/>
              </w:rPr>
              <w:t>20</w:t>
            </w:r>
          </w:p>
        </w:tc>
      </w:tr>
      <w:tr w:rsidR="00723E84" w:rsidRPr="000E6B96" w:rsidTr="00723E84">
        <w:tc>
          <w:tcPr>
            <w:tcW w:w="675" w:type="dxa"/>
          </w:tcPr>
          <w:p w:rsidR="00723E84" w:rsidRPr="000E6B96" w:rsidRDefault="00723E84" w:rsidP="00723E84">
            <w:pPr>
              <w:spacing w:before="100" w:beforeAutospacing="1" w:after="100" w:afterAutospacing="1" w:line="240" w:lineRule="auto"/>
              <w:jc w:val="center"/>
              <w:rPr>
                <w:rFonts w:ascii="Times New Roman" w:hAnsi="Times New Roman"/>
                <w:color w:val="000000"/>
                <w:sz w:val="24"/>
                <w:szCs w:val="24"/>
              </w:rPr>
            </w:pPr>
            <w:r w:rsidRPr="000E6B96">
              <w:rPr>
                <w:rFonts w:ascii="Times New Roman" w:hAnsi="Times New Roman"/>
                <w:color w:val="000000"/>
                <w:sz w:val="24"/>
                <w:szCs w:val="24"/>
              </w:rPr>
              <w:lastRenderedPageBreak/>
              <w:t>3.</w:t>
            </w:r>
          </w:p>
        </w:tc>
        <w:tc>
          <w:tcPr>
            <w:tcW w:w="4109" w:type="dxa"/>
          </w:tcPr>
          <w:p w:rsidR="00723E84" w:rsidRPr="000E6B96" w:rsidRDefault="00723E84" w:rsidP="00723E84">
            <w:pPr>
              <w:spacing w:before="100" w:beforeAutospacing="1" w:after="100" w:afterAutospacing="1" w:line="240" w:lineRule="auto"/>
              <w:jc w:val="center"/>
              <w:rPr>
                <w:rFonts w:ascii="Times New Roman" w:hAnsi="Times New Roman"/>
                <w:color w:val="000000"/>
                <w:sz w:val="24"/>
                <w:szCs w:val="24"/>
              </w:rPr>
            </w:pPr>
            <w:r w:rsidRPr="000E6B96">
              <w:rPr>
                <w:rFonts w:ascii="Times New Roman" w:hAnsi="Times New Roman"/>
                <w:sz w:val="24"/>
                <w:szCs w:val="24"/>
              </w:rPr>
              <w:t>Сроки оказания услуг по погребению умерших граждан отдельных категорий в случае отсутствия родственников, либо законного представителя, или при невозможности осуществить ими погребение с момента установления причины смерти, и полного оформления документов органами ЗАГС, если иное не предусмотрено законодательством Российской Федерации.</w:t>
            </w:r>
          </w:p>
        </w:tc>
        <w:tc>
          <w:tcPr>
            <w:tcW w:w="3404" w:type="dxa"/>
          </w:tcPr>
          <w:p w:rsidR="00723E84" w:rsidRPr="000E6B96" w:rsidRDefault="00723E84" w:rsidP="00723E84">
            <w:pPr>
              <w:spacing w:before="100" w:beforeAutospacing="1" w:after="100" w:afterAutospacing="1" w:line="240" w:lineRule="auto"/>
              <w:jc w:val="center"/>
              <w:rPr>
                <w:rFonts w:ascii="Times New Roman" w:hAnsi="Times New Roman"/>
                <w:sz w:val="24"/>
                <w:szCs w:val="24"/>
              </w:rPr>
            </w:pPr>
            <w:r w:rsidRPr="000E6B96">
              <w:rPr>
                <w:rFonts w:ascii="Times New Roman" w:hAnsi="Times New Roman"/>
                <w:sz w:val="24"/>
                <w:szCs w:val="24"/>
              </w:rPr>
              <w:t>Оценка производится с учетом сроков, указанных в заявке</w:t>
            </w:r>
          </w:p>
          <w:p w:rsidR="00723E84" w:rsidRPr="000E6B96" w:rsidRDefault="00723E84" w:rsidP="00723E84">
            <w:pPr>
              <w:spacing w:after="0" w:line="240" w:lineRule="auto"/>
              <w:jc w:val="center"/>
              <w:rPr>
                <w:rFonts w:ascii="Times New Roman" w:hAnsi="Times New Roman"/>
                <w:sz w:val="24"/>
                <w:szCs w:val="24"/>
              </w:rPr>
            </w:pPr>
            <w:r w:rsidRPr="000E6B96">
              <w:rPr>
                <w:rFonts w:ascii="Times New Roman" w:hAnsi="Times New Roman"/>
                <w:sz w:val="24"/>
                <w:szCs w:val="24"/>
              </w:rPr>
              <w:t>- не более 3 дней (10 баллов)</w:t>
            </w:r>
          </w:p>
          <w:p w:rsidR="00723E84" w:rsidRPr="000E6B96" w:rsidRDefault="00723E84" w:rsidP="00723E84">
            <w:pPr>
              <w:spacing w:after="0" w:line="240" w:lineRule="auto"/>
              <w:jc w:val="center"/>
              <w:rPr>
                <w:rFonts w:ascii="Times New Roman" w:hAnsi="Times New Roman"/>
                <w:sz w:val="24"/>
                <w:szCs w:val="24"/>
              </w:rPr>
            </w:pPr>
            <w:r w:rsidRPr="000E6B96">
              <w:rPr>
                <w:rFonts w:ascii="Times New Roman" w:hAnsi="Times New Roman"/>
                <w:sz w:val="24"/>
                <w:szCs w:val="24"/>
              </w:rPr>
              <w:t>- более 3 дней (0 баллов)</w:t>
            </w:r>
          </w:p>
          <w:p w:rsidR="00723E84" w:rsidRPr="000E6B96" w:rsidRDefault="00723E84" w:rsidP="00723E84">
            <w:pPr>
              <w:spacing w:after="0" w:line="240" w:lineRule="auto"/>
              <w:jc w:val="center"/>
              <w:rPr>
                <w:rFonts w:ascii="Times New Roman" w:hAnsi="Times New Roman"/>
                <w:sz w:val="24"/>
                <w:szCs w:val="24"/>
              </w:rPr>
            </w:pPr>
            <w:r w:rsidRPr="000E6B96">
              <w:rPr>
                <w:rFonts w:ascii="Times New Roman" w:hAnsi="Times New Roman"/>
                <w:sz w:val="24"/>
                <w:szCs w:val="24"/>
              </w:rPr>
              <w:t>Рейтинг по критерию рассчитывается путем определения средней арифметической оценки в баллах всех членов конкурсной комиссии.</w:t>
            </w:r>
          </w:p>
        </w:tc>
        <w:tc>
          <w:tcPr>
            <w:tcW w:w="1382" w:type="dxa"/>
          </w:tcPr>
          <w:p w:rsidR="00723E84" w:rsidRPr="000E6B96" w:rsidRDefault="00723E84" w:rsidP="00723E84">
            <w:pPr>
              <w:spacing w:before="100" w:beforeAutospacing="1" w:after="100" w:afterAutospacing="1" w:line="240" w:lineRule="auto"/>
              <w:jc w:val="both"/>
              <w:rPr>
                <w:rFonts w:ascii="Times New Roman" w:hAnsi="Times New Roman"/>
                <w:color w:val="000000"/>
                <w:sz w:val="24"/>
                <w:szCs w:val="24"/>
              </w:rPr>
            </w:pPr>
          </w:p>
          <w:p w:rsidR="00723E84" w:rsidRPr="000E6B96" w:rsidRDefault="00723E84" w:rsidP="00723E84">
            <w:pPr>
              <w:spacing w:before="100" w:beforeAutospacing="1" w:after="100" w:afterAutospacing="1" w:line="240" w:lineRule="auto"/>
              <w:jc w:val="center"/>
              <w:rPr>
                <w:rFonts w:ascii="Times New Roman" w:hAnsi="Times New Roman"/>
                <w:color w:val="000000"/>
                <w:sz w:val="24"/>
                <w:szCs w:val="24"/>
              </w:rPr>
            </w:pPr>
          </w:p>
          <w:p w:rsidR="00723E84" w:rsidRPr="000E6B96" w:rsidRDefault="00723E84" w:rsidP="00723E84">
            <w:pPr>
              <w:spacing w:before="100" w:beforeAutospacing="1" w:after="100" w:afterAutospacing="1" w:line="240" w:lineRule="auto"/>
              <w:jc w:val="center"/>
              <w:rPr>
                <w:rFonts w:ascii="Times New Roman" w:hAnsi="Times New Roman"/>
                <w:color w:val="000000"/>
                <w:sz w:val="24"/>
                <w:szCs w:val="24"/>
              </w:rPr>
            </w:pPr>
            <w:r w:rsidRPr="000E6B96">
              <w:rPr>
                <w:rFonts w:ascii="Times New Roman" w:hAnsi="Times New Roman"/>
                <w:color w:val="000000"/>
                <w:sz w:val="24"/>
                <w:szCs w:val="24"/>
              </w:rPr>
              <w:t>10</w:t>
            </w:r>
          </w:p>
        </w:tc>
      </w:tr>
      <w:tr w:rsidR="00723E84" w:rsidRPr="000E6B96" w:rsidTr="00723E84">
        <w:tc>
          <w:tcPr>
            <w:tcW w:w="675" w:type="dxa"/>
          </w:tcPr>
          <w:p w:rsidR="00723E84" w:rsidRPr="000E6B96" w:rsidRDefault="00723E84" w:rsidP="00723E84">
            <w:pPr>
              <w:spacing w:before="100" w:beforeAutospacing="1" w:after="100" w:afterAutospacing="1" w:line="240" w:lineRule="auto"/>
              <w:jc w:val="center"/>
              <w:rPr>
                <w:rFonts w:ascii="Times New Roman" w:hAnsi="Times New Roman"/>
                <w:color w:val="000000"/>
                <w:sz w:val="24"/>
                <w:szCs w:val="24"/>
              </w:rPr>
            </w:pPr>
            <w:r w:rsidRPr="000E6B96">
              <w:rPr>
                <w:rFonts w:ascii="Times New Roman" w:hAnsi="Times New Roman"/>
                <w:color w:val="000000"/>
                <w:sz w:val="24"/>
                <w:szCs w:val="24"/>
              </w:rPr>
              <w:t>4.</w:t>
            </w:r>
          </w:p>
        </w:tc>
        <w:tc>
          <w:tcPr>
            <w:tcW w:w="4109" w:type="dxa"/>
          </w:tcPr>
          <w:p w:rsidR="00723E84" w:rsidRPr="000E6B96" w:rsidRDefault="00723E84" w:rsidP="00723E84">
            <w:pPr>
              <w:spacing w:before="100" w:beforeAutospacing="1" w:after="100" w:afterAutospacing="1" w:line="240" w:lineRule="auto"/>
              <w:jc w:val="center"/>
              <w:rPr>
                <w:rFonts w:ascii="Times New Roman" w:hAnsi="Times New Roman"/>
                <w:color w:val="000000"/>
                <w:sz w:val="24"/>
                <w:szCs w:val="24"/>
              </w:rPr>
            </w:pPr>
            <w:r w:rsidRPr="000E6B96">
              <w:rPr>
                <w:rFonts w:ascii="Times New Roman" w:hAnsi="Times New Roman"/>
                <w:iCs/>
                <w:sz w:val="24"/>
                <w:szCs w:val="24"/>
              </w:rPr>
              <w:t>Опыт работы в качестве специализированной службы</w:t>
            </w:r>
          </w:p>
        </w:tc>
        <w:tc>
          <w:tcPr>
            <w:tcW w:w="3404" w:type="dxa"/>
          </w:tcPr>
          <w:p w:rsidR="00723E84" w:rsidRPr="000E6B96" w:rsidRDefault="00723E84" w:rsidP="00723E84">
            <w:pPr>
              <w:spacing w:after="0" w:line="240" w:lineRule="auto"/>
              <w:rPr>
                <w:rFonts w:ascii="Times New Roman" w:hAnsi="Times New Roman"/>
                <w:iCs/>
                <w:sz w:val="24"/>
                <w:szCs w:val="24"/>
              </w:rPr>
            </w:pPr>
            <w:r w:rsidRPr="000E6B96">
              <w:rPr>
                <w:rFonts w:ascii="Times New Roman" w:hAnsi="Times New Roman"/>
                <w:sz w:val="24"/>
                <w:szCs w:val="24"/>
              </w:rPr>
              <w:t xml:space="preserve">наличие опыта </w:t>
            </w:r>
            <w:r w:rsidRPr="000E6B96">
              <w:rPr>
                <w:rFonts w:ascii="Times New Roman" w:hAnsi="Times New Roman"/>
                <w:iCs/>
                <w:sz w:val="24"/>
                <w:szCs w:val="24"/>
              </w:rPr>
              <w:t>в качестве специализированной службы - 20 баллов;</w:t>
            </w:r>
          </w:p>
          <w:p w:rsidR="00723E84" w:rsidRPr="000E6B96" w:rsidRDefault="00723E84" w:rsidP="00723E84">
            <w:pPr>
              <w:spacing w:after="0" w:line="240" w:lineRule="auto"/>
              <w:rPr>
                <w:rFonts w:ascii="Times New Roman" w:hAnsi="Times New Roman"/>
                <w:sz w:val="24"/>
                <w:szCs w:val="24"/>
              </w:rPr>
            </w:pPr>
            <w:r w:rsidRPr="000E6B96">
              <w:rPr>
                <w:rFonts w:ascii="Times New Roman" w:hAnsi="Times New Roman"/>
                <w:iCs/>
                <w:sz w:val="24"/>
                <w:szCs w:val="24"/>
              </w:rPr>
              <w:t>отсутствие опыта работы в качестве специализированной службы - 0 баллов</w:t>
            </w:r>
          </w:p>
        </w:tc>
        <w:tc>
          <w:tcPr>
            <w:tcW w:w="1382" w:type="dxa"/>
          </w:tcPr>
          <w:p w:rsidR="00723E84" w:rsidRPr="000E6B96" w:rsidRDefault="00723E84" w:rsidP="00723E84">
            <w:pPr>
              <w:spacing w:before="100" w:beforeAutospacing="1" w:after="100" w:afterAutospacing="1" w:line="240" w:lineRule="auto"/>
              <w:jc w:val="center"/>
              <w:rPr>
                <w:rFonts w:ascii="Times New Roman" w:hAnsi="Times New Roman"/>
                <w:color w:val="000000"/>
                <w:sz w:val="24"/>
                <w:szCs w:val="24"/>
              </w:rPr>
            </w:pPr>
          </w:p>
          <w:p w:rsidR="00723E84" w:rsidRPr="000E6B96" w:rsidRDefault="00723E84" w:rsidP="00723E84">
            <w:pPr>
              <w:spacing w:before="100" w:beforeAutospacing="1" w:after="100" w:afterAutospacing="1" w:line="240" w:lineRule="auto"/>
              <w:jc w:val="center"/>
              <w:rPr>
                <w:rFonts w:ascii="Times New Roman" w:hAnsi="Times New Roman"/>
                <w:color w:val="000000"/>
                <w:sz w:val="24"/>
                <w:szCs w:val="24"/>
              </w:rPr>
            </w:pPr>
            <w:r w:rsidRPr="000E6B96">
              <w:rPr>
                <w:rFonts w:ascii="Times New Roman" w:hAnsi="Times New Roman"/>
                <w:color w:val="000000"/>
                <w:sz w:val="24"/>
                <w:szCs w:val="24"/>
              </w:rPr>
              <w:t>20</w:t>
            </w:r>
          </w:p>
        </w:tc>
      </w:tr>
      <w:tr w:rsidR="00723E84" w:rsidRPr="000E6B96" w:rsidTr="00723E84">
        <w:tc>
          <w:tcPr>
            <w:tcW w:w="675" w:type="dxa"/>
          </w:tcPr>
          <w:p w:rsidR="00723E84" w:rsidRPr="000E6B96" w:rsidRDefault="00723E84" w:rsidP="00723E84">
            <w:pPr>
              <w:spacing w:before="100" w:beforeAutospacing="1" w:after="100" w:afterAutospacing="1" w:line="240" w:lineRule="auto"/>
              <w:jc w:val="center"/>
              <w:rPr>
                <w:rFonts w:ascii="Times New Roman" w:hAnsi="Times New Roman"/>
                <w:color w:val="000000"/>
                <w:sz w:val="24"/>
                <w:szCs w:val="24"/>
              </w:rPr>
            </w:pPr>
            <w:r w:rsidRPr="000E6B96">
              <w:rPr>
                <w:rFonts w:ascii="Times New Roman" w:hAnsi="Times New Roman"/>
                <w:color w:val="000000"/>
                <w:sz w:val="24"/>
                <w:szCs w:val="24"/>
              </w:rPr>
              <w:t>5.</w:t>
            </w:r>
          </w:p>
        </w:tc>
        <w:tc>
          <w:tcPr>
            <w:tcW w:w="4109" w:type="dxa"/>
          </w:tcPr>
          <w:p w:rsidR="00723E84" w:rsidRPr="000E6B96" w:rsidRDefault="00723E84" w:rsidP="00723E84">
            <w:pPr>
              <w:spacing w:before="100" w:beforeAutospacing="1" w:after="100" w:afterAutospacing="1" w:line="240" w:lineRule="auto"/>
              <w:ind w:left="72"/>
              <w:jc w:val="center"/>
              <w:rPr>
                <w:rFonts w:ascii="Times New Roman" w:hAnsi="Times New Roman"/>
                <w:sz w:val="24"/>
                <w:szCs w:val="24"/>
              </w:rPr>
            </w:pPr>
            <w:r w:rsidRPr="000E6B96">
              <w:rPr>
                <w:rFonts w:ascii="Times New Roman" w:hAnsi="Times New Roman"/>
                <w:sz w:val="24"/>
                <w:szCs w:val="24"/>
              </w:rPr>
              <w:t>Наличие кадровых ресурсов</w:t>
            </w:r>
          </w:p>
          <w:p w:rsidR="00723E84" w:rsidRPr="000E6B96" w:rsidRDefault="00723E84" w:rsidP="00723E84">
            <w:pPr>
              <w:spacing w:before="100" w:beforeAutospacing="1" w:after="100" w:afterAutospacing="1" w:line="240" w:lineRule="auto"/>
              <w:jc w:val="center"/>
              <w:rPr>
                <w:rFonts w:ascii="Times New Roman" w:hAnsi="Times New Roman"/>
                <w:color w:val="000000"/>
                <w:sz w:val="24"/>
                <w:szCs w:val="24"/>
              </w:rPr>
            </w:pPr>
          </w:p>
        </w:tc>
        <w:tc>
          <w:tcPr>
            <w:tcW w:w="3404" w:type="dxa"/>
          </w:tcPr>
          <w:p w:rsidR="00723E84" w:rsidRPr="000E6B96" w:rsidRDefault="00723E84" w:rsidP="00723E84">
            <w:pPr>
              <w:spacing w:after="0" w:line="240" w:lineRule="auto"/>
              <w:rPr>
                <w:rFonts w:ascii="Times New Roman" w:hAnsi="Times New Roman"/>
                <w:sz w:val="24"/>
                <w:szCs w:val="24"/>
              </w:rPr>
            </w:pPr>
            <w:r w:rsidRPr="000E6B96">
              <w:rPr>
                <w:rFonts w:ascii="Times New Roman" w:hAnsi="Times New Roman"/>
                <w:sz w:val="24"/>
                <w:szCs w:val="24"/>
              </w:rPr>
              <w:t>Оценка производится с учетом количества работников, указанных в заявке:</w:t>
            </w:r>
          </w:p>
          <w:p w:rsidR="00723E84" w:rsidRPr="000E6B96" w:rsidRDefault="00723E84" w:rsidP="00723E84">
            <w:pPr>
              <w:spacing w:after="0" w:line="240" w:lineRule="auto"/>
              <w:rPr>
                <w:rFonts w:ascii="Times New Roman" w:hAnsi="Times New Roman"/>
                <w:sz w:val="24"/>
                <w:szCs w:val="24"/>
              </w:rPr>
            </w:pPr>
            <w:r w:rsidRPr="000E6B96">
              <w:rPr>
                <w:rFonts w:ascii="Times New Roman" w:hAnsi="Times New Roman"/>
                <w:sz w:val="24"/>
                <w:szCs w:val="24"/>
              </w:rPr>
              <w:t>от 1 до 2 человек – 10 баллов</w:t>
            </w:r>
          </w:p>
          <w:p w:rsidR="00723E84" w:rsidRPr="000E6B96" w:rsidRDefault="00723E84" w:rsidP="00723E84">
            <w:pPr>
              <w:spacing w:after="0" w:line="240" w:lineRule="auto"/>
              <w:rPr>
                <w:rFonts w:ascii="Times New Roman" w:hAnsi="Times New Roman"/>
                <w:sz w:val="24"/>
                <w:szCs w:val="24"/>
              </w:rPr>
            </w:pPr>
            <w:r w:rsidRPr="000E6B96">
              <w:rPr>
                <w:rFonts w:ascii="Times New Roman" w:hAnsi="Times New Roman"/>
                <w:sz w:val="24"/>
                <w:szCs w:val="24"/>
              </w:rPr>
              <w:t>от 2 до 3 человек – 20 баллов</w:t>
            </w:r>
          </w:p>
          <w:p w:rsidR="00723E84" w:rsidRPr="000E6B96" w:rsidRDefault="00723E84" w:rsidP="00723E84">
            <w:pPr>
              <w:spacing w:after="0" w:line="240" w:lineRule="auto"/>
              <w:rPr>
                <w:rFonts w:ascii="Times New Roman" w:hAnsi="Times New Roman"/>
                <w:sz w:val="24"/>
                <w:szCs w:val="24"/>
              </w:rPr>
            </w:pPr>
            <w:r w:rsidRPr="000E6B96">
              <w:rPr>
                <w:rFonts w:ascii="Times New Roman" w:hAnsi="Times New Roman"/>
                <w:sz w:val="24"/>
                <w:szCs w:val="24"/>
              </w:rPr>
              <w:t>от 3 и выше- 30 баллов</w:t>
            </w:r>
          </w:p>
        </w:tc>
        <w:tc>
          <w:tcPr>
            <w:tcW w:w="1382" w:type="dxa"/>
          </w:tcPr>
          <w:p w:rsidR="00723E84" w:rsidRPr="000E6B96" w:rsidRDefault="00723E84" w:rsidP="00723E84">
            <w:pPr>
              <w:spacing w:before="100" w:beforeAutospacing="1" w:after="100" w:afterAutospacing="1" w:line="240" w:lineRule="auto"/>
              <w:jc w:val="center"/>
              <w:rPr>
                <w:rFonts w:ascii="Times New Roman" w:hAnsi="Times New Roman"/>
                <w:color w:val="000000"/>
                <w:sz w:val="24"/>
                <w:szCs w:val="24"/>
              </w:rPr>
            </w:pPr>
          </w:p>
          <w:p w:rsidR="00723E84" w:rsidRPr="000E6B96" w:rsidRDefault="00723E84" w:rsidP="00723E84">
            <w:pPr>
              <w:spacing w:before="100" w:beforeAutospacing="1" w:after="100" w:afterAutospacing="1" w:line="240" w:lineRule="auto"/>
              <w:jc w:val="center"/>
              <w:rPr>
                <w:rFonts w:ascii="Times New Roman" w:hAnsi="Times New Roman"/>
                <w:color w:val="000000"/>
                <w:sz w:val="24"/>
                <w:szCs w:val="24"/>
              </w:rPr>
            </w:pPr>
            <w:r w:rsidRPr="000E6B96">
              <w:rPr>
                <w:rFonts w:ascii="Times New Roman" w:hAnsi="Times New Roman"/>
                <w:color w:val="000000"/>
                <w:sz w:val="24"/>
                <w:szCs w:val="24"/>
              </w:rPr>
              <w:t>30</w:t>
            </w:r>
          </w:p>
        </w:tc>
      </w:tr>
      <w:tr w:rsidR="00723E84" w:rsidRPr="000E6B96" w:rsidTr="00723E84">
        <w:tc>
          <w:tcPr>
            <w:tcW w:w="675" w:type="dxa"/>
          </w:tcPr>
          <w:p w:rsidR="00723E84" w:rsidRPr="000E6B96" w:rsidRDefault="00723E84" w:rsidP="00723E84">
            <w:pPr>
              <w:spacing w:before="100" w:beforeAutospacing="1" w:after="100" w:afterAutospacing="1" w:line="240" w:lineRule="auto"/>
              <w:jc w:val="center"/>
              <w:rPr>
                <w:rFonts w:ascii="Times New Roman" w:hAnsi="Times New Roman"/>
                <w:color w:val="000000"/>
                <w:sz w:val="24"/>
                <w:szCs w:val="24"/>
              </w:rPr>
            </w:pPr>
            <w:r w:rsidRPr="000E6B96">
              <w:rPr>
                <w:rFonts w:ascii="Times New Roman" w:hAnsi="Times New Roman"/>
                <w:color w:val="000000"/>
                <w:sz w:val="24"/>
                <w:szCs w:val="24"/>
              </w:rPr>
              <w:t>6.</w:t>
            </w:r>
          </w:p>
        </w:tc>
        <w:tc>
          <w:tcPr>
            <w:tcW w:w="4109" w:type="dxa"/>
          </w:tcPr>
          <w:p w:rsidR="00723E84" w:rsidRPr="000E6B96" w:rsidRDefault="00723E84" w:rsidP="00723E84">
            <w:pPr>
              <w:spacing w:before="100" w:beforeAutospacing="1" w:after="100" w:afterAutospacing="1" w:line="240" w:lineRule="auto"/>
              <w:ind w:left="72"/>
              <w:jc w:val="center"/>
              <w:rPr>
                <w:rFonts w:ascii="Times New Roman" w:hAnsi="Times New Roman"/>
                <w:sz w:val="24"/>
                <w:szCs w:val="24"/>
              </w:rPr>
            </w:pPr>
            <w:r w:rsidRPr="000E6B96">
              <w:rPr>
                <w:rFonts w:ascii="Times New Roman" w:hAnsi="Times New Roman"/>
                <w:sz w:val="24"/>
                <w:szCs w:val="24"/>
              </w:rPr>
              <w:t>Наличие прямой телефонной связи для приема заявок</w:t>
            </w:r>
          </w:p>
        </w:tc>
        <w:tc>
          <w:tcPr>
            <w:tcW w:w="3404" w:type="dxa"/>
          </w:tcPr>
          <w:p w:rsidR="00723E84" w:rsidRPr="000E6B96" w:rsidRDefault="00723E84" w:rsidP="00723E84">
            <w:pPr>
              <w:spacing w:after="0" w:line="240" w:lineRule="auto"/>
              <w:rPr>
                <w:rFonts w:ascii="Times New Roman" w:hAnsi="Times New Roman"/>
                <w:sz w:val="24"/>
                <w:szCs w:val="24"/>
              </w:rPr>
            </w:pPr>
            <w:r w:rsidRPr="000E6B96">
              <w:rPr>
                <w:rFonts w:ascii="Times New Roman" w:hAnsi="Times New Roman"/>
                <w:sz w:val="24"/>
                <w:szCs w:val="24"/>
              </w:rPr>
              <w:t>Наличие телефонной связи – 20 балов</w:t>
            </w:r>
          </w:p>
          <w:p w:rsidR="00723E84" w:rsidRPr="000E6B96" w:rsidRDefault="00723E84" w:rsidP="00723E84">
            <w:pPr>
              <w:spacing w:after="0" w:line="240" w:lineRule="auto"/>
              <w:rPr>
                <w:rFonts w:ascii="Times New Roman" w:hAnsi="Times New Roman"/>
                <w:sz w:val="24"/>
                <w:szCs w:val="24"/>
              </w:rPr>
            </w:pPr>
            <w:r w:rsidRPr="000E6B96">
              <w:rPr>
                <w:rFonts w:ascii="Times New Roman" w:hAnsi="Times New Roman"/>
                <w:sz w:val="24"/>
                <w:szCs w:val="24"/>
              </w:rPr>
              <w:t>Нет телефонной связи –</w:t>
            </w:r>
          </w:p>
          <w:p w:rsidR="00723E84" w:rsidRPr="000E6B96" w:rsidRDefault="00723E84" w:rsidP="00723E84">
            <w:pPr>
              <w:spacing w:after="0" w:line="240" w:lineRule="auto"/>
              <w:rPr>
                <w:rFonts w:ascii="Times New Roman" w:hAnsi="Times New Roman"/>
                <w:sz w:val="24"/>
                <w:szCs w:val="24"/>
              </w:rPr>
            </w:pPr>
            <w:r w:rsidRPr="000E6B96">
              <w:rPr>
                <w:rFonts w:ascii="Times New Roman" w:hAnsi="Times New Roman"/>
                <w:sz w:val="24"/>
                <w:szCs w:val="24"/>
              </w:rPr>
              <w:t>0 балов</w:t>
            </w:r>
          </w:p>
        </w:tc>
        <w:tc>
          <w:tcPr>
            <w:tcW w:w="1382" w:type="dxa"/>
          </w:tcPr>
          <w:p w:rsidR="00723E84" w:rsidRPr="000E6B96" w:rsidRDefault="00723E84" w:rsidP="00723E84">
            <w:pPr>
              <w:spacing w:before="100" w:beforeAutospacing="1" w:after="100" w:afterAutospacing="1" w:line="240" w:lineRule="auto"/>
              <w:jc w:val="center"/>
              <w:rPr>
                <w:rFonts w:ascii="Times New Roman" w:hAnsi="Times New Roman"/>
                <w:i/>
                <w:color w:val="000000"/>
                <w:sz w:val="24"/>
                <w:szCs w:val="24"/>
              </w:rPr>
            </w:pPr>
            <w:r w:rsidRPr="000E6B96">
              <w:rPr>
                <w:rFonts w:ascii="Times New Roman" w:hAnsi="Times New Roman"/>
                <w:i/>
                <w:color w:val="000000"/>
                <w:sz w:val="24"/>
                <w:szCs w:val="24"/>
              </w:rPr>
              <w:t>20</w:t>
            </w:r>
          </w:p>
        </w:tc>
      </w:tr>
    </w:tbl>
    <w:p w:rsidR="00723E84" w:rsidRPr="000E6B96" w:rsidRDefault="00723E84" w:rsidP="00723E84">
      <w:pPr>
        <w:shd w:val="clear" w:color="auto" w:fill="FFFFFF"/>
        <w:spacing w:before="100" w:beforeAutospacing="1" w:after="100" w:afterAutospacing="1" w:line="240" w:lineRule="auto"/>
        <w:ind w:firstLine="540"/>
        <w:contextualSpacing/>
        <w:jc w:val="both"/>
        <w:rPr>
          <w:rFonts w:ascii="Times New Roman" w:hAnsi="Times New Roman"/>
          <w:color w:val="000000"/>
          <w:sz w:val="24"/>
          <w:szCs w:val="24"/>
        </w:rPr>
      </w:pPr>
      <w:r w:rsidRPr="000E6B96">
        <w:rPr>
          <w:rFonts w:ascii="Times New Roman" w:hAnsi="Times New Roman"/>
          <w:color w:val="000000"/>
          <w:sz w:val="24"/>
          <w:szCs w:val="24"/>
        </w:rPr>
        <w:t>При оценке заявок по критериям наибольшее количество баллов присваивается заявке с лучшим предложением по качеству оказания гарантированного перечня услуг по погребению, отвечающих требованиям, предъявляемым к участникам Конкурса.</w:t>
      </w:r>
    </w:p>
    <w:p w:rsidR="00723E84" w:rsidRPr="000E6B96" w:rsidRDefault="00723E84" w:rsidP="00723E84">
      <w:pPr>
        <w:shd w:val="clear" w:color="auto" w:fill="FFFFFF"/>
        <w:spacing w:before="100" w:beforeAutospacing="1" w:after="100" w:afterAutospacing="1" w:line="240" w:lineRule="auto"/>
        <w:ind w:firstLine="540"/>
        <w:contextualSpacing/>
        <w:jc w:val="both"/>
        <w:rPr>
          <w:rFonts w:ascii="Times New Roman" w:hAnsi="Times New Roman"/>
          <w:color w:val="000000"/>
          <w:sz w:val="24"/>
          <w:szCs w:val="24"/>
        </w:rPr>
      </w:pPr>
      <w:r w:rsidRPr="000E6B96">
        <w:rPr>
          <w:rFonts w:ascii="Times New Roman" w:hAnsi="Times New Roman"/>
          <w:color w:val="000000"/>
          <w:sz w:val="24"/>
          <w:szCs w:val="24"/>
        </w:rPr>
        <w:t>Присуждение каждой заявке порядкового номера по мере уменьшения степени выгодности содержащихся в ней условий оказания гарантированного перечня услуг по погребению производится по результатам расчета итогового рейтинга по каждой заявке.</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5.3.4. 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набранных баллов, присваивается порядковый номер. Заявке на участие в Конкурсе, которая набрала большее количество баллов, присваивается первый номер.</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В случае, если в нескольких заявках на участие в Конкурсе содержатся одинаковые условия оказания гарантированного перечня услуг по погребению, меньший порядковый номер присваивается заявке, которая поступила ранее других заявок на участие в Конкурсе, содержащих такие условия.</w:t>
      </w:r>
    </w:p>
    <w:p w:rsidR="00723E84"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В случае, если после объявления победителя Конкурса, комиссии станут известны факты несоответствия победителя Конкурса требования участника конкурса, результаты Конкурса аннулируются, и новым победителем Конкурса признается участник, заявке которого присвоен второй номер.</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5.3.5. Представители претендентов на участие в Конкурсе, участники Конкурса не вправе присутствовать при рассмотрении, оценке и сопоставлении заявок.</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t>5.3.6. Комиссия ведет протокол рассмотрения, оценки и сопоставления заявок на участие в Конкурсе, который подписывается всеми присутствующими членами комиссии в течение дня, следующего после дня окончания проведения рассмотрения, оценки и сопоставления заявок на участие в Конкурсе. Протокол составляется в двух экземплярах, один из которых хранится у заказчика.</w:t>
      </w:r>
    </w:p>
    <w:p w:rsidR="00723E84" w:rsidRPr="000E6B96" w:rsidRDefault="00723E84" w:rsidP="00723E84">
      <w:pPr>
        <w:shd w:val="clear" w:color="auto" w:fill="FFFFFF"/>
        <w:spacing w:before="100" w:beforeAutospacing="1" w:after="100" w:afterAutospacing="1" w:line="240" w:lineRule="auto"/>
        <w:ind w:firstLine="566"/>
        <w:contextualSpacing/>
        <w:jc w:val="both"/>
        <w:rPr>
          <w:rFonts w:ascii="Times New Roman" w:hAnsi="Times New Roman"/>
          <w:color w:val="000000"/>
          <w:sz w:val="24"/>
          <w:szCs w:val="24"/>
        </w:rPr>
      </w:pPr>
      <w:r w:rsidRPr="000E6B96">
        <w:rPr>
          <w:rFonts w:ascii="Times New Roman" w:hAnsi="Times New Roman"/>
          <w:color w:val="000000"/>
          <w:sz w:val="24"/>
          <w:szCs w:val="24"/>
        </w:rPr>
        <w:lastRenderedPageBreak/>
        <w:t>5.3.7. Протокол рассмотрения, оценки и сопоставления заявок на участие в Конкурсе размещается на официальном сайте муниципального образования «Тельвисочный сельсовет» Ненецкого автономного округа заказчиком соответственно на следующий день со дня подписания указанного протокола.</w:t>
      </w:r>
    </w:p>
    <w:p w:rsidR="00723E84" w:rsidRPr="000E6B96" w:rsidRDefault="00723E84" w:rsidP="00723E84">
      <w:pPr>
        <w:shd w:val="clear" w:color="auto" w:fill="FFFFFF"/>
        <w:spacing w:before="100" w:beforeAutospacing="1" w:after="100" w:afterAutospacing="1" w:line="240" w:lineRule="auto"/>
        <w:ind w:firstLine="566"/>
        <w:jc w:val="center"/>
        <w:rPr>
          <w:rFonts w:ascii="Times New Roman" w:hAnsi="Times New Roman"/>
          <w:b/>
          <w:bCs/>
          <w:color w:val="000000"/>
          <w:sz w:val="24"/>
          <w:szCs w:val="24"/>
        </w:rPr>
      </w:pPr>
      <w:r w:rsidRPr="000E6B96">
        <w:rPr>
          <w:rFonts w:ascii="Times New Roman" w:hAnsi="Times New Roman"/>
          <w:b/>
          <w:bCs/>
          <w:color w:val="000000"/>
          <w:sz w:val="24"/>
          <w:szCs w:val="24"/>
        </w:rPr>
        <w:t>Раздел 6. Определение специализированной службы по вопросам похоронного дела на 2020-2022 годы в администрации муниципального образования «Тельвисочный сельсовет» Ненецкого автономного округа по результатам проведения Конкурса</w:t>
      </w:r>
    </w:p>
    <w:p w:rsidR="00723E84" w:rsidRPr="000E6B96" w:rsidRDefault="00723E84" w:rsidP="00723E84">
      <w:pPr>
        <w:shd w:val="clear" w:color="auto" w:fill="FFFFFF"/>
        <w:spacing w:before="100" w:beforeAutospacing="1" w:after="100" w:afterAutospacing="1" w:line="240" w:lineRule="auto"/>
        <w:ind w:firstLine="566"/>
        <w:jc w:val="both"/>
        <w:rPr>
          <w:rFonts w:ascii="Times New Roman" w:hAnsi="Times New Roman"/>
          <w:color w:val="000000"/>
          <w:sz w:val="24"/>
          <w:szCs w:val="24"/>
        </w:rPr>
      </w:pPr>
      <w:r w:rsidRPr="000E6B96">
        <w:rPr>
          <w:rFonts w:ascii="Times New Roman" w:hAnsi="Times New Roman"/>
          <w:color w:val="000000"/>
          <w:sz w:val="24"/>
          <w:szCs w:val="24"/>
        </w:rPr>
        <w:t>Заказчик в течение трех рабочих дней со дня подписания протокола рассмотрения, оценки и сопоставления заявок передает победителю Конкурса один экземпляр протокола и экземпляр нормативно-правового акта администрации МО «Тельвисочный сельсовет» НАО об определении специализированной службы по вопросам похоронного дела на 2020-2022 годы на территории муниципального образования «Тельвисочный сельсовет» Ненецкого автономного округа.</w:t>
      </w:r>
    </w:p>
    <w:p w:rsidR="00723E84" w:rsidRPr="000E6B96" w:rsidRDefault="00723E84" w:rsidP="00723E84">
      <w:pPr>
        <w:shd w:val="clear" w:color="auto" w:fill="FFFFFF"/>
        <w:spacing w:before="100" w:beforeAutospacing="1" w:after="100" w:afterAutospacing="1" w:line="240" w:lineRule="auto"/>
        <w:ind w:firstLine="566"/>
        <w:jc w:val="center"/>
        <w:rPr>
          <w:rFonts w:ascii="Times New Roman" w:hAnsi="Times New Roman"/>
          <w:color w:val="000000"/>
          <w:sz w:val="24"/>
          <w:szCs w:val="24"/>
        </w:rPr>
      </w:pPr>
      <w:r w:rsidRPr="000E6B96">
        <w:rPr>
          <w:rFonts w:ascii="Times New Roman" w:hAnsi="Times New Roman"/>
          <w:b/>
          <w:bCs/>
          <w:color w:val="000000"/>
          <w:sz w:val="24"/>
          <w:szCs w:val="24"/>
        </w:rPr>
        <w:t>Раздел 7. Урегулирование споров</w:t>
      </w:r>
    </w:p>
    <w:p w:rsidR="00723E84" w:rsidRDefault="00723E84" w:rsidP="00723E84">
      <w:pPr>
        <w:shd w:val="clear" w:color="auto" w:fill="FFFFFF"/>
        <w:spacing w:before="100" w:beforeAutospacing="1" w:after="100" w:afterAutospacing="1" w:line="240" w:lineRule="auto"/>
        <w:ind w:firstLine="566"/>
        <w:jc w:val="both"/>
        <w:rPr>
          <w:rFonts w:ascii="Times New Roman" w:hAnsi="Times New Roman"/>
          <w:color w:val="000000"/>
          <w:sz w:val="24"/>
          <w:szCs w:val="24"/>
        </w:rPr>
      </w:pPr>
      <w:r w:rsidRPr="000E6B96">
        <w:rPr>
          <w:rFonts w:ascii="Times New Roman" w:hAnsi="Times New Roman"/>
          <w:color w:val="000000"/>
          <w:sz w:val="24"/>
          <w:szCs w:val="24"/>
        </w:rPr>
        <w:t>7.1. В случае возникновения любых противоречий, претензий и разногласий, и споров, связанных с проведением Конкурса, претенденты на участие в Конкурсе, участники Конкурса, заказчик и комиссия прилагают усилия для урегулирования таких противоречий, претензий и разногласий во внесудебном порядке.</w:t>
      </w:r>
    </w:p>
    <w:p w:rsidR="00723E84" w:rsidRPr="000E6B96" w:rsidRDefault="00723E84" w:rsidP="00723E84">
      <w:pPr>
        <w:shd w:val="clear" w:color="auto" w:fill="FFFFFF"/>
        <w:spacing w:before="100" w:beforeAutospacing="1" w:after="100" w:afterAutospacing="1" w:line="240" w:lineRule="auto"/>
        <w:ind w:firstLine="566"/>
        <w:jc w:val="both"/>
        <w:rPr>
          <w:rFonts w:ascii="Times New Roman" w:hAnsi="Times New Roman"/>
          <w:color w:val="000000"/>
          <w:sz w:val="24"/>
          <w:szCs w:val="24"/>
        </w:rPr>
      </w:pPr>
      <w:r w:rsidRPr="000E6B96">
        <w:rPr>
          <w:rFonts w:ascii="Times New Roman" w:hAnsi="Times New Roman"/>
          <w:color w:val="000000"/>
          <w:sz w:val="24"/>
          <w:szCs w:val="24"/>
        </w:rPr>
        <w:t>7.2. Любые споры, остающиеся неурегулированными во внесудебном порядке, разрешаются в судебном порядке.</w:t>
      </w:r>
    </w:p>
    <w:p w:rsidR="00723E84" w:rsidRPr="000E6B96" w:rsidRDefault="00723E84" w:rsidP="00723E84">
      <w:pPr>
        <w:shd w:val="clear" w:color="auto" w:fill="FFFFFF"/>
        <w:spacing w:before="100" w:beforeAutospacing="1" w:after="100" w:afterAutospacing="1" w:line="240" w:lineRule="auto"/>
        <w:ind w:firstLine="707"/>
        <w:jc w:val="center"/>
        <w:rPr>
          <w:rFonts w:ascii="Times New Roman" w:hAnsi="Times New Roman"/>
          <w:color w:val="000000"/>
          <w:sz w:val="24"/>
          <w:szCs w:val="24"/>
        </w:rPr>
      </w:pPr>
      <w:r w:rsidRPr="000E6B96">
        <w:rPr>
          <w:rFonts w:ascii="Times New Roman" w:hAnsi="Times New Roman"/>
          <w:b/>
          <w:bCs/>
          <w:color w:val="000000"/>
          <w:sz w:val="24"/>
          <w:szCs w:val="24"/>
        </w:rPr>
        <w:t>ЧАСТЬ 2. ОПИСАНИЕ КАЧЕСТВЕННЫХ, КОЛИЧЕСТВЕННЫХ И ИНЫХ ХАРАКТЕРИСТИК УСЛУГ ПО ПОГРЕБЕНИЮ</w:t>
      </w:r>
    </w:p>
    <w:p w:rsidR="00723E84" w:rsidRPr="000E6B96" w:rsidRDefault="00723E84" w:rsidP="00723E84">
      <w:pPr>
        <w:shd w:val="clear" w:color="auto" w:fill="FFFFFF"/>
        <w:spacing w:after="0" w:line="240" w:lineRule="auto"/>
        <w:ind w:firstLine="569"/>
        <w:jc w:val="both"/>
        <w:rPr>
          <w:rFonts w:ascii="Times New Roman" w:hAnsi="Times New Roman"/>
          <w:color w:val="000000"/>
          <w:sz w:val="24"/>
          <w:szCs w:val="24"/>
        </w:rPr>
      </w:pPr>
      <w:bookmarkStart w:id="11" w:name="sub_3100"/>
      <w:bookmarkEnd w:id="11"/>
      <w:r w:rsidRPr="000E6B96">
        <w:rPr>
          <w:rFonts w:ascii="Times New Roman" w:hAnsi="Times New Roman"/>
          <w:bCs/>
          <w:color w:val="000000"/>
          <w:sz w:val="24"/>
          <w:szCs w:val="24"/>
        </w:rPr>
        <w:t>1. Заказчик:</w:t>
      </w:r>
      <w:r w:rsidRPr="000E6B96">
        <w:rPr>
          <w:rFonts w:ascii="Times New Roman" w:hAnsi="Times New Roman"/>
          <w:color w:val="000000"/>
          <w:sz w:val="24"/>
          <w:szCs w:val="24"/>
        </w:rPr>
        <w:t xml:space="preserve"> Администрация муниципального образования «Тельвисочный сельсовет» Ненецкого автономного округа </w:t>
      </w:r>
    </w:p>
    <w:p w:rsidR="00723E84" w:rsidRPr="000E6B96" w:rsidRDefault="00723E84" w:rsidP="00723E84">
      <w:pPr>
        <w:shd w:val="clear" w:color="auto" w:fill="FFFFFF"/>
        <w:spacing w:after="0" w:line="240" w:lineRule="auto"/>
        <w:ind w:firstLine="585"/>
        <w:jc w:val="both"/>
        <w:rPr>
          <w:rFonts w:ascii="Times New Roman" w:hAnsi="Times New Roman"/>
          <w:color w:val="000000"/>
          <w:sz w:val="24"/>
          <w:szCs w:val="24"/>
        </w:rPr>
      </w:pPr>
      <w:r w:rsidRPr="000E6B96">
        <w:rPr>
          <w:rFonts w:ascii="Times New Roman" w:hAnsi="Times New Roman"/>
          <w:bCs/>
          <w:color w:val="000000"/>
          <w:sz w:val="24"/>
          <w:szCs w:val="24"/>
        </w:rPr>
        <w:t>2. Специализированная служба по вопросам похоронного дела обязана оказывать услуги по погребению в соответствии со следующими нормативно-правовыми актами:</w:t>
      </w:r>
    </w:p>
    <w:p w:rsidR="00723E84" w:rsidRPr="000E6B96" w:rsidRDefault="00723E84" w:rsidP="00723E84">
      <w:pPr>
        <w:shd w:val="clear" w:color="auto" w:fill="FFFFFF"/>
        <w:spacing w:after="0" w:line="240" w:lineRule="auto"/>
        <w:ind w:firstLine="524"/>
        <w:jc w:val="both"/>
        <w:rPr>
          <w:rFonts w:ascii="Times New Roman" w:hAnsi="Times New Roman"/>
          <w:color w:val="000000"/>
          <w:sz w:val="24"/>
          <w:szCs w:val="24"/>
        </w:rPr>
      </w:pPr>
      <w:r w:rsidRPr="000E6B96">
        <w:rPr>
          <w:rFonts w:ascii="Times New Roman" w:hAnsi="Times New Roman"/>
          <w:color w:val="000000"/>
          <w:sz w:val="24"/>
          <w:szCs w:val="24"/>
        </w:rPr>
        <w:t>- Федеральным законом от 12.01.1996 № 8-ФЗ «О погребении и похоронном деле»;</w:t>
      </w:r>
    </w:p>
    <w:p w:rsidR="00723E84" w:rsidRPr="000E6B96" w:rsidRDefault="00723E84" w:rsidP="00723E84">
      <w:pPr>
        <w:shd w:val="clear" w:color="auto" w:fill="FFFFFF"/>
        <w:spacing w:after="0" w:line="240" w:lineRule="auto"/>
        <w:ind w:firstLine="524"/>
        <w:jc w:val="both"/>
        <w:rPr>
          <w:rFonts w:ascii="Times New Roman" w:hAnsi="Times New Roman"/>
          <w:color w:val="000000"/>
          <w:sz w:val="24"/>
          <w:szCs w:val="24"/>
        </w:rPr>
      </w:pPr>
      <w:r w:rsidRPr="000E6B96">
        <w:rPr>
          <w:rFonts w:ascii="Times New Roman" w:hAnsi="Times New Roman"/>
          <w:color w:val="000000"/>
          <w:sz w:val="24"/>
          <w:szCs w:val="24"/>
        </w:rPr>
        <w:t>- Гражданским кодексом Российской Федерации;</w:t>
      </w:r>
    </w:p>
    <w:p w:rsidR="00723E84" w:rsidRPr="000E6B96" w:rsidRDefault="00723E84" w:rsidP="00723E84">
      <w:pPr>
        <w:shd w:val="clear" w:color="auto" w:fill="FFFFFF"/>
        <w:spacing w:after="0" w:line="240" w:lineRule="auto"/>
        <w:ind w:firstLine="524"/>
        <w:jc w:val="both"/>
        <w:rPr>
          <w:rFonts w:ascii="Times New Roman" w:hAnsi="Times New Roman"/>
          <w:color w:val="000000"/>
          <w:sz w:val="24"/>
          <w:szCs w:val="24"/>
        </w:rPr>
      </w:pPr>
      <w:r w:rsidRPr="000E6B96">
        <w:rPr>
          <w:rFonts w:ascii="Times New Roman" w:hAnsi="Times New Roman"/>
          <w:color w:val="000000"/>
          <w:sz w:val="24"/>
          <w:szCs w:val="24"/>
        </w:rPr>
        <w:t>- Правилами бытового обслуживания населения в Российской Федерации, утвержденными Постановлением Правительства Российской Федерации от 15.08.1997 № 1025;</w:t>
      </w:r>
    </w:p>
    <w:p w:rsidR="00723E84" w:rsidRPr="000E6B96" w:rsidRDefault="00723E84" w:rsidP="00723E84">
      <w:pPr>
        <w:shd w:val="clear" w:color="auto" w:fill="FFFFFF"/>
        <w:spacing w:after="0" w:line="240" w:lineRule="auto"/>
        <w:ind w:firstLine="524"/>
        <w:jc w:val="both"/>
        <w:rPr>
          <w:rFonts w:ascii="Times New Roman" w:hAnsi="Times New Roman"/>
          <w:color w:val="000000"/>
          <w:sz w:val="24"/>
          <w:szCs w:val="24"/>
        </w:rPr>
      </w:pPr>
      <w:r w:rsidRPr="000E6B96">
        <w:rPr>
          <w:rFonts w:ascii="Times New Roman" w:hAnsi="Times New Roman"/>
          <w:color w:val="000000"/>
          <w:sz w:val="24"/>
          <w:szCs w:val="24"/>
        </w:rPr>
        <w:t>- СанПиН 2.1.2882-11 «Гигиенические требования к размещению, устройству и содержанию кладбищ, зданий и сооружений похоронного назначения»;</w:t>
      </w:r>
    </w:p>
    <w:p w:rsidR="00723E84" w:rsidRPr="000E6B96" w:rsidRDefault="00723E84" w:rsidP="00723E84">
      <w:pPr>
        <w:shd w:val="clear" w:color="auto" w:fill="FFFFFF"/>
        <w:spacing w:after="0" w:line="240" w:lineRule="auto"/>
        <w:ind w:firstLine="524"/>
        <w:jc w:val="both"/>
        <w:rPr>
          <w:rFonts w:ascii="Times New Roman" w:hAnsi="Times New Roman"/>
          <w:color w:val="000000"/>
          <w:sz w:val="24"/>
          <w:szCs w:val="24"/>
        </w:rPr>
      </w:pPr>
      <w:r w:rsidRPr="000E6B96">
        <w:rPr>
          <w:rFonts w:ascii="Times New Roman" w:hAnsi="Times New Roman"/>
          <w:color w:val="000000"/>
          <w:sz w:val="24"/>
          <w:szCs w:val="24"/>
        </w:rPr>
        <w:t>- Законом Российской Федерации от 07.02.1992 № 2300-1 "О защите прав потребителей".</w:t>
      </w:r>
    </w:p>
    <w:p w:rsidR="00723E84" w:rsidRPr="000E6B96" w:rsidRDefault="00723E84" w:rsidP="00723E84">
      <w:pPr>
        <w:pStyle w:val="af6"/>
        <w:numPr>
          <w:ilvl w:val="0"/>
          <w:numId w:val="40"/>
        </w:numPr>
        <w:shd w:val="clear" w:color="auto" w:fill="FFFFFF"/>
        <w:contextualSpacing/>
        <w:jc w:val="both"/>
        <w:rPr>
          <w:bCs/>
          <w:color w:val="000000"/>
        </w:rPr>
      </w:pPr>
      <w:r w:rsidRPr="000E6B96">
        <w:rPr>
          <w:bCs/>
          <w:color w:val="000000"/>
        </w:rPr>
        <w:t>Специализированная служба обязана исполнять следующие полномочия:</w:t>
      </w:r>
    </w:p>
    <w:p w:rsidR="00723E84" w:rsidRPr="000E6B96" w:rsidRDefault="00723E84" w:rsidP="00723E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0E6B96">
        <w:rPr>
          <w:rFonts w:ascii="Times New Roman" w:hAnsi="Times New Roman"/>
          <w:color w:val="2D2D2D"/>
          <w:spacing w:val="1"/>
          <w:sz w:val="24"/>
          <w:szCs w:val="24"/>
        </w:rPr>
        <w:t xml:space="preserve">      3.1 </w:t>
      </w:r>
      <w:r w:rsidRPr="000E6B96">
        <w:rPr>
          <w:rFonts w:ascii="Times New Roman" w:hAnsi="Times New Roman"/>
          <w:color w:val="000000"/>
          <w:sz w:val="24"/>
          <w:szCs w:val="24"/>
        </w:rPr>
        <w:t>Специализированная служба осуществляет погребение умершего и оказывает услуги по погребению. Она гарантирует:</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0E6B96">
        <w:rPr>
          <w:rFonts w:ascii="Times New Roman" w:hAnsi="Times New Roman"/>
          <w:color w:val="000000"/>
          <w:sz w:val="24"/>
          <w:szCs w:val="24"/>
        </w:rPr>
        <w:tab/>
        <w:t xml:space="preserve">- предоставление бесплатно участка земли на территории кладбища для погребения умершего в соответствии с санитарными Правилами и нормами;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0E6B96">
        <w:rPr>
          <w:rFonts w:ascii="Times New Roman" w:hAnsi="Times New Roman"/>
          <w:color w:val="000000"/>
          <w:sz w:val="24"/>
          <w:szCs w:val="24"/>
        </w:rPr>
        <w:tab/>
        <w:t xml:space="preserve">- каждому человеку после его смерти осуществлять погребение с учетом его волеизъявления, выраженного при жизни, рядом с могилой ранее умершего близкого родственника или супруга при наличии на этом месте свободного   участка   земли.   В   иных   случаях погребение осуществляется с учетом места смерти, наличием на указанном месте погребения свободного участка земли, а также заслуг умершего перед обществом и государством;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0E6B96">
        <w:rPr>
          <w:rFonts w:ascii="Times New Roman" w:hAnsi="Times New Roman"/>
          <w:color w:val="000000"/>
          <w:sz w:val="24"/>
          <w:szCs w:val="24"/>
        </w:rPr>
        <w:tab/>
        <w:t>- содействие лицу, взявшему на себя обязанность осуществить погребение умершего;</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0E6B96">
        <w:rPr>
          <w:rFonts w:ascii="Times New Roman" w:hAnsi="Times New Roman"/>
          <w:color w:val="000000"/>
          <w:sz w:val="24"/>
          <w:szCs w:val="24"/>
        </w:rPr>
        <w:tab/>
        <w:t>- оказание помощи на безвозмездной основе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по следующему перечню услуг:</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0E6B96">
        <w:rPr>
          <w:rFonts w:ascii="Times New Roman" w:hAnsi="Times New Roman"/>
          <w:color w:val="000000"/>
          <w:sz w:val="24"/>
          <w:szCs w:val="24"/>
        </w:rPr>
        <w:tab/>
        <w:t>- оформление   и   выдача   документов, необходимых для погребения, в течение суток с момента установления причины смерти;</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0E6B96">
        <w:rPr>
          <w:rFonts w:ascii="Times New Roman" w:hAnsi="Times New Roman"/>
          <w:color w:val="000000"/>
          <w:sz w:val="24"/>
          <w:szCs w:val="24"/>
        </w:rPr>
        <w:tab/>
        <w:t>- предоставление и доставка гроба и других предметов, необходимых для погребения;</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0E6B96">
        <w:rPr>
          <w:rFonts w:ascii="Times New Roman" w:hAnsi="Times New Roman"/>
          <w:color w:val="000000"/>
          <w:sz w:val="24"/>
          <w:szCs w:val="24"/>
        </w:rPr>
        <w:tab/>
        <w:t>- перевозка тела (останков) умершего на кладбище;</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0E6B96">
        <w:rPr>
          <w:rFonts w:ascii="Times New Roman" w:hAnsi="Times New Roman"/>
          <w:color w:val="000000"/>
          <w:sz w:val="24"/>
          <w:szCs w:val="24"/>
        </w:rPr>
        <w:lastRenderedPageBreak/>
        <w:tab/>
        <w:t xml:space="preserve">- погребение.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0E6B96">
        <w:rPr>
          <w:rFonts w:ascii="Times New Roman" w:hAnsi="Times New Roman"/>
          <w:color w:val="000000"/>
          <w:sz w:val="24"/>
          <w:szCs w:val="24"/>
        </w:rPr>
        <w:tab/>
        <w:t xml:space="preserve">3.2 Специализированная служба осуществляет погребение умершего своими силами в следующих случаях: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0E6B96">
        <w:rPr>
          <w:rFonts w:ascii="Times New Roman" w:hAnsi="Times New Roman"/>
          <w:color w:val="000000"/>
          <w:sz w:val="24"/>
          <w:szCs w:val="24"/>
        </w:rPr>
        <w:tab/>
        <w:t xml:space="preserve">- при отсутствии супруга, близких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ином месте после установления органами внутренних дел его личности. Погребение осуществляется в течение трех суток с момента установления причины смерти, если   иное   не   предусмотрено   законодательством Российской Федерации;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0E6B96">
        <w:rPr>
          <w:rFonts w:ascii="Times New Roman" w:hAnsi="Times New Roman"/>
          <w:color w:val="000000"/>
          <w:sz w:val="24"/>
          <w:szCs w:val="24"/>
        </w:rPr>
        <w:tab/>
        <w:t xml:space="preserve">- если личность умершего не установлена органами внутренних дел в определенные законодательством Российской Федерации сроки погребение производится с согласия указанных органов путем предания земле на определенных для таких случаев участках общественных кладбищ.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6B96">
        <w:rPr>
          <w:rFonts w:ascii="Times New Roman" w:hAnsi="Times New Roman"/>
          <w:color w:val="000000"/>
          <w:sz w:val="24"/>
          <w:szCs w:val="24"/>
        </w:rPr>
        <w:tab/>
      </w:r>
      <w:r w:rsidRPr="000E6B96">
        <w:rPr>
          <w:rFonts w:ascii="Times New Roman" w:hAnsi="Times New Roman"/>
          <w:spacing w:val="1"/>
          <w:sz w:val="24"/>
          <w:szCs w:val="24"/>
        </w:rPr>
        <w:t>3.3. Деятельность специализированной службы основывается на принципах:</w:t>
      </w:r>
      <w:r w:rsidRPr="000E6B96">
        <w:rPr>
          <w:rFonts w:ascii="Times New Roman" w:hAnsi="Times New Roman"/>
          <w:sz w:val="24"/>
          <w:szCs w:val="24"/>
        </w:rPr>
        <w:t xml:space="preserve">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6B96">
        <w:rPr>
          <w:rFonts w:ascii="Times New Roman" w:hAnsi="Times New Roman"/>
          <w:sz w:val="24"/>
          <w:szCs w:val="24"/>
        </w:rPr>
        <w:tab/>
        <w:t>- создания материально-технической базы похорон на современном уровне;</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6B96">
        <w:rPr>
          <w:rFonts w:ascii="Times New Roman" w:hAnsi="Times New Roman"/>
          <w:sz w:val="24"/>
          <w:szCs w:val="24"/>
        </w:rPr>
        <w:tab/>
        <w:t>-обеспечения оперативного приема заказа на похороны;</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6B96">
        <w:rPr>
          <w:rFonts w:ascii="Times New Roman" w:hAnsi="Times New Roman"/>
          <w:sz w:val="24"/>
          <w:szCs w:val="24"/>
        </w:rPr>
        <w:tab/>
        <w:t xml:space="preserve">-предоставления качественных услуг;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6B96">
        <w:rPr>
          <w:rFonts w:ascii="Times New Roman" w:hAnsi="Times New Roman"/>
          <w:sz w:val="24"/>
          <w:szCs w:val="24"/>
        </w:rPr>
        <w:tab/>
        <w:t xml:space="preserve">- гуманности обслуживания.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6B96">
        <w:rPr>
          <w:rFonts w:ascii="Times New Roman" w:hAnsi="Times New Roman"/>
          <w:sz w:val="24"/>
          <w:szCs w:val="24"/>
        </w:rPr>
        <w:tab/>
      </w:r>
      <w:r w:rsidRPr="000E6B96">
        <w:rPr>
          <w:rFonts w:ascii="Times New Roman" w:hAnsi="Times New Roman"/>
          <w:color w:val="2D2D2D"/>
          <w:spacing w:val="1"/>
          <w:sz w:val="24"/>
          <w:szCs w:val="24"/>
        </w:rPr>
        <w:t xml:space="preserve">3.4. </w:t>
      </w:r>
      <w:r w:rsidRPr="000E6B96">
        <w:rPr>
          <w:rFonts w:ascii="Times New Roman" w:hAnsi="Times New Roman"/>
          <w:sz w:val="24"/>
          <w:szCs w:val="24"/>
        </w:rPr>
        <w:t xml:space="preserve">На специализированную службу возлагаются обязанности по: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6B96">
        <w:rPr>
          <w:rFonts w:ascii="Times New Roman" w:hAnsi="Times New Roman"/>
          <w:sz w:val="24"/>
          <w:szCs w:val="24"/>
        </w:rPr>
        <w:tab/>
        <w:t xml:space="preserve">- осуществлению гарантированного перечня услуг по погребению умерших;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6B96">
        <w:rPr>
          <w:rFonts w:ascii="Times New Roman" w:hAnsi="Times New Roman"/>
          <w:sz w:val="24"/>
          <w:szCs w:val="24"/>
        </w:rPr>
        <w:tab/>
        <w:t xml:space="preserve">- оказанию сопутствующих ритуальных услуг;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D2D2D"/>
          <w:spacing w:val="1"/>
          <w:sz w:val="24"/>
          <w:szCs w:val="24"/>
        </w:rPr>
      </w:pPr>
      <w:r w:rsidRPr="000E6B96">
        <w:rPr>
          <w:rFonts w:ascii="Times New Roman" w:hAnsi="Times New Roman"/>
          <w:sz w:val="24"/>
          <w:szCs w:val="24"/>
        </w:rPr>
        <w:tab/>
        <w:t>- благоустройству мест захоронений и поддержанию их в санитарном состоянии.</w:t>
      </w:r>
      <w:r w:rsidRPr="000E6B96">
        <w:rPr>
          <w:rFonts w:ascii="Times New Roman" w:hAnsi="Times New Roman"/>
          <w:color w:val="2D2D2D"/>
          <w:spacing w:val="1"/>
          <w:sz w:val="24"/>
          <w:szCs w:val="24"/>
        </w:rPr>
        <w:t xml:space="preserve">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E6B96">
        <w:rPr>
          <w:rFonts w:ascii="Times New Roman" w:hAnsi="Times New Roman"/>
          <w:spacing w:val="1"/>
          <w:sz w:val="24"/>
          <w:szCs w:val="24"/>
        </w:rPr>
        <w:tab/>
        <w:t xml:space="preserve">3.5. Качество предоставляемых специализированной службой услуг должно соответствовать требованиям действующего законодательства. </w:t>
      </w:r>
      <w:r w:rsidRPr="000E6B96">
        <w:rPr>
          <w:rFonts w:ascii="Times New Roman" w:hAnsi="Times New Roman"/>
          <w:sz w:val="24"/>
          <w:szCs w:val="24"/>
        </w:rPr>
        <w:t xml:space="preserve">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D2D2D"/>
          <w:spacing w:val="1"/>
          <w:sz w:val="24"/>
          <w:szCs w:val="24"/>
        </w:rPr>
      </w:pPr>
      <w:r w:rsidRPr="000E6B96">
        <w:rPr>
          <w:rFonts w:ascii="Times New Roman" w:hAnsi="Times New Roman"/>
          <w:sz w:val="24"/>
          <w:szCs w:val="24"/>
        </w:rPr>
        <w:tab/>
      </w:r>
      <w:r w:rsidRPr="000E6B96">
        <w:rPr>
          <w:rFonts w:ascii="Times New Roman" w:hAnsi="Times New Roman"/>
          <w:b/>
          <w:i/>
          <w:color w:val="2D2D2D"/>
          <w:spacing w:val="1"/>
          <w:sz w:val="24"/>
          <w:szCs w:val="24"/>
        </w:rPr>
        <w:t>Специализированная служба обязана обеспечить:</w:t>
      </w:r>
      <w:r w:rsidRPr="000E6B96">
        <w:rPr>
          <w:rFonts w:ascii="Times New Roman" w:hAnsi="Times New Roman"/>
          <w:color w:val="2D2D2D"/>
          <w:spacing w:val="1"/>
          <w:sz w:val="24"/>
          <w:szCs w:val="24"/>
        </w:rPr>
        <w:t xml:space="preserve">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color w:val="2D2D2D"/>
          <w:spacing w:val="1"/>
          <w:sz w:val="24"/>
          <w:szCs w:val="24"/>
        </w:rPr>
        <w:tab/>
      </w:r>
      <w:r w:rsidRPr="000E6B96">
        <w:rPr>
          <w:rFonts w:ascii="Times New Roman" w:hAnsi="Times New Roman"/>
          <w:spacing w:val="1"/>
          <w:sz w:val="24"/>
          <w:szCs w:val="24"/>
        </w:rPr>
        <w:t xml:space="preserve">- своевременное оформление и выдачу в установленном порядке документов, необходимых для погребения умершего;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 xml:space="preserve">- предоставление и доставку в один адрес гроба и других предметов, необходимых для погребения, включая погрузо-разгрузочные работы;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 xml:space="preserve">- перевозку тела (останков) умершего на кладбище;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 xml:space="preserve">- своевременную подготовку могил;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 погребение (копку могилы для погребения и комплекс услуг по погребению, предоставление и установку похоронного ритуального регистрационного знака с надписью (фамилия, имя, отчество умершего; даты его рождения и смерти));</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 соблюдение установленных норм отвода каждого земельного участка для погребения, правил подготовки могил, санитарных норм и правил погребения;</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 xml:space="preserve">- предоставление гарантированного перечня для погребения умерших;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 xml:space="preserve">- подготовку регистрационных знаков;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 xml:space="preserve">- соблюдение норм отвода каждого земельного участка на погребение и размеров подготавливаемых могил;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 xml:space="preserve">- соблюдение правил подготовки могил; санитарных норм и правил погребения;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 xml:space="preserve">- поддержание в эстетичном виде захоронений умерших, не имеющих близких родственников, а также заброшенных захоронений (подсыпка могил, обновление табличек с номером, выравнивание покосившихся тумб с табличками);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 xml:space="preserve">- содержание в надлежащем порядке воинских погребений;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 xml:space="preserve">- проведение мероприятий по уходу за зелеными насаждениями общего пользования и внесение предложений по озеленению территории кладбища;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 соблюдение </w:t>
      </w:r>
      <w:hyperlink r:id="rId20" w:history="1">
        <w:r w:rsidRPr="000E6B96">
          <w:rPr>
            <w:rFonts w:ascii="Times New Roman" w:hAnsi="Times New Roman"/>
            <w:spacing w:val="1"/>
            <w:sz w:val="24"/>
            <w:szCs w:val="24"/>
          </w:rPr>
          <w:t>правил пожарной безопасности</w:t>
        </w:r>
      </w:hyperlink>
      <w:r w:rsidRPr="000E6B96">
        <w:rPr>
          <w:rFonts w:ascii="Times New Roman" w:hAnsi="Times New Roman"/>
          <w:spacing w:val="1"/>
          <w:sz w:val="24"/>
          <w:szCs w:val="24"/>
        </w:rPr>
        <w:t xml:space="preserve">.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 xml:space="preserve">3.6. Специализированная служба обеспечивает в соответствии с законодательными актами Российской Федерации и субъекта Российской Федерации формирование и сохранность архивного фонда, документов по приему и исполнению заказов на услуги по погребению.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 xml:space="preserve">3.7. Специализированная служба осуществляет погребение и услуги по погребению по ценам и тарифам, установленным Администрацией муниципального образования «Тельвисочный сельсовет» НАО.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 xml:space="preserve">3.8. Специализированная служба заключает договора о возмещении расходов, связанных с предоставлением услуг согласно гарантированному перечню услуг по погребению.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lastRenderedPageBreak/>
        <w:tab/>
        <w:t xml:space="preserve">3.9. Специализированная служба несет ответственность за организацию похоронного обслуживания на территории кладбищ, за устройство и содержание мест погребений, осуществление гарантий погребения (исполнение волеизъявления умершего о погребении, предоставлении гарантированных законодательством РФ,  нормативными правовыми актами муниципального образования «Тельвисочный сельсовет» НАО,  услуг по погребению, а также погребение умерших, не имеющих супруга, близких родственников, иных родственников или представителя умершего.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3.10. Помещения должны соответствовать строительным нормам и правилам, санитарно-гигиеническим, экологическим и противопожарным требованиям и иметь вывеску с указанием наименования специализированной службы и информацией о режиме работы.</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На доступном для заказчика месте должна быть размещена доска информации, содержащая:</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 xml:space="preserve">-гарантированный перечень услуг по погребению;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 xml:space="preserve">-стоимость гарантированного перечня услуг по погребению;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 xml:space="preserve">-прейскурант на предметы ритуального назначения и сопутствующие ритуальные услуги;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-выписка из </w:t>
      </w:r>
      <w:hyperlink r:id="rId21" w:history="1">
        <w:r w:rsidRPr="000E6B96">
          <w:rPr>
            <w:rFonts w:ascii="Times New Roman" w:hAnsi="Times New Roman"/>
            <w:spacing w:val="1"/>
            <w:sz w:val="24"/>
            <w:szCs w:val="24"/>
          </w:rPr>
          <w:t>Закона Российской Федерации "О защите прав потребителей"</w:t>
        </w:r>
      </w:hyperlink>
      <w:r w:rsidRPr="000E6B96">
        <w:rPr>
          <w:rFonts w:ascii="Times New Roman" w:hAnsi="Times New Roman"/>
          <w:spacing w:val="1"/>
          <w:sz w:val="24"/>
          <w:szCs w:val="24"/>
        </w:rPr>
        <w:t xml:space="preserve">;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 xml:space="preserve">-порядок работы кладбищ;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 xml:space="preserve">-информация об организации с указанием адресов и телефонов;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 xml:space="preserve">-книга отзывов и предложений.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 xml:space="preserve">3.11. Дни и часы захоронения, установки надгробных сооружений и посещений кладбищ определяются Администрацией муниципального образования «Тельвисочный сельсовет» НАО. </w:t>
      </w:r>
    </w:p>
    <w:p w:rsidR="00723E84" w:rsidRPr="000E6B96" w:rsidRDefault="00723E84" w:rsidP="00723E84">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1"/>
          <w:sz w:val="24"/>
          <w:szCs w:val="24"/>
        </w:rPr>
      </w:pPr>
      <w:r w:rsidRPr="000E6B96">
        <w:rPr>
          <w:rFonts w:ascii="Times New Roman" w:hAnsi="Times New Roman"/>
          <w:spacing w:val="1"/>
          <w:sz w:val="24"/>
          <w:szCs w:val="24"/>
        </w:rPr>
        <w:tab/>
        <w:t>3.12. Специализированная служба вправе заключать договоры с юридическими и физическими лицами на проведение отдельных работ по погребению умершего, по устройству и содержанию мест погребений, с учетом требований антимонопольного законодательства РФ.</w:t>
      </w:r>
    </w:p>
    <w:p w:rsidR="00723E84" w:rsidRPr="000E6B96" w:rsidRDefault="00723E84" w:rsidP="00723E84">
      <w:pPr>
        <w:shd w:val="clear" w:color="auto" w:fill="FFFFFF"/>
        <w:spacing w:before="100" w:beforeAutospacing="1" w:after="100" w:afterAutospacing="1" w:line="240" w:lineRule="auto"/>
        <w:ind w:firstLine="585"/>
        <w:jc w:val="both"/>
        <w:rPr>
          <w:rFonts w:ascii="Times New Roman" w:hAnsi="Times New Roman"/>
          <w:color w:val="000000"/>
          <w:sz w:val="24"/>
          <w:szCs w:val="24"/>
        </w:rPr>
      </w:pPr>
      <w:r w:rsidRPr="000E6B96">
        <w:rPr>
          <w:rFonts w:ascii="Times New Roman" w:hAnsi="Times New Roman"/>
          <w:b/>
          <w:bCs/>
          <w:color w:val="000000"/>
          <w:sz w:val="24"/>
          <w:szCs w:val="24"/>
        </w:rPr>
        <w:t>4. Качество услуг, предоставляемых специализированной службой по вопросам похоронного дела согласно гарантированному перечню услуг по погребению:</w:t>
      </w:r>
    </w:p>
    <w:p w:rsidR="00723E84" w:rsidRPr="000E6B96" w:rsidRDefault="00723E84" w:rsidP="00723E84">
      <w:pPr>
        <w:shd w:val="clear" w:color="auto" w:fill="FFFFFF"/>
        <w:spacing w:after="0" w:line="240" w:lineRule="auto"/>
        <w:ind w:firstLine="569"/>
        <w:jc w:val="both"/>
        <w:rPr>
          <w:rFonts w:ascii="Times New Roman" w:hAnsi="Times New Roman"/>
          <w:color w:val="000000"/>
          <w:sz w:val="24"/>
          <w:szCs w:val="24"/>
        </w:rPr>
      </w:pPr>
      <w:r w:rsidRPr="000E6B96">
        <w:rPr>
          <w:rFonts w:ascii="Times New Roman" w:hAnsi="Times New Roman"/>
          <w:color w:val="000000"/>
          <w:sz w:val="24"/>
          <w:szCs w:val="24"/>
        </w:rPr>
        <w:t>4.1. Качество услуг по погребению, ритуальных услуг, предметов похоронного ритуала предоставляемых, согласно гарантированному перечню услуг по погребению, должно соответствовать санитарным нормам и правилам, техническим условиям и другим нормативным правовым актам, определяющим обязательные требования в сфере похоронного дела.</w:t>
      </w:r>
    </w:p>
    <w:p w:rsidR="00723E84" w:rsidRPr="000E6B96" w:rsidRDefault="00723E84" w:rsidP="00723E84">
      <w:pPr>
        <w:shd w:val="clear" w:color="auto" w:fill="FFFFFF"/>
        <w:spacing w:after="0" w:line="240" w:lineRule="auto"/>
        <w:ind w:firstLine="569"/>
        <w:jc w:val="both"/>
        <w:rPr>
          <w:rFonts w:ascii="Times New Roman" w:hAnsi="Times New Roman"/>
          <w:color w:val="000000"/>
          <w:sz w:val="24"/>
          <w:szCs w:val="24"/>
        </w:rPr>
      </w:pPr>
      <w:r w:rsidRPr="000E6B96">
        <w:rPr>
          <w:rFonts w:ascii="Times New Roman" w:hAnsi="Times New Roman"/>
          <w:color w:val="000000"/>
          <w:sz w:val="24"/>
          <w:szCs w:val="24"/>
        </w:rPr>
        <w:t>4.2. Специализированная служба по вопросам организации похоронного дела оказывает услуги, предоставляемые согласно гарантированному перечню услуг по погребению, с учетом следующих требований:</w:t>
      </w:r>
    </w:p>
    <w:p w:rsidR="00723E84" w:rsidRPr="000E6B96" w:rsidRDefault="00723E84" w:rsidP="00723E84">
      <w:pPr>
        <w:shd w:val="clear" w:color="auto" w:fill="FFFFFF"/>
        <w:spacing w:after="0" w:line="240" w:lineRule="auto"/>
        <w:ind w:firstLine="569"/>
        <w:jc w:val="both"/>
        <w:rPr>
          <w:rFonts w:ascii="Times New Roman" w:hAnsi="Times New Roman"/>
          <w:color w:val="000000"/>
          <w:sz w:val="24"/>
          <w:szCs w:val="24"/>
        </w:rPr>
      </w:pPr>
      <w:r w:rsidRPr="000E6B96">
        <w:rPr>
          <w:rFonts w:ascii="Times New Roman" w:hAnsi="Times New Roman"/>
          <w:color w:val="000000"/>
          <w:sz w:val="24"/>
          <w:szCs w:val="24"/>
        </w:rPr>
        <w:t>- оформление документов, необходимых для погребения, не позднее суток с момента обращения в специализированную службу по вопросам организации похоронного дела;</w:t>
      </w:r>
    </w:p>
    <w:p w:rsidR="00723E84" w:rsidRPr="000E6B96" w:rsidRDefault="00723E84" w:rsidP="00723E84">
      <w:pPr>
        <w:shd w:val="clear" w:color="auto" w:fill="FFFFFF"/>
        <w:spacing w:after="0" w:line="240" w:lineRule="auto"/>
        <w:ind w:firstLine="569"/>
        <w:jc w:val="both"/>
        <w:rPr>
          <w:rFonts w:ascii="Times New Roman" w:hAnsi="Times New Roman"/>
          <w:color w:val="000000"/>
          <w:sz w:val="24"/>
          <w:szCs w:val="24"/>
        </w:rPr>
      </w:pPr>
      <w:r w:rsidRPr="000E6B96">
        <w:rPr>
          <w:rFonts w:ascii="Times New Roman" w:hAnsi="Times New Roman"/>
          <w:color w:val="000000"/>
          <w:sz w:val="24"/>
          <w:szCs w:val="24"/>
        </w:rPr>
        <w:t>- прием заказа на организацию и проведение похорон (с уточнением адреса, по которому находится тело умершего, даты и времени похорон, маршрута следования траурной процессии, роста покойного);</w:t>
      </w:r>
    </w:p>
    <w:p w:rsidR="00723E84" w:rsidRPr="000E6B96" w:rsidRDefault="00723E84" w:rsidP="00723E84">
      <w:pPr>
        <w:shd w:val="clear" w:color="auto" w:fill="FFFFFF"/>
        <w:spacing w:after="0" w:line="240" w:lineRule="auto"/>
        <w:ind w:firstLine="569"/>
        <w:jc w:val="both"/>
        <w:rPr>
          <w:rFonts w:ascii="Times New Roman" w:hAnsi="Times New Roman"/>
          <w:color w:val="000000"/>
          <w:sz w:val="24"/>
          <w:szCs w:val="24"/>
        </w:rPr>
      </w:pPr>
      <w:r w:rsidRPr="000E6B96">
        <w:rPr>
          <w:rFonts w:ascii="Times New Roman" w:hAnsi="Times New Roman"/>
          <w:color w:val="000000"/>
          <w:sz w:val="24"/>
          <w:szCs w:val="24"/>
        </w:rPr>
        <w:t>- оформление заказа на услуги транспорта и предметы похоронного ритуала, оформление счета-заказа;</w:t>
      </w:r>
    </w:p>
    <w:p w:rsidR="00723E84" w:rsidRPr="000E6B96" w:rsidRDefault="00723E84" w:rsidP="00723E84">
      <w:pPr>
        <w:shd w:val="clear" w:color="auto" w:fill="FFFFFF"/>
        <w:spacing w:after="0" w:line="240" w:lineRule="auto"/>
        <w:ind w:firstLine="569"/>
        <w:jc w:val="both"/>
        <w:rPr>
          <w:rFonts w:ascii="Times New Roman" w:hAnsi="Times New Roman"/>
          <w:color w:val="000000"/>
          <w:sz w:val="24"/>
          <w:szCs w:val="24"/>
        </w:rPr>
      </w:pPr>
      <w:r w:rsidRPr="000E6B96">
        <w:rPr>
          <w:rFonts w:ascii="Times New Roman" w:hAnsi="Times New Roman"/>
          <w:color w:val="000000"/>
          <w:sz w:val="24"/>
          <w:szCs w:val="24"/>
        </w:rPr>
        <w:t>- предоставление гроба (без внешней обивки, с подстилкой из стружек, покрытых простейшей тканью), и других предметов, необходимых для погребения (лопаты, козлы, веревки, гвозди, молотки, регистрационный знак);</w:t>
      </w:r>
    </w:p>
    <w:p w:rsidR="00723E84" w:rsidRPr="000E6B96" w:rsidRDefault="00723E84" w:rsidP="00723E84">
      <w:pPr>
        <w:shd w:val="clear" w:color="auto" w:fill="FFFFFF"/>
        <w:spacing w:after="0" w:line="240" w:lineRule="auto"/>
        <w:ind w:firstLine="569"/>
        <w:jc w:val="both"/>
        <w:rPr>
          <w:rFonts w:ascii="Times New Roman" w:hAnsi="Times New Roman"/>
          <w:color w:val="000000"/>
          <w:sz w:val="24"/>
          <w:szCs w:val="24"/>
        </w:rPr>
      </w:pPr>
      <w:r w:rsidRPr="000E6B96">
        <w:rPr>
          <w:rFonts w:ascii="Times New Roman" w:hAnsi="Times New Roman"/>
          <w:color w:val="000000"/>
          <w:sz w:val="24"/>
          <w:szCs w:val="24"/>
        </w:rPr>
        <w:t>- облачение тела;</w:t>
      </w:r>
    </w:p>
    <w:p w:rsidR="00723E84" w:rsidRPr="000E6B96" w:rsidRDefault="00723E84" w:rsidP="00723E84">
      <w:pPr>
        <w:shd w:val="clear" w:color="auto" w:fill="FFFFFF"/>
        <w:spacing w:after="0" w:line="240" w:lineRule="auto"/>
        <w:ind w:firstLine="569"/>
        <w:jc w:val="both"/>
        <w:rPr>
          <w:rFonts w:ascii="Times New Roman" w:hAnsi="Times New Roman"/>
          <w:color w:val="000000"/>
          <w:sz w:val="24"/>
          <w:szCs w:val="24"/>
        </w:rPr>
      </w:pPr>
      <w:r w:rsidRPr="000E6B96">
        <w:rPr>
          <w:rFonts w:ascii="Times New Roman" w:hAnsi="Times New Roman"/>
          <w:color w:val="000000"/>
          <w:sz w:val="24"/>
          <w:szCs w:val="24"/>
        </w:rPr>
        <w:t>- предоставление транспорта для перевозки гроба с телом и доставки похоронных принадлежностей;</w:t>
      </w:r>
    </w:p>
    <w:p w:rsidR="00723E84" w:rsidRPr="000E6B96" w:rsidRDefault="00723E84" w:rsidP="00723E84">
      <w:pPr>
        <w:shd w:val="clear" w:color="auto" w:fill="FFFFFF"/>
        <w:spacing w:after="0" w:line="240" w:lineRule="auto"/>
        <w:ind w:firstLine="585"/>
        <w:jc w:val="both"/>
        <w:rPr>
          <w:rFonts w:ascii="Times New Roman" w:hAnsi="Times New Roman"/>
          <w:color w:val="000000"/>
          <w:sz w:val="24"/>
          <w:szCs w:val="24"/>
        </w:rPr>
      </w:pPr>
      <w:r w:rsidRPr="000E6B96">
        <w:rPr>
          <w:rFonts w:ascii="Times New Roman" w:hAnsi="Times New Roman"/>
          <w:color w:val="000000"/>
          <w:sz w:val="24"/>
          <w:szCs w:val="24"/>
        </w:rPr>
        <w:t>- устройство могилы, включающее разметку места захоронения для копки могилы, расчистку места захоронения от снега в зимнее время, копку могилы, зачистку поверхности дна и стенок могилы вручную;</w:t>
      </w:r>
    </w:p>
    <w:p w:rsidR="00723E84" w:rsidRPr="000E6B96" w:rsidRDefault="00723E84" w:rsidP="00723E84">
      <w:pPr>
        <w:shd w:val="clear" w:color="auto" w:fill="FFFFFF"/>
        <w:spacing w:after="0" w:line="240" w:lineRule="auto"/>
        <w:ind w:firstLine="585"/>
        <w:jc w:val="both"/>
        <w:rPr>
          <w:rFonts w:ascii="Times New Roman" w:hAnsi="Times New Roman"/>
          <w:color w:val="000000"/>
          <w:sz w:val="24"/>
          <w:szCs w:val="24"/>
        </w:rPr>
      </w:pPr>
      <w:r w:rsidRPr="000E6B96">
        <w:rPr>
          <w:rFonts w:ascii="Times New Roman" w:hAnsi="Times New Roman"/>
          <w:color w:val="000000"/>
          <w:sz w:val="24"/>
          <w:szCs w:val="24"/>
        </w:rPr>
        <w:t>- ожидание проведения траурного обряда, закрытие и забивка крышки гроба и опускание гроба в могилу, засыпка могилы грунтом, устройство надмогильного холма высотой не менее 0,5 м от поверхности земли;</w:t>
      </w:r>
    </w:p>
    <w:p w:rsidR="00723E84" w:rsidRPr="000E6B96" w:rsidRDefault="00723E84" w:rsidP="00723E84">
      <w:pPr>
        <w:shd w:val="clear" w:color="auto" w:fill="FFFFFF"/>
        <w:spacing w:after="0" w:line="240" w:lineRule="auto"/>
        <w:ind w:firstLine="585"/>
        <w:jc w:val="both"/>
        <w:rPr>
          <w:rFonts w:ascii="Times New Roman" w:hAnsi="Times New Roman"/>
          <w:color w:val="000000"/>
          <w:sz w:val="24"/>
          <w:szCs w:val="24"/>
        </w:rPr>
      </w:pPr>
      <w:r w:rsidRPr="000E6B96">
        <w:rPr>
          <w:rFonts w:ascii="Times New Roman" w:hAnsi="Times New Roman"/>
          <w:color w:val="000000"/>
          <w:sz w:val="24"/>
          <w:szCs w:val="24"/>
        </w:rPr>
        <w:t>- предоставление и установку похоронного ритуального регистрационного знака с надписью (фамилия, имя, отчество умершего; даты его рождения и смерти).</w:t>
      </w:r>
    </w:p>
    <w:p w:rsidR="00723E84" w:rsidRPr="000E6B96" w:rsidRDefault="00723E84" w:rsidP="00723E84">
      <w:pPr>
        <w:shd w:val="clear" w:color="auto" w:fill="FFFFFF"/>
        <w:spacing w:before="100" w:beforeAutospacing="1" w:after="100" w:afterAutospacing="1" w:line="240" w:lineRule="auto"/>
        <w:ind w:firstLine="708"/>
        <w:jc w:val="center"/>
        <w:rPr>
          <w:rFonts w:ascii="Times New Roman" w:hAnsi="Times New Roman"/>
          <w:color w:val="000000"/>
          <w:sz w:val="24"/>
          <w:szCs w:val="24"/>
        </w:rPr>
      </w:pPr>
      <w:r w:rsidRPr="000E6B96">
        <w:rPr>
          <w:rFonts w:ascii="Times New Roman" w:hAnsi="Times New Roman"/>
          <w:b/>
          <w:bCs/>
          <w:color w:val="000000"/>
          <w:sz w:val="24"/>
          <w:szCs w:val="24"/>
        </w:rPr>
        <w:t>5. Особые условия:</w:t>
      </w:r>
    </w:p>
    <w:p w:rsidR="00723E84" w:rsidRPr="00723E84" w:rsidRDefault="00723E84" w:rsidP="00723E84">
      <w:pPr>
        <w:shd w:val="clear" w:color="auto" w:fill="FFFFFF"/>
        <w:spacing w:before="100" w:beforeAutospacing="1" w:after="100" w:afterAutospacing="1" w:line="240" w:lineRule="auto"/>
        <w:jc w:val="both"/>
        <w:rPr>
          <w:rFonts w:ascii="Times New Roman" w:hAnsi="Times New Roman"/>
          <w:color w:val="000000"/>
          <w:sz w:val="24"/>
          <w:szCs w:val="24"/>
        </w:rPr>
      </w:pPr>
      <w:r w:rsidRPr="000E6B96">
        <w:rPr>
          <w:rFonts w:ascii="Times New Roman" w:hAnsi="Times New Roman"/>
          <w:color w:val="000000"/>
          <w:sz w:val="24"/>
          <w:szCs w:val="24"/>
        </w:rPr>
        <w:lastRenderedPageBreak/>
        <w:t xml:space="preserve">         5.1 Специализированная служба по вопросам похоронного дела обеспечивает соблюдения персоналом правил охраны труда и правил пожарной безопасности при оказании услуг по погребению.</w:t>
      </w:r>
      <w:bookmarkStart w:id="12" w:name="sub_3400"/>
      <w:bookmarkEnd w:id="12"/>
    </w:p>
    <w:p w:rsidR="007B0254" w:rsidRDefault="00723E84" w:rsidP="007B0254">
      <w:pPr>
        <w:shd w:val="clear" w:color="auto" w:fill="FFFFFF"/>
        <w:spacing w:before="100" w:beforeAutospacing="1" w:after="100" w:afterAutospacing="1" w:line="240" w:lineRule="auto"/>
        <w:jc w:val="center"/>
        <w:rPr>
          <w:rFonts w:ascii="Times New Roman" w:hAnsi="Times New Roman"/>
          <w:color w:val="000000"/>
          <w:sz w:val="24"/>
          <w:szCs w:val="24"/>
        </w:rPr>
      </w:pPr>
      <w:r w:rsidRPr="000E6B96">
        <w:rPr>
          <w:rFonts w:ascii="Times New Roman" w:hAnsi="Times New Roman"/>
          <w:b/>
          <w:bCs/>
          <w:color w:val="000000"/>
          <w:sz w:val="24"/>
          <w:szCs w:val="24"/>
        </w:rPr>
        <w:t>ЧАСТЬ 3. ОБРАЗЦЫ ФОРМ ДЛЯ ЗАПОЛНЕНИЯ</w:t>
      </w:r>
    </w:p>
    <w:p w:rsidR="00723E84" w:rsidRPr="007B0254" w:rsidRDefault="007B0254" w:rsidP="007B0254">
      <w:pPr>
        <w:shd w:val="clear" w:color="auto" w:fill="FFFFFF"/>
        <w:spacing w:before="100" w:beforeAutospacing="1" w:after="100" w:afterAutospacing="1" w:line="240" w:lineRule="auto"/>
        <w:jc w:val="center"/>
        <w:rPr>
          <w:rFonts w:ascii="Times New Roman" w:hAnsi="Times New Roman"/>
          <w:color w:val="000000"/>
          <w:sz w:val="24"/>
          <w:szCs w:val="24"/>
        </w:rPr>
      </w:pPr>
      <w:r>
        <w:rPr>
          <w:rFonts w:ascii="Times New Roman" w:hAnsi="Times New Roman"/>
          <w:color w:val="000000"/>
          <w:sz w:val="24"/>
          <w:szCs w:val="24"/>
        </w:rPr>
        <w:t xml:space="preserve">                                                                                                             </w:t>
      </w:r>
      <w:r w:rsidR="00723E84" w:rsidRPr="000E6B96">
        <w:rPr>
          <w:rFonts w:ascii="Times New Roman" w:hAnsi="Times New Roman"/>
          <w:bCs/>
          <w:color w:val="000000"/>
          <w:sz w:val="24"/>
          <w:szCs w:val="24"/>
        </w:rPr>
        <w:t xml:space="preserve">Форма 1 </w:t>
      </w:r>
    </w:p>
    <w:tbl>
      <w:tblPr>
        <w:tblW w:w="0" w:type="auto"/>
        <w:tblInd w:w="3510" w:type="dxa"/>
        <w:tblLook w:val="04A0" w:firstRow="1" w:lastRow="0" w:firstColumn="1" w:lastColumn="0" w:noHBand="0" w:noVBand="1"/>
      </w:tblPr>
      <w:tblGrid>
        <w:gridCol w:w="6060"/>
      </w:tblGrid>
      <w:tr w:rsidR="00723E84" w:rsidRPr="000E6B96" w:rsidTr="00723E84">
        <w:tc>
          <w:tcPr>
            <w:tcW w:w="6060" w:type="dxa"/>
            <w:shd w:val="clear" w:color="auto" w:fill="auto"/>
          </w:tcPr>
          <w:p w:rsidR="00723E84" w:rsidRPr="000E6B96" w:rsidRDefault="00723E84" w:rsidP="00723E84">
            <w:pPr>
              <w:shd w:val="clear" w:color="auto" w:fill="FFFFFF"/>
              <w:spacing w:after="0" w:line="240" w:lineRule="auto"/>
              <w:jc w:val="right"/>
              <w:rPr>
                <w:rFonts w:ascii="Times New Roman" w:hAnsi="Times New Roman"/>
                <w:bCs/>
                <w:color w:val="000000"/>
                <w:sz w:val="24"/>
                <w:szCs w:val="24"/>
              </w:rPr>
            </w:pPr>
            <w:r w:rsidRPr="000E6B96">
              <w:rPr>
                <w:rFonts w:ascii="Times New Roman" w:hAnsi="Times New Roman"/>
                <w:bCs/>
                <w:color w:val="000000"/>
                <w:sz w:val="24"/>
                <w:szCs w:val="24"/>
              </w:rPr>
              <w:t>Председателю комиссии</w:t>
            </w:r>
          </w:p>
          <w:p w:rsidR="00723E84" w:rsidRPr="000E6B96" w:rsidRDefault="00723E84" w:rsidP="00723E84">
            <w:pPr>
              <w:shd w:val="clear" w:color="auto" w:fill="FFFFFF"/>
              <w:spacing w:after="0" w:line="240" w:lineRule="auto"/>
              <w:jc w:val="right"/>
              <w:rPr>
                <w:rFonts w:ascii="Times New Roman" w:hAnsi="Times New Roman"/>
                <w:sz w:val="24"/>
                <w:szCs w:val="24"/>
              </w:rPr>
            </w:pPr>
            <w:r w:rsidRPr="000E6B96">
              <w:rPr>
                <w:rFonts w:ascii="Times New Roman" w:hAnsi="Times New Roman"/>
                <w:sz w:val="24"/>
                <w:szCs w:val="24"/>
              </w:rPr>
              <w:t xml:space="preserve">по проведению открытого конкурса по выбору </w:t>
            </w:r>
          </w:p>
          <w:p w:rsidR="00723E84" w:rsidRPr="000E6B96" w:rsidRDefault="00723E84" w:rsidP="00723E84">
            <w:pPr>
              <w:shd w:val="clear" w:color="auto" w:fill="FFFFFF"/>
              <w:spacing w:after="0" w:line="240" w:lineRule="auto"/>
              <w:jc w:val="right"/>
              <w:rPr>
                <w:rFonts w:ascii="Times New Roman" w:hAnsi="Times New Roman"/>
                <w:sz w:val="24"/>
                <w:szCs w:val="24"/>
              </w:rPr>
            </w:pPr>
            <w:r w:rsidRPr="000E6B96">
              <w:rPr>
                <w:rFonts w:ascii="Times New Roman" w:hAnsi="Times New Roman"/>
                <w:sz w:val="24"/>
                <w:szCs w:val="24"/>
              </w:rPr>
              <w:t xml:space="preserve">специализированной службы по вопросам похоронного дела на территории муниципального образования «Тельвисочный сельсовет» </w:t>
            </w:r>
          </w:p>
          <w:p w:rsidR="00723E84" w:rsidRPr="000E6B96" w:rsidRDefault="00723E84" w:rsidP="00723E84">
            <w:pPr>
              <w:spacing w:after="0" w:line="240" w:lineRule="auto"/>
              <w:jc w:val="right"/>
              <w:rPr>
                <w:rFonts w:ascii="Times New Roman" w:hAnsi="Times New Roman"/>
                <w:sz w:val="24"/>
                <w:szCs w:val="24"/>
              </w:rPr>
            </w:pPr>
            <w:r w:rsidRPr="000E6B96">
              <w:rPr>
                <w:rFonts w:ascii="Times New Roman" w:hAnsi="Times New Roman"/>
                <w:sz w:val="24"/>
                <w:szCs w:val="24"/>
              </w:rPr>
              <w:t>Ненецкого автономного округа</w:t>
            </w:r>
          </w:p>
          <w:p w:rsidR="00723E84" w:rsidRPr="000E6B96" w:rsidRDefault="00723E84" w:rsidP="00723E84">
            <w:pPr>
              <w:spacing w:after="0" w:line="240" w:lineRule="auto"/>
              <w:jc w:val="right"/>
              <w:rPr>
                <w:rFonts w:ascii="Times New Roman" w:hAnsi="Times New Roman"/>
                <w:color w:val="000000"/>
                <w:sz w:val="24"/>
                <w:szCs w:val="24"/>
              </w:rPr>
            </w:pPr>
            <w:r w:rsidRPr="000E6B96">
              <w:rPr>
                <w:rFonts w:ascii="Times New Roman" w:hAnsi="Times New Roman"/>
                <w:sz w:val="24"/>
                <w:szCs w:val="24"/>
              </w:rPr>
              <w:t>Адрес:</w:t>
            </w:r>
            <w:r w:rsidRPr="000E6B96">
              <w:rPr>
                <w:rFonts w:ascii="Times New Roman" w:hAnsi="Times New Roman"/>
                <w:color w:val="000000"/>
                <w:sz w:val="24"/>
                <w:szCs w:val="24"/>
              </w:rPr>
              <w:t xml:space="preserve"> Ненецкий автономный округ, с. Тельвиска, ул. Школьная, дом 9, общий отдел администрации МО «Тельвисочный сельсовет» НАО</w:t>
            </w:r>
          </w:p>
          <w:p w:rsidR="00723E84" w:rsidRPr="000E6B96" w:rsidRDefault="00723E84" w:rsidP="00723E84">
            <w:pPr>
              <w:spacing w:after="0" w:line="240" w:lineRule="auto"/>
              <w:jc w:val="right"/>
              <w:rPr>
                <w:rFonts w:ascii="Times New Roman" w:hAnsi="Times New Roman"/>
                <w:bCs/>
                <w:color w:val="000000"/>
                <w:sz w:val="24"/>
                <w:szCs w:val="24"/>
              </w:rPr>
            </w:pPr>
            <w:r w:rsidRPr="000E6B96">
              <w:rPr>
                <w:rFonts w:ascii="Times New Roman" w:hAnsi="Times New Roman"/>
                <w:color w:val="000000"/>
                <w:sz w:val="24"/>
                <w:szCs w:val="24"/>
              </w:rPr>
              <w:t>от_________________________________________</w:t>
            </w:r>
            <w:r w:rsidRPr="000E6B96">
              <w:rPr>
                <w:rFonts w:ascii="Times New Roman" w:hAnsi="Times New Roman"/>
                <w:sz w:val="24"/>
                <w:szCs w:val="24"/>
              </w:rPr>
              <w:t xml:space="preserve"> </w:t>
            </w:r>
          </w:p>
        </w:tc>
      </w:tr>
    </w:tbl>
    <w:p w:rsidR="00723E84" w:rsidRPr="000E6B96" w:rsidRDefault="00723E84" w:rsidP="00723E84">
      <w:pPr>
        <w:shd w:val="clear" w:color="auto" w:fill="FFFFFF"/>
        <w:spacing w:after="0" w:line="240" w:lineRule="auto"/>
        <w:jc w:val="right"/>
        <w:rPr>
          <w:rFonts w:ascii="Times New Roman" w:hAnsi="Times New Roman"/>
          <w:bCs/>
          <w:color w:val="000000"/>
          <w:sz w:val="24"/>
          <w:szCs w:val="24"/>
        </w:rPr>
      </w:pPr>
    </w:p>
    <w:p w:rsidR="00723E84" w:rsidRPr="000E6B96" w:rsidRDefault="00723E84" w:rsidP="00723E84">
      <w:pPr>
        <w:shd w:val="clear" w:color="auto" w:fill="FFFFFF"/>
        <w:spacing w:after="0" w:line="240" w:lineRule="auto"/>
        <w:jc w:val="right"/>
        <w:rPr>
          <w:rFonts w:ascii="Times New Roman" w:hAnsi="Times New Roman"/>
          <w:bCs/>
          <w:color w:val="000000"/>
          <w:sz w:val="24"/>
          <w:szCs w:val="24"/>
        </w:rPr>
      </w:pPr>
    </w:p>
    <w:p w:rsidR="00723E84" w:rsidRPr="000E6B96" w:rsidRDefault="00723E84" w:rsidP="00723E84">
      <w:pPr>
        <w:shd w:val="clear" w:color="auto" w:fill="FFFFFF"/>
        <w:spacing w:after="0" w:line="240" w:lineRule="auto"/>
        <w:jc w:val="right"/>
        <w:rPr>
          <w:rFonts w:ascii="Times New Roman" w:hAnsi="Times New Roman"/>
          <w:color w:val="000000"/>
          <w:sz w:val="24"/>
          <w:szCs w:val="24"/>
        </w:rPr>
      </w:pPr>
    </w:p>
    <w:p w:rsidR="00723E84" w:rsidRPr="000E6B96" w:rsidRDefault="00723E84" w:rsidP="00723E84">
      <w:pPr>
        <w:shd w:val="clear" w:color="auto" w:fill="FFFFFF"/>
        <w:spacing w:after="0" w:line="240" w:lineRule="auto"/>
        <w:jc w:val="center"/>
        <w:rPr>
          <w:rFonts w:ascii="Times New Roman" w:hAnsi="Times New Roman"/>
          <w:color w:val="000000"/>
          <w:sz w:val="24"/>
          <w:szCs w:val="24"/>
        </w:rPr>
      </w:pPr>
      <w:r w:rsidRPr="000E6B96">
        <w:rPr>
          <w:rFonts w:ascii="Times New Roman" w:hAnsi="Times New Roman"/>
          <w:bCs/>
          <w:color w:val="000000"/>
          <w:sz w:val="24"/>
          <w:szCs w:val="24"/>
        </w:rPr>
        <w:t>КОНКУРСНАЯ ЗАЯВКА</w:t>
      </w:r>
    </w:p>
    <w:p w:rsidR="00723E84" w:rsidRPr="000E6B96" w:rsidRDefault="00723E84" w:rsidP="00723E84">
      <w:pPr>
        <w:shd w:val="clear" w:color="auto" w:fill="FFFFFF"/>
        <w:spacing w:after="0" w:line="240" w:lineRule="auto"/>
        <w:jc w:val="center"/>
        <w:rPr>
          <w:rFonts w:ascii="Times New Roman" w:hAnsi="Times New Roman"/>
          <w:sz w:val="24"/>
          <w:szCs w:val="24"/>
        </w:rPr>
      </w:pPr>
      <w:r w:rsidRPr="000E6B96">
        <w:rPr>
          <w:rFonts w:ascii="Times New Roman" w:hAnsi="Times New Roman"/>
          <w:sz w:val="24"/>
          <w:szCs w:val="24"/>
        </w:rPr>
        <w:t xml:space="preserve">на участие в открытом конкурсе </w:t>
      </w:r>
      <w:r w:rsidRPr="000E6B96">
        <w:rPr>
          <w:rFonts w:ascii="Times New Roman" w:hAnsi="Times New Roman"/>
          <w:color w:val="000000"/>
          <w:sz w:val="24"/>
          <w:szCs w:val="24"/>
        </w:rPr>
        <w:t xml:space="preserve">по выбору специализированной службы по вопросам похоронного дела на 2020-2022 годы на территории муниципального образования «Тельвисочный сельсовет» Ненецкого автономного округа </w:t>
      </w:r>
    </w:p>
    <w:p w:rsidR="00723E84" w:rsidRPr="000E6B96" w:rsidRDefault="00723E84" w:rsidP="00723E84">
      <w:pPr>
        <w:rPr>
          <w:rFonts w:ascii="Times New Roman" w:hAnsi="Times New Roman"/>
          <w:sz w:val="24"/>
          <w:szCs w:val="24"/>
        </w:rPr>
      </w:pPr>
    </w:p>
    <w:p w:rsidR="00723E84" w:rsidRPr="000E6B96" w:rsidRDefault="00723E84" w:rsidP="00723E84">
      <w:pPr>
        <w:spacing w:after="0"/>
        <w:jc w:val="both"/>
        <w:rPr>
          <w:rFonts w:ascii="Times New Roman" w:hAnsi="Times New Roman"/>
          <w:sz w:val="24"/>
          <w:szCs w:val="24"/>
        </w:rPr>
      </w:pPr>
      <w:r w:rsidRPr="000E6B96">
        <w:rPr>
          <w:rFonts w:ascii="Times New Roman" w:hAnsi="Times New Roman"/>
          <w:sz w:val="24"/>
          <w:szCs w:val="24"/>
        </w:rPr>
        <w:t>1. Изучив документацию о проведении открытого конкурса по вы</w:t>
      </w:r>
      <w:r w:rsidRPr="000E6B96">
        <w:rPr>
          <w:rFonts w:ascii="Times New Roman" w:hAnsi="Times New Roman"/>
          <w:bCs/>
          <w:sz w:val="24"/>
          <w:szCs w:val="24"/>
        </w:rPr>
        <w:t>бору специализированной</w:t>
      </w:r>
      <w:r w:rsidRPr="000E6B96">
        <w:rPr>
          <w:rFonts w:ascii="Times New Roman" w:hAnsi="Times New Roman"/>
          <w:b/>
          <w:bCs/>
          <w:sz w:val="24"/>
          <w:szCs w:val="24"/>
        </w:rPr>
        <w:t xml:space="preserve"> </w:t>
      </w:r>
      <w:r w:rsidRPr="000E6B96">
        <w:rPr>
          <w:rFonts w:ascii="Times New Roman" w:hAnsi="Times New Roman"/>
          <w:sz w:val="24"/>
          <w:szCs w:val="24"/>
        </w:rPr>
        <w:t>организации</w:t>
      </w:r>
      <w:r w:rsidRPr="000E6B96">
        <w:rPr>
          <w:rFonts w:ascii="Times New Roman" w:hAnsi="Times New Roman"/>
          <w:bCs/>
          <w:sz w:val="24"/>
          <w:szCs w:val="24"/>
        </w:rPr>
        <w:t xml:space="preserve"> по оказанию услуг, предоставляемых согласно гарантированному перечню услуг по погребению, в соответствии со ст.ст. 9,12 Федерального закона от 12</w:t>
      </w:r>
      <w:r w:rsidRPr="000E6B96">
        <w:rPr>
          <w:rFonts w:ascii="Times New Roman" w:hAnsi="Times New Roman"/>
          <w:sz w:val="24"/>
          <w:szCs w:val="24"/>
        </w:rPr>
        <w:t>.01.1996 № 8-ФЗ «О погребении и похоронном деле», мы, нижеподписавшиеся, будучи уполномоченными лицами, представлять и действовать от имени:</w:t>
      </w:r>
    </w:p>
    <w:p w:rsidR="00723E84" w:rsidRPr="000E6B96" w:rsidRDefault="00723E84" w:rsidP="00723E84">
      <w:pPr>
        <w:spacing w:after="0"/>
        <w:rPr>
          <w:rFonts w:ascii="Times New Roman" w:hAnsi="Times New Roman"/>
          <w:sz w:val="24"/>
          <w:szCs w:val="24"/>
        </w:rPr>
      </w:pPr>
      <w:r w:rsidRPr="000E6B96">
        <w:rPr>
          <w:rFonts w:ascii="Times New Roman" w:hAnsi="Times New Roman"/>
          <w:sz w:val="24"/>
          <w:szCs w:val="24"/>
        </w:rPr>
        <w:t>_______________________________________________________________________</w:t>
      </w:r>
    </w:p>
    <w:p w:rsidR="00723E84" w:rsidRPr="000E6B96" w:rsidRDefault="00723E84" w:rsidP="00723E84">
      <w:pPr>
        <w:spacing w:after="0"/>
        <w:jc w:val="center"/>
        <w:rPr>
          <w:rFonts w:ascii="Times New Roman" w:hAnsi="Times New Roman"/>
          <w:sz w:val="24"/>
          <w:szCs w:val="24"/>
        </w:rPr>
      </w:pPr>
      <w:r w:rsidRPr="000E6B96">
        <w:rPr>
          <w:rFonts w:ascii="Times New Roman" w:hAnsi="Times New Roman"/>
          <w:sz w:val="24"/>
          <w:szCs w:val="24"/>
        </w:rPr>
        <w:t>(наименование юридического лица, Ф.И.О предпринимателя)</w:t>
      </w:r>
    </w:p>
    <w:p w:rsidR="00723E84" w:rsidRPr="000E6B96" w:rsidRDefault="00723E84" w:rsidP="00723E84">
      <w:pPr>
        <w:spacing w:after="0"/>
        <w:jc w:val="center"/>
        <w:rPr>
          <w:rFonts w:ascii="Times New Roman" w:hAnsi="Times New Roman"/>
          <w:sz w:val="24"/>
          <w:szCs w:val="24"/>
        </w:rPr>
      </w:pPr>
    </w:p>
    <w:p w:rsidR="00723E84" w:rsidRPr="000E6B96" w:rsidRDefault="00723E84" w:rsidP="00723E84">
      <w:pPr>
        <w:spacing w:after="0"/>
        <w:jc w:val="both"/>
        <w:rPr>
          <w:rFonts w:ascii="Times New Roman" w:hAnsi="Times New Roman"/>
          <w:sz w:val="24"/>
          <w:szCs w:val="24"/>
        </w:rPr>
      </w:pPr>
      <w:r w:rsidRPr="000E6B96">
        <w:rPr>
          <w:rFonts w:ascii="Times New Roman" w:hAnsi="Times New Roman"/>
          <w:sz w:val="24"/>
          <w:szCs w:val="24"/>
        </w:rPr>
        <w:t>подачей настоящей Заявки выражаем желание принять участие в открытом конкурсе на условиях, изложенных в извещении и документации об открытом конкурсе.</w:t>
      </w:r>
    </w:p>
    <w:p w:rsidR="00723E84" w:rsidRPr="000E6B96" w:rsidRDefault="00723E84" w:rsidP="00723E84">
      <w:pPr>
        <w:spacing w:after="0" w:line="240" w:lineRule="auto"/>
        <w:jc w:val="both"/>
        <w:rPr>
          <w:rFonts w:ascii="Times New Roman" w:hAnsi="Times New Roman"/>
          <w:sz w:val="24"/>
          <w:szCs w:val="24"/>
        </w:rPr>
      </w:pPr>
      <w:r w:rsidRPr="000E6B96">
        <w:rPr>
          <w:rFonts w:ascii="Times New Roman" w:hAnsi="Times New Roman"/>
          <w:sz w:val="24"/>
          <w:szCs w:val="24"/>
        </w:rPr>
        <w:t>2. Для получения дополнительной информации вы можете обратиться к следующим представителям нашей организации:</w:t>
      </w:r>
    </w:p>
    <w:p w:rsidR="00723E84" w:rsidRPr="000E6B96" w:rsidRDefault="00723E84" w:rsidP="00723E84">
      <w:pPr>
        <w:spacing w:after="0"/>
        <w:rPr>
          <w:rFonts w:ascii="Times New Roman" w:hAnsi="Times New Roman"/>
          <w:sz w:val="24"/>
          <w:szCs w:val="24"/>
        </w:rPr>
      </w:pPr>
      <w:r w:rsidRPr="000E6B96">
        <w:rPr>
          <w:rFonts w:ascii="Times New Roman" w:hAnsi="Times New Roman"/>
          <w:sz w:val="24"/>
          <w:szCs w:val="24"/>
        </w:rPr>
        <w:t>_______________________________________________________________________</w:t>
      </w:r>
    </w:p>
    <w:p w:rsidR="00723E84" w:rsidRPr="000E6B96" w:rsidRDefault="00723E84" w:rsidP="00723E84">
      <w:pPr>
        <w:spacing w:after="0"/>
        <w:jc w:val="center"/>
        <w:rPr>
          <w:rFonts w:ascii="Times New Roman" w:hAnsi="Times New Roman"/>
          <w:sz w:val="24"/>
          <w:szCs w:val="24"/>
        </w:rPr>
      </w:pPr>
      <w:r w:rsidRPr="000E6B96">
        <w:rPr>
          <w:rFonts w:ascii="Times New Roman" w:hAnsi="Times New Roman"/>
          <w:sz w:val="24"/>
          <w:szCs w:val="24"/>
        </w:rPr>
        <w:t>(Ф.И.О., занимаемая должность, телефон)</w:t>
      </w:r>
    </w:p>
    <w:p w:rsidR="00723E84" w:rsidRPr="000E6B96" w:rsidRDefault="00723E84" w:rsidP="00723E84">
      <w:pPr>
        <w:spacing w:after="0"/>
        <w:jc w:val="center"/>
        <w:rPr>
          <w:rFonts w:ascii="Times New Roman" w:hAnsi="Times New Roman"/>
          <w:sz w:val="24"/>
          <w:szCs w:val="24"/>
        </w:rPr>
      </w:pPr>
    </w:p>
    <w:p w:rsidR="00723E84" w:rsidRPr="000E6B96" w:rsidRDefault="00723E84" w:rsidP="00723E84">
      <w:pPr>
        <w:spacing w:after="0"/>
        <w:rPr>
          <w:rFonts w:ascii="Times New Roman" w:hAnsi="Times New Roman"/>
          <w:i/>
          <w:iCs/>
          <w:sz w:val="24"/>
          <w:szCs w:val="24"/>
        </w:rPr>
      </w:pPr>
      <w:r w:rsidRPr="000E6B96">
        <w:rPr>
          <w:rFonts w:ascii="Times New Roman" w:hAnsi="Times New Roman"/>
          <w:sz w:val="24"/>
          <w:szCs w:val="24"/>
        </w:rPr>
        <w:t xml:space="preserve">3.   Настоящей Заявкой на участие в открытом конкурсе сообщаем, что: </w:t>
      </w:r>
      <w:r w:rsidRPr="000E6B96">
        <w:rPr>
          <w:rFonts w:ascii="Times New Roman" w:hAnsi="Times New Roman"/>
          <w:sz w:val="24"/>
          <w:szCs w:val="24"/>
        </w:rPr>
        <w:br/>
      </w:r>
      <w:r w:rsidRPr="000E6B96">
        <w:rPr>
          <w:rFonts w:ascii="Times New Roman" w:hAnsi="Times New Roman"/>
          <w:i/>
          <w:iCs/>
          <w:sz w:val="24"/>
          <w:szCs w:val="24"/>
        </w:rPr>
        <w:t>_______________________________________________________________________</w:t>
      </w:r>
    </w:p>
    <w:p w:rsidR="00723E84" w:rsidRPr="000E6B96" w:rsidRDefault="00723E84" w:rsidP="00723E84">
      <w:pPr>
        <w:spacing w:after="0"/>
        <w:rPr>
          <w:rFonts w:ascii="Times New Roman" w:hAnsi="Times New Roman"/>
          <w:sz w:val="24"/>
          <w:szCs w:val="24"/>
        </w:rPr>
      </w:pPr>
      <w:r w:rsidRPr="000E6B96">
        <w:rPr>
          <w:rFonts w:ascii="Times New Roman" w:hAnsi="Times New Roman"/>
          <w:sz w:val="24"/>
          <w:szCs w:val="24"/>
        </w:rPr>
        <w:t xml:space="preserve">                            (наименование юридического лица, Ф.И.О предпринимателя)</w:t>
      </w:r>
    </w:p>
    <w:p w:rsidR="00723E84" w:rsidRPr="000E6B96" w:rsidRDefault="00723E84" w:rsidP="00723E84">
      <w:pPr>
        <w:spacing w:after="0"/>
        <w:jc w:val="both"/>
        <w:rPr>
          <w:rFonts w:ascii="Times New Roman" w:hAnsi="Times New Roman"/>
          <w:sz w:val="24"/>
          <w:szCs w:val="24"/>
        </w:rPr>
      </w:pPr>
      <w:r w:rsidRPr="000E6B96">
        <w:rPr>
          <w:rFonts w:ascii="Times New Roman" w:hAnsi="Times New Roman"/>
          <w:sz w:val="24"/>
          <w:szCs w:val="24"/>
        </w:rPr>
        <w:br/>
        <w:t xml:space="preserve">     - на день подачи Заявки на участие в открытом конкурсе не находимся в стадии ликвидации и на стадии проведения процедуры банкротства, </w:t>
      </w:r>
      <w:r w:rsidRPr="000E6B96">
        <w:rPr>
          <w:rFonts w:ascii="Times New Roman" w:hAnsi="Times New Roman"/>
          <w:sz w:val="24"/>
          <w:szCs w:val="24"/>
        </w:rPr>
        <w:br/>
        <w:t xml:space="preserve">    -  на день подачи Заявки на участие в открытом конкурсе деятельность не приостановлена. </w:t>
      </w:r>
    </w:p>
    <w:p w:rsidR="00723E84" w:rsidRPr="000E6B96" w:rsidRDefault="00723E84" w:rsidP="00723E84">
      <w:pPr>
        <w:spacing w:after="0"/>
        <w:rPr>
          <w:rFonts w:ascii="Times New Roman" w:hAnsi="Times New Roman"/>
          <w:sz w:val="24"/>
          <w:szCs w:val="24"/>
        </w:rPr>
      </w:pPr>
      <w:r w:rsidRPr="000E6B96">
        <w:rPr>
          <w:rFonts w:ascii="Times New Roman" w:hAnsi="Times New Roman"/>
          <w:sz w:val="24"/>
          <w:szCs w:val="24"/>
        </w:rPr>
        <w:t>4. Претендент, подающий заявку__________________________________обязуется:</w:t>
      </w:r>
    </w:p>
    <w:p w:rsidR="00723E84" w:rsidRPr="000E6B96" w:rsidRDefault="00723E84" w:rsidP="00723E84">
      <w:pPr>
        <w:spacing w:after="0"/>
        <w:rPr>
          <w:rFonts w:ascii="Times New Roman" w:hAnsi="Times New Roman"/>
          <w:sz w:val="24"/>
          <w:szCs w:val="24"/>
        </w:rPr>
      </w:pPr>
      <w:r w:rsidRPr="000E6B96">
        <w:rPr>
          <w:rFonts w:ascii="Times New Roman" w:hAnsi="Times New Roman"/>
          <w:sz w:val="24"/>
          <w:szCs w:val="24"/>
        </w:rPr>
        <w:t xml:space="preserve">                                (указать фирменное наименование организации, Ф.И.О предпринимателя)</w:t>
      </w:r>
    </w:p>
    <w:p w:rsidR="00723E84" w:rsidRPr="000E6B96" w:rsidRDefault="00723E84" w:rsidP="00723E84">
      <w:pPr>
        <w:spacing w:after="0"/>
        <w:rPr>
          <w:rFonts w:ascii="Times New Roman" w:hAnsi="Times New Roman"/>
          <w:sz w:val="24"/>
          <w:szCs w:val="24"/>
        </w:rPr>
      </w:pPr>
    </w:p>
    <w:p w:rsidR="00723E84" w:rsidRPr="000E6B96" w:rsidRDefault="00723E84" w:rsidP="00723E84">
      <w:pPr>
        <w:spacing w:after="0"/>
        <w:jc w:val="both"/>
        <w:rPr>
          <w:rFonts w:ascii="Times New Roman" w:hAnsi="Times New Roman"/>
          <w:sz w:val="24"/>
          <w:szCs w:val="24"/>
        </w:rPr>
      </w:pPr>
      <w:r w:rsidRPr="000E6B96">
        <w:rPr>
          <w:rFonts w:ascii="Times New Roman" w:hAnsi="Times New Roman"/>
          <w:sz w:val="24"/>
          <w:szCs w:val="24"/>
        </w:rPr>
        <w:t>а) Соблюдать условия и порядок проведения открытого конкурса, содержащиеся в извещении и документации о конкурсе, утвержденной организатором конкурса.</w:t>
      </w:r>
    </w:p>
    <w:p w:rsidR="00723E84" w:rsidRPr="000E6B96" w:rsidRDefault="00723E84" w:rsidP="00723E84">
      <w:pPr>
        <w:spacing w:after="0"/>
        <w:jc w:val="both"/>
        <w:rPr>
          <w:rFonts w:ascii="Times New Roman" w:hAnsi="Times New Roman"/>
          <w:sz w:val="24"/>
          <w:szCs w:val="24"/>
        </w:rPr>
      </w:pPr>
      <w:r w:rsidRPr="000E6B96">
        <w:rPr>
          <w:rFonts w:ascii="Times New Roman" w:hAnsi="Times New Roman"/>
          <w:sz w:val="24"/>
          <w:szCs w:val="24"/>
        </w:rPr>
        <w:lastRenderedPageBreak/>
        <w:t xml:space="preserve">б) В случае признания нас Победителем открытого конкурса, заключить с организатором конкурса муниципальный контракт не ранее чем через 10 дней с даты размещения на официальном сайте торгов протокола подведения итогов конкурса. </w:t>
      </w:r>
    </w:p>
    <w:p w:rsidR="00723E84" w:rsidRPr="000E6B96" w:rsidRDefault="00723E84" w:rsidP="00723E84">
      <w:pPr>
        <w:pStyle w:val="ConsPlusNormal"/>
        <w:jc w:val="both"/>
        <w:rPr>
          <w:rFonts w:ascii="Times New Roman" w:hAnsi="Times New Roman"/>
          <w:sz w:val="24"/>
          <w:szCs w:val="24"/>
        </w:rPr>
      </w:pPr>
      <w:r w:rsidRPr="000E6B96">
        <w:rPr>
          <w:rFonts w:ascii="Times New Roman" w:hAnsi="Times New Roman"/>
          <w:sz w:val="24"/>
          <w:szCs w:val="24"/>
        </w:rPr>
        <w:t>в) В случае присвоения второго номера нашей заявки, при отклонении от</w:t>
      </w:r>
      <w:r w:rsidRPr="000E6B96">
        <w:rPr>
          <w:rFonts w:ascii="Times New Roman" w:hAnsi="Times New Roman"/>
          <w:color w:val="FF0000"/>
          <w:sz w:val="24"/>
          <w:szCs w:val="24"/>
        </w:rPr>
        <w:t xml:space="preserve"> </w:t>
      </w:r>
      <w:r w:rsidRPr="000E6B96">
        <w:rPr>
          <w:rFonts w:ascii="Times New Roman" w:hAnsi="Times New Roman"/>
          <w:sz w:val="24"/>
          <w:szCs w:val="24"/>
        </w:rPr>
        <w:t>заключения контракта Победителем конкурса с организатором конкурса, заключение муниципального контракта является обязательным.</w:t>
      </w:r>
    </w:p>
    <w:p w:rsidR="00723E84" w:rsidRPr="000E6B96" w:rsidRDefault="00723E84" w:rsidP="00723E84">
      <w:pPr>
        <w:jc w:val="both"/>
        <w:rPr>
          <w:rFonts w:ascii="Times New Roman" w:hAnsi="Times New Roman"/>
          <w:sz w:val="24"/>
          <w:szCs w:val="24"/>
        </w:rPr>
      </w:pPr>
      <w:r w:rsidRPr="000E6B96">
        <w:rPr>
          <w:rFonts w:ascii="Times New Roman" w:hAnsi="Times New Roman"/>
          <w:sz w:val="24"/>
          <w:szCs w:val="24"/>
        </w:rPr>
        <w:t>5. Данная заявка с предложениями подается с полным пониманием того, что может быть отклонена в связи с тем, что нами будут представлены неправильно оформленные документы или документы будут поданы не в полном объеме.</w:t>
      </w:r>
    </w:p>
    <w:p w:rsidR="00723E84" w:rsidRPr="000E6B96" w:rsidRDefault="00723E84" w:rsidP="00723E84">
      <w:pPr>
        <w:spacing w:after="0"/>
        <w:rPr>
          <w:rFonts w:ascii="Times New Roman" w:hAnsi="Times New Roman"/>
          <w:sz w:val="24"/>
          <w:szCs w:val="24"/>
        </w:rPr>
      </w:pPr>
      <w:r w:rsidRPr="000E6B96">
        <w:rPr>
          <w:rFonts w:ascii="Times New Roman" w:hAnsi="Times New Roman"/>
          <w:sz w:val="24"/>
          <w:szCs w:val="24"/>
        </w:rPr>
        <w:t>Наш юридический адрес:__________________________________________________________________</w:t>
      </w:r>
    </w:p>
    <w:p w:rsidR="00723E84" w:rsidRPr="000E6B96" w:rsidRDefault="00723E84" w:rsidP="00723E84">
      <w:pPr>
        <w:spacing w:after="0"/>
        <w:rPr>
          <w:rFonts w:ascii="Times New Roman" w:hAnsi="Times New Roman"/>
          <w:sz w:val="24"/>
          <w:szCs w:val="24"/>
        </w:rPr>
      </w:pPr>
      <w:r w:rsidRPr="000E6B96">
        <w:rPr>
          <w:rFonts w:ascii="Times New Roman" w:hAnsi="Times New Roman"/>
          <w:sz w:val="24"/>
          <w:szCs w:val="24"/>
        </w:rPr>
        <w:t>Наш фактический адрес: __________________________________________________</w:t>
      </w:r>
    </w:p>
    <w:p w:rsidR="00723E84" w:rsidRPr="000E6B96" w:rsidRDefault="00723E84" w:rsidP="00723E84">
      <w:pPr>
        <w:spacing w:after="0"/>
        <w:rPr>
          <w:rFonts w:ascii="Times New Roman" w:hAnsi="Times New Roman"/>
          <w:sz w:val="24"/>
          <w:szCs w:val="24"/>
        </w:rPr>
      </w:pPr>
      <w:r w:rsidRPr="000E6B96">
        <w:rPr>
          <w:rFonts w:ascii="Times New Roman" w:hAnsi="Times New Roman"/>
          <w:sz w:val="24"/>
          <w:szCs w:val="24"/>
        </w:rPr>
        <w:t>Почтовый адрес:_________________________________________________________</w:t>
      </w:r>
    </w:p>
    <w:p w:rsidR="00723E84" w:rsidRPr="000E6B96" w:rsidRDefault="00723E84" w:rsidP="00723E84">
      <w:pPr>
        <w:spacing w:after="0"/>
        <w:rPr>
          <w:rFonts w:ascii="Times New Roman" w:hAnsi="Times New Roman"/>
          <w:sz w:val="24"/>
          <w:szCs w:val="24"/>
        </w:rPr>
      </w:pPr>
      <w:r w:rsidRPr="000E6B96">
        <w:rPr>
          <w:rFonts w:ascii="Times New Roman" w:hAnsi="Times New Roman"/>
          <w:sz w:val="24"/>
          <w:szCs w:val="24"/>
        </w:rPr>
        <w:t xml:space="preserve">Банковские реквизиты: ___________________________________________________ </w:t>
      </w:r>
    </w:p>
    <w:p w:rsidR="00723E84" w:rsidRPr="000E6B96" w:rsidRDefault="00723E84" w:rsidP="00723E84">
      <w:pPr>
        <w:spacing w:after="0"/>
        <w:rPr>
          <w:rFonts w:ascii="Times New Roman" w:hAnsi="Times New Roman"/>
          <w:sz w:val="24"/>
          <w:szCs w:val="24"/>
        </w:rPr>
      </w:pPr>
      <w:r w:rsidRPr="000E6B96">
        <w:rPr>
          <w:rFonts w:ascii="Times New Roman" w:hAnsi="Times New Roman"/>
          <w:sz w:val="24"/>
          <w:szCs w:val="24"/>
        </w:rPr>
        <w:t>______________________________________________________________________________________________________________________________________________</w:t>
      </w:r>
    </w:p>
    <w:p w:rsidR="00723E84" w:rsidRPr="000E6B96" w:rsidRDefault="00723E84" w:rsidP="00723E84">
      <w:pPr>
        <w:rPr>
          <w:rFonts w:ascii="Times New Roman" w:hAnsi="Times New Roman"/>
          <w:sz w:val="24"/>
          <w:szCs w:val="24"/>
        </w:rPr>
      </w:pPr>
    </w:p>
    <w:p w:rsidR="00723E84" w:rsidRPr="000E6B96" w:rsidRDefault="00723E84" w:rsidP="00723E84">
      <w:pPr>
        <w:spacing w:after="0"/>
        <w:rPr>
          <w:rFonts w:ascii="Times New Roman" w:hAnsi="Times New Roman"/>
          <w:sz w:val="24"/>
          <w:szCs w:val="24"/>
        </w:rPr>
      </w:pPr>
      <w:r w:rsidRPr="000E6B96">
        <w:rPr>
          <w:rFonts w:ascii="Times New Roman" w:hAnsi="Times New Roman"/>
          <w:sz w:val="24"/>
          <w:szCs w:val="24"/>
        </w:rPr>
        <w:t>Подпись претендента________________________________/ __________________/</w:t>
      </w:r>
    </w:p>
    <w:p w:rsidR="00723E84" w:rsidRPr="000E6B96" w:rsidRDefault="00723E84" w:rsidP="00723E84">
      <w:pPr>
        <w:spacing w:after="0"/>
        <w:rPr>
          <w:rFonts w:ascii="Times New Roman" w:hAnsi="Times New Roman"/>
          <w:sz w:val="24"/>
          <w:szCs w:val="24"/>
        </w:rPr>
      </w:pPr>
      <w:r w:rsidRPr="000E6B96">
        <w:rPr>
          <w:rFonts w:ascii="Times New Roman" w:hAnsi="Times New Roman"/>
          <w:sz w:val="24"/>
          <w:szCs w:val="24"/>
        </w:rPr>
        <w:t xml:space="preserve">                                                  (его уполномоченного лица)    подпись                   расшифровка подписи</w:t>
      </w:r>
    </w:p>
    <w:p w:rsidR="00723E84" w:rsidRPr="000E6B96" w:rsidRDefault="00723E84" w:rsidP="00723E84">
      <w:pPr>
        <w:spacing w:after="0"/>
        <w:rPr>
          <w:rFonts w:ascii="Times New Roman" w:hAnsi="Times New Roman"/>
          <w:sz w:val="24"/>
          <w:szCs w:val="24"/>
        </w:rPr>
      </w:pPr>
    </w:p>
    <w:p w:rsidR="00723E84" w:rsidRPr="000E6B96" w:rsidRDefault="00723E84" w:rsidP="00723E84">
      <w:pPr>
        <w:spacing w:after="0"/>
        <w:jc w:val="center"/>
        <w:rPr>
          <w:rFonts w:ascii="Times New Roman" w:hAnsi="Times New Roman"/>
          <w:sz w:val="24"/>
          <w:szCs w:val="24"/>
        </w:rPr>
      </w:pPr>
      <w:r w:rsidRPr="000E6B96">
        <w:rPr>
          <w:rFonts w:ascii="Times New Roman" w:hAnsi="Times New Roman"/>
          <w:sz w:val="24"/>
          <w:szCs w:val="24"/>
        </w:rPr>
        <w:t>М.П. (при наличии)</w:t>
      </w:r>
    </w:p>
    <w:p w:rsidR="00723E84" w:rsidRPr="007B0254" w:rsidRDefault="00723E84" w:rsidP="007B0254">
      <w:pPr>
        <w:spacing w:after="0"/>
        <w:rPr>
          <w:rFonts w:ascii="Times New Roman" w:hAnsi="Times New Roman"/>
          <w:sz w:val="24"/>
          <w:szCs w:val="24"/>
        </w:rPr>
      </w:pPr>
      <w:r w:rsidRPr="000E6B96">
        <w:rPr>
          <w:rFonts w:ascii="Times New Roman" w:hAnsi="Times New Roman"/>
          <w:sz w:val="24"/>
          <w:szCs w:val="24"/>
        </w:rPr>
        <w:t xml:space="preserve">  дата_____________________________</w:t>
      </w:r>
    </w:p>
    <w:p w:rsidR="00723E84" w:rsidRPr="000E6B96" w:rsidRDefault="00723E84" w:rsidP="00723E84">
      <w:pPr>
        <w:shd w:val="clear" w:color="auto" w:fill="FFFFFF"/>
        <w:spacing w:before="100" w:beforeAutospacing="1" w:after="100" w:afterAutospacing="1" w:line="240" w:lineRule="auto"/>
        <w:jc w:val="right"/>
        <w:rPr>
          <w:rFonts w:ascii="Times New Roman" w:hAnsi="Times New Roman"/>
          <w:color w:val="000000"/>
          <w:sz w:val="24"/>
          <w:szCs w:val="24"/>
        </w:rPr>
      </w:pPr>
      <w:r w:rsidRPr="000E6B96">
        <w:rPr>
          <w:rFonts w:ascii="Times New Roman" w:hAnsi="Times New Roman"/>
          <w:b/>
          <w:bCs/>
          <w:color w:val="000000"/>
          <w:sz w:val="24"/>
          <w:szCs w:val="24"/>
        </w:rPr>
        <w:t>Форма 2</w:t>
      </w:r>
    </w:p>
    <w:p w:rsidR="00723E84" w:rsidRPr="000E6B96" w:rsidRDefault="00723E84" w:rsidP="00723E84">
      <w:pPr>
        <w:shd w:val="clear" w:color="auto" w:fill="FFFFFF"/>
        <w:spacing w:before="100" w:beforeAutospacing="1" w:after="100" w:afterAutospacing="1" w:line="240" w:lineRule="auto"/>
        <w:ind w:firstLine="708"/>
        <w:jc w:val="center"/>
        <w:rPr>
          <w:rFonts w:ascii="Times New Roman" w:hAnsi="Times New Roman"/>
          <w:color w:val="000000"/>
          <w:sz w:val="24"/>
          <w:szCs w:val="24"/>
        </w:rPr>
      </w:pPr>
      <w:r w:rsidRPr="000E6B96">
        <w:rPr>
          <w:rFonts w:ascii="Times New Roman" w:hAnsi="Times New Roman"/>
          <w:b/>
          <w:bCs/>
          <w:color w:val="000000"/>
          <w:sz w:val="24"/>
          <w:szCs w:val="24"/>
        </w:rPr>
        <w:t>Опись документов</w:t>
      </w:r>
    </w:p>
    <w:p w:rsidR="00723E84" w:rsidRPr="000E6B96" w:rsidRDefault="00723E84" w:rsidP="00723E84">
      <w:pPr>
        <w:shd w:val="clear" w:color="auto" w:fill="FFFFFF"/>
        <w:spacing w:after="0" w:line="240" w:lineRule="auto"/>
        <w:ind w:firstLine="540"/>
        <w:jc w:val="both"/>
        <w:rPr>
          <w:rFonts w:ascii="Times New Roman" w:hAnsi="Times New Roman"/>
          <w:color w:val="000000"/>
          <w:sz w:val="24"/>
          <w:szCs w:val="24"/>
        </w:rPr>
      </w:pPr>
      <w:r w:rsidRPr="000E6B96">
        <w:rPr>
          <w:rFonts w:ascii="Times New Roman" w:hAnsi="Times New Roman"/>
          <w:color w:val="000000"/>
          <w:sz w:val="24"/>
          <w:szCs w:val="24"/>
        </w:rPr>
        <w:t>Настоящим_________________________________________________________</w:t>
      </w:r>
    </w:p>
    <w:p w:rsidR="00723E84" w:rsidRPr="000E6B96" w:rsidRDefault="00723E84" w:rsidP="00723E84">
      <w:pPr>
        <w:shd w:val="clear" w:color="auto" w:fill="FFFFFF"/>
        <w:spacing w:after="0" w:line="240" w:lineRule="auto"/>
        <w:jc w:val="center"/>
        <w:rPr>
          <w:rFonts w:ascii="Times New Roman" w:hAnsi="Times New Roman"/>
          <w:color w:val="000000"/>
          <w:sz w:val="24"/>
          <w:szCs w:val="24"/>
        </w:rPr>
      </w:pPr>
      <w:r w:rsidRPr="000E6B96">
        <w:rPr>
          <w:rFonts w:ascii="Times New Roman" w:hAnsi="Times New Roman"/>
          <w:i/>
          <w:iCs/>
          <w:color w:val="000000"/>
          <w:sz w:val="24"/>
          <w:szCs w:val="24"/>
          <w:vertAlign w:val="superscript"/>
        </w:rPr>
        <w:t>(наименование участника )</w:t>
      </w:r>
    </w:p>
    <w:p w:rsidR="00723E84" w:rsidRPr="000E6B96" w:rsidRDefault="00723E84" w:rsidP="00723E84">
      <w:pPr>
        <w:shd w:val="clear" w:color="auto" w:fill="FFFFFF"/>
        <w:spacing w:after="0" w:line="240" w:lineRule="auto"/>
        <w:jc w:val="both"/>
        <w:rPr>
          <w:rFonts w:ascii="Times New Roman" w:hAnsi="Times New Roman"/>
          <w:color w:val="000000"/>
          <w:sz w:val="24"/>
          <w:szCs w:val="24"/>
        </w:rPr>
      </w:pPr>
      <w:r w:rsidRPr="000E6B96">
        <w:rPr>
          <w:rFonts w:ascii="Times New Roman" w:hAnsi="Times New Roman"/>
          <w:color w:val="000000"/>
          <w:sz w:val="24"/>
          <w:szCs w:val="24"/>
        </w:rPr>
        <w:t>подтверждает, что для участия в открытом Конкурсе по выбору специализированной службы по вопросам похоронного дела на 2020-2022 годы на территории муниципального образования «Тельвисочный сельсовет» Ненецкого автономного округа направляются ниже перечисленные документы, подготовленные в соответствии с Конкурсной документацией:</w:t>
      </w:r>
    </w:p>
    <w:tbl>
      <w:tblPr>
        <w:tblW w:w="0" w:type="auto"/>
        <w:tblCellMar>
          <w:top w:w="15" w:type="dxa"/>
          <w:left w:w="15" w:type="dxa"/>
          <w:bottom w:w="15" w:type="dxa"/>
          <w:right w:w="15" w:type="dxa"/>
        </w:tblCellMar>
        <w:tblLook w:val="04A0" w:firstRow="1" w:lastRow="0" w:firstColumn="1" w:lastColumn="0" w:noHBand="0" w:noVBand="1"/>
      </w:tblPr>
      <w:tblGrid>
        <w:gridCol w:w="710"/>
        <w:gridCol w:w="8080"/>
        <w:gridCol w:w="1005"/>
      </w:tblGrid>
      <w:tr w:rsidR="00723E84" w:rsidRPr="000E6B96" w:rsidTr="007B0254">
        <w:tc>
          <w:tcPr>
            <w:tcW w:w="710"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center"/>
              <w:rPr>
                <w:rFonts w:ascii="Times New Roman" w:hAnsi="Times New Roman"/>
                <w:sz w:val="24"/>
                <w:szCs w:val="24"/>
              </w:rPr>
            </w:pPr>
            <w:r w:rsidRPr="000E6B96">
              <w:rPr>
                <w:rFonts w:ascii="Times New Roman" w:hAnsi="Times New Roman"/>
                <w:sz w:val="24"/>
                <w:szCs w:val="24"/>
              </w:rPr>
              <w:t>№</w:t>
            </w:r>
          </w:p>
          <w:p w:rsidR="00723E84" w:rsidRPr="000E6B96" w:rsidRDefault="00723E84" w:rsidP="00723E84">
            <w:pPr>
              <w:spacing w:before="100" w:beforeAutospacing="1" w:after="100" w:afterAutospacing="1" w:line="240" w:lineRule="auto"/>
              <w:jc w:val="center"/>
              <w:rPr>
                <w:rFonts w:ascii="Times New Roman" w:hAnsi="Times New Roman"/>
                <w:sz w:val="24"/>
                <w:szCs w:val="24"/>
              </w:rPr>
            </w:pPr>
            <w:r w:rsidRPr="000E6B96">
              <w:rPr>
                <w:rFonts w:ascii="Times New Roman" w:hAnsi="Times New Roman"/>
                <w:sz w:val="24"/>
                <w:szCs w:val="24"/>
              </w:rPr>
              <w:t>п/п</w:t>
            </w:r>
          </w:p>
        </w:tc>
        <w:tc>
          <w:tcPr>
            <w:tcW w:w="8080"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center"/>
              <w:rPr>
                <w:rFonts w:ascii="Times New Roman" w:hAnsi="Times New Roman"/>
                <w:sz w:val="24"/>
                <w:szCs w:val="24"/>
              </w:rPr>
            </w:pPr>
            <w:r w:rsidRPr="000E6B96">
              <w:rPr>
                <w:rFonts w:ascii="Times New Roman" w:hAnsi="Times New Roman"/>
                <w:sz w:val="24"/>
                <w:szCs w:val="24"/>
              </w:rPr>
              <w:t>Наименование</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723E84" w:rsidRPr="000E6B96" w:rsidRDefault="00723E84" w:rsidP="00723E84">
            <w:pPr>
              <w:spacing w:before="100" w:beforeAutospacing="1" w:after="100" w:afterAutospacing="1" w:line="240" w:lineRule="auto"/>
              <w:jc w:val="center"/>
              <w:rPr>
                <w:rFonts w:ascii="Times New Roman" w:hAnsi="Times New Roman"/>
                <w:sz w:val="24"/>
                <w:szCs w:val="24"/>
              </w:rPr>
            </w:pPr>
            <w:r w:rsidRPr="000E6B96">
              <w:rPr>
                <w:rFonts w:ascii="Times New Roman" w:hAnsi="Times New Roman"/>
                <w:sz w:val="24"/>
                <w:szCs w:val="24"/>
              </w:rPr>
              <w:t>№ страниц по порядку</w:t>
            </w:r>
          </w:p>
        </w:tc>
      </w:tr>
      <w:tr w:rsidR="00723E84" w:rsidRPr="000E6B96" w:rsidTr="007B0254">
        <w:tc>
          <w:tcPr>
            <w:tcW w:w="710"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center"/>
              <w:rPr>
                <w:rFonts w:ascii="Times New Roman" w:hAnsi="Times New Roman"/>
                <w:sz w:val="24"/>
                <w:szCs w:val="24"/>
              </w:rPr>
            </w:pPr>
            <w:r w:rsidRPr="000E6B96">
              <w:rPr>
                <w:rFonts w:ascii="Times New Roman" w:hAnsi="Times New Roman"/>
                <w:sz w:val="24"/>
                <w:szCs w:val="24"/>
              </w:rPr>
              <w:t>1</w:t>
            </w:r>
          </w:p>
        </w:tc>
        <w:tc>
          <w:tcPr>
            <w:tcW w:w="8080"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both"/>
              <w:rPr>
                <w:rFonts w:ascii="Times New Roman" w:hAnsi="Times New Roman"/>
                <w:sz w:val="24"/>
                <w:szCs w:val="24"/>
              </w:rPr>
            </w:pPr>
            <w:r w:rsidRPr="000E6B96">
              <w:rPr>
                <w:rFonts w:ascii="Times New Roman" w:hAnsi="Times New Roman"/>
                <w:sz w:val="24"/>
                <w:szCs w:val="24"/>
              </w:rPr>
              <w:t>Конкурсная заявка (форма 1)</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r>
      <w:tr w:rsidR="00723E84" w:rsidRPr="000E6B96" w:rsidTr="007B0254">
        <w:tc>
          <w:tcPr>
            <w:tcW w:w="710"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center"/>
              <w:rPr>
                <w:rFonts w:ascii="Times New Roman" w:hAnsi="Times New Roman"/>
                <w:sz w:val="24"/>
                <w:szCs w:val="24"/>
              </w:rPr>
            </w:pPr>
            <w:r w:rsidRPr="000E6B96">
              <w:rPr>
                <w:rFonts w:ascii="Times New Roman" w:hAnsi="Times New Roman"/>
                <w:sz w:val="24"/>
                <w:szCs w:val="24"/>
              </w:rPr>
              <w:t>1.1.</w:t>
            </w:r>
          </w:p>
        </w:tc>
        <w:tc>
          <w:tcPr>
            <w:tcW w:w="8080"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both"/>
              <w:rPr>
                <w:rFonts w:ascii="Times New Roman" w:hAnsi="Times New Roman"/>
                <w:sz w:val="24"/>
                <w:szCs w:val="24"/>
              </w:rPr>
            </w:pPr>
            <w:r w:rsidRPr="000E6B96">
              <w:rPr>
                <w:rFonts w:ascii="Times New Roman" w:hAnsi="Times New Roman"/>
                <w:sz w:val="24"/>
                <w:szCs w:val="24"/>
              </w:rPr>
              <w:t>Сведения об участнике конкурса (форма 4)</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r>
      <w:tr w:rsidR="00723E84" w:rsidRPr="000E6B96" w:rsidTr="007B0254">
        <w:trPr>
          <w:trHeight w:val="389"/>
        </w:trPr>
        <w:tc>
          <w:tcPr>
            <w:tcW w:w="710"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center"/>
              <w:rPr>
                <w:rFonts w:ascii="Times New Roman" w:hAnsi="Times New Roman"/>
                <w:sz w:val="24"/>
                <w:szCs w:val="24"/>
              </w:rPr>
            </w:pPr>
            <w:r w:rsidRPr="000E6B96">
              <w:rPr>
                <w:rFonts w:ascii="Times New Roman" w:hAnsi="Times New Roman"/>
                <w:sz w:val="24"/>
                <w:szCs w:val="24"/>
              </w:rPr>
              <w:t>2</w:t>
            </w:r>
          </w:p>
        </w:tc>
        <w:tc>
          <w:tcPr>
            <w:tcW w:w="8080"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both"/>
              <w:rPr>
                <w:rFonts w:ascii="Times New Roman" w:hAnsi="Times New Roman"/>
                <w:sz w:val="24"/>
                <w:szCs w:val="24"/>
              </w:rPr>
            </w:pPr>
            <w:r w:rsidRPr="000E6B96">
              <w:rPr>
                <w:rFonts w:ascii="Times New Roman" w:hAnsi="Times New Roman"/>
                <w:sz w:val="24"/>
                <w:szCs w:val="24"/>
              </w:rPr>
              <w:t>Выписка из Единого государственного реестра юридических лиц, выданная ФНС России </w:t>
            </w:r>
            <w:r w:rsidRPr="000E6B96">
              <w:rPr>
                <w:rFonts w:ascii="Times New Roman" w:hAnsi="Times New Roman"/>
                <w:i/>
                <w:iCs/>
                <w:sz w:val="24"/>
                <w:szCs w:val="24"/>
              </w:rPr>
              <w:t>(для юридических лиц)</w:t>
            </w:r>
            <w:r w:rsidRPr="000E6B96">
              <w:rPr>
                <w:rFonts w:ascii="Times New Roman" w:hAnsi="Times New Roman"/>
                <w:sz w:val="24"/>
                <w:szCs w:val="24"/>
              </w:rPr>
              <w:t>, или нотариально заверенная копия такой выписки.</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r>
      <w:tr w:rsidR="00723E84" w:rsidRPr="000E6B96" w:rsidTr="007B0254">
        <w:tc>
          <w:tcPr>
            <w:tcW w:w="710"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center"/>
              <w:rPr>
                <w:rFonts w:ascii="Times New Roman" w:hAnsi="Times New Roman"/>
                <w:sz w:val="24"/>
                <w:szCs w:val="24"/>
              </w:rPr>
            </w:pPr>
            <w:r w:rsidRPr="000E6B96">
              <w:rPr>
                <w:rFonts w:ascii="Times New Roman" w:hAnsi="Times New Roman"/>
                <w:sz w:val="24"/>
                <w:szCs w:val="24"/>
              </w:rPr>
              <w:t>3</w:t>
            </w:r>
          </w:p>
        </w:tc>
        <w:tc>
          <w:tcPr>
            <w:tcW w:w="8080"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both"/>
              <w:rPr>
                <w:rFonts w:ascii="Times New Roman" w:hAnsi="Times New Roman"/>
                <w:sz w:val="24"/>
                <w:szCs w:val="24"/>
              </w:rPr>
            </w:pPr>
            <w:r w:rsidRPr="000E6B96">
              <w:rPr>
                <w:rFonts w:ascii="Times New Roman" w:hAnsi="Times New Roman"/>
                <w:sz w:val="24"/>
                <w:szCs w:val="24"/>
              </w:rPr>
              <w:t>Выписка из Единого государственного реестра индивидуальных предпринимателей, выданная ФНС России </w:t>
            </w:r>
            <w:r w:rsidRPr="000E6B96">
              <w:rPr>
                <w:rFonts w:ascii="Times New Roman" w:hAnsi="Times New Roman"/>
                <w:i/>
                <w:iCs/>
                <w:sz w:val="24"/>
                <w:szCs w:val="24"/>
              </w:rPr>
              <w:t>(для индивидуальных предпринимателей), </w:t>
            </w:r>
            <w:r w:rsidRPr="000E6B96">
              <w:rPr>
                <w:rFonts w:ascii="Times New Roman" w:hAnsi="Times New Roman"/>
                <w:sz w:val="24"/>
                <w:szCs w:val="24"/>
              </w:rPr>
              <w:t>или нотариально заверенная копия такой выписки.</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r>
      <w:tr w:rsidR="00723E84" w:rsidRPr="000E6B96" w:rsidTr="007B0254">
        <w:trPr>
          <w:trHeight w:val="287"/>
        </w:trPr>
        <w:tc>
          <w:tcPr>
            <w:tcW w:w="710"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center"/>
              <w:rPr>
                <w:rFonts w:ascii="Times New Roman" w:hAnsi="Times New Roman"/>
                <w:sz w:val="24"/>
                <w:szCs w:val="24"/>
              </w:rPr>
            </w:pPr>
            <w:r w:rsidRPr="000E6B96">
              <w:rPr>
                <w:rFonts w:ascii="Times New Roman" w:hAnsi="Times New Roman"/>
                <w:sz w:val="24"/>
                <w:szCs w:val="24"/>
              </w:rPr>
              <w:t>4</w:t>
            </w:r>
          </w:p>
        </w:tc>
        <w:tc>
          <w:tcPr>
            <w:tcW w:w="8080"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both"/>
              <w:rPr>
                <w:rFonts w:ascii="Times New Roman" w:hAnsi="Times New Roman"/>
                <w:sz w:val="24"/>
                <w:szCs w:val="24"/>
              </w:rPr>
            </w:pPr>
            <w:r w:rsidRPr="000E6B96">
              <w:rPr>
                <w:rFonts w:ascii="Times New Roman" w:hAnsi="Times New Roman"/>
                <w:sz w:val="24"/>
                <w:szCs w:val="24"/>
              </w:rPr>
              <w:t>Копии документов, удостоверяющих личность </w:t>
            </w:r>
            <w:r w:rsidRPr="000E6B96">
              <w:rPr>
                <w:rFonts w:ascii="Times New Roman" w:hAnsi="Times New Roman"/>
                <w:i/>
                <w:iCs/>
                <w:sz w:val="24"/>
                <w:szCs w:val="24"/>
              </w:rPr>
              <w:t>(для иных физических лиц)</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r>
      <w:tr w:rsidR="00723E84" w:rsidRPr="000E6B96" w:rsidTr="007B0254">
        <w:tc>
          <w:tcPr>
            <w:tcW w:w="710"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center"/>
              <w:rPr>
                <w:rFonts w:ascii="Times New Roman" w:hAnsi="Times New Roman"/>
                <w:sz w:val="24"/>
                <w:szCs w:val="24"/>
              </w:rPr>
            </w:pPr>
            <w:r w:rsidRPr="000E6B96">
              <w:rPr>
                <w:rFonts w:ascii="Times New Roman" w:hAnsi="Times New Roman"/>
                <w:sz w:val="24"/>
                <w:szCs w:val="24"/>
              </w:rPr>
              <w:t>5</w:t>
            </w:r>
          </w:p>
        </w:tc>
        <w:tc>
          <w:tcPr>
            <w:tcW w:w="8080"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after="0" w:line="240" w:lineRule="auto"/>
              <w:jc w:val="both"/>
              <w:rPr>
                <w:rFonts w:ascii="Times New Roman" w:hAnsi="Times New Roman"/>
                <w:sz w:val="24"/>
                <w:szCs w:val="24"/>
              </w:rPr>
            </w:pPr>
            <w:r w:rsidRPr="000E6B96">
              <w:rPr>
                <w:rFonts w:ascii="Times New Roman" w:hAnsi="Times New Roman"/>
                <w:sz w:val="24"/>
                <w:szCs w:val="24"/>
              </w:rPr>
              <w:t>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w:t>
            </w:r>
          </w:p>
          <w:p w:rsidR="00723E84" w:rsidRPr="000E6B96" w:rsidRDefault="00723E84" w:rsidP="00723E84">
            <w:pPr>
              <w:spacing w:after="0" w:line="240" w:lineRule="auto"/>
              <w:jc w:val="both"/>
              <w:rPr>
                <w:rFonts w:ascii="Times New Roman" w:hAnsi="Times New Roman"/>
                <w:sz w:val="24"/>
                <w:szCs w:val="24"/>
              </w:rPr>
            </w:pPr>
            <w:r w:rsidRPr="000E6B96">
              <w:rPr>
                <w:rFonts w:ascii="Times New Roman" w:hAnsi="Times New Roman"/>
                <w:sz w:val="24"/>
                <w:szCs w:val="24"/>
              </w:rPr>
              <w:lastRenderedPageBreak/>
              <w:t>Документ, подтверждающий полномочия индивидуального предпринимателя;</w:t>
            </w:r>
          </w:p>
          <w:p w:rsidR="00723E84" w:rsidRPr="000E6B96" w:rsidRDefault="00723E84" w:rsidP="00723E84">
            <w:pPr>
              <w:spacing w:after="0" w:line="240" w:lineRule="auto"/>
              <w:jc w:val="both"/>
              <w:rPr>
                <w:rFonts w:ascii="Times New Roman" w:hAnsi="Times New Roman"/>
                <w:sz w:val="24"/>
                <w:szCs w:val="24"/>
              </w:rPr>
            </w:pPr>
            <w:r w:rsidRPr="000E6B96">
              <w:rPr>
                <w:rFonts w:ascii="Times New Roman" w:hAnsi="Times New Roman"/>
                <w:sz w:val="24"/>
                <w:szCs w:val="24"/>
              </w:rPr>
              <w:t>Документ, подтверждающий полномочия физического лица</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r>
      <w:tr w:rsidR="00723E84" w:rsidRPr="000E6B96" w:rsidTr="007B0254">
        <w:tc>
          <w:tcPr>
            <w:tcW w:w="710"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center"/>
              <w:rPr>
                <w:rFonts w:ascii="Times New Roman" w:hAnsi="Times New Roman"/>
                <w:sz w:val="24"/>
                <w:szCs w:val="24"/>
              </w:rPr>
            </w:pPr>
            <w:r w:rsidRPr="000E6B96">
              <w:rPr>
                <w:rFonts w:ascii="Times New Roman" w:hAnsi="Times New Roman"/>
                <w:sz w:val="24"/>
                <w:szCs w:val="24"/>
              </w:rPr>
              <w:lastRenderedPageBreak/>
              <w:t>6</w:t>
            </w:r>
          </w:p>
        </w:tc>
        <w:tc>
          <w:tcPr>
            <w:tcW w:w="8080"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both"/>
              <w:rPr>
                <w:rFonts w:ascii="Times New Roman" w:hAnsi="Times New Roman"/>
                <w:sz w:val="24"/>
                <w:szCs w:val="24"/>
              </w:rPr>
            </w:pPr>
            <w:r w:rsidRPr="000E6B96">
              <w:rPr>
                <w:rFonts w:ascii="Times New Roman" w:hAnsi="Times New Roman"/>
                <w:sz w:val="24"/>
                <w:szCs w:val="24"/>
              </w:rPr>
              <w:t>Документ о наличии материально-технической базы (Форма 3) с приложением правоустанавливающих и/ или право подтверждающих документов</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r>
      <w:tr w:rsidR="00723E84" w:rsidRPr="000E6B96" w:rsidTr="007B0254">
        <w:tc>
          <w:tcPr>
            <w:tcW w:w="710"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center"/>
              <w:rPr>
                <w:rFonts w:ascii="Times New Roman" w:hAnsi="Times New Roman"/>
                <w:sz w:val="24"/>
                <w:szCs w:val="24"/>
              </w:rPr>
            </w:pPr>
            <w:r w:rsidRPr="000E6B96">
              <w:rPr>
                <w:rFonts w:ascii="Times New Roman" w:hAnsi="Times New Roman"/>
                <w:sz w:val="24"/>
                <w:szCs w:val="24"/>
              </w:rPr>
              <w:t>7</w:t>
            </w:r>
          </w:p>
        </w:tc>
        <w:tc>
          <w:tcPr>
            <w:tcW w:w="8080"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both"/>
              <w:rPr>
                <w:rFonts w:ascii="Times New Roman" w:hAnsi="Times New Roman"/>
                <w:sz w:val="24"/>
                <w:szCs w:val="24"/>
              </w:rPr>
            </w:pPr>
            <w:r w:rsidRPr="000E6B96">
              <w:rPr>
                <w:rFonts w:ascii="Times New Roman" w:hAnsi="Times New Roman"/>
                <w:sz w:val="24"/>
                <w:szCs w:val="24"/>
              </w:rPr>
              <w:t>Документ о предлагаемых функциональных и качественных характеристиках услуг по погребению (Форма 5)</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r>
      <w:tr w:rsidR="00723E84" w:rsidRPr="000E6B96" w:rsidTr="007B0254">
        <w:tc>
          <w:tcPr>
            <w:tcW w:w="710"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center"/>
              <w:rPr>
                <w:rFonts w:ascii="Times New Roman" w:hAnsi="Times New Roman"/>
                <w:sz w:val="24"/>
                <w:szCs w:val="24"/>
              </w:rPr>
            </w:pPr>
            <w:r w:rsidRPr="000E6B96">
              <w:rPr>
                <w:rFonts w:ascii="Times New Roman" w:hAnsi="Times New Roman"/>
                <w:sz w:val="24"/>
                <w:szCs w:val="24"/>
              </w:rPr>
              <w:t>8</w:t>
            </w:r>
          </w:p>
        </w:tc>
        <w:tc>
          <w:tcPr>
            <w:tcW w:w="8080"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both"/>
              <w:rPr>
                <w:rFonts w:ascii="Times New Roman" w:hAnsi="Times New Roman"/>
                <w:sz w:val="24"/>
                <w:szCs w:val="24"/>
              </w:rPr>
            </w:pPr>
            <w:r w:rsidRPr="000E6B96">
              <w:rPr>
                <w:rFonts w:ascii="Times New Roman" w:hAnsi="Times New Roman"/>
                <w:sz w:val="24"/>
                <w:szCs w:val="24"/>
              </w:rPr>
              <w:t>Документ, содержащий сведения о кадровых ресурсах (Форма 6)</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r>
      <w:tr w:rsidR="00723E84" w:rsidRPr="000E6B96" w:rsidTr="007B0254">
        <w:tc>
          <w:tcPr>
            <w:tcW w:w="710"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center"/>
              <w:rPr>
                <w:rFonts w:ascii="Times New Roman" w:hAnsi="Times New Roman"/>
                <w:sz w:val="24"/>
                <w:szCs w:val="24"/>
              </w:rPr>
            </w:pPr>
            <w:r w:rsidRPr="000E6B96">
              <w:rPr>
                <w:rFonts w:ascii="Times New Roman" w:hAnsi="Times New Roman"/>
                <w:sz w:val="24"/>
                <w:szCs w:val="24"/>
              </w:rPr>
              <w:t>9</w:t>
            </w:r>
          </w:p>
        </w:tc>
        <w:tc>
          <w:tcPr>
            <w:tcW w:w="8080"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both"/>
              <w:rPr>
                <w:rFonts w:ascii="Times New Roman" w:hAnsi="Times New Roman"/>
                <w:strike/>
                <w:sz w:val="24"/>
                <w:szCs w:val="24"/>
              </w:rPr>
            </w:pPr>
            <w:r w:rsidRPr="000E6B96">
              <w:rPr>
                <w:rFonts w:ascii="Times New Roman" w:hAnsi="Times New Roman"/>
                <w:sz w:val="24"/>
                <w:szCs w:val="24"/>
              </w:rPr>
              <w:t>В подтверждение финансовой устойчивости и отсутствия задолженности по начисленным налогам, сборам и иным обязательным платежам в бюджеты любого уровня или государственные внебюджетные фонды по усмотрению участника могут быть представлены: Формы № 1 "Бухгалтерский баланс" и № 2 "Отчет о прибылях и убытках" за предыдущий год с отметкой налоговой инспекции и заверенные печатью организации, акт сверки, выданный ИФНС о состоянии расчетов с бюджетами всех уровней и внебюджетными фондами за последний отчетный период, заверенный печатью организации (отсутствие документа не является поводом для отклонения заявки)</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r>
      <w:tr w:rsidR="00723E84" w:rsidRPr="000E6B96" w:rsidTr="007B0254">
        <w:tc>
          <w:tcPr>
            <w:tcW w:w="710"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center"/>
              <w:rPr>
                <w:rFonts w:ascii="Times New Roman" w:hAnsi="Times New Roman"/>
                <w:sz w:val="24"/>
                <w:szCs w:val="24"/>
              </w:rPr>
            </w:pPr>
            <w:r w:rsidRPr="000E6B96">
              <w:rPr>
                <w:rFonts w:ascii="Times New Roman" w:hAnsi="Times New Roman"/>
                <w:sz w:val="24"/>
                <w:szCs w:val="24"/>
              </w:rPr>
              <w:t>10</w:t>
            </w:r>
          </w:p>
        </w:tc>
        <w:tc>
          <w:tcPr>
            <w:tcW w:w="8080"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rPr>
                <w:rFonts w:ascii="Times New Roman" w:hAnsi="Times New Roman"/>
                <w:sz w:val="24"/>
                <w:szCs w:val="24"/>
              </w:rPr>
            </w:pPr>
            <w:r w:rsidRPr="000E6B96">
              <w:rPr>
                <w:rFonts w:ascii="Times New Roman" w:hAnsi="Times New Roman"/>
                <w:sz w:val="24"/>
                <w:szCs w:val="24"/>
              </w:rPr>
              <w:t xml:space="preserve">информация о наличии опыта работы </w:t>
            </w:r>
            <w:r w:rsidRPr="000E6B96">
              <w:rPr>
                <w:rFonts w:ascii="Times New Roman" w:hAnsi="Times New Roman"/>
                <w:iCs/>
                <w:sz w:val="24"/>
                <w:szCs w:val="24"/>
              </w:rPr>
              <w:t>в качестве специализированной службы</w:t>
            </w:r>
          </w:p>
        </w:tc>
        <w:tc>
          <w:tcPr>
            <w:tcW w:w="1005" w:type="dxa"/>
            <w:tcBorders>
              <w:top w:val="single" w:sz="6" w:space="0" w:color="000000"/>
              <w:left w:val="single" w:sz="6" w:space="0" w:color="000000"/>
              <w:bottom w:val="single" w:sz="6" w:space="0" w:color="000000"/>
              <w:right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r>
    </w:tbl>
    <w:p w:rsidR="00723E84" w:rsidRPr="000E6B96" w:rsidRDefault="00723E84" w:rsidP="00723E84">
      <w:pPr>
        <w:shd w:val="clear" w:color="auto" w:fill="FFFFFF"/>
        <w:spacing w:before="100" w:beforeAutospacing="1" w:after="100" w:afterAutospacing="1" w:line="240" w:lineRule="auto"/>
        <w:rPr>
          <w:rFonts w:ascii="Times New Roman" w:hAnsi="Times New Roman"/>
          <w:bCs/>
          <w:color w:val="000000"/>
          <w:sz w:val="24"/>
          <w:szCs w:val="24"/>
        </w:rPr>
      </w:pPr>
    </w:p>
    <w:p w:rsidR="00723E84" w:rsidRPr="000E6B96" w:rsidRDefault="00723E84" w:rsidP="00723E84">
      <w:pPr>
        <w:shd w:val="clear" w:color="auto" w:fill="FFFFFF"/>
        <w:spacing w:before="100" w:beforeAutospacing="1" w:after="100" w:afterAutospacing="1" w:line="240" w:lineRule="auto"/>
        <w:jc w:val="right"/>
        <w:rPr>
          <w:rFonts w:ascii="Times New Roman" w:hAnsi="Times New Roman"/>
          <w:color w:val="000000"/>
          <w:sz w:val="24"/>
          <w:szCs w:val="24"/>
        </w:rPr>
      </w:pPr>
      <w:r w:rsidRPr="000E6B96">
        <w:rPr>
          <w:rFonts w:ascii="Times New Roman" w:hAnsi="Times New Roman"/>
          <w:bCs/>
          <w:color w:val="000000"/>
          <w:sz w:val="24"/>
          <w:szCs w:val="24"/>
        </w:rPr>
        <w:t>Форма 3</w:t>
      </w:r>
    </w:p>
    <w:p w:rsidR="00723E84" w:rsidRPr="000E6B96" w:rsidRDefault="00723E84" w:rsidP="00723E84">
      <w:pPr>
        <w:shd w:val="clear" w:color="auto" w:fill="FFFFFF"/>
        <w:spacing w:after="0" w:line="240" w:lineRule="auto"/>
        <w:jc w:val="center"/>
        <w:rPr>
          <w:rFonts w:ascii="Times New Roman" w:hAnsi="Times New Roman"/>
          <w:color w:val="000000"/>
          <w:sz w:val="24"/>
          <w:szCs w:val="24"/>
        </w:rPr>
      </w:pPr>
      <w:r w:rsidRPr="000E6B96">
        <w:rPr>
          <w:rFonts w:ascii="Times New Roman" w:hAnsi="Times New Roman"/>
          <w:b/>
          <w:bCs/>
          <w:color w:val="000000"/>
          <w:sz w:val="24"/>
          <w:szCs w:val="24"/>
        </w:rPr>
        <w:t>СВЕДЕНИЯ</w:t>
      </w:r>
    </w:p>
    <w:p w:rsidR="00723E84" w:rsidRPr="000E6B96" w:rsidRDefault="00723E84" w:rsidP="00723E84">
      <w:pPr>
        <w:shd w:val="clear" w:color="auto" w:fill="FFFFFF"/>
        <w:spacing w:after="0" w:line="240" w:lineRule="auto"/>
        <w:jc w:val="center"/>
        <w:rPr>
          <w:rFonts w:ascii="Times New Roman" w:hAnsi="Times New Roman"/>
          <w:color w:val="000000"/>
          <w:sz w:val="24"/>
          <w:szCs w:val="24"/>
        </w:rPr>
      </w:pPr>
      <w:r w:rsidRPr="000E6B96">
        <w:rPr>
          <w:rFonts w:ascii="Times New Roman" w:hAnsi="Times New Roman"/>
          <w:b/>
          <w:bCs/>
          <w:color w:val="000000"/>
          <w:sz w:val="24"/>
          <w:szCs w:val="24"/>
        </w:rPr>
        <w:t>О НАЛИЧИИ МАТЕРИАЛЬНО-ТЕХНИЧЕСКОЙ БАЗЫ</w:t>
      </w:r>
    </w:p>
    <w:p w:rsidR="00723E84" w:rsidRPr="000E6B96" w:rsidRDefault="00723E84" w:rsidP="00723E84">
      <w:pPr>
        <w:shd w:val="clear" w:color="auto" w:fill="FFFFFF"/>
        <w:spacing w:after="0" w:line="240" w:lineRule="auto"/>
        <w:rPr>
          <w:rFonts w:ascii="Times New Roman" w:hAnsi="Times New Roman"/>
          <w:color w:val="000000"/>
          <w:sz w:val="24"/>
          <w:szCs w:val="24"/>
        </w:rPr>
      </w:pPr>
    </w:p>
    <w:p w:rsidR="00723E84" w:rsidRPr="000E6B96" w:rsidRDefault="00723E84" w:rsidP="00723E84">
      <w:pPr>
        <w:shd w:val="clear" w:color="auto" w:fill="FFFFFF"/>
        <w:spacing w:after="0" w:line="240" w:lineRule="auto"/>
        <w:rPr>
          <w:rFonts w:ascii="Times New Roman" w:hAnsi="Times New Roman"/>
          <w:color w:val="000000"/>
          <w:sz w:val="24"/>
          <w:szCs w:val="24"/>
        </w:rPr>
      </w:pPr>
      <w:r w:rsidRPr="000E6B96">
        <w:rPr>
          <w:rFonts w:ascii="Times New Roman" w:hAnsi="Times New Roman"/>
          <w:color w:val="000000"/>
          <w:sz w:val="24"/>
          <w:szCs w:val="24"/>
        </w:rPr>
        <w:t>Наименование участника конкурса _____________________________________________________________________________</w:t>
      </w:r>
    </w:p>
    <w:tbl>
      <w:tblPr>
        <w:tblW w:w="0" w:type="auto"/>
        <w:tblCellMar>
          <w:top w:w="15" w:type="dxa"/>
          <w:left w:w="15" w:type="dxa"/>
          <w:bottom w:w="15" w:type="dxa"/>
          <w:right w:w="15" w:type="dxa"/>
        </w:tblCellMar>
        <w:tblLook w:val="04A0" w:firstRow="1" w:lastRow="0" w:firstColumn="1" w:lastColumn="0" w:noHBand="0" w:noVBand="1"/>
      </w:tblPr>
      <w:tblGrid>
        <w:gridCol w:w="6252"/>
        <w:gridCol w:w="3132"/>
      </w:tblGrid>
      <w:tr w:rsidR="00723E84" w:rsidRPr="000E6B96" w:rsidTr="00723E84">
        <w:tc>
          <w:tcPr>
            <w:tcW w:w="6252"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center"/>
              <w:rPr>
                <w:rFonts w:ascii="Times New Roman" w:hAnsi="Times New Roman"/>
                <w:sz w:val="24"/>
                <w:szCs w:val="24"/>
              </w:rPr>
            </w:pPr>
            <w:r w:rsidRPr="000E6B96">
              <w:rPr>
                <w:rFonts w:ascii="Times New Roman" w:hAnsi="Times New Roman"/>
                <w:bCs/>
                <w:color w:val="000000"/>
                <w:sz w:val="24"/>
                <w:szCs w:val="24"/>
              </w:rPr>
              <w:t>Наименование показателя</w:t>
            </w:r>
          </w:p>
        </w:tc>
        <w:tc>
          <w:tcPr>
            <w:tcW w:w="3132" w:type="dxa"/>
            <w:tcBorders>
              <w:top w:val="single" w:sz="6" w:space="0" w:color="000000"/>
              <w:left w:val="single" w:sz="6" w:space="0" w:color="000000"/>
              <w:bottom w:val="single" w:sz="6" w:space="0" w:color="000000"/>
              <w:right w:val="single" w:sz="6" w:space="0" w:color="000000"/>
            </w:tcBorders>
            <w:vAlign w:val="center"/>
            <w:hideMark/>
          </w:tcPr>
          <w:p w:rsidR="00723E84" w:rsidRPr="000E6B96" w:rsidRDefault="00723E84" w:rsidP="00723E84">
            <w:pPr>
              <w:spacing w:after="0" w:line="240" w:lineRule="auto"/>
              <w:jc w:val="center"/>
              <w:rPr>
                <w:rFonts w:ascii="Times New Roman" w:hAnsi="Times New Roman"/>
                <w:sz w:val="24"/>
                <w:szCs w:val="24"/>
              </w:rPr>
            </w:pPr>
            <w:r w:rsidRPr="000E6B96">
              <w:rPr>
                <w:rFonts w:ascii="Times New Roman" w:hAnsi="Times New Roman"/>
                <w:bCs/>
                <w:color w:val="000000"/>
                <w:sz w:val="24"/>
                <w:szCs w:val="24"/>
              </w:rPr>
              <w:t>Краткая характеристика,</w:t>
            </w:r>
          </w:p>
          <w:p w:rsidR="00723E84" w:rsidRPr="000E6B96" w:rsidRDefault="00723E84" w:rsidP="00723E84">
            <w:pPr>
              <w:spacing w:after="0" w:line="240" w:lineRule="auto"/>
              <w:jc w:val="center"/>
              <w:rPr>
                <w:rFonts w:ascii="Times New Roman" w:hAnsi="Times New Roman"/>
                <w:sz w:val="24"/>
                <w:szCs w:val="24"/>
              </w:rPr>
            </w:pPr>
            <w:r w:rsidRPr="000E6B96">
              <w:rPr>
                <w:rFonts w:ascii="Times New Roman" w:hAnsi="Times New Roman"/>
                <w:bCs/>
                <w:color w:val="000000"/>
                <w:sz w:val="24"/>
                <w:szCs w:val="24"/>
              </w:rPr>
              <w:t>право владения/пользования</w:t>
            </w:r>
          </w:p>
        </w:tc>
      </w:tr>
      <w:tr w:rsidR="00723E84" w:rsidRPr="000E6B96" w:rsidTr="00723E84">
        <w:tc>
          <w:tcPr>
            <w:tcW w:w="6252"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rPr>
                <w:rFonts w:ascii="Times New Roman" w:hAnsi="Times New Roman"/>
                <w:sz w:val="24"/>
                <w:szCs w:val="24"/>
              </w:rPr>
            </w:pPr>
            <w:r w:rsidRPr="000E6B96">
              <w:rPr>
                <w:rFonts w:ascii="Times New Roman" w:hAnsi="Times New Roman"/>
                <w:color w:val="000000"/>
                <w:sz w:val="24"/>
                <w:szCs w:val="24"/>
              </w:rPr>
              <w:t>Наличие транспортных средств, в том числе специализированной техники</w:t>
            </w:r>
          </w:p>
        </w:tc>
        <w:tc>
          <w:tcPr>
            <w:tcW w:w="3132" w:type="dxa"/>
            <w:tcBorders>
              <w:top w:val="single" w:sz="6" w:space="0" w:color="000000"/>
              <w:left w:val="single" w:sz="6" w:space="0" w:color="000000"/>
              <w:bottom w:val="single" w:sz="6" w:space="0" w:color="000000"/>
              <w:right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r>
      <w:tr w:rsidR="00723E84" w:rsidRPr="000E6B96" w:rsidTr="00723E84">
        <w:tc>
          <w:tcPr>
            <w:tcW w:w="6252"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rPr>
                <w:rFonts w:ascii="Times New Roman" w:hAnsi="Times New Roman"/>
                <w:sz w:val="24"/>
                <w:szCs w:val="24"/>
              </w:rPr>
            </w:pPr>
            <w:r w:rsidRPr="000E6B96">
              <w:rPr>
                <w:rFonts w:ascii="Times New Roman" w:hAnsi="Times New Roman"/>
                <w:color w:val="000000"/>
                <w:sz w:val="24"/>
                <w:szCs w:val="24"/>
              </w:rPr>
              <w:t>Наличие телефонной связи для приема заявок</w:t>
            </w:r>
          </w:p>
        </w:tc>
        <w:tc>
          <w:tcPr>
            <w:tcW w:w="3132" w:type="dxa"/>
            <w:tcBorders>
              <w:top w:val="single" w:sz="6" w:space="0" w:color="000000"/>
              <w:left w:val="single" w:sz="6" w:space="0" w:color="000000"/>
              <w:bottom w:val="single" w:sz="6" w:space="0" w:color="000000"/>
              <w:right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r>
      <w:tr w:rsidR="00723E84" w:rsidRPr="000E6B96" w:rsidTr="00723E84">
        <w:tc>
          <w:tcPr>
            <w:tcW w:w="6252"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rPr>
                <w:rFonts w:ascii="Times New Roman" w:hAnsi="Times New Roman"/>
                <w:sz w:val="24"/>
                <w:szCs w:val="24"/>
              </w:rPr>
            </w:pPr>
            <w:r w:rsidRPr="000E6B96">
              <w:rPr>
                <w:rFonts w:ascii="Times New Roman" w:hAnsi="Times New Roman"/>
                <w:color w:val="000000"/>
                <w:sz w:val="24"/>
                <w:szCs w:val="24"/>
              </w:rPr>
              <w:t>Наличие материально-технической базы для изготовления предметов ритуального значения, наличие материалов</w:t>
            </w:r>
          </w:p>
        </w:tc>
        <w:tc>
          <w:tcPr>
            <w:tcW w:w="3132" w:type="dxa"/>
            <w:tcBorders>
              <w:top w:val="single" w:sz="6" w:space="0" w:color="000000"/>
              <w:left w:val="single" w:sz="6" w:space="0" w:color="000000"/>
              <w:bottom w:val="single" w:sz="6" w:space="0" w:color="000000"/>
              <w:right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r>
      <w:tr w:rsidR="00723E84" w:rsidRPr="000E6B96" w:rsidTr="00723E84">
        <w:tc>
          <w:tcPr>
            <w:tcW w:w="6252"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rPr>
                <w:rFonts w:ascii="Times New Roman" w:hAnsi="Times New Roman"/>
                <w:sz w:val="24"/>
                <w:szCs w:val="24"/>
              </w:rPr>
            </w:pPr>
            <w:r w:rsidRPr="000E6B96">
              <w:rPr>
                <w:rFonts w:ascii="Times New Roman" w:hAnsi="Times New Roman"/>
                <w:color w:val="000000"/>
                <w:sz w:val="24"/>
                <w:szCs w:val="24"/>
              </w:rPr>
              <w:t>Наличие договоров на изготовление или приобретение предметов ритуального значения</w:t>
            </w:r>
          </w:p>
        </w:tc>
        <w:tc>
          <w:tcPr>
            <w:tcW w:w="3132" w:type="dxa"/>
            <w:tcBorders>
              <w:top w:val="single" w:sz="6" w:space="0" w:color="000000"/>
              <w:left w:val="single" w:sz="6" w:space="0" w:color="000000"/>
              <w:bottom w:val="single" w:sz="6" w:space="0" w:color="000000"/>
              <w:right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r>
    </w:tbl>
    <w:p w:rsidR="00723E84" w:rsidRPr="000E6B96" w:rsidRDefault="00723E84" w:rsidP="00723E84">
      <w:pPr>
        <w:shd w:val="clear" w:color="auto" w:fill="FFFFFF"/>
        <w:spacing w:before="100" w:beforeAutospacing="1" w:after="100" w:afterAutospacing="1" w:line="240" w:lineRule="auto"/>
        <w:rPr>
          <w:rFonts w:ascii="Times New Roman" w:hAnsi="Times New Roman"/>
          <w:color w:val="000000"/>
          <w:sz w:val="24"/>
          <w:szCs w:val="24"/>
        </w:rPr>
      </w:pPr>
      <w:r w:rsidRPr="000E6B96">
        <w:rPr>
          <w:rFonts w:ascii="Times New Roman" w:hAnsi="Times New Roman"/>
          <w:color w:val="000000"/>
          <w:sz w:val="24"/>
          <w:szCs w:val="24"/>
        </w:rPr>
        <w:t>Приложения:</w:t>
      </w:r>
    </w:p>
    <w:p w:rsidR="00723E84" w:rsidRPr="000E6B96" w:rsidRDefault="00723E84" w:rsidP="00723E84">
      <w:pPr>
        <w:shd w:val="clear" w:color="auto" w:fill="FFFFFF"/>
        <w:spacing w:after="0" w:line="240" w:lineRule="auto"/>
        <w:jc w:val="both"/>
        <w:rPr>
          <w:rFonts w:ascii="Times New Roman" w:hAnsi="Times New Roman"/>
          <w:color w:val="000000"/>
          <w:sz w:val="24"/>
          <w:szCs w:val="24"/>
        </w:rPr>
      </w:pPr>
      <w:r w:rsidRPr="000E6B96">
        <w:rPr>
          <w:rFonts w:ascii="Times New Roman" w:hAnsi="Times New Roman"/>
          <w:strike/>
          <w:color w:val="000000"/>
          <w:sz w:val="24"/>
          <w:szCs w:val="24"/>
        </w:rPr>
        <w:t>1</w:t>
      </w:r>
      <w:r w:rsidRPr="000E6B96">
        <w:rPr>
          <w:rFonts w:ascii="Times New Roman" w:hAnsi="Times New Roman"/>
          <w:color w:val="000000"/>
          <w:sz w:val="24"/>
          <w:szCs w:val="24"/>
        </w:rPr>
        <w:t>. перечень транспорта, используемого для предоставления услуг по погребению (в зимнее и летнее время);</w:t>
      </w:r>
    </w:p>
    <w:p w:rsidR="00723E84" w:rsidRPr="000E6B96" w:rsidRDefault="00723E84" w:rsidP="00723E84">
      <w:pPr>
        <w:shd w:val="clear" w:color="auto" w:fill="FFFFFF"/>
        <w:spacing w:after="0" w:line="240" w:lineRule="auto"/>
        <w:jc w:val="both"/>
        <w:rPr>
          <w:rFonts w:ascii="Times New Roman" w:hAnsi="Times New Roman"/>
          <w:color w:val="000000"/>
          <w:sz w:val="24"/>
          <w:szCs w:val="24"/>
        </w:rPr>
      </w:pPr>
      <w:r w:rsidRPr="000E6B96">
        <w:rPr>
          <w:rFonts w:ascii="Times New Roman" w:hAnsi="Times New Roman"/>
          <w:color w:val="000000"/>
          <w:sz w:val="24"/>
          <w:szCs w:val="24"/>
        </w:rPr>
        <w:t>2. Копии договоров аренды, лизинга, срок действия которых истекает не ранее 31 декабря 2022 года (при условии аренды, лизинга специализированного транспорта для предоставления услуг по погребению) — на _____ листах;</w:t>
      </w:r>
    </w:p>
    <w:p w:rsidR="00723E84" w:rsidRPr="000E6B96" w:rsidRDefault="00723E84" w:rsidP="00723E84">
      <w:pPr>
        <w:shd w:val="clear" w:color="auto" w:fill="FFFFFF"/>
        <w:spacing w:after="0" w:line="240" w:lineRule="auto"/>
        <w:jc w:val="both"/>
        <w:rPr>
          <w:rFonts w:ascii="Times New Roman" w:hAnsi="Times New Roman"/>
          <w:color w:val="000000"/>
          <w:sz w:val="24"/>
          <w:szCs w:val="24"/>
        </w:rPr>
      </w:pPr>
      <w:r w:rsidRPr="000E6B96">
        <w:rPr>
          <w:rFonts w:ascii="Times New Roman" w:hAnsi="Times New Roman"/>
          <w:color w:val="000000"/>
          <w:sz w:val="24"/>
          <w:szCs w:val="24"/>
        </w:rPr>
        <w:t>3. Копии документов, подтверждающих право пользования помещением для организации услуг по погребению (копия договора аренды, свидетельство о государственной регистрации права) — на _____ листах;</w:t>
      </w:r>
    </w:p>
    <w:p w:rsidR="00723E84" w:rsidRPr="000E6B96" w:rsidRDefault="00723E84" w:rsidP="00723E84">
      <w:pPr>
        <w:shd w:val="clear" w:color="auto" w:fill="FFFFFF"/>
        <w:spacing w:after="0" w:line="240" w:lineRule="auto"/>
        <w:jc w:val="both"/>
        <w:rPr>
          <w:rFonts w:ascii="Times New Roman" w:hAnsi="Times New Roman"/>
          <w:color w:val="000000"/>
          <w:sz w:val="24"/>
          <w:szCs w:val="24"/>
        </w:rPr>
      </w:pPr>
      <w:r w:rsidRPr="000E6B96">
        <w:rPr>
          <w:rFonts w:ascii="Times New Roman" w:hAnsi="Times New Roman"/>
          <w:color w:val="000000"/>
          <w:sz w:val="24"/>
          <w:szCs w:val="24"/>
        </w:rPr>
        <w:t>4. Копии договоров с поставщиками материалов для изготовления предметов ритуала, копии договоров на изготовление или приобретение похоронного ритуала — на _______ листах.</w:t>
      </w:r>
    </w:p>
    <w:p w:rsidR="00723E84" w:rsidRPr="000E6B96" w:rsidRDefault="00723E84" w:rsidP="00723E84">
      <w:pPr>
        <w:shd w:val="clear" w:color="auto" w:fill="FFFFFF"/>
        <w:spacing w:after="0" w:line="240" w:lineRule="auto"/>
        <w:jc w:val="both"/>
        <w:rPr>
          <w:rFonts w:ascii="Times New Roman" w:hAnsi="Times New Roman"/>
          <w:color w:val="000000"/>
          <w:sz w:val="24"/>
          <w:szCs w:val="24"/>
        </w:rPr>
      </w:pPr>
      <w:r w:rsidRPr="000E6B96">
        <w:rPr>
          <w:rFonts w:ascii="Times New Roman" w:hAnsi="Times New Roman"/>
          <w:color w:val="000000"/>
          <w:sz w:val="24"/>
          <w:szCs w:val="24"/>
        </w:rPr>
        <w:t>5. Справка о наличии оборудования, для организации изготовления предметов ритуала;</w:t>
      </w:r>
    </w:p>
    <w:p w:rsidR="00723E84" w:rsidRPr="000E6B96" w:rsidRDefault="00723E84" w:rsidP="00723E84">
      <w:pPr>
        <w:shd w:val="clear" w:color="auto" w:fill="FFFFFF"/>
        <w:spacing w:before="100" w:beforeAutospacing="1" w:after="100" w:afterAutospacing="1" w:line="240" w:lineRule="auto"/>
        <w:rPr>
          <w:rFonts w:ascii="Times New Roman" w:hAnsi="Times New Roman"/>
          <w:color w:val="000000"/>
          <w:sz w:val="24"/>
          <w:szCs w:val="24"/>
        </w:rPr>
      </w:pPr>
      <w:r w:rsidRPr="000E6B96">
        <w:rPr>
          <w:rFonts w:ascii="Times New Roman" w:hAnsi="Times New Roman"/>
          <w:color w:val="000000"/>
          <w:sz w:val="24"/>
          <w:szCs w:val="24"/>
        </w:rPr>
        <w:t>Примечание: все пункты в данной формы являются обязательными для заполнения участником.</w:t>
      </w:r>
    </w:p>
    <w:p w:rsidR="00723E84" w:rsidRPr="000E6B96" w:rsidRDefault="00723E84" w:rsidP="00723E84">
      <w:pPr>
        <w:shd w:val="clear" w:color="auto" w:fill="FFFFFF"/>
        <w:spacing w:before="100" w:beforeAutospacing="1" w:after="100" w:afterAutospacing="1" w:line="240" w:lineRule="auto"/>
        <w:rPr>
          <w:rFonts w:ascii="Times New Roman" w:hAnsi="Times New Roman"/>
          <w:color w:val="000000"/>
          <w:sz w:val="24"/>
          <w:szCs w:val="24"/>
        </w:rPr>
      </w:pPr>
      <w:r w:rsidRPr="000E6B96">
        <w:rPr>
          <w:rFonts w:ascii="Times New Roman" w:hAnsi="Times New Roman"/>
          <w:color w:val="000000"/>
          <w:sz w:val="24"/>
          <w:szCs w:val="24"/>
        </w:rPr>
        <w:t>Руководитель организации _______________________________________( Ф.И.О.)</w:t>
      </w:r>
    </w:p>
    <w:p w:rsidR="00723E84" w:rsidRPr="000E6B96" w:rsidRDefault="00723E84" w:rsidP="00723E84">
      <w:pPr>
        <w:shd w:val="clear" w:color="auto" w:fill="FFFFFF"/>
        <w:spacing w:before="100" w:beforeAutospacing="1" w:after="100" w:afterAutospacing="1" w:line="240" w:lineRule="auto"/>
        <w:jc w:val="center"/>
        <w:rPr>
          <w:rFonts w:ascii="Times New Roman" w:hAnsi="Times New Roman"/>
          <w:color w:val="000000"/>
          <w:sz w:val="24"/>
          <w:szCs w:val="24"/>
        </w:rPr>
      </w:pPr>
      <w:r w:rsidRPr="000E6B96">
        <w:rPr>
          <w:rFonts w:ascii="Times New Roman" w:hAnsi="Times New Roman"/>
          <w:color w:val="000000"/>
          <w:sz w:val="24"/>
          <w:szCs w:val="24"/>
        </w:rPr>
        <w:lastRenderedPageBreak/>
        <w:t>(подпись)</w:t>
      </w:r>
    </w:p>
    <w:p w:rsidR="00723E84" w:rsidRPr="000E6B96" w:rsidRDefault="00723E84" w:rsidP="00723E84">
      <w:pPr>
        <w:shd w:val="clear" w:color="auto" w:fill="FFFFFF"/>
        <w:spacing w:before="100" w:beforeAutospacing="1" w:after="100" w:afterAutospacing="1" w:line="240" w:lineRule="auto"/>
        <w:rPr>
          <w:rFonts w:ascii="Times New Roman" w:hAnsi="Times New Roman"/>
          <w:color w:val="000000"/>
          <w:sz w:val="24"/>
          <w:szCs w:val="24"/>
        </w:rPr>
      </w:pPr>
      <w:r w:rsidRPr="000E6B96">
        <w:rPr>
          <w:rFonts w:ascii="Times New Roman" w:hAnsi="Times New Roman"/>
          <w:color w:val="000000"/>
          <w:sz w:val="24"/>
          <w:szCs w:val="24"/>
        </w:rPr>
        <w:t>М.П.</w:t>
      </w:r>
    </w:p>
    <w:p w:rsidR="00723E84" w:rsidRPr="000E6B96" w:rsidRDefault="00723E84" w:rsidP="00723E84">
      <w:pPr>
        <w:shd w:val="clear" w:color="auto" w:fill="FFFFFF"/>
        <w:spacing w:before="508" w:after="100" w:afterAutospacing="1" w:line="240" w:lineRule="auto"/>
        <w:jc w:val="right"/>
        <w:rPr>
          <w:rFonts w:ascii="Times New Roman" w:hAnsi="Times New Roman"/>
          <w:b/>
          <w:bCs/>
          <w:color w:val="000000"/>
          <w:sz w:val="24"/>
          <w:szCs w:val="24"/>
        </w:rPr>
      </w:pPr>
    </w:p>
    <w:p w:rsidR="00723E84" w:rsidRDefault="00723E84" w:rsidP="00723E84">
      <w:pPr>
        <w:shd w:val="clear" w:color="auto" w:fill="FFFFFF"/>
        <w:spacing w:before="508" w:after="100" w:afterAutospacing="1" w:line="240" w:lineRule="auto"/>
        <w:jc w:val="right"/>
        <w:rPr>
          <w:rFonts w:ascii="Times New Roman" w:hAnsi="Times New Roman"/>
          <w:b/>
          <w:bCs/>
          <w:color w:val="000000"/>
          <w:sz w:val="24"/>
          <w:szCs w:val="24"/>
        </w:rPr>
      </w:pPr>
    </w:p>
    <w:p w:rsidR="00723E84" w:rsidRDefault="00723E84" w:rsidP="00723E84">
      <w:pPr>
        <w:shd w:val="clear" w:color="auto" w:fill="FFFFFF"/>
        <w:spacing w:before="508" w:after="100" w:afterAutospacing="1" w:line="240" w:lineRule="auto"/>
        <w:jc w:val="right"/>
        <w:rPr>
          <w:rFonts w:ascii="Times New Roman" w:hAnsi="Times New Roman"/>
          <w:b/>
          <w:bCs/>
          <w:color w:val="000000"/>
          <w:sz w:val="24"/>
          <w:szCs w:val="24"/>
        </w:rPr>
      </w:pPr>
    </w:p>
    <w:p w:rsidR="00723E84" w:rsidRPr="000E6B96" w:rsidRDefault="00723E84" w:rsidP="00723E84">
      <w:pPr>
        <w:shd w:val="clear" w:color="auto" w:fill="FFFFFF"/>
        <w:spacing w:before="508" w:after="100" w:afterAutospacing="1" w:line="240" w:lineRule="auto"/>
        <w:jc w:val="right"/>
        <w:rPr>
          <w:rFonts w:ascii="Times New Roman" w:hAnsi="Times New Roman"/>
          <w:color w:val="000000"/>
          <w:sz w:val="24"/>
          <w:szCs w:val="24"/>
        </w:rPr>
      </w:pPr>
      <w:r w:rsidRPr="000E6B96">
        <w:rPr>
          <w:rFonts w:ascii="Times New Roman" w:hAnsi="Times New Roman"/>
          <w:b/>
          <w:bCs/>
          <w:color w:val="000000"/>
          <w:sz w:val="24"/>
          <w:szCs w:val="24"/>
        </w:rPr>
        <w:t>Форма 4</w:t>
      </w:r>
    </w:p>
    <w:tbl>
      <w:tblPr>
        <w:tblW w:w="0" w:type="auto"/>
        <w:tblCellMar>
          <w:top w:w="15" w:type="dxa"/>
          <w:left w:w="15" w:type="dxa"/>
          <w:bottom w:w="15" w:type="dxa"/>
          <w:right w:w="15" w:type="dxa"/>
        </w:tblCellMar>
        <w:tblLook w:val="04A0" w:firstRow="1" w:lastRow="0" w:firstColumn="1" w:lastColumn="0" w:noHBand="0" w:noVBand="1"/>
      </w:tblPr>
      <w:tblGrid>
        <w:gridCol w:w="4889"/>
        <w:gridCol w:w="4955"/>
      </w:tblGrid>
      <w:tr w:rsidR="00723E84" w:rsidRPr="000E6B96" w:rsidTr="00723E84">
        <w:trPr>
          <w:trHeight w:val="949"/>
        </w:trPr>
        <w:tc>
          <w:tcPr>
            <w:tcW w:w="4889" w:type="dxa"/>
            <w:vAlign w:val="center"/>
            <w:hideMark/>
          </w:tcPr>
          <w:p w:rsidR="00723E84" w:rsidRPr="000E6B96" w:rsidRDefault="00723E84" w:rsidP="00723E84">
            <w:pPr>
              <w:spacing w:before="100" w:beforeAutospacing="1" w:after="100" w:afterAutospacing="1" w:line="240" w:lineRule="auto"/>
              <w:rPr>
                <w:rFonts w:ascii="Times New Roman" w:hAnsi="Times New Roman"/>
                <w:sz w:val="24"/>
                <w:szCs w:val="24"/>
              </w:rPr>
            </w:pPr>
            <w:r w:rsidRPr="000E6B96">
              <w:rPr>
                <w:rFonts w:ascii="Times New Roman" w:hAnsi="Times New Roman"/>
                <w:sz w:val="24"/>
                <w:szCs w:val="24"/>
              </w:rPr>
              <w:t>Дата, исх. Номер</w:t>
            </w:r>
          </w:p>
        </w:tc>
        <w:tc>
          <w:tcPr>
            <w:tcW w:w="4955" w:type="dxa"/>
            <w:vAlign w:val="center"/>
            <w:hideMark/>
          </w:tcPr>
          <w:p w:rsidR="00723E84" w:rsidRPr="000E6B96" w:rsidRDefault="00723E84" w:rsidP="00723E84">
            <w:pPr>
              <w:shd w:val="clear" w:color="auto" w:fill="FFFFFF"/>
              <w:spacing w:after="0" w:line="240" w:lineRule="auto"/>
              <w:jc w:val="right"/>
              <w:rPr>
                <w:rFonts w:ascii="Times New Roman" w:hAnsi="Times New Roman"/>
                <w:sz w:val="24"/>
                <w:szCs w:val="24"/>
              </w:rPr>
            </w:pPr>
            <w:r w:rsidRPr="000E6B96">
              <w:rPr>
                <w:rFonts w:ascii="Times New Roman" w:hAnsi="Times New Roman"/>
                <w:sz w:val="24"/>
                <w:szCs w:val="24"/>
              </w:rPr>
              <w:t xml:space="preserve">в конкурсную комиссию по выбору </w:t>
            </w:r>
          </w:p>
          <w:p w:rsidR="00723E84" w:rsidRPr="000E6B96" w:rsidRDefault="00723E84" w:rsidP="00723E84">
            <w:pPr>
              <w:shd w:val="clear" w:color="auto" w:fill="FFFFFF"/>
              <w:spacing w:after="0" w:line="240" w:lineRule="auto"/>
              <w:jc w:val="right"/>
              <w:rPr>
                <w:rFonts w:ascii="Times New Roman" w:hAnsi="Times New Roman"/>
                <w:sz w:val="24"/>
                <w:szCs w:val="24"/>
              </w:rPr>
            </w:pPr>
            <w:r w:rsidRPr="000E6B96">
              <w:rPr>
                <w:rFonts w:ascii="Times New Roman" w:hAnsi="Times New Roman"/>
                <w:sz w:val="24"/>
                <w:szCs w:val="24"/>
              </w:rPr>
              <w:t>специализированной службы по вопросам похоронного дела на территории муниципального образования «Тельвисочный сельсовет» Ненецкого автономного округа</w:t>
            </w:r>
          </w:p>
        </w:tc>
      </w:tr>
    </w:tbl>
    <w:p w:rsidR="00723E84" w:rsidRPr="000E6B96" w:rsidRDefault="00723E84" w:rsidP="00723E84">
      <w:pPr>
        <w:shd w:val="clear" w:color="auto" w:fill="FFFFFF"/>
        <w:spacing w:before="100" w:beforeAutospacing="1" w:after="100" w:afterAutospacing="1" w:line="240" w:lineRule="auto"/>
        <w:jc w:val="center"/>
        <w:rPr>
          <w:rFonts w:ascii="Times New Roman" w:hAnsi="Times New Roman"/>
          <w:color w:val="000000"/>
          <w:sz w:val="24"/>
          <w:szCs w:val="24"/>
        </w:rPr>
      </w:pPr>
      <w:r w:rsidRPr="000E6B96">
        <w:rPr>
          <w:rFonts w:ascii="Times New Roman" w:hAnsi="Times New Roman"/>
          <w:b/>
          <w:bCs/>
          <w:color w:val="000000"/>
          <w:sz w:val="24"/>
          <w:szCs w:val="24"/>
        </w:rPr>
        <w:t>СВЕДЕНИЯ ОБ УЧАСТНИКЕ КОНКУРСА</w:t>
      </w:r>
    </w:p>
    <w:p w:rsidR="00723E84" w:rsidRPr="000E6B96" w:rsidRDefault="00723E84" w:rsidP="00723E84">
      <w:pPr>
        <w:shd w:val="clear" w:color="auto" w:fill="FFFFFF"/>
        <w:spacing w:after="0"/>
        <w:rPr>
          <w:rFonts w:ascii="Times New Roman" w:hAnsi="Times New Roman"/>
          <w:color w:val="000000"/>
          <w:sz w:val="24"/>
          <w:szCs w:val="24"/>
        </w:rPr>
      </w:pPr>
      <w:r w:rsidRPr="000E6B96">
        <w:rPr>
          <w:rFonts w:ascii="Times New Roman" w:hAnsi="Times New Roman"/>
          <w:color w:val="000000"/>
          <w:sz w:val="24"/>
          <w:szCs w:val="24"/>
        </w:rPr>
        <w:t>1. Полное наименование участника конкурса:</w:t>
      </w:r>
    </w:p>
    <w:p w:rsidR="00723E84" w:rsidRPr="000E6B96" w:rsidRDefault="00723E84" w:rsidP="00723E84">
      <w:pPr>
        <w:shd w:val="clear" w:color="auto" w:fill="FFFFFF"/>
        <w:spacing w:after="0"/>
        <w:rPr>
          <w:rFonts w:ascii="Times New Roman" w:hAnsi="Times New Roman"/>
          <w:color w:val="000000"/>
          <w:sz w:val="24"/>
          <w:szCs w:val="24"/>
        </w:rPr>
      </w:pPr>
      <w:r w:rsidRPr="000E6B96">
        <w:rPr>
          <w:rFonts w:ascii="Times New Roman" w:hAnsi="Times New Roman"/>
          <w:color w:val="000000"/>
          <w:sz w:val="24"/>
          <w:szCs w:val="24"/>
        </w:rPr>
        <w:t>2. Сокращенное наименование участника конкурса:</w:t>
      </w:r>
    </w:p>
    <w:p w:rsidR="00723E84" w:rsidRPr="000E6B96" w:rsidRDefault="00723E84" w:rsidP="00723E84">
      <w:pPr>
        <w:shd w:val="clear" w:color="auto" w:fill="FFFFFF"/>
        <w:spacing w:after="0"/>
        <w:rPr>
          <w:rFonts w:ascii="Times New Roman" w:hAnsi="Times New Roman"/>
          <w:color w:val="000000"/>
          <w:sz w:val="24"/>
          <w:szCs w:val="24"/>
        </w:rPr>
      </w:pPr>
      <w:r w:rsidRPr="000E6B96">
        <w:rPr>
          <w:rFonts w:ascii="Times New Roman" w:hAnsi="Times New Roman"/>
          <w:color w:val="000000"/>
          <w:sz w:val="24"/>
          <w:szCs w:val="24"/>
        </w:rPr>
        <w:t>3. Юридический адрес:</w:t>
      </w:r>
      <w:r w:rsidRPr="000E6B96">
        <w:rPr>
          <w:rFonts w:ascii="Times New Roman" w:hAnsi="Times New Roman"/>
          <w:color w:val="000000"/>
          <w:sz w:val="24"/>
          <w:szCs w:val="24"/>
        </w:rPr>
        <w:br/>
        <w:t>4. Фактический адрес:</w:t>
      </w:r>
    </w:p>
    <w:p w:rsidR="00723E84" w:rsidRPr="000E6B96" w:rsidRDefault="00723E84" w:rsidP="00723E84">
      <w:pPr>
        <w:shd w:val="clear" w:color="auto" w:fill="FFFFFF"/>
        <w:spacing w:after="0"/>
        <w:rPr>
          <w:rFonts w:ascii="Times New Roman" w:hAnsi="Times New Roman"/>
          <w:color w:val="000000"/>
          <w:sz w:val="24"/>
          <w:szCs w:val="24"/>
        </w:rPr>
      </w:pPr>
      <w:r w:rsidRPr="000E6B96">
        <w:rPr>
          <w:rFonts w:ascii="Times New Roman" w:hAnsi="Times New Roman"/>
          <w:color w:val="000000"/>
          <w:sz w:val="24"/>
          <w:szCs w:val="24"/>
        </w:rPr>
        <w:t>5.Телефон:_______________</w:t>
      </w:r>
    </w:p>
    <w:p w:rsidR="00723E84" w:rsidRPr="000E6B96" w:rsidRDefault="00723E84" w:rsidP="00723E84">
      <w:pPr>
        <w:shd w:val="clear" w:color="auto" w:fill="FFFFFF"/>
        <w:spacing w:after="0"/>
        <w:rPr>
          <w:rFonts w:ascii="Times New Roman" w:hAnsi="Times New Roman"/>
          <w:color w:val="000000"/>
          <w:sz w:val="24"/>
          <w:szCs w:val="24"/>
        </w:rPr>
      </w:pPr>
      <w:r w:rsidRPr="000E6B96">
        <w:rPr>
          <w:rFonts w:ascii="Times New Roman" w:hAnsi="Times New Roman"/>
          <w:color w:val="000000"/>
          <w:sz w:val="24"/>
          <w:szCs w:val="24"/>
        </w:rPr>
        <w:t>6.Факс:_______________________</w:t>
      </w:r>
    </w:p>
    <w:p w:rsidR="00723E84" w:rsidRPr="000E6B96" w:rsidRDefault="00723E84" w:rsidP="00723E84">
      <w:pPr>
        <w:shd w:val="clear" w:color="auto" w:fill="FFFFFF"/>
        <w:spacing w:after="0"/>
        <w:rPr>
          <w:rFonts w:ascii="Times New Roman" w:hAnsi="Times New Roman"/>
          <w:color w:val="000000"/>
          <w:sz w:val="24"/>
          <w:szCs w:val="24"/>
        </w:rPr>
      </w:pPr>
      <w:r w:rsidRPr="000E6B96">
        <w:rPr>
          <w:rFonts w:ascii="Times New Roman" w:hAnsi="Times New Roman"/>
          <w:color w:val="000000"/>
          <w:sz w:val="24"/>
          <w:szCs w:val="24"/>
        </w:rPr>
        <w:t>7.​ Адрес электронной почты:</w:t>
      </w:r>
    </w:p>
    <w:p w:rsidR="00723E84" w:rsidRPr="000E6B96" w:rsidRDefault="00723E84" w:rsidP="00723E84">
      <w:pPr>
        <w:shd w:val="clear" w:color="auto" w:fill="FFFFFF"/>
        <w:spacing w:after="0"/>
        <w:rPr>
          <w:rFonts w:ascii="Times New Roman" w:hAnsi="Times New Roman"/>
          <w:color w:val="000000"/>
          <w:sz w:val="24"/>
          <w:szCs w:val="24"/>
        </w:rPr>
      </w:pPr>
      <w:r w:rsidRPr="000E6B96">
        <w:rPr>
          <w:rFonts w:ascii="Times New Roman" w:hAnsi="Times New Roman"/>
          <w:color w:val="000000"/>
          <w:sz w:val="24"/>
          <w:szCs w:val="24"/>
        </w:rPr>
        <w:t>8. Сведения о государственной регистрации:</w:t>
      </w:r>
    </w:p>
    <w:p w:rsidR="00723E84" w:rsidRPr="000E6B96" w:rsidRDefault="00723E84" w:rsidP="00723E84">
      <w:pPr>
        <w:shd w:val="clear" w:color="auto" w:fill="FFFFFF"/>
        <w:spacing w:after="0"/>
        <w:rPr>
          <w:rFonts w:ascii="Times New Roman" w:hAnsi="Times New Roman"/>
          <w:color w:val="000000"/>
          <w:sz w:val="24"/>
          <w:szCs w:val="24"/>
        </w:rPr>
      </w:pPr>
      <w:r w:rsidRPr="000E6B96">
        <w:rPr>
          <w:rFonts w:ascii="Times New Roman" w:hAnsi="Times New Roman"/>
          <w:color w:val="000000"/>
          <w:sz w:val="24"/>
          <w:szCs w:val="24"/>
        </w:rPr>
        <w:t>- регистрирующий орган:</w:t>
      </w:r>
    </w:p>
    <w:p w:rsidR="00723E84" w:rsidRPr="000E6B96" w:rsidRDefault="00723E84" w:rsidP="00723E84">
      <w:pPr>
        <w:shd w:val="clear" w:color="auto" w:fill="FFFFFF"/>
        <w:spacing w:after="0"/>
        <w:rPr>
          <w:rFonts w:ascii="Times New Roman" w:hAnsi="Times New Roman"/>
          <w:color w:val="000000"/>
          <w:sz w:val="24"/>
          <w:szCs w:val="24"/>
        </w:rPr>
      </w:pPr>
      <w:r w:rsidRPr="000E6B96">
        <w:rPr>
          <w:rFonts w:ascii="Times New Roman" w:hAnsi="Times New Roman"/>
          <w:color w:val="000000"/>
          <w:sz w:val="24"/>
          <w:szCs w:val="24"/>
        </w:rPr>
        <w:t>-​ регистрационный номер:</w:t>
      </w:r>
    </w:p>
    <w:p w:rsidR="00723E84" w:rsidRPr="000E6B96" w:rsidRDefault="00723E84" w:rsidP="00723E84">
      <w:pPr>
        <w:shd w:val="clear" w:color="auto" w:fill="FFFFFF"/>
        <w:spacing w:after="0"/>
        <w:rPr>
          <w:rFonts w:ascii="Times New Roman" w:hAnsi="Times New Roman"/>
          <w:color w:val="000000"/>
          <w:sz w:val="24"/>
          <w:szCs w:val="24"/>
        </w:rPr>
      </w:pPr>
      <w:r w:rsidRPr="000E6B96">
        <w:rPr>
          <w:rFonts w:ascii="Times New Roman" w:hAnsi="Times New Roman"/>
          <w:color w:val="000000"/>
          <w:sz w:val="24"/>
          <w:szCs w:val="24"/>
        </w:rPr>
        <w:t>- дата регистрации:</w:t>
      </w:r>
    </w:p>
    <w:p w:rsidR="00723E84" w:rsidRPr="000E6B96" w:rsidRDefault="00723E84" w:rsidP="00723E84">
      <w:pPr>
        <w:shd w:val="clear" w:color="auto" w:fill="FFFFFF"/>
        <w:spacing w:after="0"/>
        <w:rPr>
          <w:rFonts w:ascii="Times New Roman" w:hAnsi="Times New Roman"/>
          <w:color w:val="000000"/>
          <w:sz w:val="24"/>
          <w:szCs w:val="24"/>
        </w:rPr>
      </w:pPr>
      <w:r w:rsidRPr="000E6B96">
        <w:rPr>
          <w:rFonts w:ascii="Times New Roman" w:hAnsi="Times New Roman"/>
          <w:color w:val="000000"/>
          <w:sz w:val="24"/>
          <w:szCs w:val="24"/>
        </w:rPr>
        <w:t>9. Идентификационный номер налогоплательщика (ИНН)_______________________________</w:t>
      </w:r>
    </w:p>
    <w:p w:rsidR="00723E84" w:rsidRPr="000E6B96" w:rsidRDefault="00723E84" w:rsidP="00723E84">
      <w:pPr>
        <w:shd w:val="clear" w:color="auto" w:fill="FFFFFF"/>
        <w:spacing w:after="0"/>
        <w:jc w:val="both"/>
        <w:rPr>
          <w:rFonts w:ascii="Times New Roman" w:hAnsi="Times New Roman"/>
          <w:color w:val="000000"/>
          <w:sz w:val="24"/>
          <w:szCs w:val="24"/>
        </w:rPr>
      </w:pPr>
      <w:r w:rsidRPr="000E6B96">
        <w:rPr>
          <w:rFonts w:ascii="Times New Roman" w:hAnsi="Times New Roman"/>
          <w:color w:val="000000"/>
          <w:sz w:val="24"/>
          <w:szCs w:val="24"/>
        </w:rPr>
        <w:t>10. Код ОКПО</w:t>
      </w:r>
    </w:p>
    <w:p w:rsidR="00723E84" w:rsidRPr="000E6B96" w:rsidRDefault="00723E84" w:rsidP="00723E84">
      <w:pPr>
        <w:shd w:val="clear" w:color="auto" w:fill="FFFFFF"/>
        <w:spacing w:after="0"/>
        <w:jc w:val="both"/>
        <w:rPr>
          <w:rFonts w:ascii="Times New Roman" w:hAnsi="Times New Roman"/>
          <w:color w:val="000000"/>
          <w:sz w:val="24"/>
          <w:szCs w:val="24"/>
        </w:rPr>
      </w:pPr>
      <w:r w:rsidRPr="000E6B96">
        <w:rPr>
          <w:rFonts w:ascii="Times New Roman" w:hAnsi="Times New Roman"/>
          <w:color w:val="000000"/>
          <w:sz w:val="24"/>
          <w:szCs w:val="24"/>
        </w:rPr>
        <w:t>11. Код ОКВЭД.</w:t>
      </w:r>
    </w:p>
    <w:p w:rsidR="00723E84" w:rsidRPr="000E6B96" w:rsidRDefault="00723E84" w:rsidP="00723E84">
      <w:pPr>
        <w:shd w:val="clear" w:color="auto" w:fill="FFFFFF"/>
        <w:spacing w:after="0"/>
        <w:jc w:val="both"/>
        <w:rPr>
          <w:rFonts w:ascii="Times New Roman" w:hAnsi="Times New Roman"/>
          <w:color w:val="000000"/>
          <w:sz w:val="24"/>
          <w:szCs w:val="24"/>
        </w:rPr>
      </w:pPr>
      <w:r w:rsidRPr="000E6B96">
        <w:rPr>
          <w:rFonts w:ascii="Times New Roman" w:hAnsi="Times New Roman"/>
          <w:color w:val="000000"/>
          <w:sz w:val="24"/>
          <w:szCs w:val="24"/>
        </w:rPr>
        <w:t>12. Основной вид деятельности</w:t>
      </w:r>
    </w:p>
    <w:p w:rsidR="00723E84" w:rsidRPr="000E6B96" w:rsidRDefault="00723E84" w:rsidP="00723E84">
      <w:pPr>
        <w:shd w:val="clear" w:color="auto" w:fill="FFFFFF"/>
        <w:spacing w:after="0"/>
        <w:jc w:val="both"/>
        <w:rPr>
          <w:rFonts w:ascii="Times New Roman" w:hAnsi="Times New Roman"/>
          <w:color w:val="000000"/>
          <w:sz w:val="24"/>
          <w:szCs w:val="24"/>
        </w:rPr>
      </w:pPr>
      <w:r w:rsidRPr="000E6B96">
        <w:rPr>
          <w:rFonts w:ascii="Times New Roman" w:hAnsi="Times New Roman"/>
          <w:color w:val="000000"/>
          <w:sz w:val="24"/>
          <w:szCs w:val="24"/>
        </w:rPr>
        <w:t>13. Собственность:</w:t>
      </w:r>
    </w:p>
    <w:p w:rsidR="00723E84" w:rsidRPr="000E6B96" w:rsidRDefault="00723E84" w:rsidP="00723E84">
      <w:pPr>
        <w:shd w:val="clear" w:color="auto" w:fill="FFFFFF"/>
        <w:spacing w:after="0"/>
        <w:rPr>
          <w:rFonts w:ascii="Times New Roman" w:hAnsi="Times New Roman"/>
          <w:color w:val="000000"/>
          <w:sz w:val="24"/>
          <w:szCs w:val="24"/>
        </w:rPr>
      </w:pPr>
      <w:r w:rsidRPr="000E6B96">
        <w:rPr>
          <w:rFonts w:ascii="Times New Roman" w:hAnsi="Times New Roman"/>
          <w:color w:val="000000"/>
          <w:sz w:val="24"/>
          <w:szCs w:val="24"/>
        </w:rPr>
        <w:t>13.1 Российская %</w:t>
      </w:r>
    </w:p>
    <w:p w:rsidR="00723E84" w:rsidRPr="000E6B96" w:rsidRDefault="00723E84" w:rsidP="00723E84">
      <w:pPr>
        <w:shd w:val="clear" w:color="auto" w:fill="FFFFFF"/>
        <w:spacing w:after="0"/>
        <w:rPr>
          <w:rFonts w:ascii="Times New Roman" w:hAnsi="Times New Roman"/>
          <w:color w:val="000000"/>
          <w:sz w:val="24"/>
          <w:szCs w:val="24"/>
        </w:rPr>
      </w:pPr>
      <w:r w:rsidRPr="000E6B96">
        <w:rPr>
          <w:rFonts w:ascii="Times New Roman" w:hAnsi="Times New Roman"/>
          <w:color w:val="000000"/>
          <w:sz w:val="24"/>
          <w:szCs w:val="24"/>
        </w:rPr>
        <w:t>в том числе: - государственная %</w:t>
      </w:r>
    </w:p>
    <w:p w:rsidR="00723E84" w:rsidRPr="000E6B96" w:rsidRDefault="00723E84" w:rsidP="00723E84">
      <w:pPr>
        <w:shd w:val="clear" w:color="auto" w:fill="FFFFFF"/>
        <w:spacing w:after="0"/>
        <w:rPr>
          <w:rFonts w:ascii="Times New Roman" w:hAnsi="Times New Roman"/>
          <w:color w:val="000000"/>
          <w:sz w:val="24"/>
          <w:szCs w:val="24"/>
        </w:rPr>
      </w:pPr>
      <w:r w:rsidRPr="000E6B96">
        <w:rPr>
          <w:rFonts w:ascii="Times New Roman" w:hAnsi="Times New Roman"/>
          <w:color w:val="000000"/>
          <w:sz w:val="24"/>
          <w:szCs w:val="24"/>
        </w:rPr>
        <w:t>- муниципальная %</w:t>
      </w:r>
    </w:p>
    <w:p w:rsidR="00723E84" w:rsidRPr="000E6B96" w:rsidRDefault="00723E84" w:rsidP="00723E84">
      <w:pPr>
        <w:shd w:val="clear" w:color="auto" w:fill="FFFFFF"/>
        <w:spacing w:after="0"/>
        <w:rPr>
          <w:rFonts w:ascii="Times New Roman" w:hAnsi="Times New Roman"/>
          <w:color w:val="000000"/>
          <w:sz w:val="24"/>
          <w:szCs w:val="24"/>
        </w:rPr>
      </w:pPr>
      <w:r w:rsidRPr="000E6B96">
        <w:rPr>
          <w:rFonts w:ascii="Times New Roman" w:hAnsi="Times New Roman"/>
          <w:color w:val="000000"/>
          <w:sz w:val="24"/>
          <w:szCs w:val="24"/>
        </w:rPr>
        <w:t>- частная %</w:t>
      </w:r>
    </w:p>
    <w:p w:rsidR="00723E84" w:rsidRPr="000E6B96" w:rsidRDefault="00723E84" w:rsidP="00723E84">
      <w:pPr>
        <w:shd w:val="clear" w:color="auto" w:fill="FFFFFF"/>
        <w:spacing w:after="0"/>
        <w:rPr>
          <w:rFonts w:ascii="Times New Roman" w:hAnsi="Times New Roman"/>
          <w:color w:val="000000"/>
          <w:sz w:val="24"/>
          <w:szCs w:val="24"/>
        </w:rPr>
      </w:pPr>
      <w:r w:rsidRPr="000E6B96">
        <w:rPr>
          <w:rFonts w:ascii="Times New Roman" w:hAnsi="Times New Roman"/>
          <w:color w:val="000000"/>
          <w:sz w:val="24"/>
          <w:szCs w:val="24"/>
        </w:rPr>
        <w:t>- общественных организаций %</w:t>
      </w:r>
    </w:p>
    <w:p w:rsidR="00723E84" w:rsidRPr="000E6B96" w:rsidRDefault="00723E84" w:rsidP="00723E84">
      <w:pPr>
        <w:shd w:val="clear" w:color="auto" w:fill="FFFFFF"/>
        <w:spacing w:after="0"/>
        <w:rPr>
          <w:rFonts w:ascii="Times New Roman" w:hAnsi="Times New Roman"/>
          <w:color w:val="000000"/>
          <w:sz w:val="24"/>
          <w:szCs w:val="24"/>
        </w:rPr>
      </w:pPr>
      <w:r w:rsidRPr="000E6B96">
        <w:rPr>
          <w:rFonts w:ascii="Times New Roman" w:hAnsi="Times New Roman"/>
          <w:color w:val="000000"/>
          <w:sz w:val="24"/>
          <w:szCs w:val="24"/>
        </w:rPr>
        <w:t>13.2 Иностранная %</w:t>
      </w:r>
    </w:p>
    <w:p w:rsidR="00723E84" w:rsidRPr="000E6B96" w:rsidRDefault="00723E84" w:rsidP="00723E84">
      <w:pPr>
        <w:shd w:val="clear" w:color="auto" w:fill="FFFFFF"/>
        <w:spacing w:after="0"/>
        <w:rPr>
          <w:rFonts w:ascii="Times New Roman" w:hAnsi="Times New Roman"/>
          <w:color w:val="000000"/>
          <w:sz w:val="24"/>
          <w:szCs w:val="24"/>
        </w:rPr>
      </w:pPr>
      <w:r w:rsidRPr="000E6B96">
        <w:rPr>
          <w:rFonts w:ascii="Times New Roman" w:hAnsi="Times New Roman"/>
          <w:color w:val="000000"/>
          <w:sz w:val="24"/>
          <w:szCs w:val="24"/>
        </w:rPr>
        <w:t>14. Банковские реквизиты</w:t>
      </w:r>
    </w:p>
    <w:p w:rsidR="00723E84" w:rsidRPr="000E6B96" w:rsidRDefault="00723E84" w:rsidP="00723E84">
      <w:pPr>
        <w:shd w:val="clear" w:color="auto" w:fill="FFFFFF"/>
        <w:spacing w:after="0" w:line="240" w:lineRule="auto"/>
        <w:jc w:val="both"/>
        <w:rPr>
          <w:rFonts w:ascii="Times New Roman" w:hAnsi="Times New Roman"/>
          <w:color w:val="000000"/>
          <w:sz w:val="24"/>
          <w:szCs w:val="24"/>
        </w:rPr>
      </w:pPr>
      <w:r w:rsidRPr="000E6B96">
        <w:rPr>
          <w:rFonts w:ascii="Times New Roman" w:hAnsi="Times New Roman"/>
          <w:color w:val="000000"/>
          <w:sz w:val="24"/>
          <w:szCs w:val="24"/>
        </w:rPr>
        <w:t xml:space="preserve">15. Настоящим сообщаем, что наше предприятие имеет финансовые средства, оборудование и другие материальные возможности, необходимые для выполнения муниципального контракта. </w:t>
      </w:r>
    </w:p>
    <w:p w:rsidR="00723E84" w:rsidRPr="000E6B96" w:rsidRDefault="00723E84" w:rsidP="00723E84">
      <w:pPr>
        <w:shd w:val="clear" w:color="auto" w:fill="FFFFFF"/>
        <w:spacing w:after="0" w:line="240" w:lineRule="auto"/>
        <w:jc w:val="both"/>
        <w:rPr>
          <w:rFonts w:ascii="Times New Roman" w:hAnsi="Times New Roman"/>
          <w:color w:val="000000"/>
          <w:sz w:val="24"/>
          <w:szCs w:val="24"/>
        </w:rPr>
      </w:pPr>
    </w:p>
    <w:p w:rsidR="00723E84" w:rsidRPr="007B0254" w:rsidRDefault="00723E84" w:rsidP="007B0254">
      <w:pPr>
        <w:shd w:val="clear" w:color="auto" w:fill="FFFFFF"/>
        <w:spacing w:after="0" w:line="240" w:lineRule="auto"/>
        <w:jc w:val="both"/>
        <w:rPr>
          <w:rFonts w:ascii="Times New Roman" w:hAnsi="Times New Roman"/>
          <w:color w:val="000000"/>
          <w:sz w:val="24"/>
          <w:szCs w:val="24"/>
        </w:rPr>
      </w:pPr>
      <w:r w:rsidRPr="000E6B96">
        <w:rPr>
          <w:rFonts w:ascii="Times New Roman" w:hAnsi="Times New Roman"/>
          <w:color w:val="000000"/>
          <w:sz w:val="24"/>
          <w:szCs w:val="24"/>
        </w:rPr>
        <w:t>Руководитель: __________________</w:t>
      </w:r>
    </w:p>
    <w:p w:rsidR="00723E84" w:rsidRPr="000E6B96" w:rsidRDefault="00723E84" w:rsidP="00723E84">
      <w:pPr>
        <w:shd w:val="clear" w:color="auto" w:fill="FFFFFF"/>
        <w:spacing w:before="274" w:after="274" w:line="240" w:lineRule="auto"/>
        <w:jc w:val="right"/>
        <w:rPr>
          <w:rFonts w:ascii="Times New Roman" w:hAnsi="Times New Roman"/>
          <w:color w:val="000000"/>
          <w:sz w:val="24"/>
          <w:szCs w:val="24"/>
        </w:rPr>
      </w:pPr>
      <w:r w:rsidRPr="000E6B96">
        <w:rPr>
          <w:rFonts w:ascii="Times New Roman" w:hAnsi="Times New Roman"/>
          <w:b/>
          <w:bCs/>
          <w:color w:val="000000"/>
          <w:sz w:val="24"/>
          <w:szCs w:val="24"/>
        </w:rPr>
        <w:t>Форма 5</w:t>
      </w:r>
    </w:p>
    <w:p w:rsidR="00723E84" w:rsidRPr="000E6B96" w:rsidRDefault="00723E84" w:rsidP="00723E84">
      <w:pPr>
        <w:shd w:val="clear" w:color="auto" w:fill="FFFFFF"/>
        <w:spacing w:before="100" w:beforeAutospacing="1" w:after="100" w:afterAutospacing="1" w:line="240" w:lineRule="auto"/>
        <w:jc w:val="both"/>
        <w:rPr>
          <w:rFonts w:ascii="Times New Roman" w:hAnsi="Times New Roman"/>
          <w:color w:val="000000"/>
          <w:sz w:val="24"/>
          <w:szCs w:val="24"/>
        </w:rPr>
      </w:pPr>
      <w:r w:rsidRPr="000E6B96">
        <w:rPr>
          <w:rFonts w:ascii="Times New Roman" w:hAnsi="Times New Roman"/>
          <w:color w:val="000000"/>
          <w:sz w:val="24"/>
          <w:szCs w:val="24"/>
        </w:rPr>
        <w:lastRenderedPageBreak/>
        <w:t>На бланке организации</w:t>
      </w:r>
    </w:p>
    <w:p w:rsidR="00723E84" w:rsidRPr="000E6B96" w:rsidRDefault="00723E84" w:rsidP="00723E84">
      <w:pPr>
        <w:shd w:val="clear" w:color="auto" w:fill="FFFFFF"/>
        <w:spacing w:before="100" w:beforeAutospacing="1" w:after="100" w:afterAutospacing="1" w:line="240" w:lineRule="auto"/>
        <w:jc w:val="center"/>
        <w:rPr>
          <w:rFonts w:ascii="Times New Roman" w:hAnsi="Times New Roman"/>
          <w:color w:val="000000"/>
          <w:sz w:val="24"/>
          <w:szCs w:val="24"/>
        </w:rPr>
      </w:pPr>
      <w:r w:rsidRPr="000E6B96">
        <w:rPr>
          <w:rFonts w:ascii="Times New Roman" w:hAnsi="Times New Roman"/>
          <w:b/>
          <w:bCs/>
          <w:color w:val="000000"/>
          <w:sz w:val="24"/>
          <w:szCs w:val="24"/>
        </w:rPr>
        <w:t>Предложение о качественных, количественных и иных характеристиках услуг по погребению</w:t>
      </w:r>
    </w:p>
    <w:p w:rsidR="00723E84" w:rsidRPr="000E6B96" w:rsidRDefault="00723E84" w:rsidP="00723E84">
      <w:pPr>
        <w:shd w:val="clear" w:color="auto" w:fill="FFFFFF"/>
        <w:spacing w:after="0" w:line="240" w:lineRule="auto"/>
        <w:jc w:val="both"/>
        <w:rPr>
          <w:rFonts w:ascii="Times New Roman" w:hAnsi="Times New Roman"/>
          <w:color w:val="000000"/>
          <w:sz w:val="24"/>
          <w:szCs w:val="24"/>
        </w:rPr>
      </w:pPr>
      <w:r w:rsidRPr="000E6B96">
        <w:rPr>
          <w:rFonts w:ascii="Times New Roman" w:hAnsi="Times New Roman"/>
          <w:color w:val="000000"/>
          <w:sz w:val="24"/>
          <w:szCs w:val="24"/>
        </w:rPr>
        <w:t>1.</w:t>
      </w:r>
    </w:p>
    <w:p w:rsidR="00723E84" w:rsidRPr="000E6B96" w:rsidRDefault="00723E84" w:rsidP="00723E84">
      <w:pPr>
        <w:shd w:val="clear" w:color="auto" w:fill="FFFFFF"/>
        <w:spacing w:after="0" w:line="240" w:lineRule="auto"/>
        <w:jc w:val="both"/>
        <w:rPr>
          <w:rFonts w:ascii="Times New Roman" w:hAnsi="Times New Roman"/>
          <w:color w:val="000000"/>
          <w:sz w:val="24"/>
          <w:szCs w:val="24"/>
        </w:rPr>
      </w:pPr>
      <w:r w:rsidRPr="000E6B96">
        <w:rPr>
          <w:rFonts w:ascii="Times New Roman" w:hAnsi="Times New Roman"/>
          <w:color w:val="000000"/>
          <w:sz w:val="24"/>
          <w:szCs w:val="24"/>
        </w:rPr>
        <w:t>2.</w:t>
      </w:r>
    </w:p>
    <w:p w:rsidR="00723E84" w:rsidRPr="000E6B96" w:rsidRDefault="00723E84" w:rsidP="00723E84">
      <w:pPr>
        <w:shd w:val="clear" w:color="auto" w:fill="FFFFFF"/>
        <w:spacing w:after="0" w:line="240" w:lineRule="auto"/>
        <w:jc w:val="both"/>
        <w:rPr>
          <w:rFonts w:ascii="Times New Roman" w:hAnsi="Times New Roman"/>
          <w:color w:val="000000"/>
          <w:sz w:val="24"/>
          <w:szCs w:val="24"/>
        </w:rPr>
      </w:pPr>
      <w:r w:rsidRPr="000E6B96">
        <w:rPr>
          <w:rFonts w:ascii="Times New Roman" w:hAnsi="Times New Roman"/>
          <w:color w:val="000000"/>
          <w:sz w:val="24"/>
          <w:szCs w:val="24"/>
        </w:rPr>
        <w:t>3...</w:t>
      </w:r>
    </w:p>
    <w:p w:rsidR="00723E84" w:rsidRPr="000E6B96" w:rsidRDefault="00723E84" w:rsidP="00723E84">
      <w:pPr>
        <w:shd w:val="clear" w:color="auto" w:fill="FFFFFF"/>
        <w:spacing w:after="0" w:line="240" w:lineRule="auto"/>
        <w:ind w:firstLine="284"/>
        <w:jc w:val="both"/>
        <w:rPr>
          <w:rFonts w:ascii="Times New Roman" w:hAnsi="Times New Roman"/>
          <w:color w:val="000000"/>
          <w:sz w:val="24"/>
          <w:szCs w:val="24"/>
        </w:rPr>
      </w:pPr>
      <w:r w:rsidRPr="000E6B96">
        <w:rPr>
          <w:rFonts w:ascii="Times New Roman" w:hAnsi="Times New Roman"/>
          <w:color w:val="000000"/>
          <w:sz w:val="24"/>
          <w:szCs w:val="24"/>
        </w:rPr>
        <w:t>Руководитель организации _____________________(Фамилия И.О.)</w:t>
      </w:r>
    </w:p>
    <w:p w:rsidR="00723E84" w:rsidRPr="000E6B96" w:rsidRDefault="00723E84" w:rsidP="00723E84">
      <w:pPr>
        <w:shd w:val="clear" w:color="auto" w:fill="FFFFFF"/>
        <w:spacing w:before="100" w:beforeAutospacing="1" w:after="100" w:afterAutospacing="1" w:line="240" w:lineRule="auto"/>
        <w:jc w:val="both"/>
        <w:rPr>
          <w:rFonts w:ascii="Times New Roman" w:hAnsi="Times New Roman"/>
          <w:color w:val="000000"/>
          <w:sz w:val="24"/>
          <w:szCs w:val="24"/>
        </w:rPr>
      </w:pPr>
      <w:r w:rsidRPr="000E6B96">
        <w:rPr>
          <w:rFonts w:ascii="Times New Roman" w:hAnsi="Times New Roman"/>
          <w:color w:val="000000"/>
          <w:sz w:val="24"/>
          <w:szCs w:val="24"/>
        </w:rPr>
        <w:t>М.П.</w:t>
      </w:r>
      <w:r w:rsidRPr="000E6B96">
        <w:rPr>
          <w:rFonts w:ascii="Times New Roman" w:hAnsi="Times New Roman"/>
          <w:i/>
          <w:iCs/>
          <w:color w:val="000000"/>
          <w:sz w:val="24"/>
          <w:szCs w:val="24"/>
          <w:vertAlign w:val="superscript"/>
        </w:rPr>
        <w:t> </w:t>
      </w:r>
    </w:p>
    <w:p w:rsidR="00723E84" w:rsidRPr="000E6B96" w:rsidRDefault="00723E84" w:rsidP="00723E84">
      <w:pPr>
        <w:shd w:val="clear" w:color="auto" w:fill="FFFFFF"/>
        <w:spacing w:before="100" w:beforeAutospacing="1" w:after="100" w:afterAutospacing="1" w:line="240" w:lineRule="auto"/>
        <w:jc w:val="both"/>
        <w:rPr>
          <w:rFonts w:ascii="Times New Roman" w:hAnsi="Times New Roman"/>
          <w:color w:val="000000"/>
          <w:sz w:val="24"/>
          <w:szCs w:val="24"/>
        </w:rPr>
      </w:pPr>
      <w:r w:rsidRPr="000E6B96">
        <w:rPr>
          <w:rFonts w:ascii="Times New Roman" w:hAnsi="Times New Roman"/>
          <w:color w:val="000000"/>
          <w:sz w:val="24"/>
          <w:szCs w:val="24"/>
        </w:rPr>
        <w:t>Примечание:</w:t>
      </w:r>
    </w:p>
    <w:p w:rsidR="00723E84" w:rsidRPr="007B0254" w:rsidRDefault="00723E84" w:rsidP="007B0254">
      <w:pPr>
        <w:shd w:val="clear" w:color="auto" w:fill="FFFFFF"/>
        <w:spacing w:before="100" w:beforeAutospacing="1" w:after="100" w:afterAutospacing="1" w:line="240" w:lineRule="auto"/>
        <w:jc w:val="both"/>
        <w:rPr>
          <w:rFonts w:ascii="Times New Roman" w:hAnsi="Times New Roman"/>
          <w:strike/>
          <w:sz w:val="24"/>
          <w:szCs w:val="24"/>
        </w:rPr>
      </w:pPr>
      <w:r w:rsidRPr="000E6B96">
        <w:rPr>
          <w:rFonts w:ascii="Times New Roman" w:hAnsi="Times New Roman"/>
          <w:color w:val="000000"/>
          <w:sz w:val="24"/>
          <w:szCs w:val="24"/>
        </w:rPr>
        <w:t xml:space="preserve">Форма должна быть заполнена в соответствии с частью </w:t>
      </w:r>
      <w:r w:rsidRPr="000E6B96">
        <w:rPr>
          <w:rFonts w:ascii="Times New Roman" w:hAnsi="Times New Roman"/>
          <w:sz w:val="24"/>
          <w:szCs w:val="24"/>
        </w:rPr>
        <w:t>3 конкурсной документации «Описание качественных, количественных и иных характеристиках услуг по погребению» о всех видах гарантированного перечня услуг по погребению</w:t>
      </w:r>
      <w:r w:rsidRPr="000E6B96">
        <w:rPr>
          <w:rFonts w:ascii="Times New Roman" w:hAnsi="Times New Roman"/>
          <w:strike/>
          <w:sz w:val="24"/>
          <w:szCs w:val="24"/>
        </w:rPr>
        <w:t>.</w:t>
      </w:r>
    </w:p>
    <w:p w:rsidR="00723E84" w:rsidRPr="000E6B96" w:rsidRDefault="00723E84" w:rsidP="00723E84">
      <w:pPr>
        <w:shd w:val="clear" w:color="auto" w:fill="FFFFFF"/>
        <w:spacing w:before="274" w:after="274" w:line="240" w:lineRule="auto"/>
        <w:jc w:val="right"/>
        <w:rPr>
          <w:rFonts w:ascii="Times New Roman" w:hAnsi="Times New Roman"/>
          <w:color w:val="000000"/>
          <w:sz w:val="24"/>
          <w:szCs w:val="24"/>
        </w:rPr>
      </w:pPr>
      <w:r w:rsidRPr="000E6B96">
        <w:rPr>
          <w:rFonts w:ascii="Times New Roman" w:hAnsi="Times New Roman"/>
          <w:b/>
          <w:bCs/>
          <w:color w:val="000000"/>
          <w:sz w:val="24"/>
          <w:szCs w:val="24"/>
        </w:rPr>
        <w:t>Форма 6</w:t>
      </w:r>
    </w:p>
    <w:p w:rsidR="00723E84" w:rsidRPr="000E6B96" w:rsidRDefault="00723E84" w:rsidP="00723E84">
      <w:pPr>
        <w:shd w:val="clear" w:color="auto" w:fill="FFFFFF"/>
        <w:spacing w:after="0" w:line="240" w:lineRule="auto"/>
        <w:jc w:val="right"/>
        <w:rPr>
          <w:rFonts w:ascii="Times New Roman" w:hAnsi="Times New Roman"/>
          <w:color w:val="000000"/>
          <w:sz w:val="24"/>
          <w:szCs w:val="24"/>
        </w:rPr>
      </w:pPr>
      <w:r w:rsidRPr="000E6B96">
        <w:rPr>
          <w:rFonts w:ascii="Times New Roman" w:hAnsi="Times New Roman"/>
          <w:color w:val="000000"/>
          <w:sz w:val="24"/>
          <w:szCs w:val="24"/>
        </w:rPr>
        <w:t>На бланке организации</w:t>
      </w:r>
    </w:p>
    <w:p w:rsidR="00723E84" w:rsidRPr="000E6B96" w:rsidRDefault="00723E84" w:rsidP="00723E84">
      <w:pPr>
        <w:shd w:val="clear" w:color="auto" w:fill="FFFFFF"/>
        <w:spacing w:after="0" w:line="240" w:lineRule="auto"/>
        <w:jc w:val="both"/>
        <w:rPr>
          <w:rFonts w:ascii="Times New Roman" w:hAnsi="Times New Roman"/>
          <w:bCs/>
          <w:color w:val="000000"/>
          <w:sz w:val="24"/>
          <w:szCs w:val="24"/>
        </w:rPr>
      </w:pPr>
      <w:r w:rsidRPr="000E6B96">
        <w:rPr>
          <w:rFonts w:ascii="Times New Roman" w:hAnsi="Times New Roman"/>
          <w:bCs/>
          <w:color w:val="000000"/>
          <w:sz w:val="24"/>
          <w:szCs w:val="24"/>
        </w:rPr>
        <w:t>Наименование участника конкурса __________________________________</w:t>
      </w:r>
    </w:p>
    <w:p w:rsidR="00723E84" w:rsidRPr="000E6B96" w:rsidRDefault="00723E84" w:rsidP="00723E84">
      <w:pPr>
        <w:shd w:val="clear" w:color="auto" w:fill="FFFFFF"/>
        <w:spacing w:after="0" w:line="240" w:lineRule="auto"/>
        <w:jc w:val="both"/>
        <w:rPr>
          <w:rFonts w:ascii="Times New Roman" w:hAnsi="Times New Roman"/>
          <w:color w:val="000000"/>
          <w:sz w:val="24"/>
          <w:szCs w:val="24"/>
        </w:rPr>
      </w:pPr>
    </w:p>
    <w:p w:rsidR="00723E84" w:rsidRPr="000E6B96" w:rsidRDefault="00723E84" w:rsidP="00723E84">
      <w:pPr>
        <w:shd w:val="clear" w:color="auto" w:fill="FFFFFF"/>
        <w:spacing w:after="0" w:line="240" w:lineRule="auto"/>
        <w:ind w:left="2189"/>
        <w:jc w:val="center"/>
        <w:rPr>
          <w:rFonts w:ascii="Times New Roman" w:hAnsi="Times New Roman"/>
          <w:b/>
          <w:bCs/>
          <w:color w:val="000000"/>
          <w:sz w:val="24"/>
          <w:szCs w:val="24"/>
        </w:rPr>
      </w:pPr>
      <w:r w:rsidRPr="000E6B96">
        <w:rPr>
          <w:rFonts w:ascii="Times New Roman" w:hAnsi="Times New Roman"/>
          <w:b/>
          <w:bCs/>
          <w:color w:val="000000"/>
          <w:sz w:val="24"/>
          <w:szCs w:val="24"/>
        </w:rPr>
        <w:t>Сведения о кадровых ресурсах.</w:t>
      </w:r>
    </w:p>
    <w:p w:rsidR="00723E84" w:rsidRPr="000E6B96" w:rsidRDefault="00723E84" w:rsidP="00723E84">
      <w:pPr>
        <w:shd w:val="clear" w:color="auto" w:fill="FFFFFF"/>
        <w:spacing w:after="0" w:line="240" w:lineRule="auto"/>
        <w:ind w:left="2189"/>
        <w:jc w:val="center"/>
        <w:rPr>
          <w:rFonts w:ascii="Times New Roman" w:hAnsi="Times New Roman"/>
          <w:b/>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85"/>
        <w:gridCol w:w="2993"/>
        <w:gridCol w:w="2605"/>
        <w:gridCol w:w="1275"/>
        <w:gridCol w:w="1926"/>
      </w:tblGrid>
      <w:tr w:rsidR="00723E84" w:rsidRPr="000E6B96" w:rsidTr="00723E84">
        <w:trPr>
          <w:trHeight w:val="1096"/>
        </w:trPr>
        <w:tc>
          <w:tcPr>
            <w:tcW w:w="585"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center"/>
              <w:rPr>
                <w:rFonts w:ascii="Times New Roman" w:hAnsi="Times New Roman"/>
                <w:sz w:val="24"/>
                <w:szCs w:val="24"/>
              </w:rPr>
            </w:pPr>
            <w:r w:rsidRPr="000E6B96">
              <w:rPr>
                <w:rFonts w:ascii="Times New Roman" w:hAnsi="Times New Roman"/>
                <w:bCs/>
                <w:color w:val="000000"/>
                <w:sz w:val="24"/>
                <w:szCs w:val="24"/>
              </w:rPr>
              <w:t>№</w:t>
            </w:r>
            <w:r w:rsidRPr="000E6B96">
              <w:rPr>
                <w:rFonts w:ascii="Times New Roman" w:hAnsi="Times New Roman"/>
                <w:sz w:val="24"/>
                <w:szCs w:val="24"/>
              </w:rPr>
              <w:br/>
            </w:r>
            <w:r w:rsidRPr="000E6B96">
              <w:rPr>
                <w:rFonts w:ascii="Times New Roman" w:hAnsi="Times New Roman"/>
                <w:bCs/>
                <w:color w:val="000000"/>
                <w:sz w:val="24"/>
                <w:szCs w:val="24"/>
              </w:rPr>
              <w:t>п/п</w:t>
            </w:r>
          </w:p>
        </w:tc>
        <w:tc>
          <w:tcPr>
            <w:tcW w:w="2993"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center"/>
              <w:rPr>
                <w:rFonts w:ascii="Times New Roman" w:hAnsi="Times New Roman"/>
                <w:sz w:val="24"/>
                <w:szCs w:val="24"/>
              </w:rPr>
            </w:pPr>
            <w:r w:rsidRPr="000E6B96">
              <w:rPr>
                <w:rFonts w:ascii="Times New Roman" w:hAnsi="Times New Roman"/>
                <w:bCs/>
                <w:color w:val="000000"/>
                <w:sz w:val="24"/>
                <w:szCs w:val="24"/>
              </w:rPr>
              <w:t>Фамилия, имя, отчество</w:t>
            </w:r>
          </w:p>
        </w:tc>
        <w:tc>
          <w:tcPr>
            <w:tcW w:w="2605"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center"/>
              <w:rPr>
                <w:rFonts w:ascii="Times New Roman" w:hAnsi="Times New Roman"/>
                <w:sz w:val="24"/>
                <w:szCs w:val="24"/>
              </w:rPr>
            </w:pPr>
            <w:r w:rsidRPr="000E6B96">
              <w:rPr>
                <w:rFonts w:ascii="Times New Roman" w:hAnsi="Times New Roman"/>
                <w:bCs/>
                <w:color w:val="000000"/>
                <w:sz w:val="24"/>
                <w:szCs w:val="24"/>
              </w:rPr>
              <w:t>Занимаемая должность</w:t>
            </w:r>
          </w:p>
        </w:tc>
        <w:tc>
          <w:tcPr>
            <w:tcW w:w="1275"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before="100" w:beforeAutospacing="1" w:after="100" w:afterAutospacing="1" w:line="240" w:lineRule="auto"/>
              <w:jc w:val="center"/>
              <w:rPr>
                <w:rFonts w:ascii="Times New Roman" w:hAnsi="Times New Roman"/>
                <w:sz w:val="24"/>
                <w:szCs w:val="24"/>
              </w:rPr>
            </w:pPr>
            <w:r w:rsidRPr="000E6B96">
              <w:rPr>
                <w:rFonts w:ascii="Times New Roman" w:hAnsi="Times New Roman"/>
                <w:bCs/>
                <w:color w:val="000000"/>
                <w:sz w:val="24"/>
                <w:szCs w:val="24"/>
              </w:rPr>
              <w:t>Характер трудовых отношений</w:t>
            </w:r>
          </w:p>
        </w:tc>
        <w:tc>
          <w:tcPr>
            <w:tcW w:w="1926" w:type="dxa"/>
            <w:tcBorders>
              <w:top w:val="single" w:sz="6" w:space="0" w:color="000000"/>
              <w:left w:val="single" w:sz="6" w:space="0" w:color="000000"/>
              <w:bottom w:val="single" w:sz="6" w:space="0" w:color="000000"/>
              <w:right w:val="single" w:sz="6" w:space="0" w:color="000000"/>
            </w:tcBorders>
            <w:vAlign w:val="center"/>
            <w:hideMark/>
          </w:tcPr>
          <w:p w:rsidR="00723E84" w:rsidRPr="000E6B96" w:rsidRDefault="00723E84" w:rsidP="00723E84">
            <w:pPr>
              <w:spacing w:before="100" w:beforeAutospacing="1" w:after="100" w:afterAutospacing="1" w:line="240" w:lineRule="auto"/>
              <w:jc w:val="center"/>
              <w:rPr>
                <w:rFonts w:ascii="Times New Roman" w:hAnsi="Times New Roman"/>
                <w:sz w:val="24"/>
                <w:szCs w:val="24"/>
              </w:rPr>
            </w:pPr>
            <w:r w:rsidRPr="000E6B96">
              <w:rPr>
                <w:rFonts w:ascii="Times New Roman" w:hAnsi="Times New Roman"/>
                <w:bCs/>
                <w:color w:val="000000"/>
                <w:sz w:val="24"/>
                <w:szCs w:val="24"/>
              </w:rPr>
              <w:t>Стаж работы в данной или аналогичной должности, лет</w:t>
            </w:r>
          </w:p>
        </w:tc>
      </w:tr>
      <w:tr w:rsidR="00723E84" w:rsidRPr="000E6B96" w:rsidTr="00723E84">
        <w:trPr>
          <w:trHeight w:val="230"/>
        </w:trPr>
        <w:tc>
          <w:tcPr>
            <w:tcW w:w="585"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c>
          <w:tcPr>
            <w:tcW w:w="2993"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c>
          <w:tcPr>
            <w:tcW w:w="2605"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c>
          <w:tcPr>
            <w:tcW w:w="1275"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c>
          <w:tcPr>
            <w:tcW w:w="1926" w:type="dxa"/>
            <w:tcBorders>
              <w:top w:val="single" w:sz="6" w:space="0" w:color="000000"/>
              <w:left w:val="single" w:sz="6" w:space="0" w:color="000000"/>
              <w:bottom w:val="single" w:sz="6" w:space="0" w:color="000000"/>
              <w:right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r>
      <w:tr w:rsidR="00723E84" w:rsidRPr="000E6B96" w:rsidTr="00723E84">
        <w:trPr>
          <w:trHeight w:val="216"/>
        </w:trPr>
        <w:tc>
          <w:tcPr>
            <w:tcW w:w="585"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c>
          <w:tcPr>
            <w:tcW w:w="2993"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c>
          <w:tcPr>
            <w:tcW w:w="2605"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c>
          <w:tcPr>
            <w:tcW w:w="1275" w:type="dxa"/>
            <w:tcBorders>
              <w:top w:val="single" w:sz="6" w:space="0" w:color="000000"/>
              <w:left w:val="single" w:sz="6" w:space="0" w:color="000000"/>
              <w:bottom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c>
          <w:tcPr>
            <w:tcW w:w="1926" w:type="dxa"/>
            <w:tcBorders>
              <w:top w:val="single" w:sz="6" w:space="0" w:color="000000"/>
              <w:left w:val="single" w:sz="6" w:space="0" w:color="000000"/>
              <w:bottom w:val="single" w:sz="6" w:space="0" w:color="000000"/>
              <w:right w:val="single" w:sz="6" w:space="0" w:color="000000"/>
            </w:tcBorders>
            <w:vAlign w:val="center"/>
            <w:hideMark/>
          </w:tcPr>
          <w:p w:rsidR="00723E84" w:rsidRPr="000E6B96" w:rsidRDefault="00723E84" w:rsidP="00723E84">
            <w:pPr>
              <w:spacing w:after="0" w:line="240" w:lineRule="auto"/>
              <w:rPr>
                <w:rFonts w:ascii="Times New Roman" w:hAnsi="Times New Roman"/>
                <w:sz w:val="24"/>
                <w:szCs w:val="24"/>
              </w:rPr>
            </w:pPr>
          </w:p>
        </w:tc>
      </w:tr>
    </w:tbl>
    <w:p w:rsidR="00723E84" w:rsidRPr="000E6B96" w:rsidRDefault="00723E84" w:rsidP="00723E84">
      <w:pPr>
        <w:shd w:val="clear" w:color="auto" w:fill="FFFFFF"/>
        <w:spacing w:before="100" w:beforeAutospacing="1" w:after="100" w:afterAutospacing="1" w:line="240" w:lineRule="auto"/>
        <w:jc w:val="both"/>
        <w:rPr>
          <w:rFonts w:ascii="Times New Roman" w:hAnsi="Times New Roman"/>
          <w:color w:val="000000"/>
          <w:sz w:val="24"/>
          <w:szCs w:val="24"/>
        </w:rPr>
      </w:pPr>
      <w:r w:rsidRPr="000E6B96">
        <w:rPr>
          <w:rFonts w:ascii="Times New Roman" w:hAnsi="Times New Roman"/>
          <w:color w:val="000000"/>
          <w:sz w:val="24"/>
          <w:szCs w:val="24"/>
        </w:rPr>
        <w:t>Руководитель организации _____________________ _____(Фамилия И.О.)</w:t>
      </w:r>
    </w:p>
    <w:p w:rsidR="007B0254" w:rsidRDefault="00723E84" w:rsidP="007B0254">
      <w:pPr>
        <w:shd w:val="clear" w:color="auto" w:fill="FFFFFF"/>
        <w:spacing w:before="100" w:beforeAutospacing="1" w:after="100" w:afterAutospacing="1" w:line="240" w:lineRule="auto"/>
        <w:jc w:val="both"/>
        <w:rPr>
          <w:rFonts w:ascii="Times New Roman" w:hAnsi="Times New Roman"/>
          <w:color w:val="000000"/>
          <w:sz w:val="24"/>
          <w:szCs w:val="24"/>
        </w:rPr>
      </w:pPr>
      <w:r w:rsidRPr="000E6B96">
        <w:rPr>
          <w:rFonts w:ascii="Times New Roman" w:hAnsi="Times New Roman"/>
          <w:color w:val="000000"/>
          <w:sz w:val="24"/>
          <w:szCs w:val="24"/>
        </w:rPr>
        <w:t>М.П.</w:t>
      </w:r>
      <w:r w:rsidRPr="000E6B96">
        <w:rPr>
          <w:rFonts w:ascii="Times New Roman" w:hAnsi="Times New Roman"/>
          <w:i/>
          <w:iCs/>
          <w:color w:val="000000"/>
          <w:sz w:val="24"/>
          <w:szCs w:val="24"/>
          <w:vertAlign w:val="superscript"/>
        </w:rPr>
        <w:t> </w:t>
      </w:r>
    </w:p>
    <w:p w:rsidR="00723E84" w:rsidRPr="007B0254" w:rsidRDefault="007B0254" w:rsidP="007B0254">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723E84" w:rsidRPr="000E6B96">
        <w:rPr>
          <w:rFonts w:ascii="Times New Roman" w:hAnsi="Times New Roman"/>
          <w:bCs/>
          <w:color w:val="000000"/>
          <w:sz w:val="24"/>
          <w:szCs w:val="24"/>
        </w:rPr>
        <w:t>Приложение № 2</w:t>
      </w:r>
    </w:p>
    <w:p w:rsidR="00723E84" w:rsidRPr="000E6B96" w:rsidRDefault="00723E84" w:rsidP="00723E84">
      <w:pPr>
        <w:shd w:val="clear" w:color="auto" w:fill="FFFFFF"/>
        <w:spacing w:after="0" w:line="240" w:lineRule="auto"/>
        <w:jc w:val="right"/>
        <w:rPr>
          <w:rFonts w:ascii="Times New Roman" w:hAnsi="Times New Roman"/>
          <w:bCs/>
          <w:color w:val="000000"/>
          <w:sz w:val="24"/>
          <w:szCs w:val="24"/>
        </w:rPr>
      </w:pPr>
      <w:r w:rsidRPr="000E6B96">
        <w:rPr>
          <w:rFonts w:ascii="Times New Roman" w:hAnsi="Times New Roman"/>
          <w:bCs/>
          <w:color w:val="000000"/>
          <w:sz w:val="24"/>
          <w:szCs w:val="24"/>
        </w:rPr>
        <w:t>к постановлению Администрации МО</w:t>
      </w:r>
    </w:p>
    <w:p w:rsidR="00723E84" w:rsidRPr="000E6B96" w:rsidRDefault="00723E84" w:rsidP="00723E84">
      <w:pPr>
        <w:shd w:val="clear" w:color="auto" w:fill="FFFFFF"/>
        <w:spacing w:after="0" w:line="240" w:lineRule="auto"/>
        <w:jc w:val="right"/>
        <w:rPr>
          <w:rFonts w:ascii="Times New Roman" w:hAnsi="Times New Roman"/>
          <w:bCs/>
          <w:color w:val="000000"/>
          <w:sz w:val="24"/>
          <w:szCs w:val="24"/>
        </w:rPr>
      </w:pPr>
      <w:r w:rsidRPr="000E6B96">
        <w:rPr>
          <w:rFonts w:ascii="Times New Roman" w:hAnsi="Times New Roman"/>
          <w:bCs/>
          <w:color w:val="000000"/>
          <w:sz w:val="24"/>
          <w:szCs w:val="24"/>
        </w:rPr>
        <w:t xml:space="preserve">«Тельвисочный сельсовет» НАО </w:t>
      </w:r>
    </w:p>
    <w:p w:rsidR="00723E84" w:rsidRPr="000E6B96" w:rsidRDefault="00723E84" w:rsidP="00723E84">
      <w:pPr>
        <w:shd w:val="clear" w:color="auto" w:fill="FFFFFF"/>
        <w:spacing w:after="0" w:line="240" w:lineRule="auto"/>
        <w:jc w:val="right"/>
        <w:rPr>
          <w:rFonts w:ascii="Times New Roman" w:hAnsi="Times New Roman"/>
          <w:bCs/>
          <w:color w:val="000000"/>
          <w:sz w:val="24"/>
          <w:szCs w:val="24"/>
        </w:rPr>
      </w:pPr>
      <w:r w:rsidRPr="000E6B96">
        <w:rPr>
          <w:rFonts w:ascii="Times New Roman" w:hAnsi="Times New Roman"/>
          <w:bCs/>
          <w:color w:val="000000"/>
          <w:sz w:val="24"/>
          <w:szCs w:val="24"/>
        </w:rPr>
        <w:t>от 10.04.2020 № 57</w:t>
      </w:r>
    </w:p>
    <w:p w:rsidR="00723E84" w:rsidRPr="000E6B96" w:rsidRDefault="00723E84" w:rsidP="00723E84">
      <w:pPr>
        <w:shd w:val="clear" w:color="auto" w:fill="FFFFFF"/>
        <w:spacing w:after="0" w:line="240" w:lineRule="auto"/>
        <w:jc w:val="right"/>
        <w:rPr>
          <w:rFonts w:ascii="Times New Roman" w:hAnsi="Times New Roman"/>
          <w:bCs/>
          <w:color w:val="000000"/>
          <w:sz w:val="24"/>
          <w:szCs w:val="24"/>
        </w:rPr>
      </w:pPr>
    </w:p>
    <w:p w:rsidR="00723E84" w:rsidRPr="000E6B96" w:rsidRDefault="00723E84" w:rsidP="00723E84">
      <w:pPr>
        <w:shd w:val="clear" w:color="auto" w:fill="FFFFFF"/>
        <w:spacing w:after="0" w:line="240" w:lineRule="auto"/>
        <w:jc w:val="center"/>
        <w:rPr>
          <w:rFonts w:ascii="Times New Roman" w:hAnsi="Times New Roman"/>
          <w:color w:val="000000"/>
          <w:sz w:val="24"/>
          <w:szCs w:val="24"/>
        </w:rPr>
      </w:pPr>
      <w:r w:rsidRPr="000E6B96">
        <w:rPr>
          <w:rFonts w:ascii="Times New Roman" w:hAnsi="Times New Roman"/>
          <w:b/>
          <w:bCs/>
          <w:color w:val="000000"/>
          <w:sz w:val="24"/>
          <w:szCs w:val="24"/>
        </w:rPr>
        <w:t xml:space="preserve"> ИЗВЕЩЕНИЕ</w:t>
      </w:r>
    </w:p>
    <w:p w:rsidR="007B0254" w:rsidRPr="000E6B96" w:rsidRDefault="00723E84" w:rsidP="00723E84">
      <w:pPr>
        <w:shd w:val="clear" w:color="auto" w:fill="FFFFFF"/>
        <w:spacing w:before="100" w:beforeAutospacing="1" w:after="100" w:afterAutospacing="1" w:line="240" w:lineRule="auto"/>
        <w:jc w:val="center"/>
        <w:rPr>
          <w:rFonts w:ascii="Times New Roman" w:hAnsi="Times New Roman"/>
          <w:color w:val="1D1B11"/>
          <w:sz w:val="24"/>
          <w:szCs w:val="24"/>
        </w:rPr>
      </w:pPr>
      <w:r w:rsidRPr="000E6B96">
        <w:rPr>
          <w:rFonts w:ascii="Times New Roman" w:hAnsi="Times New Roman"/>
          <w:color w:val="000000"/>
          <w:sz w:val="24"/>
          <w:szCs w:val="24"/>
        </w:rPr>
        <w:t>о проведении открытого конкурса по выбору специализированной службы по вопросам похоронного дела на 2020- 2022 годы</w:t>
      </w:r>
      <w:r w:rsidRPr="000E6B96">
        <w:rPr>
          <w:rFonts w:ascii="Times New Roman" w:hAnsi="Times New Roman"/>
          <w:color w:val="1D1B11"/>
          <w:sz w:val="24"/>
          <w:szCs w:val="24"/>
        </w:rPr>
        <w:t> на территории</w:t>
      </w:r>
      <w:r w:rsidRPr="000E6B96">
        <w:rPr>
          <w:rFonts w:ascii="Times New Roman" w:hAnsi="Times New Roman"/>
          <w:color w:val="000000"/>
          <w:sz w:val="24"/>
          <w:szCs w:val="24"/>
        </w:rPr>
        <w:t> муниципального образования </w:t>
      </w:r>
      <w:r w:rsidRPr="000E6B96">
        <w:rPr>
          <w:rFonts w:ascii="Times New Roman" w:hAnsi="Times New Roman"/>
          <w:color w:val="1D1B11"/>
          <w:sz w:val="24"/>
          <w:szCs w:val="24"/>
        </w:rPr>
        <w:t>«Тельвисочный сельсовет» Ненецкого автономного округа</w:t>
      </w:r>
    </w:p>
    <w:tbl>
      <w:tblPr>
        <w:tblpPr w:leftFromText="180" w:rightFromText="180" w:vertAnchor="text" w:horzAnchor="margin" w:tblpXSpec="center" w:tblpY="691"/>
        <w:tblW w:w="10206" w:type="dxa"/>
        <w:tblCellMar>
          <w:top w:w="15" w:type="dxa"/>
          <w:left w:w="15" w:type="dxa"/>
          <w:bottom w:w="15" w:type="dxa"/>
          <w:right w:w="15" w:type="dxa"/>
        </w:tblCellMar>
        <w:tblLook w:val="04A0" w:firstRow="1" w:lastRow="0" w:firstColumn="1" w:lastColumn="0" w:noHBand="0" w:noVBand="1"/>
      </w:tblPr>
      <w:tblGrid>
        <w:gridCol w:w="10206"/>
      </w:tblGrid>
      <w:tr w:rsidR="007B0254" w:rsidRPr="000E6B96" w:rsidTr="007B0254">
        <w:tc>
          <w:tcPr>
            <w:tcW w:w="10206" w:type="dxa"/>
            <w:tcBorders>
              <w:top w:val="single" w:sz="6" w:space="0" w:color="000000"/>
              <w:left w:val="single" w:sz="6" w:space="0" w:color="000000"/>
              <w:bottom w:val="single" w:sz="6" w:space="0" w:color="000000"/>
              <w:right w:val="single" w:sz="6" w:space="0" w:color="000000"/>
            </w:tcBorders>
            <w:vAlign w:val="center"/>
            <w:hideMark/>
          </w:tcPr>
          <w:p w:rsidR="007B0254" w:rsidRPr="000E6B96" w:rsidRDefault="007B0254" w:rsidP="007B0254">
            <w:pPr>
              <w:numPr>
                <w:ilvl w:val="0"/>
                <w:numId w:val="42"/>
              </w:numPr>
              <w:spacing w:before="100" w:beforeAutospacing="1" w:after="100" w:afterAutospacing="1" w:line="240" w:lineRule="auto"/>
              <w:contextualSpacing/>
              <w:jc w:val="center"/>
              <w:rPr>
                <w:rFonts w:ascii="Times New Roman" w:hAnsi="Times New Roman"/>
                <w:sz w:val="24"/>
                <w:szCs w:val="24"/>
              </w:rPr>
            </w:pPr>
            <w:r w:rsidRPr="000E6B96">
              <w:rPr>
                <w:rFonts w:ascii="Times New Roman" w:hAnsi="Times New Roman"/>
                <w:b/>
                <w:bCs/>
                <w:sz w:val="24"/>
                <w:szCs w:val="24"/>
              </w:rPr>
              <w:t>Форма торгов</w:t>
            </w:r>
          </w:p>
        </w:tc>
      </w:tr>
      <w:tr w:rsidR="007B0254" w:rsidRPr="000E6B96" w:rsidTr="007B0254">
        <w:tc>
          <w:tcPr>
            <w:tcW w:w="10206" w:type="dxa"/>
            <w:tcBorders>
              <w:top w:val="single" w:sz="6" w:space="0" w:color="000000"/>
              <w:left w:val="single" w:sz="6" w:space="0" w:color="000000"/>
              <w:bottom w:val="single" w:sz="6" w:space="0" w:color="000000"/>
              <w:right w:val="single" w:sz="6" w:space="0" w:color="000000"/>
            </w:tcBorders>
            <w:vAlign w:val="center"/>
            <w:hideMark/>
          </w:tcPr>
          <w:p w:rsidR="007B0254" w:rsidRPr="000E6B96" w:rsidRDefault="007B0254" w:rsidP="007B0254">
            <w:pPr>
              <w:spacing w:before="100" w:beforeAutospacing="1" w:after="100" w:afterAutospacing="1" w:line="240" w:lineRule="auto"/>
              <w:rPr>
                <w:rFonts w:ascii="Times New Roman" w:hAnsi="Times New Roman"/>
                <w:sz w:val="24"/>
                <w:szCs w:val="24"/>
              </w:rPr>
            </w:pPr>
            <w:r w:rsidRPr="000E6B96">
              <w:rPr>
                <w:rFonts w:ascii="Times New Roman" w:hAnsi="Times New Roman"/>
                <w:sz w:val="24"/>
                <w:szCs w:val="24"/>
              </w:rPr>
              <w:t>Открытый конкурс</w:t>
            </w:r>
          </w:p>
        </w:tc>
      </w:tr>
      <w:tr w:rsidR="007B0254" w:rsidRPr="000E6B96" w:rsidTr="007B0254">
        <w:tc>
          <w:tcPr>
            <w:tcW w:w="10206" w:type="dxa"/>
            <w:tcBorders>
              <w:top w:val="single" w:sz="6" w:space="0" w:color="000000"/>
              <w:left w:val="single" w:sz="6" w:space="0" w:color="000000"/>
              <w:bottom w:val="single" w:sz="6" w:space="0" w:color="000000"/>
              <w:right w:val="single" w:sz="6" w:space="0" w:color="000000"/>
            </w:tcBorders>
            <w:vAlign w:val="center"/>
            <w:hideMark/>
          </w:tcPr>
          <w:p w:rsidR="007B0254" w:rsidRPr="000E6B96" w:rsidRDefault="007B0254" w:rsidP="007B0254">
            <w:pPr>
              <w:numPr>
                <w:ilvl w:val="0"/>
                <w:numId w:val="42"/>
              </w:numPr>
              <w:spacing w:before="100" w:beforeAutospacing="1" w:after="100" w:afterAutospacing="1" w:line="240" w:lineRule="auto"/>
              <w:contextualSpacing/>
              <w:jc w:val="center"/>
              <w:rPr>
                <w:rFonts w:ascii="Times New Roman" w:hAnsi="Times New Roman"/>
                <w:sz w:val="24"/>
                <w:szCs w:val="24"/>
              </w:rPr>
            </w:pPr>
            <w:r w:rsidRPr="000E6B96">
              <w:rPr>
                <w:rFonts w:ascii="Times New Roman" w:hAnsi="Times New Roman"/>
                <w:b/>
                <w:bCs/>
                <w:sz w:val="24"/>
                <w:szCs w:val="24"/>
              </w:rPr>
              <w:t>Заказчик</w:t>
            </w:r>
          </w:p>
        </w:tc>
      </w:tr>
      <w:tr w:rsidR="007B0254" w:rsidRPr="000E6B96" w:rsidTr="007B0254">
        <w:tc>
          <w:tcPr>
            <w:tcW w:w="10206" w:type="dxa"/>
            <w:tcBorders>
              <w:top w:val="single" w:sz="6" w:space="0" w:color="000000"/>
              <w:left w:val="single" w:sz="6" w:space="0" w:color="000000"/>
              <w:bottom w:val="single" w:sz="6" w:space="0" w:color="000000"/>
              <w:right w:val="single" w:sz="6" w:space="0" w:color="000000"/>
            </w:tcBorders>
            <w:vAlign w:val="center"/>
            <w:hideMark/>
          </w:tcPr>
          <w:p w:rsidR="007B0254" w:rsidRPr="000E6B96" w:rsidRDefault="007B0254" w:rsidP="007B0254">
            <w:pPr>
              <w:spacing w:after="0" w:line="240" w:lineRule="auto"/>
              <w:jc w:val="both"/>
              <w:rPr>
                <w:rFonts w:ascii="Times New Roman" w:hAnsi="Times New Roman"/>
                <w:sz w:val="24"/>
                <w:szCs w:val="24"/>
              </w:rPr>
            </w:pPr>
            <w:r w:rsidRPr="000E6B96">
              <w:rPr>
                <w:rFonts w:ascii="Times New Roman" w:hAnsi="Times New Roman"/>
                <w:sz w:val="24"/>
                <w:szCs w:val="24"/>
              </w:rPr>
              <w:t xml:space="preserve">Название: Администрация муниципального образования </w:t>
            </w:r>
            <w:r w:rsidRPr="000E6B96">
              <w:rPr>
                <w:rFonts w:ascii="Times New Roman" w:hAnsi="Times New Roman"/>
                <w:color w:val="1D1B11"/>
                <w:sz w:val="24"/>
                <w:szCs w:val="24"/>
              </w:rPr>
              <w:t>«Тельвисочный сельсовет» Ненецкого автономного округа</w:t>
            </w:r>
          </w:p>
          <w:p w:rsidR="007B0254" w:rsidRPr="000E6B96" w:rsidRDefault="007B0254" w:rsidP="007B0254">
            <w:pPr>
              <w:spacing w:after="0" w:line="240" w:lineRule="auto"/>
              <w:jc w:val="both"/>
              <w:rPr>
                <w:rFonts w:ascii="Times New Roman" w:hAnsi="Times New Roman"/>
                <w:sz w:val="24"/>
                <w:szCs w:val="24"/>
              </w:rPr>
            </w:pPr>
            <w:r w:rsidRPr="000E6B96">
              <w:rPr>
                <w:rFonts w:ascii="Times New Roman" w:hAnsi="Times New Roman"/>
                <w:sz w:val="24"/>
                <w:szCs w:val="24"/>
              </w:rPr>
              <w:lastRenderedPageBreak/>
              <w:t>Почтовый адрес: 166710, Ненецкий автономный округ, с.Тельвиска, ул. Школьная, дом 9. Номер контактного телефона заказчика: 8 (81857) 39-2-27, 8 (81857) 39-1-40.</w:t>
            </w:r>
          </w:p>
          <w:p w:rsidR="007B0254" w:rsidRPr="000E6B96" w:rsidRDefault="007B0254" w:rsidP="007B0254">
            <w:pPr>
              <w:spacing w:after="0" w:line="240" w:lineRule="auto"/>
              <w:jc w:val="both"/>
              <w:rPr>
                <w:rFonts w:ascii="Times New Roman" w:hAnsi="Times New Roman"/>
                <w:sz w:val="24"/>
                <w:szCs w:val="24"/>
              </w:rPr>
            </w:pPr>
            <w:r w:rsidRPr="000E6B96">
              <w:rPr>
                <w:rFonts w:ascii="Times New Roman" w:hAnsi="Times New Roman"/>
                <w:sz w:val="24"/>
                <w:szCs w:val="24"/>
              </w:rPr>
              <w:t xml:space="preserve">Адрес электронной почты: </w:t>
            </w:r>
            <w:hyperlink r:id="rId22" w:history="1">
              <w:r w:rsidRPr="000E6B96">
                <w:rPr>
                  <w:rFonts w:ascii="Times New Roman" w:hAnsi="Times New Roman"/>
                  <w:sz w:val="24"/>
                  <w:szCs w:val="24"/>
                  <w:u w:val="single"/>
                </w:rPr>
                <w:t>telwiska@mail.ru</w:t>
              </w:r>
            </w:hyperlink>
            <w:r w:rsidRPr="000E6B96">
              <w:rPr>
                <w:rFonts w:ascii="Times New Roman" w:hAnsi="Times New Roman"/>
                <w:sz w:val="24"/>
                <w:szCs w:val="24"/>
              </w:rPr>
              <w:t>.</w:t>
            </w:r>
          </w:p>
          <w:p w:rsidR="007B0254" w:rsidRPr="000E6B96" w:rsidRDefault="007B0254" w:rsidP="007B0254">
            <w:pPr>
              <w:spacing w:after="0" w:line="240" w:lineRule="auto"/>
              <w:jc w:val="both"/>
              <w:rPr>
                <w:rFonts w:ascii="Times New Roman" w:hAnsi="Times New Roman"/>
                <w:sz w:val="24"/>
                <w:szCs w:val="24"/>
              </w:rPr>
            </w:pPr>
            <w:r w:rsidRPr="000E6B96">
              <w:rPr>
                <w:rFonts w:ascii="Times New Roman" w:hAnsi="Times New Roman"/>
                <w:sz w:val="24"/>
                <w:szCs w:val="24"/>
              </w:rPr>
              <w:t>Контактное лицо: Семяшкина Ирина Александровна</w:t>
            </w:r>
          </w:p>
        </w:tc>
      </w:tr>
      <w:tr w:rsidR="007B0254" w:rsidRPr="000E6B96" w:rsidTr="007B0254">
        <w:tc>
          <w:tcPr>
            <w:tcW w:w="10206" w:type="dxa"/>
            <w:tcBorders>
              <w:top w:val="single" w:sz="6" w:space="0" w:color="000000"/>
              <w:left w:val="single" w:sz="6" w:space="0" w:color="000000"/>
              <w:bottom w:val="single" w:sz="6" w:space="0" w:color="000000"/>
              <w:right w:val="single" w:sz="6" w:space="0" w:color="000000"/>
            </w:tcBorders>
            <w:vAlign w:val="center"/>
            <w:hideMark/>
          </w:tcPr>
          <w:p w:rsidR="007B0254" w:rsidRPr="000E6B96" w:rsidRDefault="007B0254" w:rsidP="007B0254">
            <w:pPr>
              <w:numPr>
                <w:ilvl w:val="0"/>
                <w:numId w:val="42"/>
              </w:numPr>
              <w:spacing w:before="100" w:beforeAutospacing="1" w:after="100" w:afterAutospacing="1" w:line="240" w:lineRule="auto"/>
              <w:contextualSpacing/>
              <w:jc w:val="center"/>
              <w:rPr>
                <w:rFonts w:ascii="Times New Roman" w:hAnsi="Times New Roman"/>
                <w:sz w:val="24"/>
                <w:szCs w:val="24"/>
              </w:rPr>
            </w:pPr>
            <w:r w:rsidRPr="000E6B96">
              <w:rPr>
                <w:rFonts w:ascii="Times New Roman" w:hAnsi="Times New Roman"/>
                <w:b/>
                <w:bCs/>
                <w:sz w:val="24"/>
                <w:szCs w:val="24"/>
              </w:rPr>
              <w:lastRenderedPageBreak/>
              <w:t>Предмет конкурса</w:t>
            </w:r>
          </w:p>
        </w:tc>
      </w:tr>
      <w:tr w:rsidR="007B0254" w:rsidRPr="000E6B96" w:rsidTr="007B0254">
        <w:tc>
          <w:tcPr>
            <w:tcW w:w="10206" w:type="dxa"/>
            <w:tcBorders>
              <w:top w:val="single" w:sz="6" w:space="0" w:color="000000"/>
              <w:left w:val="single" w:sz="6" w:space="0" w:color="000000"/>
              <w:bottom w:val="single" w:sz="6" w:space="0" w:color="000000"/>
              <w:right w:val="single" w:sz="6" w:space="0" w:color="000000"/>
            </w:tcBorders>
            <w:vAlign w:val="center"/>
            <w:hideMark/>
          </w:tcPr>
          <w:p w:rsidR="007B0254" w:rsidRPr="000E6B96" w:rsidRDefault="007B0254" w:rsidP="007B0254">
            <w:pPr>
              <w:spacing w:before="100" w:beforeAutospacing="1" w:after="100" w:afterAutospacing="1" w:line="240" w:lineRule="auto"/>
              <w:rPr>
                <w:rFonts w:ascii="Times New Roman" w:hAnsi="Times New Roman"/>
                <w:sz w:val="24"/>
                <w:szCs w:val="24"/>
              </w:rPr>
            </w:pPr>
            <w:r w:rsidRPr="000E6B96">
              <w:rPr>
                <w:rFonts w:ascii="Times New Roman" w:hAnsi="Times New Roman"/>
                <w:bCs/>
                <w:sz w:val="24"/>
                <w:szCs w:val="24"/>
              </w:rPr>
              <w:t>Определение </w:t>
            </w:r>
            <w:r w:rsidRPr="000E6B96">
              <w:rPr>
                <w:rFonts w:ascii="Times New Roman" w:hAnsi="Times New Roman"/>
                <w:bCs/>
                <w:color w:val="000000"/>
                <w:sz w:val="24"/>
                <w:szCs w:val="24"/>
              </w:rPr>
              <w:t>специализированной службы по вопросам похоронного дела </w:t>
            </w:r>
            <w:r w:rsidRPr="000E6B96">
              <w:rPr>
                <w:rFonts w:ascii="Times New Roman" w:hAnsi="Times New Roman"/>
                <w:bCs/>
                <w:sz w:val="24"/>
                <w:szCs w:val="24"/>
              </w:rPr>
              <w:t>на 2020-2022 годы на территории</w:t>
            </w:r>
            <w:r w:rsidRPr="000E6B96">
              <w:rPr>
                <w:rFonts w:ascii="Times New Roman" w:hAnsi="Times New Roman"/>
                <w:bCs/>
                <w:color w:val="1D1B11"/>
                <w:sz w:val="24"/>
                <w:szCs w:val="24"/>
              </w:rPr>
              <w:t> муниципального образования «Тельвисочный сельсовет» НАО</w:t>
            </w:r>
          </w:p>
        </w:tc>
      </w:tr>
      <w:tr w:rsidR="007B0254" w:rsidRPr="000E6B96" w:rsidTr="007B0254">
        <w:tc>
          <w:tcPr>
            <w:tcW w:w="10206" w:type="dxa"/>
            <w:tcBorders>
              <w:top w:val="single" w:sz="6" w:space="0" w:color="000000"/>
              <w:left w:val="single" w:sz="6" w:space="0" w:color="000000"/>
              <w:bottom w:val="single" w:sz="6" w:space="0" w:color="000000"/>
              <w:right w:val="single" w:sz="6" w:space="0" w:color="000000"/>
            </w:tcBorders>
            <w:vAlign w:val="center"/>
            <w:hideMark/>
          </w:tcPr>
          <w:p w:rsidR="007B0254" w:rsidRPr="000E6B96" w:rsidRDefault="007B0254" w:rsidP="007B0254">
            <w:pPr>
              <w:numPr>
                <w:ilvl w:val="0"/>
                <w:numId w:val="42"/>
              </w:numPr>
              <w:spacing w:before="100" w:beforeAutospacing="1" w:after="100" w:afterAutospacing="1" w:line="240" w:lineRule="auto"/>
              <w:contextualSpacing/>
              <w:jc w:val="center"/>
              <w:rPr>
                <w:rFonts w:ascii="Times New Roman" w:hAnsi="Times New Roman"/>
                <w:sz w:val="24"/>
                <w:szCs w:val="24"/>
              </w:rPr>
            </w:pPr>
            <w:r w:rsidRPr="000E6B96">
              <w:rPr>
                <w:rFonts w:ascii="Times New Roman" w:hAnsi="Times New Roman"/>
                <w:b/>
                <w:bCs/>
                <w:sz w:val="24"/>
                <w:szCs w:val="24"/>
              </w:rPr>
              <w:t>Место оказания услуг</w:t>
            </w:r>
          </w:p>
        </w:tc>
      </w:tr>
      <w:tr w:rsidR="007B0254" w:rsidRPr="000E6B96" w:rsidTr="007B0254">
        <w:tc>
          <w:tcPr>
            <w:tcW w:w="10206" w:type="dxa"/>
            <w:tcBorders>
              <w:top w:val="single" w:sz="6" w:space="0" w:color="000000"/>
              <w:left w:val="single" w:sz="6" w:space="0" w:color="000000"/>
              <w:bottom w:val="single" w:sz="6" w:space="0" w:color="000000"/>
              <w:right w:val="single" w:sz="6" w:space="0" w:color="000000"/>
            </w:tcBorders>
            <w:vAlign w:val="center"/>
            <w:hideMark/>
          </w:tcPr>
          <w:p w:rsidR="007B0254" w:rsidRPr="000E6B96" w:rsidRDefault="007B0254" w:rsidP="007B0254">
            <w:pPr>
              <w:spacing w:before="100" w:beforeAutospacing="1" w:after="100" w:afterAutospacing="1" w:line="240" w:lineRule="auto"/>
              <w:jc w:val="both"/>
              <w:rPr>
                <w:rFonts w:ascii="Times New Roman" w:hAnsi="Times New Roman"/>
                <w:sz w:val="24"/>
                <w:szCs w:val="24"/>
              </w:rPr>
            </w:pPr>
            <w:r w:rsidRPr="000E6B96">
              <w:rPr>
                <w:rFonts w:ascii="Times New Roman" w:hAnsi="Times New Roman"/>
                <w:sz w:val="24"/>
                <w:szCs w:val="24"/>
              </w:rPr>
              <w:t>Ненецкий автономный округ, территория муниципального образования «Тельвисочный сельсовет» НАО (с.Тельвиска, д.Макарово).</w:t>
            </w:r>
          </w:p>
        </w:tc>
      </w:tr>
      <w:tr w:rsidR="007B0254" w:rsidRPr="000E6B96" w:rsidTr="007B0254">
        <w:tc>
          <w:tcPr>
            <w:tcW w:w="10206" w:type="dxa"/>
            <w:tcBorders>
              <w:top w:val="single" w:sz="6" w:space="0" w:color="000000"/>
              <w:left w:val="single" w:sz="6" w:space="0" w:color="000000"/>
              <w:bottom w:val="single" w:sz="6" w:space="0" w:color="000000"/>
              <w:right w:val="single" w:sz="6" w:space="0" w:color="000000"/>
            </w:tcBorders>
            <w:vAlign w:val="center"/>
            <w:hideMark/>
          </w:tcPr>
          <w:p w:rsidR="007B0254" w:rsidRPr="000E6B96" w:rsidRDefault="007B0254" w:rsidP="007B0254">
            <w:pPr>
              <w:numPr>
                <w:ilvl w:val="0"/>
                <w:numId w:val="42"/>
              </w:numPr>
              <w:spacing w:before="100" w:beforeAutospacing="1" w:after="100" w:afterAutospacing="1" w:line="240" w:lineRule="auto"/>
              <w:contextualSpacing/>
              <w:jc w:val="center"/>
              <w:rPr>
                <w:rFonts w:ascii="Times New Roman" w:hAnsi="Times New Roman"/>
                <w:sz w:val="24"/>
                <w:szCs w:val="24"/>
              </w:rPr>
            </w:pPr>
            <w:r w:rsidRPr="000E6B96">
              <w:rPr>
                <w:rFonts w:ascii="Times New Roman" w:hAnsi="Times New Roman"/>
                <w:b/>
                <w:bCs/>
                <w:sz w:val="24"/>
                <w:szCs w:val="24"/>
              </w:rPr>
              <w:t>Срок, место и порядок предоставления конкурсной документации, официальный сайт, на котором размещена конкурсная документация</w:t>
            </w:r>
          </w:p>
        </w:tc>
      </w:tr>
      <w:tr w:rsidR="007B0254" w:rsidRPr="000E6B96" w:rsidTr="007B0254">
        <w:tc>
          <w:tcPr>
            <w:tcW w:w="10206" w:type="dxa"/>
            <w:tcBorders>
              <w:top w:val="single" w:sz="6" w:space="0" w:color="000000"/>
              <w:left w:val="single" w:sz="6" w:space="0" w:color="000000"/>
              <w:bottom w:val="single" w:sz="6" w:space="0" w:color="000000"/>
              <w:right w:val="single" w:sz="6" w:space="0" w:color="000000"/>
            </w:tcBorders>
            <w:vAlign w:val="center"/>
            <w:hideMark/>
          </w:tcPr>
          <w:p w:rsidR="007B0254" w:rsidRPr="000E6B96" w:rsidRDefault="007B0254" w:rsidP="007B0254">
            <w:pPr>
              <w:spacing w:before="100" w:beforeAutospacing="1" w:after="100" w:afterAutospacing="1" w:line="240" w:lineRule="auto"/>
              <w:jc w:val="both"/>
              <w:rPr>
                <w:rFonts w:ascii="Times New Roman" w:hAnsi="Times New Roman"/>
                <w:sz w:val="24"/>
                <w:szCs w:val="24"/>
              </w:rPr>
            </w:pPr>
            <w:r w:rsidRPr="000E6B96">
              <w:rPr>
                <w:rFonts w:ascii="Times New Roman" w:hAnsi="Times New Roman"/>
                <w:sz w:val="24"/>
                <w:szCs w:val="24"/>
              </w:rPr>
              <w:t xml:space="preserve">Конкурсная документация предоставляется бесплатно с 10. 04.2020 года до 10 часов 08.05.2020 года по адресу: Ненецкий автономный округ, с.Тельвиска, ул. Школьная, дом 9; официальный сайт, на котором размещена информация: </w:t>
            </w:r>
            <w:r w:rsidRPr="000E6B96">
              <w:rPr>
                <w:rFonts w:ascii="Times New Roman" w:hAnsi="Times New Roman"/>
                <w:sz w:val="24"/>
                <w:szCs w:val="24"/>
                <w:u w:val="single"/>
              </w:rPr>
              <w:t>www.</w:t>
            </w:r>
            <w:r w:rsidRPr="000E6B96">
              <w:rPr>
                <w:rFonts w:ascii="Times New Roman" w:hAnsi="Times New Roman"/>
                <w:sz w:val="24"/>
                <w:szCs w:val="24"/>
                <w:u w:val="single"/>
                <w:lang w:val="en-US"/>
              </w:rPr>
              <w:t>adm</w:t>
            </w:r>
            <w:r w:rsidRPr="000E6B96">
              <w:rPr>
                <w:rFonts w:ascii="Times New Roman" w:hAnsi="Times New Roman"/>
                <w:sz w:val="24"/>
                <w:szCs w:val="24"/>
                <w:u w:val="single"/>
              </w:rPr>
              <w:t>-</w:t>
            </w:r>
            <w:r w:rsidRPr="000E6B96">
              <w:rPr>
                <w:rFonts w:ascii="Times New Roman" w:hAnsi="Times New Roman"/>
                <w:sz w:val="24"/>
                <w:szCs w:val="24"/>
                <w:u w:val="single"/>
                <w:lang w:val="en-US"/>
              </w:rPr>
              <w:t>telwiska</w:t>
            </w:r>
            <w:r w:rsidRPr="000E6B96">
              <w:rPr>
                <w:rFonts w:ascii="Times New Roman" w:hAnsi="Times New Roman"/>
                <w:sz w:val="24"/>
                <w:szCs w:val="24"/>
                <w:u w:val="single"/>
              </w:rPr>
              <w:t>.ru</w:t>
            </w:r>
          </w:p>
        </w:tc>
      </w:tr>
      <w:tr w:rsidR="007B0254" w:rsidRPr="000E6B96" w:rsidTr="007B0254">
        <w:tc>
          <w:tcPr>
            <w:tcW w:w="10206" w:type="dxa"/>
            <w:tcBorders>
              <w:top w:val="single" w:sz="6" w:space="0" w:color="000000"/>
              <w:left w:val="single" w:sz="6" w:space="0" w:color="000000"/>
              <w:bottom w:val="single" w:sz="6" w:space="0" w:color="000000"/>
              <w:right w:val="single" w:sz="6" w:space="0" w:color="000000"/>
            </w:tcBorders>
            <w:vAlign w:val="center"/>
            <w:hideMark/>
          </w:tcPr>
          <w:p w:rsidR="007B0254" w:rsidRPr="000E6B96" w:rsidRDefault="007B0254" w:rsidP="007B0254">
            <w:pPr>
              <w:numPr>
                <w:ilvl w:val="0"/>
                <w:numId w:val="42"/>
              </w:numPr>
              <w:spacing w:before="100" w:beforeAutospacing="1" w:after="100" w:afterAutospacing="1" w:line="240" w:lineRule="auto"/>
              <w:contextualSpacing/>
              <w:jc w:val="center"/>
              <w:rPr>
                <w:rFonts w:ascii="Times New Roman" w:hAnsi="Times New Roman"/>
                <w:sz w:val="24"/>
                <w:szCs w:val="24"/>
              </w:rPr>
            </w:pPr>
            <w:r w:rsidRPr="000E6B96">
              <w:rPr>
                <w:rFonts w:ascii="Times New Roman" w:hAnsi="Times New Roman"/>
                <w:b/>
                <w:bCs/>
                <w:sz w:val="24"/>
                <w:szCs w:val="24"/>
              </w:rPr>
              <w:t>Место, дата и время вскрытия конвертов с заявками на участие в конкурсе, место и дата рассмотрения таких заявок и подведение итогов конкурса</w:t>
            </w:r>
          </w:p>
        </w:tc>
      </w:tr>
      <w:tr w:rsidR="007B0254" w:rsidRPr="000E6B96" w:rsidTr="007B0254">
        <w:tc>
          <w:tcPr>
            <w:tcW w:w="10206" w:type="dxa"/>
            <w:tcBorders>
              <w:top w:val="single" w:sz="6" w:space="0" w:color="000000"/>
              <w:left w:val="single" w:sz="6" w:space="0" w:color="000000"/>
              <w:bottom w:val="single" w:sz="6" w:space="0" w:color="000000"/>
              <w:right w:val="single" w:sz="6" w:space="0" w:color="000000"/>
            </w:tcBorders>
            <w:vAlign w:val="center"/>
            <w:hideMark/>
          </w:tcPr>
          <w:p w:rsidR="007B0254" w:rsidRPr="000E6B96" w:rsidRDefault="007B0254" w:rsidP="007B0254">
            <w:pPr>
              <w:spacing w:before="100" w:beforeAutospacing="1" w:after="100" w:afterAutospacing="1" w:line="240" w:lineRule="auto"/>
              <w:jc w:val="both"/>
              <w:rPr>
                <w:rFonts w:ascii="Times New Roman" w:hAnsi="Times New Roman"/>
                <w:sz w:val="24"/>
                <w:szCs w:val="24"/>
              </w:rPr>
            </w:pPr>
            <w:r w:rsidRPr="000E6B96">
              <w:rPr>
                <w:rFonts w:ascii="Times New Roman" w:hAnsi="Times New Roman"/>
                <w:sz w:val="24"/>
                <w:szCs w:val="24"/>
              </w:rPr>
              <w:t>Вскрытие конвертов с заявками на участие в конкурсе будет производиться конкурсной комиссией по адресу: 166710, Ненецкий автономный округ, с.Тельвиска, ул. Школьная, дом 9 в 10-00 часов по московскому времени 13.05.2020 года, кабинет Главы МО.</w:t>
            </w:r>
          </w:p>
          <w:p w:rsidR="007B0254" w:rsidRPr="000E6B96" w:rsidRDefault="007B0254" w:rsidP="007B0254">
            <w:pPr>
              <w:spacing w:before="100" w:beforeAutospacing="1" w:after="100" w:afterAutospacing="1" w:line="240" w:lineRule="auto"/>
              <w:jc w:val="both"/>
              <w:rPr>
                <w:rFonts w:ascii="Times New Roman" w:hAnsi="Times New Roman"/>
                <w:sz w:val="24"/>
                <w:szCs w:val="24"/>
              </w:rPr>
            </w:pPr>
            <w:r w:rsidRPr="000E6B96">
              <w:rPr>
                <w:rFonts w:ascii="Times New Roman" w:hAnsi="Times New Roman"/>
                <w:sz w:val="24"/>
                <w:szCs w:val="24"/>
              </w:rPr>
              <w:t>Рассмотрение заявок и подведение итогов конкурса будет производиться конкурсной комиссией по адресу: 166710, Ненецкий автономный округ, с.Тельвиска, ул. Школьная, дом 9 в 10-00 часов по московскому времени 14.05.2020 года, кабинет Главы МО.</w:t>
            </w:r>
          </w:p>
        </w:tc>
      </w:tr>
    </w:tbl>
    <w:p w:rsidR="00723E84" w:rsidRPr="000E6B96" w:rsidRDefault="007B0254" w:rsidP="00723E84">
      <w:pPr>
        <w:shd w:val="clear" w:color="auto" w:fill="FFFFFF"/>
        <w:spacing w:before="100" w:beforeAutospacing="1" w:after="100" w:afterAutospacing="1" w:line="240" w:lineRule="auto"/>
        <w:jc w:val="center"/>
        <w:rPr>
          <w:rFonts w:ascii="Times New Roman" w:hAnsi="Times New Roman"/>
          <w:color w:val="000000"/>
          <w:sz w:val="24"/>
          <w:szCs w:val="24"/>
        </w:rPr>
      </w:pPr>
      <w:r w:rsidRPr="000E6B96">
        <w:rPr>
          <w:rFonts w:ascii="Times New Roman" w:hAnsi="Times New Roman"/>
          <w:color w:val="1D1B11"/>
          <w:sz w:val="24"/>
          <w:szCs w:val="24"/>
        </w:rPr>
        <w:t xml:space="preserve"> </w:t>
      </w:r>
      <w:r w:rsidR="00723E84" w:rsidRPr="000E6B96">
        <w:rPr>
          <w:rFonts w:ascii="Times New Roman" w:hAnsi="Times New Roman"/>
          <w:color w:val="1D1B11"/>
          <w:sz w:val="24"/>
          <w:szCs w:val="24"/>
        </w:rPr>
        <w:t xml:space="preserve">(утверждено Постановлением администрации МО «Тельвисочный сельсовет» НАО </w:t>
      </w:r>
      <w:r w:rsidR="00723E84">
        <w:rPr>
          <w:rFonts w:ascii="Times New Roman" w:hAnsi="Times New Roman"/>
          <w:color w:val="1D1B11"/>
          <w:sz w:val="24"/>
          <w:szCs w:val="24"/>
        </w:rPr>
        <w:t xml:space="preserve">          </w:t>
      </w:r>
      <w:r w:rsidR="00723E84" w:rsidRPr="000E6B96">
        <w:rPr>
          <w:rFonts w:ascii="Times New Roman" w:hAnsi="Times New Roman"/>
          <w:color w:val="1D1B11"/>
          <w:sz w:val="24"/>
          <w:szCs w:val="24"/>
        </w:rPr>
        <w:t>№ 56 от 10.04.2020г)</w:t>
      </w:r>
    </w:p>
    <w:p w:rsidR="00723E84" w:rsidRPr="000E6B96" w:rsidRDefault="00723E84" w:rsidP="00723E84">
      <w:pPr>
        <w:pStyle w:val="a8"/>
        <w:jc w:val="both"/>
        <w:rPr>
          <w:b/>
        </w:rPr>
      </w:pPr>
    </w:p>
    <w:p w:rsidR="00723E84" w:rsidRPr="000E6B96" w:rsidRDefault="00723E84" w:rsidP="00723E84">
      <w:pPr>
        <w:shd w:val="clear" w:color="auto" w:fill="FFFFFF"/>
        <w:spacing w:after="0" w:line="240" w:lineRule="auto"/>
        <w:jc w:val="right"/>
        <w:rPr>
          <w:rFonts w:ascii="Times New Roman" w:hAnsi="Times New Roman"/>
          <w:bCs/>
          <w:color w:val="000000"/>
          <w:sz w:val="24"/>
          <w:szCs w:val="24"/>
        </w:rPr>
      </w:pPr>
      <w:r w:rsidRPr="000E6B96">
        <w:rPr>
          <w:rFonts w:ascii="Times New Roman" w:hAnsi="Times New Roman"/>
          <w:bCs/>
          <w:color w:val="000000"/>
          <w:sz w:val="24"/>
          <w:szCs w:val="24"/>
        </w:rPr>
        <w:t>Приложение № 3</w:t>
      </w:r>
    </w:p>
    <w:p w:rsidR="00723E84" w:rsidRPr="000E6B96" w:rsidRDefault="00723E84" w:rsidP="00723E84">
      <w:pPr>
        <w:shd w:val="clear" w:color="auto" w:fill="FFFFFF"/>
        <w:spacing w:after="0" w:line="240" w:lineRule="auto"/>
        <w:jc w:val="right"/>
        <w:rPr>
          <w:rFonts w:ascii="Times New Roman" w:hAnsi="Times New Roman"/>
          <w:bCs/>
          <w:color w:val="000000"/>
          <w:sz w:val="24"/>
          <w:szCs w:val="24"/>
        </w:rPr>
      </w:pPr>
      <w:r w:rsidRPr="000E6B96">
        <w:rPr>
          <w:rFonts w:ascii="Times New Roman" w:hAnsi="Times New Roman"/>
          <w:bCs/>
          <w:color w:val="000000"/>
          <w:sz w:val="24"/>
          <w:szCs w:val="24"/>
        </w:rPr>
        <w:t>к постановлению Администрации МО</w:t>
      </w:r>
    </w:p>
    <w:p w:rsidR="00723E84" w:rsidRPr="000E6B96" w:rsidRDefault="00723E84" w:rsidP="00723E84">
      <w:pPr>
        <w:shd w:val="clear" w:color="auto" w:fill="FFFFFF"/>
        <w:spacing w:after="0" w:line="240" w:lineRule="auto"/>
        <w:jc w:val="right"/>
        <w:rPr>
          <w:rFonts w:ascii="Times New Roman" w:hAnsi="Times New Roman"/>
          <w:bCs/>
          <w:color w:val="000000"/>
          <w:sz w:val="24"/>
          <w:szCs w:val="24"/>
        </w:rPr>
      </w:pPr>
      <w:r w:rsidRPr="000E6B96">
        <w:rPr>
          <w:rFonts w:ascii="Times New Roman" w:hAnsi="Times New Roman"/>
          <w:bCs/>
          <w:color w:val="000000"/>
          <w:sz w:val="24"/>
          <w:szCs w:val="24"/>
        </w:rPr>
        <w:t xml:space="preserve">«Тельвисочный сельсовет» НАО </w:t>
      </w:r>
    </w:p>
    <w:p w:rsidR="00723E84" w:rsidRPr="000E6B96" w:rsidRDefault="00723E84" w:rsidP="00723E84">
      <w:pPr>
        <w:shd w:val="clear" w:color="auto" w:fill="FFFFFF"/>
        <w:spacing w:after="0" w:line="240" w:lineRule="auto"/>
        <w:jc w:val="right"/>
        <w:rPr>
          <w:rFonts w:ascii="Times New Roman" w:hAnsi="Times New Roman"/>
          <w:bCs/>
          <w:color w:val="000000"/>
          <w:sz w:val="24"/>
          <w:szCs w:val="24"/>
        </w:rPr>
      </w:pPr>
      <w:r w:rsidRPr="000E6B96">
        <w:rPr>
          <w:rFonts w:ascii="Times New Roman" w:hAnsi="Times New Roman"/>
          <w:bCs/>
          <w:color w:val="000000"/>
          <w:sz w:val="24"/>
          <w:szCs w:val="24"/>
        </w:rPr>
        <w:t>от 10.04.2020 № 57</w:t>
      </w:r>
    </w:p>
    <w:p w:rsidR="00723E84" w:rsidRPr="000E6B96" w:rsidRDefault="00723E84" w:rsidP="00723E84">
      <w:pPr>
        <w:autoSpaceDE w:val="0"/>
        <w:autoSpaceDN w:val="0"/>
        <w:adjustRightInd w:val="0"/>
        <w:spacing w:after="0" w:line="240" w:lineRule="auto"/>
        <w:ind w:left="1134" w:right="1132"/>
        <w:jc w:val="right"/>
        <w:rPr>
          <w:rFonts w:ascii="Times New Roman" w:hAnsi="Times New Roman"/>
          <w:b/>
          <w:bCs/>
          <w:sz w:val="24"/>
          <w:szCs w:val="24"/>
        </w:rPr>
      </w:pPr>
    </w:p>
    <w:p w:rsidR="00723E84" w:rsidRPr="000E6B96" w:rsidRDefault="00723E84" w:rsidP="00723E84">
      <w:pPr>
        <w:autoSpaceDE w:val="0"/>
        <w:autoSpaceDN w:val="0"/>
        <w:adjustRightInd w:val="0"/>
        <w:spacing w:after="0" w:line="240" w:lineRule="auto"/>
        <w:ind w:left="1134" w:right="1132"/>
        <w:jc w:val="center"/>
        <w:rPr>
          <w:rFonts w:ascii="Times New Roman" w:hAnsi="Times New Roman"/>
          <w:bCs/>
          <w:sz w:val="24"/>
          <w:szCs w:val="24"/>
        </w:rPr>
      </w:pPr>
      <w:r w:rsidRPr="000E6B96">
        <w:rPr>
          <w:rFonts w:ascii="Times New Roman" w:hAnsi="Times New Roman"/>
          <w:bCs/>
          <w:sz w:val="24"/>
          <w:szCs w:val="24"/>
        </w:rPr>
        <w:t>СОСТАВ</w:t>
      </w:r>
    </w:p>
    <w:p w:rsidR="00723E84" w:rsidRPr="000E6B96" w:rsidRDefault="00723E84" w:rsidP="00723E84">
      <w:pPr>
        <w:spacing w:after="0" w:line="240" w:lineRule="auto"/>
        <w:jc w:val="center"/>
        <w:rPr>
          <w:rFonts w:ascii="Times New Roman" w:hAnsi="Times New Roman"/>
          <w:sz w:val="24"/>
          <w:szCs w:val="24"/>
        </w:rPr>
      </w:pPr>
      <w:r w:rsidRPr="000E6B96">
        <w:rPr>
          <w:rFonts w:ascii="Times New Roman" w:hAnsi="Times New Roman"/>
          <w:color w:val="000000"/>
          <w:sz w:val="24"/>
          <w:szCs w:val="24"/>
          <w:shd w:val="clear" w:color="auto" w:fill="FFFFFF"/>
        </w:rPr>
        <w:t xml:space="preserve"> КОНКУРСНОЙ КОМИССИИ ПО ВЫБОРУ СПЕЦИАЛИЗИРОВАННОЙ СЛУЖБЫ ПО ВОПРОСАМ ПОХОРОННОГО ДЕЛА НА ТЕРРИТОРИИ</w:t>
      </w:r>
      <w:r w:rsidRPr="000E6B96">
        <w:rPr>
          <w:rFonts w:ascii="Times New Roman" w:hAnsi="Times New Roman"/>
          <w:sz w:val="24"/>
          <w:szCs w:val="24"/>
        </w:rPr>
        <w:t xml:space="preserve">       МО «ТЕЛЬВИСОЧНЫЙ СЕЛЬСОВЕТ» НАО</w:t>
      </w:r>
    </w:p>
    <w:p w:rsidR="00723E84" w:rsidRPr="000E6B96" w:rsidRDefault="00723E84" w:rsidP="00723E84">
      <w:pPr>
        <w:spacing w:after="0" w:line="240" w:lineRule="auto"/>
        <w:jc w:val="center"/>
        <w:rPr>
          <w:rFonts w:ascii="Times New Roman" w:hAnsi="Times New Roman"/>
          <w:sz w:val="24"/>
          <w:szCs w:val="24"/>
        </w:rPr>
      </w:pPr>
    </w:p>
    <w:p w:rsidR="00723E84" w:rsidRPr="000E6B96" w:rsidRDefault="00723E84" w:rsidP="00723E84">
      <w:pPr>
        <w:shd w:val="clear" w:color="auto" w:fill="FFFFFF"/>
        <w:spacing w:after="0" w:line="240" w:lineRule="auto"/>
        <w:jc w:val="center"/>
        <w:rPr>
          <w:rFonts w:ascii="Times New Roman" w:hAnsi="Times New Roman"/>
          <w:bCs/>
          <w:color w:val="000000"/>
          <w:sz w:val="24"/>
          <w:szCs w:val="24"/>
        </w:rPr>
      </w:pPr>
      <w:r w:rsidRPr="000E6B96">
        <w:rPr>
          <w:rFonts w:ascii="Times New Roman" w:hAnsi="Times New Roman"/>
          <w:sz w:val="24"/>
          <w:szCs w:val="24"/>
        </w:rPr>
        <w:t xml:space="preserve">(утвержден распоряжением </w:t>
      </w:r>
      <w:r w:rsidRPr="000E6B96">
        <w:rPr>
          <w:rFonts w:ascii="Times New Roman" w:hAnsi="Times New Roman"/>
          <w:bCs/>
          <w:color w:val="000000"/>
          <w:sz w:val="24"/>
          <w:szCs w:val="24"/>
        </w:rPr>
        <w:t xml:space="preserve">Администрации МО «Тельвисочный сельсовет» НАО         </w:t>
      </w:r>
      <w:r>
        <w:rPr>
          <w:rFonts w:ascii="Times New Roman" w:hAnsi="Times New Roman"/>
          <w:bCs/>
          <w:color w:val="000000"/>
          <w:sz w:val="24"/>
          <w:szCs w:val="24"/>
        </w:rPr>
        <w:t xml:space="preserve">    </w:t>
      </w:r>
      <w:r w:rsidRPr="000E6B96">
        <w:rPr>
          <w:rFonts w:ascii="Times New Roman" w:hAnsi="Times New Roman"/>
          <w:bCs/>
          <w:color w:val="000000"/>
          <w:sz w:val="24"/>
          <w:szCs w:val="24"/>
        </w:rPr>
        <w:t>№ 60 от 10.04.2020 г.)</w:t>
      </w:r>
    </w:p>
    <w:p w:rsidR="00723E84" w:rsidRPr="000E6B96" w:rsidRDefault="00723E84" w:rsidP="00723E84">
      <w:pPr>
        <w:spacing w:after="0" w:line="240" w:lineRule="auto"/>
        <w:jc w:val="center"/>
        <w:rPr>
          <w:rFonts w:ascii="Times New Roman" w:hAnsi="Times New Roman"/>
          <w:sz w:val="24"/>
          <w:szCs w:val="24"/>
        </w:rPr>
      </w:pPr>
    </w:p>
    <w:p w:rsidR="00723E84" w:rsidRPr="000E6B96" w:rsidRDefault="00723E84" w:rsidP="00723E84">
      <w:pPr>
        <w:shd w:val="clear" w:color="auto" w:fill="FFFFFF"/>
        <w:spacing w:after="0" w:line="240" w:lineRule="auto"/>
        <w:rPr>
          <w:rFonts w:ascii="Times New Roman" w:hAnsi="Times New Roman"/>
          <w:b/>
          <w:bCs/>
          <w:color w:val="000000"/>
          <w:sz w:val="24"/>
          <w:szCs w:val="24"/>
        </w:rPr>
      </w:pPr>
      <w:r w:rsidRPr="000E6B96">
        <w:rPr>
          <w:rFonts w:ascii="Times New Roman" w:hAnsi="Times New Roman"/>
          <w:b/>
          <w:bCs/>
          <w:color w:val="000000"/>
          <w:sz w:val="24"/>
          <w:szCs w:val="24"/>
        </w:rPr>
        <w:t>Председатель конкурсной комиссии:</w:t>
      </w:r>
    </w:p>
    <w:p w:rsidR="00723E84" w:rsidRPr="000E6B96" w:rsidRDefault="00723E84" w:rsidP="00723E84">
      <w:pPr>
        <w:shd w:val="clear" w:color="auto" w:fill="FFFFFF"/>
        <w:spacing w:after="0" w:line="240" w:lineRule="auto"/>
        <w:rPr>
          <w:rFonts w:ascii="Times New Roman" w:hAnsi="Times New Roman"/>
          <w:bCs/>
          <w:color w:val="000000"/>
          <w:sz w:val="24"/>
          <w:szCs w:val="24"/>
        </w:rPr>
      </w:pPr>
      <w:r w:rsidRPr="000E6B96">
        <w:rPr>
          <w:rFonts w:ascii="Times New Roman" w:hAnsi="Times New Roman"/>
          <w:b/>
          <w:bCs/>
          <w:color w:val="000000"/>
          <w:sz w:val="24"/>
          <w:szCs w:val="24"/>
        </w:rPr>
        <w:t>Якубович Дмитрий Сергеевич</w:t>
      </w:r>
      <w:r w:rsidRPr="000E6B96">
        <w:rPr>
          <w:rFonts w:ascii="Times New Roman" w:hAnsi="Times New Roman"/>
          <w:bCs/>
          <w:color w:val="000000"/>
          <w:sz w:val="24"/>
          <w:szCs w:val="24"/>
        </w:rPr>
        <w:t xml:space="preserve"> – Глава МО «Тельвисочный сельсовет» НАО</w:t>
      </w:r>
    </w:p>
    <w:p w:rsidR="00723E84" w:rsidRPr="000E6B96" w:rsidRDefault="00723E84" w:rsidP="00723E84">
      <w:pPr>
        <w:shd w:val="clear" w:color="auto" w:fill="FFFFFF"/>
        <w:spacing w:after="0" w:line="240" w:lineRule="auto"/>
        <w:rPr>
          <w:rFonts w:ascii="Times New Roman" w:hAnsi="Times New Roman"/>
          <w:b/>
          <w:bCs/>
          <w:color w:val="000000"/>
          <w:sz w:val="24"/>
          <w:szCs w:val="24"/>
        </w:rPr>
      </w:pPr>
      <w:r w:rsidRPr="000E6B96">
        <w:rPr>
          <w:rFonts w:ascii="Times New Roman" w:hAnsi="Times New Roman"/>
          <w:b/>
          <w:bCs/>
          <w:color w:val="000000"/>
          <w:sz w:val="24"/>
          <w:szCs w:val="24"/>
        </w:rPr>
        <w:t>Заместитель председателя конкурсной комиссии:</w:t>
      </w:r>
    </w:p>
    <w:p w:rsidR="00723E84" w:rsidRPr="000E6B96" w:rsidRDefault="00723E84" w:rsidP="00723E84">
      <w:pPr>
        <w:autoSpaceDE w:val="0"/>
        <w:autoSpaceDN w:val="0"/>
        <w:adjustRightInd w:val="0"/>
        <w:spacing w:after="0"/>
        <w:jc w:val="both"/>
        <w:rPr>
          <w:rFonts w:ascii="Times New Roman" w:hAnsi="Times New Roman"/>
          <w:sz w:val="24"/>
          <w:szCs w:val="24"/>
        </w:rPr>
      </w:pPr>
      <w:r w:rsidRPr="000E6B96">
        <w:rPr>
          <w:rFonts w:ascii="Times New Roman" w:hAnsi="Times New Roman"/>
          <w:b/>
          <w:sz w:val="24"/>
          <w:szCs w:val="24"/>
        </w:rPr>
        <w:t>Семяшкина Ирина Александровна</w:t>
      </w:r>
      <w:r w:rsidRPr="000E6B96">
        <w:rPr>
          <w:rFonts w:ascii="Times New Roman" w:hAnsi="Times New Roman"/>
          <w:sz w:val="24"/>
          <w:szCs w:val="24"/>
        </w:rPr>
        <w:t xml:space="preserve"> – специалист Администрации МО «Тельвисочный сельсовет» НАО, заместитель председателя комиссии;</w:t>
      </w:r>
    </w:p>
    <w:p w:rsidR="00723E84" w:rsidRPr="000E6B96" w:rsidRDefault="00723E84" w:rsidP="00723E84">
      <w:pPr>
        <w:shd w:val="clear" w:color="auto" w:fill="FFFFFF"/>
        <w:spacing w:after="0" w:line="240" w:lineRule="auto"/>
        <w:rPr>
          <w:rFonts w:ascii="Times New Roman" w:hAnsi="Times New Roman"/>
          <w:b/>
          <w:bCs/>
          <w:color w:val="000000"/>
          <w:sz w:val="24"/>
          <w:szCs w:val="24"/>
        </w:rPr>
      </w:pPr>
      <w:r w:rsidRPr="000E6B96">
        <w:rPr>
          <w:rFonts w:ascii="Times New Roman" w:hAnsi="Times New Roman"/>
          <w:b/>
          <w:bCs/>
          <w:color w:val="000000"/>
          <w:sz w:val="24"/>
          <w:szCs w:val="24"/>
        </w:rPr>
        <w:t>Секретарь конкурсной комиссии:</w:t>
      </w:r>
    </w:p>
    <w:p w:rsidR="00723E84" w:rsidRPr="000E6B96" w:rsidRDefault="00723E84" w:rsidP="00723E84">
      <w:pPr>
        <w:shd w:val="clear" w:color="auto" w:fill="FFFFFF"/>
        <w:spacing w:after="0" w:line="240" w:lineRule="auto"/>
        <w:jc w:val="both"/>
        <w:rPr>
          <w:rFonts w:ascii="Times New Roman" w:hAnsi="Times New Roman"/>
          <w:sz w:val="24"/>
          <w:szCs w:val="24"/>
        </w:rPr>
      </w:pPr>
      <w:r w:rsidRPr="000E6B96">
        <w:rPr>
          <w:rFonts w:ascii="Times New Roman" w:hAnsi="Times New Roman"/>
          <w:b/>
          <w:sz w:val="24"/>
          <w:szCs w:val="24"/>
        </w:rPr>
        <w:t>Хаймина Людмила Александровна</w:t>
      </w:r>
      <w:r w:rsidRPr="000E6B96">
        <w:rPr>
          <w:rFonts w:ascii="Times New Roman" w:hAnsi="Times New Roman"/>
          <w:sz w:val="24"/>
          <w:szCs w:val="24"/>
        </w:rPr>
        <w:t xml:space="preserve"> – главный специалист Администрации МО «Тельвисочный сельсовет» НАО, секретарь комиссии</w:t>
      </w:r>
    </w:p>
    <w:p w:rsidR="00723E84" w:rsidRPr="000E6B96" w:rsidRDefault="00723E84" w:rsidP="00723E84">
      <w:pPr>
        <w:shd w:val="clear" w:color="auto" w:fill="FFFFFF"/>
        <w:spacing w:after="0" w:line="240" w:lineRule="auto"/>
        <w:rPr>
          <w:rFonts w:ascii="Times New Roman" w:hAnsi="Times New Roman"/>
          <w:b/>
          <w:bCs/>
          <w:color w:val="000000"/>
          <w:sz w:val="24"/>
          <w:szCs w:val="24"/>
        </w:rPr>
      </w:pPr>
      <w:r w:rsidRPr="000E6B96">
        <w:rPr>
          <w:rFonts w:ascii="Times New Roman" w:hAnsi="Times New Roman"/>
          <w:b/>
          <w:bCs/>
          <w:color w:val="000000"/>
          <w:sz w:val="24"/>
          <w:szCs w:val="24"/>
        </w:rPr>
        <w:t>Члены конкурсной комиссии:</w:t>
      </w:r>
    </w:p>
    <w:p w:rsidR="00723E84" w:rsidRPr="000E6B96" w:rsidRDefault="00723E84" w:rsidP="00723E84">
      <w:pPr>
        <w:autoSpaceDE w:val="0"/>
        <w:autoSpaceDN w:val="0"/>
        <w:adjustRightInd w:val="0"/>
        <w:spacing w:after="0"/>
        <w:jc w:val="both"/>
        <w:rPr>
          <w:rFonts w:ascii="Times New Roman" w:hAnsi="Times New Roman"/>
          <w:sz w:val="24"/>
          <w:szCs w:val="24"/>
        </w:rPr>
      </w:pPr>
      <w:r w:rsidRPr="000E6B96">
        <w:rPr>
          <w:rFonts w:ascii="Times New Roman" w:hAnsi="Times New Roman"/>
          <w:b/>
          <w:sz w:val="24"/>
          <w:szCs w:val="24"/>
        </w:rPr>
        <w:t>Канева Марина Владимировна –</w:t>
      </w:r>
      <w:r w:rsidRPr="000E6B96">
        <w:rPr>
          <w:rFonts w:ascii="Times New Roman" w:hAnsi="Times New Roman"/>
          <w:sz w:val="24"/>
          <w:szCs w:val="24"/>
        </w:rPr>
        <w:t xml:space="preserve"> финансист Администрации МО «Тельвисочный сельсовет» НАО;</w:t>
      </w:r>
    </w:p>
    <w:p w:rsidR="00723E84" w:rsidRPr="000E6B96" w:rsidRDefault="00723E84" w:rsidP="00723E84">
      <w:pPr>
        <w:autoSpaceDE w:val="0"/>
        <w:autoSpaceDN w:val="0"/>
        <w:adjustRightInd w:val="0"/>
        <w:spacing w:after="0"/>
        <w:jc w:val="both"/>
        <w:rPr>
          <w:rFonts w:ascii="Times New Roman" w:hAnsi="Times New Roman"/>
          <w:sz w:val="24"/>
          <w:szCs w:val="24"/>
        </w:rPr>
      </w:pPr>
      <w:r w:rsidRPr="000E6B96">
        <w:rPr>
          <w:rFonts w:ascii="Times New Roman" w:hAnsi="Times New Roman"/>
          <w:b/>
          <w:sz w:val="24"/>
          <w:szCs w:val="24"/>
        </w:rPr>
        <w:t>Чуркин Дмитрий Михайлович</w:t>
      </w:r>
      <w:r w:rsidRPr="000E6B96">
        <w:rPr>
          <w:rFonts w:ascii="Times New Roman" w:hAnsi="Times New Roman"/>
          <w:sz w:val="24"/>
          <w:szCs w:val="24"/>
        </w:rPr>
        <w:t xml:space="preserve"> – депутат Совета Депутатов МО «Тельвисочный сельсовет» НАО.</w:t>
      </w:r>
    </w:p>
    <w:p w:rsidR="007B0254" w:rsidRDefault="007B0254" w:rsidP="00723E84">
      <w:pPr>
        <w:shd w:val="clear" w:color="auto" w:fill="FFFFFF"/>
        <w:spacing w:after="0" w:line="240" w:lineRule="auto"/>
        <w:jc w:val="right"/>
        <w:rPr>
          <w:rFonts w:ascii="Times New Roman" w:hAnsi="Times New Roman"/>
          <w:sz w:val="24"/>
          <w:szCs w:val="24"/>
        </w:rPr>
      </w:pPr>
    </w:p>
    <w:p w:rsidR="00723E84" w:rsidRPr="000E6B96" w:rsidRDefault="00723E84" w:rsidP="00723E84">
      <w:pPr>
        <w:shd w:val="clear" w:color="auto" w:fill="FFFFFF"/>
        <w:spacing w:after="0" w:line="240" w:lineRule="auto"/>
        <w:jc w:val="right"/>
        <w:rPr>
          <w:rFonts w:ascii="Times New Roman" w:hAnsi="Times New Roman"/>
          <w:bCs/>
          <w:color w:val="000000"/>
          <w:sz w:val="24"/>
          <w:szCs w:val="24"/>
        </w:rPr>
      </w:pPr>
      <w:r w:rsidRPr="000E6B96">
        <w:rPr>
          <w:rFonts w:ascii="Times New Roman" w:hAnsi="Times New Roman"/>
          <w:bCs/>
          <w:color w:val="000000"/>
          <w:sz w:val="24"/>
          <w:szCs w:val="24"/>
        </w:rPr>
        <w:t>Приложение № 4</w:t>
      </w:r>
    </w:p>
    <w:p w:rsidR="00723E84" w:rsidRPr="000E6B96" w:rsidRDefault="00723E84" w:rsidP="00723E84">
      <w:pPr>
        <w:shd w:val="clear" w:color="auto" w:fill="FFFFFF"/>
        <w:spacing w:after="0" w:line="240" w:lineRule="auto"/>
        <w:jc w:val="right"/>
        <w:rPr>
          <w:rFonts w:ascii="Times New Roman" w:hAnsi="Times New Roman"/>
          <w:bCs/>
          <w:color w:val="000000"/>
          <w:sz w:val="24"/>
          <w:szCs w:val="24"/>
        </w:rPr>
      </w:pPr>
      <w:r w:rsidRPr="000E6B96">
        <w:rPr>
          <w:rFonts w:ascii="Times New Roman" w:hAnsi="Times New Roman"/>
          <w:bCs/>
          <w:color w:val="000000"/>
          <w:sz w:val="24"/>
          <w:szCs w:val="24"/>
        </w:rPr>
        <w:t>к постановлению Администрации МО</w:t>
      </w:r>
    </w:p>
    <w:p w:rsidR="00723E84" w:rsidRPr="000E6B96" w:rsidRDefault="00723E84" w:rsidP="00723E84">
      <w:pPr>
        <w:shd w:val="clear" w:color="auto" w:fill="FFFFFF"/>
        <w:spacing w:after="0" w:line="240" w:lineRule="auto"/>
        <w:jc w:val="right"/>
        <w:rPr>
          <w:rFonts w:ascii="Times New Roman" w:hAnsi="Times New Roman"/>
          <w:bCs/>
          <w:color w:val="000000"/>
          <w:sz w:val="24"/>
          <w:szCs w:val="24"/>
        </w:rPr>
      </w:pPr>
      <w:r w:rsidRPr="000E6B96">
        <w:rPr>
          <w:rFonts w:ascii="Times New Roman" w:hAnsi="Times New Roman"/>
          <w:bCs/>
          <w:color w:val="000000"/>
          <w:sz w:val="24"/>
          <w:szCs w:val="24"/>
        </w:rPr>
        <w:lastRenderedPageBreak/>
        <w:t xml:space="preserve">«Тельвисочный сельсовет» НАО </w:t>
      </w:r>
    </w:p>
    <w:p w:rsidR="00723E84" w:rsidRPr="007B0254" w:rsidRDefault="00723E84" w:rsidP="007B0254">
      <w:pPr>
        <w:shd w:val="clear" w:color="auto" w:fill="FFFFFF"/>
        <w:spacing w:after="0" w:line="240" w:lineRule="auto"/>
        <w:jc w:val="right"/>
        <w:rPr>
          <w:rFonts w:ascii="Times New Roman" w:hAnsi="Times New Roman"/>
          <w:bCs/>
          <w:color w:val="000000"/>
          <w:sz w:val="24"/>
          <w:szCs w:val="24"/>
        </w:rPr>
      </w:pPr>
      <w:r w:rsidRPr="000E6B96">
        <w:rPr>
          <w:rFonts w:ascii="Times New Roman" w:hAnsi="Times New Roman"/>
          <w:bCs/>
          <w:color w:val="000000"/>
          <w:sz w:val="24"/>
          <w:szCs w:val="24"/>
        </w:rPr>
        <w:t>от 10.04.2020 № 57</w:t>
      </w:r>
    </w:p>
    <w:p w:rsidR="00723E84" w:rsidRPr="000E6B96" w:rsidRDefault="00723E84" w:rsidP="00723E84">
      <w:pPr>
        <w:widowControl w:val="0"/>
        <w:autoSpaceDE w:val="0"/>
        <w:autoSpaceDN w:val="0"/>
        <w:spacing w:after="0" w:line="240" w:lineRule="auto"/>
        <w:jc w:val="both"/>
        <w:rPr>
          <w:rFonts w:ascii="Times New Roman" w:hAnsi="Times New Roman"/>
          <w:sz w:val="24"/>
          <w:szCs w:val="24"/>
        </w:rPr>
      </w:pPr>
    </w:p>
    <w:p w:rsidR="00723E84" w:rsidRPr="000E6B96" w:rsidRDefault="00723E84" w:rsidP="00723E84">
      <w:pPr>
        <w:widowControl w:val="0"/>
        <w:autoSpaceDE w:val="0"/>
        <w:autoSpaceDN w:val="0"/>
        <w:spacing w:after="0" w:line="240" w:lineRule="auto"/>
        <w:jc w:val="center"/>
        <w:rPr>
          <w:rFonts w:ascii="Times New Roman" w:hAnsi="Times New Roman"/>
          <w:sz w:val="24"/>
          <w:szCs w:val="24"/>
        </w:rPr>
      </w:pPr>
      <w:bookmarkStart w:id="13" w:name="P545"/>
      <w:bookmarkEnd w:id="13"/>
      <w:r w:rsidRPr="000E6B96">
        <w:rPr>
          <w:rFonts w:ascii="Times New Roman" w:hAnsi="Times New Roman"/>
          <w:sz w:val="24"/>
          <w:szCs w:val="24"/>
        </w:rPr>
        <w:t>МУНИЦИПАЛЬНЫЙ КОНТРАКТ</w:t>
      </w:r>
    </w:p>
    <w:p w:rsidR="00723E84" w:rsidRPr="000E6B96" w:rsidRDefault="00723E84" w:rsidP="00723E84">
      <w:pPr>
        <w:widowControl w:val="0"/>
        <w:autoSpaceDE w:val="0"/>
        <w:autoSpaceDN w:val="0"/>
        <w:spacing w:after="0" w:line="240" w:lineRule="auto"/>
        <w:jc w:val="center"/>
        <w:rPr>
          <w:rFonts w:ascii="Times New Roman" w:hAnsi="Times New Roman"/>
          <w:sz w:val="24"/>
          <w:szCs w:val="24"/>
        </w:rPr>
      </w:pPr>
      <w:r w:rsidRPr="000E6B96">
        <w:rPr>
          <w:rFonts w:ascii="Times New Roman" w:hAnsi="Times New Roman"/>
          <w:sz w:val="24"/>
          <w:szCs w:val="24"/>
        </w:rPr>
        <w:t>на оказание услуг по вопросам похоронного дела</w:t>
      </w:r>
    </w:p>
    <w:p w:rsidR="00723E84" w:rsidRPr="000E6B96" w:rsidRDefault="00723E84" w:rsidP="00723E84">
      <w:pPr>
        <w:widowControl w:val="0"/>
        <w:autoSpaceDE w:val="0"/>
        <w:autoSpaceDN w:val="0"/>
        <w:spacing w:after="0" w:line="240" w:lineRule="auto"/>
        <w:jc w:val="center"/>
        <w:rPr>
          <w:rFonts w:ascii="Times New Roman" w:hAnsi="Times New Roman"/>
          <w:sz w:val="24"/>
          <w:szCs w:val="24"/>
        </w:rPr>
      </w:pPr>
      <w:r w:rsidRPr="000E6B96">
        <w:rPr>
          <w:rFonts w:ascii="Times New Roman" w:hAnsi="Times New Roman"/>
          <w:sz w:val="24"/>
          <w:szCs w:val="24"/>
        </w:rPr>
        <w:t>на территории муниципального образования «Тельвисочный сельсовет» Ненецкого автономного округа</w:t>
      </w:r>
    </w:p>
    <w:p w:rsidR="00723E84" w:rsidRPr="000E6B96" w:rsidRDefault="00723E84" w:rsidP="00723E84">
      <w:pPr>
        <w:widowControl w:val="0"/>
        <w:autoSpaceDE w:val="0"/>
        <w:autoSpaceDN w:val="0"/>
        <w:spacing w:after="0" w:line="240" w:lineRule="auto"/>
        <w:jc w:val="both"/>
        <w:rPr>
          <w:rFonts w:ascii="Times New Roman" w:hAnsi="Times New Roman"/>
          <w:sz w:val="24"/>
          <w:szCs w:val="24"/>
        </w:rPr>
      </w:pPr>
    </w:p>
    <w:p w:rsidR="00723E84" w:rsidRPr="000E6B96" w:rsidRDefault="00723E84" w:rsidP="00723E84">
      <w:pPr>
        <w:widowControl w:val="0"/>
        <w:autoSpaceDE w:val="0"/>
        <w:autoSpaceDN w:val="0"/>
        <w:spacing w:after="0" w:line="240" w:lineRule="auto"/>
        <w:jc w:val="both"/>
        <w:rPr>
          <w:rFonts w:ascii="Times New Roman" w:hAnsi="Times New Roman"/>
          <w:sz w:val="24"/>
          <w:szCs w:val="24"/>
        </w:rPr>
      </w:pPr>
      <w:r w:rsidRPr="000E6B96">
        <w:rPr>
          <w:rFonts w:ascii="Times New Roman" w:hAnsi="Times New Roman"/>
          <w:sz w:val="24"/>
          <w:szCs w:val="24"/>
        </w:rPr>
        <w:t xml:space="preserve">    с. Тельвиска НАО                                                                   "___" ________ 20___ г.</w:t>
      </w:r>
    </w:p>
    <w:p w:rsidR="00723E84" w:rsidRPr="000E6B96" w:rsidRDefault="00723E84" w:rsidP="00723E84">
      <w:pPr>
        <w:widowControl w:val="0"/>
        <w:autoSpaceDE w:val="0"/>
        <w:autoSpaceDN w:val="0"/>
        <w:spacing w:after="0" w:line="240" w:lineRule="auto"/>
        <w:jc w:val="both"/>
        <w:rPr>
          <w:rFonts w:ascii="Times New Roman" w:hAnsi="Times New Roman"/>
          <w:sz w:val="24"/>
          <w:szCs w:val="24"/>
        </w:rPr>
      </w:pPr>
    </w:p>
    <w:p w:rsidR="00723E84" w:rsidRPr="000E6B96" w:rsidRDefault="00723E84" w:rsidP="00723E84">
      <w:pPr>
        <w:widowControl w:val="0"/>
        <w:autoSpaceDE w:val="0"/>
        <w:autoSpaceDN w:val="0"/>
        <w:spacing w:after="0" w:line="240" w:lineRule="auto"/>
        <w:jc w:val="both"/>
        <w:rPr>
          <w:rFonts w:ascii="Times New Roman" w:hAnsi="Times New Roman"/>
          <w:sz w:val="24"/>
          <w:szCs w:val="24"/>
        </w:rPr>
      </w:pPr>
      <w:r w:rsidRPr="000E6B96">
        <w:rPr>
          <w:rFonts w:ascii="Times New Roman" w:hAnsi="Times New Roman"/>
          <w:sz w:val="24"/>
          <w:szCs w:val="24"/>
        </w:rPr>
        <w:t xml:space="preserve">Администрация муниципального образования «Тельвисочный сельсовет» Ненецкого автономного округа, именуемый в дальнейшем "Заказчик", в лице   Главы   муниципального образования_____________________________,   действующий на  основании </w:t>
      </w:r>
      <w:hyperlink r:id="rId23" w:history="1">
        <w:r w:rsidRPr="000E6B96">
          <w:rPr>
            <w:rFonts w:ascii="Times New Roman" w:hAnsi="Times New Roman"/>
            <w:sz w:val="24"/>
            <w:szCs w:val="24"/>
          </w:rPr>
          <w:t>Устава</w:t>
        </w:r>
      </w:hyperlink>
      <w:r w:rsidRPr="000E6B96">
        <w:rPr>
          <w:rFonts w:ascii="Times New Roman" w:hAnsi="Times New Roman"/>
          <w:sz w:val="24"/>
          <w:szCs w:val="24"/>
        </w:rPr>
        <w:t>, с  одной  стороны,  и _______________________________,  именуемое   в дальнейшем "Исполнитель", в лице    _______________________________,    действующего    на    основании ______________________________,   с  другой  стороны,  заключили  настоящий муниципальный контракт (далее по тексту - Контракт) о нижеследующем:</w:t>
      </w:r>
    </w:p>
    <w:p w:rsidR="00723E84" w:rsidRPr="000E6B96" w:rsidRDefault="00723E84" w:rsidP="00723E84">
      <w:pPr>
        <w:widowControl w:val="0"/>
        <w:autoSpaceDE w:val="0"/>
        <w:autoSpaceDN w:val="0"/>
        <w:spacing w:after="0" w:line="240" w:lineRule="auto"/>
        <w:jc w:val="both"/>
        <w:rPr>
          <w:rFonts w:ascii="Times New Roman" w:hAnsi="Times New Roman"/>
          <w:sz w:val="24"/>
          <w:szCs w:val="24"/>
        </w:rPr>
      </w:pPr>
    </w:p>
    <w:p w:rsidR="00723E84" w:rsidRPr="000E6B96" w:rsidRDefault="00723E84" w:rsidP="00723E84">
      <w:pPr>
        <w:widowControl w:val="0"/>
        <w:autoSpaceDE w:val="0"/>
        <w:autoSpaceDN w:val="0"/>
        <w:spacing w:after="0" w:line="240" w:lineRule="auto"/>
        <w:jc w:val="center"/>
        <w:rPr>
          <w:rFonts w:ascii="Times New Roman" w:hAnsi="Times New Roman"/>
          <w:sz w:val="24"/>
          <w:szCs w:val="24"/>
        </w:rPr>
      </w:pPr>
      <w:r w:rsidRPr="000E6B96">
        <w:rPr>
          <w:rFonts w:ascii="Times New Roman" w:hAnsi="Times New Roman"/>
          <w:sz w:val="24"/>
          <w:szCs w:val="24"/>
        </w:rPr>
        <w:t>1. Предмет контракта</w:t>
      </w:r>
    </w:p>
    <w:p w:rsidR="00723E84" w:rsidRPr="000E6B96" w:rsidRDefault="00723E84" w:rsidP="00723E84">
      <w:pPr>
        <w:widowControl w:val="0"/>
        <w:autoSpaceDE w:val="0"/>
        <w:autoSpaceDN w:val="0"/>
        <w:spacing w:after="0" w:line="240" w:lineRule="auto"/>
        <w:jc w:val="both"/>
        <w:rPr>
          <w:rFonts w:ascii="Times New Roman" w:hAnsi="Times New Roman"/>
          <w:sz w:val="24"/>
          <w:szCs w:val="24"/>
        </w:rPr>
      </w:pPr>
    </w:p>
    <w:p w:rsidR="00723E84" w:rsidRPr="000E6B96" w:rsidRDefault="00723E84" w:rsidP="00723E84">
      <w:pPr>
        <w:widowControl w:val="0"/>
        <w:autoSpaceDE w:val="0"/>
        <w:autoSpaceDN w:val="0"/>
        <w:spacing w:after="0" w:line="240" w:lineRule="auto"/>
        <w:jc w:val="both"/>
        <w:rPr>
          <w:rFonts w:ascii="Times New Roman" w:hAnsi="Times New Roman"/>
          <w:sz w:val="24"/>
          <w:szCs w:val="24"/>
        </w:rPr>
      </w:pPr>
      <w:r w:rsidRPr="000E6B96">
        <w:rPr>
          <w:rFonts w:ascii="Times New Roman" w:hAnsi="Times New Roman"/>
          <w:sz w:val="24"/>
          <w:szCs w:val="24"/>
        </w:rPr>
        <w:t xml:space="preserve">    1.1.  Настоящий Контракт заключается на основании протокола заседания конкурсной комиссии от ____________ N ________.</w:t>
      </w:r>
    </w:p>
    <w:p w:rsidR="00723E84" w:rsidRPr="000E6B96" w:rsidRDefault="00723E84" w:rsidP="00723E84">
      <w:pPr>
        <w:widowControl w:val="0"/>
        <w:autoSpaceDE w:val="0"/>
        <w:autoSpaceDN w:val="0"/>
        <w:spacing w:after="0" w:line="240" w:lineRule="auto"/>
        <w:ind w:firstLine="540"/>
        <w:jc w:val="both"/>
        <w:rPr>
          <w:rFonts w:ascii="Times New Roman" w:hAnsi="Times New Roman"/>
          <w:sz w:val="24"/>
          <w:szCs w:val="24"/>
        </w:rPr>
      </w:pPr>
      <w:bookmarkStart w:id="14" w:name="P564"/>
      <w:bookmarkEnd w:id="14"/>
      <w:r w:rsidRPr="000E6B96">
        <w:rPr>
          <w:rFonts w:ascii="Times New Roman" w:hAnsi="Times New Roman"/>
          <w:sz w:val="24"/>
          <w:szCs w:val="24"/>
        </w:rPr>
        <w:t xml:space="preserve">1.2. Исполнитель принимает на себя полномочия специализированной службы по вопросам похоронного дела на территории муниципального образования «Тельвисочный сельсовет» Ненецкого автономного округу в период действия Контракта и обязуется осуществлять захоронения и оказывать ритуальные услуги в соответствии со </w:t>
      </w:r>
      <w:hyperlink r:id="rId24" w:history="1">
        <w:r w:rsidRPr="000E6B96">
          <w:rPr>
            <w:rFonts w:ascii="Times New Roman" w:hAnsi="Times New Roman"/>
            <w:sz w:val="24"/>
            <w:szCs w:val="24"/>
          </w:rPr>
          <w:t>статьями 9</w:t>
        </w:r>
      </w:hyperlink>
      <w:r w:rsidRPr="000E6B96">
        <w:rPr>
          <w:rFonts w:ascii="Times New Roman" w:hAnsi="Times New Roman"/>
          <w:sz w:val="24"/>
          <w:szCs w:val="24"/>
        </w:rPr>
        <w:t xml:space="preserve">, </w:t>
      </w:r>
      <w:hyperlink r:id="rId25" w:history="1">
        <w:r w:rsidRPr="000E6B96">
          <w:rPr>
            <w:rFonts w:ascii="Times New Roman" w:hAnsi="Times New Roman"/>
            <w:sz w:val="24"/>
            <w:szCs w:val="24"/>
          </w:rPr>
          <w:t>12</w:t>
        </w:r>
      </w:hyperlink>
      <w:r w:rsidRPr="000E6B96">
        <w:rPr>
          <w:rFonts w:ascii="Times New Roman" w:hAnsi="Times New Roman"/>
          <w:sz w:val="24"/>
          <w:szCs w:val="24"/>
        </w:rPr>
        <w:t xml:space="preserve"> Федерального закона от 12 января 1996 года N 8-ФЗ "О погребении и похоронном деле", </w:t>
      </w:r>
      <w:hyperlink r:id="rId26" w:history="1">
        <w:r w:rsidRPr="000E6B96">
          <w:rPr>
            <w:rFonts w:ascii="Times New Roman" w:hAnsi="Times New Roman"/>
            <w:sz w:val="24"/>
            <w:szCs w:val="24"/>
          </w:rPr>
          <w:t>Правилами</w:t>
        </w:r>
      </w:hyperlink>
      <w:r w:rsidRPr="000E6B96">
        <w:rPr>
          <w:rFonts w:ascii="Times New Roman" w:hAnsi="Times New Roman"/>
          <w:sz w:val="24"/>
          <w:szCs w:val="24"/>
        </w:rPr>
        <w:t xml:space="preserve"> бытового обслуживания населения в Российской Федерации, утвержденными постановлением Правительства Российской Федерации от 15 августа 1997 года N 1025, а именно оказывать следующие услуги:</w:t>
      </w:r>
    </w:p>
    <w:p w:rsidR="00723E84" w:rsidRPr="000E6B96" w:rsidRDefault="00723E84" w:rsidP="00723E84">
      <w:pPr>
        <w:widowControl w:val="0"/>
        <w:autoSpaceDE w:val="0"/>
        <w:autoSpaceDN w:val="0"/>
        <w:spacing w:before="220" w:after="0"/>
        <w:ind w:firstLine="540"/>
        <w:jc w:val="both"/>
        <w:rPr>
          <w:rFonts w:ascii="Times New Roman" w:hAnsi="Times New Roman"/>
          <w:sz w:val="24"/>
          <w:szCs w:val="24"/>
        </w:rPr>
      </w:pPr>
      <w:r w:rsidRPr="000E6B96">
        <w:rPr>
          <w:rFonts w:ascii="Times New Roman" w:hAnsi="Times New Roman"/>
          <w:sz w:val="24"/>
          <w:szCs w:val="24"/>
        </w:rPr>
        <w:t>1.2.1. Гарантированный перечень услуг по погребению:</w:t>
      </w:r>
    </w:p>
    <w:p w:rsidR="00723E84" w:rsidRPr="000E6B96" w:rsidRDefault="00723E84" w:rsidP="00723E84">
      <w:pPr>
        <w:widowControl w:val="0"/>
        <w:autoSpaceDE w:val="0"/>
        <w:autoSpaceDN w:val="0"/>
        <w:spacing w:after="0"/>
        <w:ind w:firstLine="540"/>
        <w:jc w:val="both"/>
        <w:rPr>
          <w:rFonts w:ascii="Times New Roman" w:hAnsi="Times New Roman"/>
          <w:sz w:val="24"/>
          <w:szCs w:val="24"/>
        </w:rPr>
      </w:pPr>
      <w:r w:rsidRPr="000E6B96">
        <w:rPr>
          <w:rFonts w:ascii="Times New Roman" w:hAnsi="Times New Roman"/>
          <w:sz w:val="24"/>
          <w:szCs w:val="24"/>
        </w:rPr>
        <w:t>оформление документов, необходимых для погребения;</w:t>
      </w:r>
    </w:p>
    <w:p w:rsidR="00723E84" w:rsidRPr="000E6B96" w:rsidRDefault="00723E84" w:rsidP="00723E84">
      <w:pPr>
        <w:widowControl w:val="0"/>
        <w:autoSpaceDE w:val="0"/>
        <w:autoSpaceDN w:val="0"/>
        <w:spacing w:after="0"/>
        <w:ind w:firstLine="540"/>
        <w:jc w:val="both"/>
        <w:rPr>
          <w:rFonts w:ascii="Times New Roman" w:hAnsi="Times New Roman"/>
          <w:sz w:val="24"/>
          <w:szCs w:val="24"/>
        </w:rPr>
      </w:pPr>
      <w:r w:rsidRPr="000E6B96">
        <w:rPr>
          <w:rFonts w:ascii="Times New Roman" w:hAnsi="Times New Roman"/>
          <w:sz w:val="24"/>
          <w:szCs w:val="24"/>
        </w:rPr>
        <w:t>предоставление и доставка гроба и других предметов, необходимых для погребения;</w:t>
      </w:r>
    </w:p>
    <w:p w:rsidR="00723E84" w:rsidRPr="000E6B96" w:rsidRDefault="00723E84" w:rsidP="00723E84">
      <w:pPr>
        <w:widowControl w:val="0"/>
        <w:autoSpaceDE w:val="0"/>
        <w:autoSpaceDN w:val="0"/>
        <w:spacing w:after="0"/>
        <w:ind w:firstLine="540"/>
        <w:jc w:val="both"/>
        <w:rPr>
          <w:rFonts w:ascii="Times New Roman" w:hAnsi="Times New Roman"/>
          <w:sz w:val="24"/>
          <w:szCs w:val="24"/>
        </w:rPr>
      </w:pPr>
      <w:r w:rsidRPr="000E6B96">
        <w:rPr>
          <w:rFonts w:ascii="Times New Roman" w:hAnsi="Times New Roman"/>
          <w:sz w:val="24"/>
          <w:szCs w:val="24"/>
        </w:rPr>
        <w:t>перевозка тела (останков) умершего на кладбище;</w:t>
      </w:r>
    </w:p>
    <w:p w:rsidR="00723E84" w:rsidRPr="000E6B96" w:rsidRDefault="00723E84" w:rsidP="00723E84">
      <w:pPr>
        <w:widowControl w:val="0"/>
        <w:autoSpaceDE w:val="0"/>
        <w:autoSpaceDN w:val="0"/>
        <w:spacing w:after="0"/>
        <w:ind w:firstLine="540"/>
        <w:jc w:val="both"/>
        <w:rPr>
          <w:rFonts w:ascii="Times New Roman" w:hAnsi="Times New Roman"/>
          <w:sz w:val="24"/>
          <w:szCs w:val="24"/>
        </w:rPr>
      </w:pPr>
      <w:r w:rsidRPr="000E6B96">
        <w:rPr>
          <w:rFonts w:ascii="Times New Roman" w:hAnsi="Times New Roman"/>
          <w:sz w:val="24"/>
          <w:szCs w:val="24"/>
        </w:rPr>
        <w:t>погребение.</w:t>
      </w:r>
    </w:p>
    <w:p w:rsidR="00723E84" w:rsidRPr="000E6B96" w:rsidRDefault="00723E84" w:rsidP="00723E84">
      <w:pPr>
        <w:widowControl w:val="0"/>
        <w:autoSpaceDE w:val="0"/>
        <w:autoSpaceDN w:val="0"/>
        <w:spacing w:after="0" w:line="240" w:lineRule="auto"/>
        <w:ind w:firstLine="540"/>
        <w:jc w:val="both"/>
        <w:rPr>
          <w:rFonts w:ascii="Times New Roman" w:hAnsi="Times New Roman"/>
          <w:sz w:val="24"/>
          <w:szCs w:val="24"/>
        </w:rPr>
      </w:pPr>
      <w:r w:rsidRPr="000E6B96">
        <w:rPr>
          <w:rFonts w:ascii="Times New Roman" w:hAnsi="Times New Roman"/>
          <w:sz w:val="24"/>
          <w:szCs w:val="24"/>
        </w:rPr>
        <w:t>К категориям лиц, которым оказывается указанный в настоящем подпункте перечень услуг по погребению, относятся супруг (супруга), близкие родственники, иные родственники, законные представители или иные лица, взявшие на себя обязанность осуществить погребение умершего.</w:t>
      </w:r>
    </w:p>
    <w:p w:rsidR="00723E84" w:rsidRPr="000E6B96" w:rsidRDefault="00723E84" w:rsidP="00723E84">
      <w:pPr>
        <w:widowControl w:val="0"/>
        <w:autoSpaceDE w:val="0"/>
        <w:autoSpaceDN w:val="0"/>
        <w:spacing w:before="220" w:after="0" w:line="240" w:lineRule="auto"/>
        <w:ind w:firstLine="540"/>
        <w:jc w:val="both"/>
        <w:rPr>
          <w:rFonts w:ascii="Times New Roman" w:hAnsi="Times New Roman"/>
          <w:sz w:val="24"/>
          <w:szCs w:val="24"/>
        </w:rPr>
      </w:pPr>
      <w:r w:rsidRPr="000E6B96">
        <w:rPr>
          <w:rFonts w:ascii="Times New Roman" w:hAnsi="Times New Roman"/>
          <w:sz w:val="24"/>
          <w:szCs w:val="24"/>
        </w:rPr>
        <w:t>1.2.2. Перечень услуг по погребению:</w:t>
      </w:r>
    </w:p>
    <w:p w:rsidR="00723E84" w:rsidRPr="000E6B96" w:rsidRDefault="00723E84" w:rsidP="00723E84">
      <w:pPr>
        <w:widowControl w:val="0"/>
        <w:autoSpaceDE w:val="0"/>
        <w:autoSpaceDN w:val="0"/>
        <w:spacing w:after="0"/>
        <w:ind w:firstLine="540"/>
        <w:jc w:val="both"/>
        <w:rPr>
          <w:rFonts w:ascii="Times New Roman" w:hAnsi="Times New Roman"/>
          <w:sz w:val="24"/>
          <w:szCs w:val="24"/>
        </w:rPr>
      </w:pPr>
      <w:r w:rsidRPr="000E6B96">
        <w:rPr>
          <w:rFonts w:ascii="Times New Roman" w:hAnsi="Times New Roman"/>
          <w:sz w:val="24"/>
          <w:szCs w:val="24"/>
        </w:rPr>
        <w:t>оформление документов, необходимых для погребения;</w:t>
      </w:r>
    </w:p>
    <w:p w:rsidR="00723E84" w:rsidRPr="000E6B96" w:rsidRDefault="00723E84" w:rsidP="00723E84">
      <w:pPr>
        <w:widowControl w:val="0"/>
        <w:autoSpaceDE w:val="0"/>
        <w:autoSpaceDN w:val="0"/>
        <w:spacing w:after="0"/>
        <w:ind w:firstLine="540"/>
        <w:jc w:val="both"/>
        <w:rPr>
          <w:rFonts w:ascii="Times New Roman" w:hAnsi="Times New Roman"/>
          <w:sz w:val="24"/>
          <w:szCs w:val="24"/>
        </w:rPr>
      </w:pPr>
      <w:r w:rsidRPr="000E6B96">
        <w:rPr>
          <w:rFonts w:ascii="Times New Roman" w:hAnsi="Times New Roman"/>
          <w:sz w:val="24"/>
          <w:szCs w:val="24"/>
        </w:rPr>
        <w:t>облачение тела;</w:t>
      </w:r>
    </w:p>
    <w:p w:rsidR="00723E84" w:rsidRPr="000E6B96" w:rsidRDefault="00723E84" w:rsidP="00723E84">
      <w:pPr>
        <w:widowControl w:val="0"/>
        <w:autoSpaceDE w:val="0"/>
        <w:autoSpaceDN w:val="0"/>
        <w:spacing w:after="0"/>
        <w:ind w:firstLine="540"/>
        <w:jc w:val="both"/>
        <w:rPr>
          <w:rFonts w:ascii="Times New Roman" w:hAnsi="Times New Roman"/>
          <w:sz w:val="24"/>
          <w:szCs w:val="24"/>
        </w:rPr>
      </w:pPr>
      <w:r w:rsidRPr="000E6B96">
        <w:rPr>
          <w:rFonts w:ascii="Times New Roman" w:hAnsi="Times New Roman"/>
          <w:sz w:val="24"/>
          <w:szCs w:val="24"/>
        </w:rPr>
        <w:t>предоставление гроба;</w:t>
      </w:r>
    </w:p>
    <w:p w:rsidR="00723E84" w:rsidRPr="000E6B96" w:rsidRDefault="00723E84" w:rsidP="00723E84">
      <w:pPr>
        <w:widowControl w:val="0"/>
        <w:autoSpaceDE w:val="0"/>
        <w:autoSpaceDN w:val="0"/>
        <w:spacing w:after="0"/>
        <w:ind w:firstLine="540"/>
        <w:jc w:val="both"/>
        <w:rPr>
          <w:rFonts w:ascii="Times New Roman" w:hAnsi="Times New Roman"/>
          <w:sz w:val="24"/>
          <w:szCs w:val="24"/>
        </w:rPr>
      </w:pPr>
      <w:r w:rsidRPr="000E6B96">
        <w:rPr>
          <w:rFonts w:ascii="Times New Roman" w:hAnsi="Times New Roman"/>
          <w:sz w:val="24"/>
          <w:szCs w:val="24"/>
        </w:rPr>
        <w:t>перевозку умершего на кладбище;</w:t>
      </w:r>
    </w:p>
    <w:p w:rsidR="00723E84" w:rsidRPr="000E6B96" w:rsidRDefault="00723E84" w:rsidP="00723E84">
      <w:pPr>
        <w:widowControl w:val="0"/>
        <w:autoSpaceDE w:val="0"/>
        <w:autoSpaceDN w:val="0"/>
        <w:spacing w:after="0"/>
        <w:ind w:firstLine="540"/>
        <w:jc w:val="both"/>
        <w:rPr>
          <w:rFonts w:ascii="Times New Roman" w:hAnsi="Times New Roman"/>
          <w:sz w:val="24"/>
          <w:szCs w:val="24"/>
        </w:rPr>
      </w:pPr>
      <w:r w:rsidRPr="000E6B96">
        <w:rPr>
          <w:rFonts w:ascii="Times New Roman" w:hAnsi="Times New Roman"/>
          <w:sz w:val="24"/>
          <w:szCs w:val="24"/>
        </w:rPr>
        <w:t>погребение.</w:t>
      </w:r>
    </w:p>
    <w:p w:rsidR="00723E84" w:rsidRPr="000E6B96" w:rsidRDefault="00723E84" w:rsidP="00723E84">
      <w:pPr>
        <w:widowControl w:val="0"/>
        <w:autoSpaceDE w:val="0"/>
        <w:autoSpaceDN w:val="0"/>
        <w:spacing w:after="0" w:line="240" w:lineRule="auto"/>
        <w:ind w:firstLine="540"/>
        <w:jc w:val="both"/>
        <w:rPr>
          <w:rFonts w:ascii="Times New Roman" w:hAnsi="Times New Roman"/>
          <w:sz w:val="24"/>
          <w:szCs w:val="24"/>
        </w:rPr>
      </w:pPr>
      <w:r w:rsidRPr="000E6B96">
        <w:rPr>
          <w:rFonts w:ascii="Times New Roman" w:hAnsi="Times New Roman"/>
          <w:sz w:val="24"/>
          <w:szCs w:val="24"/>
        </w:rPr>
        <w:t>К категориям лиц, которым предоставляется указанный в настоящем пункте гарантированный перечень услуг по погребению, относятся лица, не имеющие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а также погребение умерших, личность которых не установлена органами внутренних дел в определенные законодательством Российской Федерации сроки.</w:t>
      </w:r>
    </w:p>
    <w:p w:rsidR="00723E84" w:rsidRPr="000E6B96" w:rsidRDefault="00723E84" w:rsidP="00723E84">
      <w:pPr>
        <w:widowControl w:val="0"/>
        <w:autoSpaceDE w:val="0"/>
        <w:autoSpaceDN w:val="0"/>
        <w:spacing w:after="0" w:line="240" w:lineRule="auto"/>
        <w:jc w:val="both"/>
        <w:rPr>
          <w:rFonts w:ascii="Times New Roman" w:hAnsi="Times New Roman"/>
          <w:sz w:val="24"/>
          <w:szCs w:val="24"/>
        </w:rPr>
      </w:pPr>
    </w:p>
    <w:p w:rsidR="00723E84" w:rsidRPr="000E6B96" w:rsidRDefault="00723E84" w:rsidP="00723E84">
      <w:pPr>
        <w:widowControl w:val="0"/>
        <w:autoSpaceDE w:val="0"/>
        <w:autoSpaceDN w:val="0"/>
        <w:spacing w:after="0" w:line="240" w:lineRule="auto"/>
        <w:jc w:val="center"/>
        <w:outlineLvl w:val="2"/>
        <w:rPr>
          <w:rFonts w:ascii="Times New Roman" w:hAnsi="Times New Roman"/>
          <w:sz w:val="24"/>
          <w:szCs w:val="24"/>
        </w:rPr>
      </w:pPr>
      <w:r w:rsidRPr="000E6B96">
        <w:rPr>
          <w:rFonts w:ascii="Times New Roman" w:hAnsi="Times New Roman"/>
          <w:sz w:val="24"/>
          <w:szCs w:val="24"/>
        </w:rPr>
        <w:t>2. Оказание услуг</w:t>
      </w:r>
    </w:p>
    <w:p w:rsidR="00723E84" w:rsidRPr="000E6B96" w:rsidRDefault="00723E84" w:rsidP="00723E84">
      <w:pPr>
        <w:widowControl w:val="0"/>
        <w:autoSpaceDE w:val="0"/>
        <w:autoSpaceDN w:val="0"/>
        <w:spacing w:after="0" w:line="240" w:lineRule="auto"/>
        <w:jc w:val="both"/>
        <w:rPr>
          <w:rFonts w:ascii="Times New Roman" w:hAnsi="Times New Roman"/>
          <w:sz w:val="24"/>
          <w:szCs w:val="24"/>
        </w:rPr>
      </w:pPr>
    </w:p>
    <w:p w:rsidR="00723E84" w:rsidRPr="000E6B96" w:rsidRDefault="00723E84" w:rsidP="00723E84">
      <w:pPr>
        <w:widowControl w:val="0"/>
        <w:autoSpaceDE w:val="0"/>
        <w:autoSpaceDN w:val="0"/>
        <w:spacing w:after="0" w:line="240" w:lineRule="auto"/>
        <w:ind w:firstLine="540"/>
        <w:jc w:val="both"/>
        <w:rPr>
          <w:rFonts w:ascii="Times New Roman" w:hAnsi="Times New Roman"/>
          <w:sz w:val="24"/>
          <w:szCs w:val="24"/>
        </w:rPr>
      </w:pPr>
      <w:r w:rsidRPr="000E6B96">
        <w:rPr>
          <w:rFonts w:ascii="Times New Roman" w:hAnsi="Times New Roman"/>
          <w:sz w:val="24"/>
          <w:szCs w:val="24"/>
        </w:rPr>
        <w:lastRenderedPageBreak/>
        <w:t>2.1. Оказание услуг по настоящему Контракту производится силами, средствами и транспортом Исполнителя.</w:t>
      </w:r>
    </w:p>
    <w:p w:rsidR="00723E84" w:rsidRPr="000E6B96" w:rsidRDefault="00723E84" w:rsidP="00723E84">
      <w:pPr>
        <w:widowControl w:val="0"/>
        <w:autoSpaceDE w:val="0"/>
        <w:autoSpaceDN w:val="0"/>
        <w:spacing w:before="220" w:after="0" w:line="240" w:lineRule="auto"/>
        <w:ind w:firstLine="540"/>
        <w:jc w:val="both"/>
        <w:rPr>
          <w:rFonts w:ascii="Times New Roman" w:hAnsi="Times New Roman"/>
          <w:sz w:val="24"/>
          <w:szCs w:val="24"/>
        </w:rPr>
      </w:pPr>
      <w:r w:rsidRPr="000E6B96">
        <w:rPr>
          <w:rFonts w:ascii="Times New Roman" w:hAnsi="Times New Roman"/>
          <w:sz w:val="24"/>
          <w:szCs w:val="24"/>
        </w:rPr>
        <w:t>2.2. Срок предоставления услуг: с _________2020 года до ______ 2022 года.</w:t>
      </w:r>
    </w:p>
    <w:p w:rsidR="00723E84" w:rsidRPr="000E6B96" w:rsidRDefault="00723E84" w:rsidP="00723E84">
      <w:pPr>
        <w:widowControl w:val="0"/>
        <w:autoSpaceDE w:val="0"/>
        <w:autoSpaceDN w:val="0"/>
        <w:spacing w:after="0" w:line="240" w:lineRule="auto"/>
        <w:jc w:val="both"/>
        <w:rPr>
          <w:rFonts w:ascii="Times New Roman" w:hAnsi="Times New Roman"/>
          <w:sz w:val="24"/>
          <w:szCs w:val="24"/>
        </w:rPr>
      </w:pPr>
    </w:p>
    <w:p w:rsidR="00723E84" w:rsidRPr="000E6B96" w:rsidRDefault="00723E84" w:rsidP="00723E84">
      <w:pPr>
        <w:widowControl w:val="0"/>
        <w:autoSpaceDE w:val="0"/>
        <w:autoSpaceDN w:val="0"/>
        <w:spacing w:after="0" w:line="240" w:lineRule="auto"/>
        <w:jc w:val="center"/>
        <w:outlineLvl w:val="2"/>
        <w:rPr>
          <w:rFonts w:ascii="Times New Roman" w:hAnsi="Times New Roman"/>
          <w:sz w:val="24"/>
          <w:szCs w:val="24"/>
        </w:rPr>
      </w:pPr>
      <w:r w:rsidRPr="000E6B96">
        <w:rPr>
          <w:rFonts w:ascii="Times New Roman" w:hAnsi="Times New Roman"/>
          <w:sz w:val="24"/>
          <w:szCs w:val="24"/>
        </w:rPr>
        <w:t>3. Обязанности исполнителя</w:t>
      </w:r>
    </w:p>
    <w:p w:rsidR="00723E84" w:rsidRPr="000E6B96" w:rsidRDefault="00723E84" w:rsidP="00723E84">
      <w:pPr>
        <w:widowControl w:val="0"/>
        <w:autoSpaceDE w:val="0"/>
        <w:autoSpaceDN w:val="0"/>
        <w:spacing w:after="0" w:line="240" w:lineRule="auto"/>
        <w:jc w:val="both"/>
        <w:rPr>
          <w:rFonts w:ascii="Times New Roman" w:hAnsi="Times New Roman"/>
          <w:sz w:val="24"/>
          <w:szCs w:val="24"/>
        </w:rPr>
      </w:pPr>
    </w:p>
    <w:p w:rsidR="00723E84" w:rsidRPr="000E6B96" w:rsidRDefault="00723E84" w:rsidP="00723E84">
      <w:pPr>
        <w:widowControl w:val="0"/>
        <w:autoSpaceDE w:val="0"/>
        <w:autoSpaceDN w:val="0"/>
        <w:spacing w:after="0" w:line="240" w:lineRule="auto"/>
        <w:ind w:firstLine="540"/>
        <w:jc w:val="both"/>
        <w:rPr>
          <w:rFonts w:ascii="Times New Roman" w:hAnsi="Times New Roman"/>
          <w:sz w:val="24"/>
          <w:szCs w:val="24"/>
        </w:rPr>
      </w:pPr>
      <w:r w:rsidRPr="000E6B96">
        <w:rPr>
          <w:rFonts w:ascii="Times New Roman" w:hAnsi="Times New Roman"/>
          <w:sz w:val="24"/>
          <w:szCs w:val="24"/>
        </w:rPr>
        <w:t>3.1. Исполнитель обязан:</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 xml:space="preserve">3.1.1. Обеспечивать своевременное и качественное выполнение услуг по настоящему Контракту в соответствии с Федеральным </w:t>
      </w:r>
      <w:hyperlink r:id="rId27" w:history="1">
        <w:r w:rsidRPr="000E6B96">
          <w:rPr>
            <w:rFonts w:ascii="Times New Roman" w:hAnsi="Times New Roman"/>
            <w:sz w:val="24"/>
            <w:szCs w:val="24"/>
          </w:rPr>
          <w:t>законом</w:t>
        </w:r>
      </w:hyperlink>
      <w:r w:rsidRPr="000E6B96">
        <w:rPr>
          <w:rFonts w:ascii="Times New Roman" w:hAnsi="Times New Roman"/>
          <w:sz w:val="24"/>
          <w:szCs w:val="24"/>
        </w:rPr>
        <w:t xml:space="preserve"> от 12 января 1996 года N 8-ФЗ "О погребении и похоронном деле", </w:t>
      </w:r>
      <w:hyperlink r:id="rId28" w:history="1">
        <w:r w:rsidRPr="000E6B96">
          <w:rPr>
            <w:rFonts w:ascii="Times New Roman" w:hAnsi="Times New Roman"/>
            <w:sz w:val="24"/>
            <w:szCs w:val="24"/>
          </w:rPr>
          <w:t>Правилами</w:t>
        </w:r>
      </w:hyperlink>
      <w:r w:rsidRPr="000E6B96">
        <w:rPr>
          <w:rFonts w:ascii="Times New Roman" w:hAnsi="Times New Roman"/>
          <w:sz w:val="24"/>
          <w:szCs w:val="24"/>
        </w:rPr>
        <w:t xml:space="preserve"> бытового обслуживания населения в Российской Федерации, утвержденными Постановлением Правительства Российской Федерации от 15 августа 1997 года N 1025, </w:t>
      </w:r>
      <w:hyperlink r:id="rId29" w:history="1">
        <w:r w:rsidRPr="000E6B96">
          <w:rPr>
            <w:rFonts w:ascii="Times New Roman" w:hAnsi="Times New Roman"/>
            <w:sz w:val="24"/>
            <w:szCs w:val="24"/>
          </w:rPr>
          <w:t>СанПиН 2.1.2882-11</w:t>
        </w:r>
      </w:hyperlink>
      <w:r w:rsidRPr="000E6B96">
        <w:rPr>
          <w:rFonts w:ascii="Times New Roman" w:hAnsi="Times New Roman"/>
          <w:sz w:val="24"/>
          <w:szCs w:val="24"/>
        </w:rPr>
        <w:t xml:space="preserve"> "Гигиенические требования к размещению, устройству и содержанию кладбищ, зданий и сооружений похоронного назначения".</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3.1.2. Предоставить гарантированный перечень на ритуальные услуги в объеме, по качеству, заявленным в конкурсной документации по проведению открытого конкурса по отбору специализированной службы по вопросам похоронного дела на территории муниципального образования «Тельвисочный сельсовет» Ненецкого автономного округа. Стоимость услуг, предоставляемых согласно гарантированному перечню услуг по погребению на территории муниципального образования, утверждается постановлением Администрации МО «Тельвисочный сельсовет» НАО.</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 xml:space="preserve">3.1.3. В течение 3 (трех) суток с момента получения уведомления из отделов ЗАГС о полном оформлении документов производить захоронения усопших граждан, указанных в </w:t>
      </w:r>
      <w:hyperlink w:anchor="P564" w:history="1">
        <w:r w:rsidRPr="000E6B96">
          <w:rPr>
            <w:rFonts w:ascii="Times New Roman" w:hAnsi="Times New Roman"/>
            <w:sz w:val="24"/>
            <w:szCs w:val="24"/>
          </w:rPr>
          <w:t>п. 1.2</w:t>
        </w:r>
      </w:hyperlink>
      <w:r w:rsidRPr="000E6B96">
        <w:rPr>
          <w:rFonts w:ascii="Times New Roman" w:hAnsi="Times New Roman"/>
          <w:sz w:val="24"/>
          <w:szCs w:val="24"/>
        </w:rPr>
        <w:t xml:space="preserve"> настоящего контракта.</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3.1.4. Предупредить Заказчика о независящих от Исполнителя обстоятельствах, которые могут создать невозможность завершения услуг в рамках настоящего муниципального контракта в установленный срок.</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3.1.5. Нести ответственность за выполнение при оказании услуг правил охраны труда, техники безопасности и противопожарной безопасности.</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3.1.6. С момента оказания услуг и до их завершения вести надлежащим образом оформленную документацию по учету оказанных услуг.</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3.1.7. В течение 10 дней с момента заключения настоящего Контракта довести до населения муниципального образования «Тельвисочный сельсовет» Ненецкого автономного округа информацию о предоставлении данного вида услуг с указанием часов приема, адресов и контактных телефонов Исполнителя.</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3.1.8. Исполнять указания Заказчика, связанные с предметом настоящего Контракта, а также в срок, установленный предписанием Заказчика, своими силами и за свой счет устранять обнаруженные недостатки в оказанных услугах или иные отступления от условий настоящего Контракта.</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3.1.9. Участвовать во всех проверках и инспекциях, проводимых Заказчиком по исполнению условий настоящего Контракта.</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3.1.10. Обеспечить Заказчику возможность контроля и надзора за ходом оказания услуг, качеством используемых материалов (в рамках настоящего Контракта), предъявлять по требованию Заказчика исполнительную документацию.</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3.1.11. По требованию Заказчика предоставлять сертификаты соответствия на материалы и изделия, используемые для оказания услуг по настоящему Контракту.</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3.1.12. Выполнять иные обязанности, предусмотренные законодательством Российской Федерации и настоящим Контрактом.</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3.1.13. Извещать Заказчика о каждом случае захоронения, о месте, дате и времени захоронения при помощи средств сотовой связи (в том числе смс-уведомления) или путем вручения письменного уведомления (нарочно) не позднее чем за 1 рабочий день до захоронения.</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3.1.14. Ежеквартально представлять отчет в произвольной форме в общий Отдел администрации МО «Тельвисочный сельсовет» НАО, содержащий следующую информацию: количество захоронений с указанием места, даты, времени захоронения, фамилия имя отчество (при наличии) захороненного лица.</w:t>
      </w:r>
    </w:p>
    <w:p w:rsidR="00723E84" w:rsidRPr="000E6B96" w:rsidRDefault="00723E84" w:rsidP="007B0254">
      <w:pPr>
        <w:widowControl w:val="0"/>
        <w:autoSpaceDE w:val="0"/>
        <w:autoSpaceDN w:val="0"/>
        <w:spacing w:after="0" w:line="240" w:lineRule="auto"/>
        <w:contextualSpacing/>
        <w:jc w:val="both"/>
        <w:rPr>
          <w:rFonts w:ascii="Times New Roman" w:hAnsi="Times New Roman"/>
          <w:sz w:val="24"/>
          <w:szCs w:val="24"/>
        </w:rPr>
      </w:pPr>
    </w:p>
    <w:p w:rsidR="00723E84" w:rsidRPr="000E6B96" w:rsidRDefault="00723E84" w:rsidP="007B0254">
      <w:pPr>
        <w:widowControl w:val="0"/>
        <w:autoSpaceDE w:val="0"/>
        <w:autoSpaceDN w:val="0"/>
        <w:spacing w:after="0" w:line="240" w:lineRule="auto"/>
        <w:contextualSpacing/>
        <w:jc w:val="center"/>
        <w:outlineLvl w:val="2"/>
        <w:rPr>
          <w:rFonts w:ascii="Times New Roman" w:hAnsi="Times New Roman"/>
          <w:sz w:val="24"/>
          <w:szCs w:val="24"/>
        </w:rPr>
      </w:pPr>
      <w:r w:rsidRPr="000E6B96">
        <w:rPr>
          <w:rFonts w:ascii="Times New Roman" w:hAnsi="Times New Roman"/>
          <w:sz w:val="24"/>
          <w:szCs w:val="24"/>
        </w:rPr>
        <w:t>4. Обязанности и права заказчика</w:t>
      </w:r>
    </w:p>
    <w:p w:rsidR="00723E84" w:rsidRPr="000E6B96" w:rsidRDefault="00723E84" w:rsidP="007B0254">
      <w:pPr>
        <w:widowControl w:val="0"/>
        <w:autoSpaceDE w:val="0"/>
        <w:autoSpaceDN w:val="0"/>
        <w:spacing w:after="0" w:line="240" w:lineRule="auto"/>
        <w:contextualSpacing/>
        <w:jc w:val="both"/>
        <w:rPr>
          <w:rFonts w:ascii="Times New Roman" w:hAnsi="Times New Roman"/>
          <w:sz w:val="24"/>
          <w:szCs w:val="24"/>
        </w:rPr>
      </w:pPr>
    </w:p>
    <w:p w:rsidR="00723E84" w:rsidRPr="000E6B96" w:rsidRDefault="00723E84" w:rsidP="007B0254">
      <w:pPr>
        <w:widowControl w:val="0"/>
        <w:autoSpaceDE w:val="0"/>
        <w:autoSpaceDN w:val="0"/>
        <w:spacing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lastRenderedPageBreak/>
        <w:t>4.1. Заказчик обязан:</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4.1.1. Осуществлять контроль за исполнением Исполнителем условий настоящего Контракта;</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4.1.2. При обнаружении в ходе оказания услуг отступлений от условий настоящего Контракта, которые могут ухудшить качество оказания услуг, или иных недостатков немедленно заявить об этом Исполнителю в письменной форме, назначить срок их устранения.</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4.2. Заказчик вправе:</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4.2.1. Заказчик или уполномоченные им лица имеют право производить любые измерения, отборы образцов для контроля за качеством услуг, оказываемых по настоящему контракту, материалов, а также осуществлять выборочно или в полном объеме контроль за ходом оказания услуг;</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4.2.2. Представитель Заказчика имеет право отдавать распоряжения о запрещении применения технологий, материалов, не обеспечивающих требуемый уровень качества предоставляемых услуг;</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4.2.3. Заказчик вправе потребовать от Исполнителя предоставления сертификатов соответствия на материалы и изделия, используемые для оказания услуг по настоящему Контракту.</w:t>
      </w:r>
    </w:p>
    <w:p w:rsidR="00723E84" w:rsidRPr="000E6B96" w:rsidRDefault="00723E84" w:rsidP="007B0254">
      <w:pPr>
        <w:widowControl w:val="0"/>
        <w:autoSpaceDE w:val="0"/>
        <w:autoSpaceDN w:val="0"/>
        <w:spacing w:after="0" w:line="240" w:lineRule="auto"/>
        <w:contextualSpacing/>
        <w:jc w:val="both"/>
        <w:rPr>
          <w:rFonts w:ascii="Times New Roman" w:hAnsi="Times New Roman"/>
          <w:sz w:val="24"/>
          <w:szCs w:val="24"/>
        </w:rPr>
      </w:pPr>
    </w:p>
    <w:p w:rsidR="00723E84" w:rsidRPr="000E6B96" w:rsidRDefault="00723E84" w:rsidP="007B0254">
      <w:pPr>
        <w:widowControl w:val="0"/>
        <w:autoSpaceDE w:val="0"/>
        <w:autoSpaceDN w:val="0"/>
        <w:spacing w:after="0" w:line="240" w:lineRule="auto"/>
        <w:contextualSpacing/>
        <w:jc w:val="center"/>
        <w:outlineLvl w:val="2"/>
        <w:rPr>
          <w:rFonts w:ascii="Times New Roman" w:hAnsi="Times New Roman"/>
          <w:sz w:val="24"/>
          <w:szCs w:val="24"/>
        </w:rPr>
      </w:pPr>
    </w:p>
    <w:p w:rsidR="00723E84" w:rsidRPr="000E6B96" w:rsidRDefault="00723E84" w:rsidP="007B0254">
      <w:pPr>
        <w:widowControl w:val="0"/>
        <w:autoSpaceDE w:val="0"/>
        <w:autoSpaceDN w:val="0"/>
        <w:spacing w:after="0" w:line="240" w:lineRule="auto"/>
        <w:contextualSpacing/>
        <w:jc w:val="center"/>
        <w:outlineLvl w:val="2"/>
        <w:rPr>
          <w:rFonts w:ascii="Times New Roman" w:hAnsi="Times New Roman"/>
          <w:sz w:val="24"/>
          <w:szCs w:val="24"/>
        </w:rPr>
      </w:pPr>
      <w:r w:rsidRPr="000E6B96">
        <w:rPr>
          <w:rFonts w:ascii="Times New Roman" w:hAnsi="Times New Roman"/>
          <w:sz w:val="24"/>
          <w:szCs w:val="24"/>
        </w:rPr>
        <w:t>5. Ответственность сторон</w:t>
      </w:r>
    </w:p>
    <w:p w:rsidR="00723E84" w:rsidRPr="000E6B96" w:rsidRDefault="00723E84" w:rsidP="007B0254">
      <w:pPr>
        <w:widowControl w:val="0"/>
        <w:autoSpaceDE w:val="0"/>
        <w:autoSpaceDN w:val="0"/>
        <w:spacing w:after="0" w:line="240" w:lineRule="auto"/>
        <w:contextualSpacing/>
        <w:jc w:val="both"/>
        <w:rPr>
          <w:rFonts w:ascii="Times New Roman" w:hAnsi="Times New Roman"/>
          <w:sz w:val="24"/>
          <w:szCs w:val="24"/>
        </w:rPr>
      </w:pPr>
    </w:p>
    <w:p w:rsidR="00723E84" w:rsidRPr="000E6B96" w:rsidRDefault="00723E84" w:rsidP="007B0254">
      <w:pPr>
        <w:widowControl w:val="0"/>
        <w:autoSpaceDE w:val="0"/>
        <w:autoSpaceDN w:val="0"/>
        <w:spacing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5.1. За невыполнение или ненадлежащее выполнение обязательств по настоящему Контракту виновная сторона несет ответственность в соответствии с действующим законодательством Российской Федерации.</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5.2. Для целей настоящего Контракта услуги считаются оказанными с ненадлежащим качеством, если:</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Перечень услуг и предметов похоронного ритуала не соответствует установленному гарантированному перечню услуг по погребению;</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услуги оказываются с нарушением установленных действующим законодательством сроков.</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5.3. Исполнитель в соответствии с законодательством Российской Федерации несет полную материальную ответственность в случае причиненных Заказчику убытков, ущерба его имуществу, явившихся причиной неправомерных действий (бездействия) Исполнителя.</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5.4. Стороны устанавливают, что все возможные претензии по настоящему Контракту должны быть рассмотрены ими в течение 5 (пяти) дней с момента получения претензии.</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5.5. Все споры между сторонами, по которым не было достигнуто соглашение, разрешаются в соответствии с законодательством Российской Федерации.</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5.6. Исполнитель несет риск случайной гибели или случайного повреждения имущества Заказчика.</w:t>
      </w:r>
    </w:p>
    <w:p w:rsidR="00723E84" w:rsidRPr="000E6B96" w:rsidRDefault="00723E84" w:rsidP="007B0254">
      <w:pPr>
        <w:widowControl w:val="0"/>
        <w:autoSpaceDE w:val="0"/>
        <w:autoSpaceDN w:val="0"/>
        <w:spacing w:after="0" w:line="240" w:lineRule="auto"/>
        <w:contextualSpacing/>
        <w:jc w:val="both"/>
        <w:rPr>
          <w:rFonts w:ascii="Times New Roman" w:hAnsi="Times New Roman"/>
          <w:sz w:val="24"/>
          <w:szCs w:val="24"/>
        </w:rPr>
      </w:pPr>
    </w:p>
    <w:p w:rsidR="00723E84" w:rsidRPr="000E6B96" w:rsidRDefault="00723E84" w:rsidP="007B0254">
      <w:pPr>
        <w:widowControl w:val="0"/>
        <w:autoSpaceDE w:val="0"/>
        <w:autoSpaceDN w:val="0"/>
        <w:spacing w:after="0" w:line="240" w:lineRule="auto"/>
        <w:contextualSpacing/>
        <w:jc w:val="center"/>
        <w:outlineLvl w:val="2"/>
        <w:rPr>
          <w:rFonts w:ascii="Times New Roman" w:hAnsi="Times New Roman"/>
          <w:sz w:val="24"/>
          <w:szCs w:val="24"/>
        </w:rPr>
      </w:pPr>
      <w:r w:rsidRPr="000E6B96">
        <w:rPr>
          <w:rFonts w:ascii="Times New Roman" w:hAnsi="Times New Roman"/>
          <w:sz w:val="24"/>
          <w:szCs w:val="24"/>
        </w:rPr>
        <w:t>6. Форс-мажор</w:t>
      </w:r>
    </w:p>
    <w:p w:rsidR="00723E84" w:rsidRPr="000E6B96" w:rsidRDefault="00723E84" w:rsidP="007B0254">
      <w:pPr>
        <w:widowControl w:val="0"/>
        <w:autoSpaceDE w:val="0"/>
        <w:autoSpaceDN w:val="0"/>
        <w:spacing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6.1. Ни одна из сторон не будет нести ответственности за полное или частичное неисполнение своих обязательств, если их неисполнение будет являться следствием обстоятельств непреодолимой силы, возникающих после его заключения, в результате событий чрезвычайного характера, наступления которых сторона, не исполнившая обязательств полностью или частично, не могла ни предвидеть, ни предотвратить разумными методами.</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6.2. Сторона, для которой стало невозможным исполнить обязательства по настоящему Контракту, должна в пятидневный срок известить о них в письменном виде другую сторону с приложением соответствующих доказательств.</w:t>
      </w:r>
    </w:p>
    <w:p w:rsidR="00723E84" w:rsidRPr="000E6B96" w:rsidRDefault="00723E84" w:rsidP="007B0254">
      <w:pPr>
        <w:widowControl w:val="0"/>
        <w:autoSpaceDE w:val="0"/>
        <w:autoSpaceDN w:val="0"/>
        <w:spacing w:after="0" w:line="240" w:lineRule="auto"/>
        <w:contextualSpacing/>
        <w:jc w:val="both"/>
        <w:rPr>
          <w:rFonts w:ascii="Times New Roman" w:hAnsi="Times New Roman"/>
          <w:sz w:val="24"/>
          <w:szCs w:val="24"/>
        </w:rPr>
      </w:pPr>
    </w:p>
    <w:p w:rsidR="00723E84" w:rsidRPr="000E6B96" w:rsidRDefault="00723E84" w:rsidP="007B0254">
      <w:pPr>
        <w:widowControl w:val="0"/>
        <w:autoSpaceDE w:val="0"/>
        <w:autoSpaceDN w:val="0"/>
        <w:spacing w:after="0" w:line="240" w:lineRule="auto"/>
        <w:contextualSpacing/>
        <w:jc w:val="center"/>
        <w:outlineLvl w:val="2"/>
        <w:rPr>
          <w:rFonts w:ascii="Times New Roman" w:hAnsi="Times New Roman"/>
          <w:sz w:val="24"/>
          <w:szCs w:val="24"/>
        </w:rPr>
      </w:pPr>
      <w:r w:rsidRPr="000E6B96">
        <w:rPr>
          <w:rFonts w:ascii="Times New Roman" w:hAnsi="Times New Roman"/>
          <w:sz w:val="24"/>
          <w:szCs w:val="24"/>
        </w:rPr>
        <w:t>7. Срок действия договора и иные условия</w:t>
      </w:r>
    </w:p>
    <w:p w:rsidR="00723E84" w:rsidRPr="000E6B96" w:rsidRDefault="00723E84" w:rsidP="007B0254">
      <w:pPr>
        <w:widowControl w:val="0"/>
        <w:autoSpaceDE w:val="0"/>
        <w:autoSpaceDN w:val="0"/>
        <w:spacing w:after="0" w:line="240" w:lineRule="auto"/>
        <w:contextualSpacing/>
        <w:jc w:val="both"/>
        <w:rPr>
          <w:rFonts w:ascii="Times New Roman" w:hAnsi="Times New Roman"/>
          <w:sz w:val="24"/>
          <w:szCs w:val="24"/>
        </w:rPr>
      </w:pPr>
    </w:p>
    <w:p w:rsidR="00723E84" w:rsidRPr="000E6B96" w:rsidRDefault="00723E84" w:rsidP="007B0254">
      <w:pPr>
        <w:widowControl w:val="0"/>
        <w:autoSpaceDE w:val="0"/>
        <w:autoSpaceDN w:val="0"/>
        <w:spacing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7.1. Контракт вступает в силу с ___________ 2020 года и действует до __________ 2022 года.</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7.2. Контракт может быть расторгнут досрочно по согласию сторон, либо в одностороннем порядке по требованию одной из сторон при условии предупреждения об этом другой стороны не менее чем за 30 дней до даты расторжения Контракта.</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7.3. Настоящий Контракт составлен в двух экземплярах, имеющих равную юридическую силу, по одному экземпляру для каждой из сторон.</w:t>
      </w:r>
    </w:p>
    <w:p w:rsidR="00723E84" w:rsidRPr="000E6B96" w:rsidRDefault="00723E84" w:rsidP="007B0254">
      <w:pPr>
        <w:widowControl w:val="0"/>
        <w:autoSpaceDE w:val="0"/>
        <w:autoSpaceDN w:val="0"/>
        <w:spacing w:before="220" w:after="0" w:line="240" w:lineRule="auto"/>
        <w:ind w:firstLine="540"/>
        <w:contextualSpacing/>
        <w:jc w:val="both"/>
        <w:rPr>
          <w:rFonts w:ascii="Times New Roman" w:hAnsi="Times New Roman"/>
          <w:sz w:val="24"/>
          <w:szCs w:val="24"/>
        </w:rPr>
      </w:pPr>
      <w:r w:rsidRPr="000E6B96">
        <w:rPr>
          <w:rFonts w:ascii="Times New Roman" w:hAnsi="Times New Roman"/>
          <w:sz w:val="24"/>
          <w:szCs w:val="24"/>
        </w:rPr>
        <w:t>7.4. Все изменения и дополнения к настоящему Контракту действительны, если они совершены в письменной форме и подписаны всеми сторонами.</w:t>
      </w:r>
    </w:p>
    <w:p w:rsidR="00723E84" w:rsidRPr="000E6B96" w:rsidRDefault="00723E84" w:rsidP="007B0254">
      <w:pPr>
        <w:widowControl w:val="0"/>
        <w:autoSpaceDE w:val="0"/>
        <w:autoSpaceDN w:val="0"/>
        <w:spacing w:after="0" w:line="240" w:lineRule="auto"/>
        <w:contextualSpacing/>
        <w:jc w:val="both"/>
        <w:rPr>
          <w:rFonts w:ascii="Times New Roman" w:hAnsi="Times New Roman"/>
          <w:sz w:val="24"/>
          <w:szCs w:val="24"/>
        </w:rPr>
      </w:pPr>
    </w:p>
    <w:p w:rsidR="00723E84" w:rsidRPr="000E6B96" w:rsidRDefault="00723E84" w:rsidP="007B0254">
      <w:pPr>
        <w:widowControl w:val="0"/>
        <w:autoSpaceDE w:val="0"/>
        <w:autoSpaceDN w:val="0"/>
        <w:spacing w:before="280" w:after="0" w:line="240" w:lineRule="auto"/>
        <w:contextualSpacing/>
        <w:jc w:val="center"/>
        <w:outlineLvl w:val="2"/>
        <w:rPr>
          <w:rFonts w:ascii="Times New Roman" w:hAnsi="Times New Roman"/>
          <w:sz w:val="24"/>
          <w:szCs w:val="24"/>
        </w:rPr>
      </w:pPr>
      <w:r w:rsidRPr="000E6B96">
        <w:rPr>
          <w:rFonts w:ascii="Times New Roman" w:hAnsi="Times New Roman"/>
          <w:sz w:val="24"/>
          <w:szCs w:val="24"/>
        </w:rPr>
        <w:t>5. Юридические адреса и банковские реквизиты сторон</w:t>
      </w:r>
    </w:p>
    <w:p w:rsidR="00723E84" w:rsidRPr="000E6B96" w:rsidRDefault="00723E84" w:rsidP="007B0254">
      <w:pPr>
        <w:widowControl w:val="0"/>
        <w:autoSpaceDE w:val="0"/>
        <w:autoSpaceDN w:val="0"/>
        <w:spacing w:after="0" w:line="240" w:lineRule="auto"/>
        <w:contextualSpacing/>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4365"/>
      </w:tblGrid>
      <w:tr w:rsidR="00723E84" w:rsidRPr="000E6B96" w:rsidTr="00723E84">
        <w:tc>
          <w:tcPr>
            <w:tcW w:w="4706" w:type="dxa"/>
            <w:tcBorders>
              <w:top w:val="nil"/>
              <w:left w:val="nil"/>
              <w:bottom w:val="nil"/>
              <w:right w:val="nil"/>
            </w:tcBorders>
          </w:tcPr>
          <w:p w:rsidR="00723E84" w:rsidRPr="000E6B96" w:rsidRDefault="00723E84" w:rsidP="007B0254">
            <w:pPr>
              <w:widowControl w:val="0"/>
              <w:autoSpaceDE w:val="0"/>
              <w:autoSpaceDN w:val="0"/>
              <w:spacing w:after="0" w:line="240" w:lineRule="auto"/>
              <w:contextualSpacing/>
              <w:jc w:val="both"/>
              <w:rPr>
                <w:rFonts w:ascii="Times New Roman" w:hAnsi="Times New Roman"/>
                <w:sz w:val="24"/>
                <w:szCs w:val="24"/>
              </w:rPr>
            </w:pPr>
            <w:r w:rsidRPr="000E6B96">
              <w:rPr>
                <w:rFonts w:ascii="Times New Roman" w:hAnsi="Times New Roman"/>
                <w:sz w:val="24"/>
                <w:szCs w:val="24"/>
              </w:rPr>
              <w:t>Заказчик</w:t>
            </w:r>
          </w:p>
        </w:tc>
        <w:tc>
          <w:tcPr>
            <w:tcW w:w="4365" w:type="dxa"/>
            <w:tcBorders>
              <w:top w:val="nil"/>
              <w:left w:val="nil"/>
              <w:bottom w:val="nil"/>
              <w:right w:val="nil"/>
            </w:tcBorders>
          </w:tcPr>
          <w:p w:rsidR="00723E84" w:rsidRPr="000E6B96" w:rsidRDefault="00723E84" w:rsidP="007B0254">
            <w:pPr>
              <w:widowControl w:val="0"/>
              <w:autoSpaceDE w:val="0"/>
              <w:autoSpaceDN w:val="0"/>
              <w:spacing w:after="0" w:line="240" w:lineRule="auto"/>
              <w:contextualSpacing/>
              <w:jc w:val="both"/>
              <w:rPr>
                <w:rFonts w:ascii="Times New Roman" w:hAnsi="Times New Roman"/>
                <w:sz w:val="24"/>
                <w:szCs w:val="24"/>
              </w:rPr>
            </w:pPr>
            <w:r w:rsidRPr="000E6B96">
              <w:rPr>
                <w:rFonts w:ascii="Times New Roman" w:hAnsi="Times New Roman"/>
                <w:sz w:val="24"/>
                <w:szCs w:val="24"/>
              </w:rPr>
              <w:t>Исполнитель</w:t>
            </w:r>
          </w:p>
        </w:tc>
      </w:tr>
    </w:tbl>
    <w:p w:rsidR="00723E84" w:rsidRDefault="00723E84"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9D4D88" w:rsidRDefault="009D4D88"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9D4D88" w:rsidRDefault="009D4D88"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9D4D88" w:rsidRDefault="009D4D88"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9D4D88" w:rsidRDefault="009D4D88"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9D4D88" w:rsidRDefault="009D4D88"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9D4D88" w:rsidRDefault="009D4D88"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9D4D88" w:rsidRDefault="009D4D88"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9D4D88" w:rsidRPr="009D4D88" w:rsidRDefault="009D4D88" w:rsidP="009D4D88">
      <w:pPr>
        <w:pStyle w:val="ConsPlusTitle"/>
        <w:jc w:val="center"/>
        <w:rPr>
          <w:rFonts w:ascii="Times New Roman" w:hAnsi="Times New Roman" w:cs="Times New Roman"/>
        </w:rPr>
      </w:pPr>
      <w:r w:rsidRPr="009D4D88">
        <w:rPr>
          <w:rFonts w:ascii="Times New Roman" w:hAnsi="Times New Roman" w:cs="Times New Roman"/>
        </w:rPr>
        <w:t>ПОСТАНОВЛЕНИЕ</w:t>
      </w:r>
    </w:p>
    <w:p w:rsidR="009D4D88" w:rsidRPr="009D4D88" w:rsidRDefault="009D4D88" w:rsidP="009D4D88">
      <w:pPr>
        <w:pStyle w:val="ConsPlusTitle"/>
        <w:jc w:val="center"/>
        <w:rPr>
          <w:rFonts w:ascii="Times New Roman" w:hAnsi="Times New Roman" w:cs="Times New Roman"/>
          <w:b w:val="0"/>
        </w:rPr>
      </w:pPr>
      <w:r w:rsidRPr="009D4D88">
        <w:rPr>
          <w:rFonts w:ascii="Times New Roman" w:hAnsi="Times New Roman" w:cs="Times New Roman"/>
          <w:b w:val="0"/>
        </w:rPr>
        <w:t>от 13 апреля 2020 года № 59</w:t>
      </w:r>
    </w:p>
    <w:p w:rsidR="009D4D88" w:rsidRPr="009D4D88" w:rsidRDefault="009D4D88" w:rsidP="009D4D88">
      <w:pPr>
        <w:pStyle w:val="ConsPlusTitle"/>
        <w:jc w:val="center"/>
        <w:rPr>
          <w:rFonts w:ascii="Times New Roman" w:hAnsi="Times New Roman" w:cs="Times New Roman"/>
          <w:b w:val="0"/>
        </w:rPr>
      </w:pPr>
      <w:r w:rsidRPr="009D4D88">
        <w:rPr>
          <w:rFonts w:ascii="Times New Roman" w:hAnsi="Times New Roman" w:cs="Times New Roman"/>
          <w:b w:val="0"/>
        </w:rPr>
        <w:t>с. Тельвиска</w:t>
      </w:r>
    </w:p>
    <w:p w:rsidR="009D4D88" w:rsidRPr="009D4D88" w:rsidRDefault="009D4D88" w:rsidP="009D4D88">
      <w:pPr>
        <w:spacing w:after="0" w:line="240" w:lineRule="auto"/>
        <w:rPr>
          <w:rFonts w:ascii="Times New Roman" w:hAnsi="Times New Roman"/>
          <w:i/>
          <w:iCs/>
        </w:rPr>
      </w:pPr>
    </w:p>
    <w:p w:rsidR="009D4D88" w:rsidRPr="009D4D88" w:rsidRDefault="009D4D88" w:rsidP="009D4D88">
      <w:pPr>
        <w:spacing w:after="0" w:line="240" w:lineRule="auto"/>
        <w:jc w:val="center"/>
        <w:rPr>
          <w:rFonts w:ascii="Times New Roman" w:hAnsi="Times New Roman"/>
          <w:b/>
        </w:rPr>
      </w:pPr>
      <w:r w:rsidRPr="009D4D88">
        <w:rPr>
          <w:rFonts w:ascii="Times New Roman" w:hAnsi="Times New Roman"/>
          <w:b/>
        </w:rPr>
        <w:t xml:space="preserve">ОБ УТВЕРЖДЕНИИ ОТЧЕТА </w:t>
      </w:r>
    </w:p>
    <w:p w:rsidR="009D4D88" w:rsidRPr="009D4D88" w:rsidRDefault="009D4D88" w:rsidP="009D4D88">
      <w:pPr>
        <w:spacing w:after="0" w:line="240" w:lineRule="auto"/>
        <w:jc w:val="center"/>
        <w:rPr>
          <w:rFonts w:ascii="Times New Roman" w:hAnsi="Times New Roman"/>
          <w:b/>
        </w:rPr>
      </w:pPr>
      <w:r w:rsidRPr="009D4D88">
        <w:rPr>
          <w:rFonts w:ascii="Times New Roman" w:hAnsi="Times New Roman"/>
          <w:b/>
        </w:rPr>
        <w:t xml:space="preserve">ОБ ИСПОЛНЕНИИ МЕСТНОГО БЮДЖЕТА </w:t>
      </w:r>
    </w:p>
    <w:p w:rsidR="009D4D88" w:rsidRPr="009D4D88" w:rsidRDefault="009D4D88" w:rsidP="009D4D88">
      <w:pPr>
        <w:spacing w:after="0" w:line="240" w:lineRule="auto"/>
        <w:jc w:val="center"/>
        <w:rPr>
          <w:rFonts w:ascii="Times New Roman" w:hAnsi="Times New Roman"/>
          <w:b/>
        </w:rPr>
      </w:pPr>
      <w:r w:rsidRPr="009D4D88">
        <w:rPr>
          <w:rFonts w:ascii="Times New Roman" w:hAnsi="Times New Roman"/>
          <w:b/>
        </w:rPr>
        <w:t xml:space="preserve"> ЗА  ПЕРВЫЙ КВАРТАЛ 2020 ГОДА </w:t>
      </w:r>
    </w:p>
    <w:p w:rsidR="009D4D88" w:rsidRPr="009D4D88" w:rsidRDefault="009D4D88" w:rsidP="009D4D88">
      <w:pPr>
        <w:spacing w:after="0" w:line="240" w:lineRule="auto"/>
        <w:jc w:val="both"/>
        <w:rPr>
          <w:rFonts w:ascii="Times New Roman" w:hAnsi="Times New Roman"/>
        </w:rPr>
      </w:pPr>
    </w:p>
    <w:p w:rsidR="009D4D88" w:rsidRPr="009D4D88" w:rsidRDefault="009D4D88" w:rsidP="009D4D88">
      <w:pPr>
        <w:spacing w:line="240" w:lineRule="auto"/>
        <w:ind w:firstLine="708"/>
        <w:jc w:val="both"/>
        <w:rPr>
          <w:rFonts w:ascii="Times New Roman" w:hAnsi="Times New Roman"/>
        </w:rPr>
      </w:pPr>
      <w:r w:rsidRPr="009D4D88">
        <w:rPr>
          <w:rFonts w:ascii="Times New Roman" w:hAnsi="Times New Roman"/>
        </w:rPr>
        <w:t>В соответствии с пунктом 5 статьи 264.2 Бюджетного кодекса Российской Федерации, Администрация муниципального образования «Тельвисочный сельсовет» НАО ПОСТАНОВЛЯЕТ:</w:t>
      </w:r>
    </w:p>
    <w:p w:rsidR="009D4D88" w:rsidRPr="009D4D88" w:rsidRDefault="009D4D88" w:rsidP="009D4D88">
      <w:pPr>
        <w:spacing w:line="240" w:lineRule="auto"/>
        <w:ind w:left="60" w:firstLine="648"/>
        <w:jc w:val="both"/>
        <w:rPr>
          <w:rFonts w:ascii="Times New Roman" w:hAnsi="Times New Roman"/>
          <w:bCs/>
        </w:rPr>
      </w:pPr>
      <w:r w:rsidRPr="009D4D88">
        <w:rPr>
          <w:rFonts w:ascii="Times New Roman" w:hAnsi="Times New Roman"/>
        </w:rPr>
        <w:t xml:space="preserve">1.Утвердить отчет  «Об исполнении местного бюджета за  первый квартал 2020 года»  по доходам в сумме  5 835,4 тысяч рублей, по расходам в сумме 17 100,9 тысяч  рублей с превышением расходов над доходами (дефицитом)  местного бюджета в сумме 11 265,5  тысяч  рублей </w:t>
      </w:r>
      <w:r w:rsidRPr="009D4D88">
        <w:rPr>
          <w:rFonts w:ascii="Times New Roman" w:hAnsi="Times New Roman"/>
          <w:bCs/>
        </w:rPr>
        <w:t xml:space="preserve"> со следующими показателями:</w:t>
      </w:r>
    </w:p>
    <w:p w:rsidR="009D4D88" w:rsidRPr="009D4D88" w:rsidRDefault="009D4D88" w:rsidP="009D4D88">
      <w:pPr>
        <w:spacing w:after="0" w:line="240" w:lineRule="auto"/>
        <w:ind w:left="62" w:firstLine="646"/>
        <w:jc w:val="both"/>
        <w:rPr>
          <w:rFonts w:ascii="Times New Roman" w:hAnsi="Times New Roman"/>
          <w:bCs/>
        </w:rPr>
      </w:pPr>
      <w:r w:rsidRPr="009D4D88">
        <w:rPr>
          <w:rFonts w:ascii="Times New Roman" w:hAnsi="Times New Roman"/>
        </w:rPr>
        <w:t>1) доходы местного бюджета за  первый квартал  2020 года по кодам классификации доходов бюджетов, согласно приложению № 1 к настоящему решению;</w:t>
      </w:r>
    </w:p>
    <w:p w:rsidR="009D4D88" w:rsidRPr="009D4D88" w:rsidRDefault="009D4D88" w:rsidP="009D4D88">
      <w:pPr>
        <w:spacing w:after="0" w:line="240" w:lineRule="auto"/>
        <w:ind w:left="62" w:firstLine="646"/>
        <w:jc w:val="both"/>
        <w:rPr>
          <w:rFonts w:ascii="Times New Roman" w:hAnsi="Times New Roman"/>
          <w:bCs/>
        </w:rPr>
      </w:pPr>
      <w:r w:rsidRPr="009D4D88">
        <w:rPr>
          <w:rFonts w:ascii="Times New Roman" w:hAnsi="Times New Roman"/>
        </w:rPr>
        <w:t>2) расходы местного бюджета за  первый квартал  2020 года по ведомственной структуре расходов местного бюджета, согласно приложению № 2 к настоящему решению;</w:t>
      </w:r>
    </w:p>
    <w:p w:rsidR="009D4D88" w:rsidRPr="009D4D88" w:rsidRDefault="009D4D88" w:rsidP="009D4D88">
      <w:pPr>
        <w:spacing w:after="0" w:line="240" w:lineRule="auto"/>
        <w:ind w:left="62" w:firstLine="646"/>
        <w:jc w:val="both"/>
        <w:rPr>
          <w:rFonts w:ascii="Times New Roman" w:hAnsi="Times New Roman"/>
          <w:bCs/>
        </w:rPr>
      </w:pPr>
      <w:r w:rsidRPr="009D4D88">
        <w:rPr>
          <w:rFonts w:ascii="Times New Roman" w:hAnsi="Times New Roman"/>
        </w:rPr>
        <w:t>3) расходы местного бюджета за  первый квартал  2020 года  по разделам и подразделам классификации расходов бюджетов, согласно приложению № 3 к настоящему решению;</w:t>
      </w:r>
    </w:p>
    <w:p w:rsidR="009D4D88" w:rsidRPr="009D4D88" w:rsidRDefault="009D4D88" w:rsidP="009D4D88">
      <w:pPr>
        <w:spacing w:after="0" w:line="240" w:lineRule="auto"/>
        <w:ind w:left="62" w:firstLine="646"/>
        <w:jc w:val="both"/>
        <w:rPr>
          <w:rFonts w:ascii="Times New Roman" w:hAnsi="Times New Roman"/>
        </w:rPr>
      </w:pPr>
      <w:r w:rsidRPr="009D4D88">
        <w:rPr>
          <w:rFonts w:ascii="Times New Roman" w:hAnsi="Times New Roman"/>
        </w:rPr>
        <w:t>4) источники  финансирования дефицита местного бюджета за  первый квартал  2020  года по кодам классификации источников финансирования дефицитов бюджетов, согласно приложению № 4 к настоящему решению.</w:t>
      </w:r>
    </w:p>
    <w:p w:rsidR="009D4D88" w:rsidRPr="009D4D88" w:rsidRDefault="009D4D88" w:rsidP="009D4D88">
      <w:pPr>
        <w:spacing w:line="240" w:lineRule="auto"/>
        <w:ind w:left="60" w:firstLine="648"/>
        <w:jc w:val="both"/>
        <w:rPr>
          <w:rFonts w:ascii="Times New Roman" w:hAnsi="Times New Roman"/>
          <w:bCs/>
        </w:rPr>
      </w:pPr>
      <w:r w:rsidRPr="009D4D88">
        <w:rPr>
          <w:rFonts w:ascii="Times New Roman" w:hAnsi="Times New Roman"/>
        </w:rPr>
        <w:t>2. Настоящее постановление вступает в силу со дня его подписания и подлежит официальному опубликованию.</w:t>
      </w:r>
    </w:p>
    <w:p w:rsidR="009D4D88" w:rsidRPr="009D4D88" w:rsidRDefault="009D4D88" w:rsidP="009D4D88">
      <w:pPr>
        <w:spacing w:after="0" w:line="240" w:lineRule="auto"/>
        <w:jc w:val="both"/>
        <w:rPr>
          <w:rFonts w:ascii="Times New Roman" w:hAnsi="Times New Roman"/>
        </w:rPr>
      </w:pPr>
      <w:r w:rsidRPr="009D4D88">
        <w:rPr>
          <w:rFonts w:ascii="Times New Roman" w:hAnsi="Times New Roman"/>
        </w:rPr>
        <w:t>Глава муниципального образования</w:t>
      </w:r>
    </w:p>
    <w:p w:rsidR="009D4D88" w:rsidRPr="009D4D88" w:rsidRDefault="009D4D88" w:rsidP="009D4D88">
      <w:pPr>
        <w:spacing w:after="0" w:line="240" w:lineRule="auto"/>
        <w:jc w:val="both"/>
        <w:rPr>
          <w:rFonts w:ascii="Times New Roman" w:hAnsi="Times New Roman"/>
        </w:rPr>
      </w:pPr>
      <w:r w:rsidRPr="009D4D88">
        <w:rPr>
          <w:rFonts w:ascii="Times New Roman" w:hAnsi="Times New Roman"/>
        </w:rPr>
        <w:t>«Тельвисочный сельсовет»</w:t>
      </w:r>
    </w:p>
    <w:p w:rsidR="009D4D88" w:rsidRPr="009D4D88" w:rsidRDefault="009D4D88" w:rsidP="009D4D88">
      <w:pPr>
        <w:spacing w:after="0" w:line="240" w:lineRule="auto"/>
        <w:jc w:val="both"/>
        <w:rPr>
          <w:rFonts w:ascii="Times New Roman" w:hAnsi="Times New Roman"/>
        </w:rPr>
      </w:pPr>
      <w:r w:rsidRPr="009D4D88">
        <w:rPr>
          <w:rFonts w:ascii="Times New Roman" w:hAnsi="Times New Roman"/>
        </w:rPr>
        <w:t>Ненецкого автономного округа                                                       Д.С.Якубович</w:t>
      </w:r>
    </w:p>
    <w:tbl>
      <w:tblPr>
        <w:tblW w:w="9560" w:type="dxa"/>
        <w:tblInd w:w="93" w:type="dxa"/>
        <w:tblLook w:val="04A0" w:firstRow="1" w:lastRow="0" w:firstColumn="1" w:lastColumn="0" w:noHBand="0" w:noVBand="1"/>
      </w:tblPr>
      <w:tblGrid>
        <w:gridCol w:w="1958"/>
        <w:gridCol w:w="5634"/>
        <w:gridCol w:w="1189"/>
        <w:gridCol w:w="1151"/>
      </w:tblGrid>
      <w:tr w:rsidR="009D4D88" w:rsidRPr="0095011C" w:rsidTr="009D4D88">
        <w:trPr>
          <w:trHeight w:val="975"/>
        </w:trPr>
        <w:tc>
          <w:tcPr>
            <w:tcW w:w="9560" w:type="dxa"/>
            <w:gridSpan w:val="4"/>
            <w:tcBorders>
              <w:top w:val="nil"/>
              <w:left w:val="nil"/>
              <w:bottom w:val="nil"/>
              <w:right w:val="nil"/>
            </w:tcBorders>
            <w:shd w:val="clear" w:color="auto" w:fill="auto"/>
            <w:vAlign w:val="bottom"/>
            <w:hideMark/>
          </w:tcPr>
          <w:p w:rsidR="009D4D88" w:rsidRPr="0095011C" w:rsidRDefault="009D4D88" w:rsidP="009D4D88">
            <w:pPr>
              <w:spacing w:after="0" w:line="240" w:lineRule="auto"/>
              <w:jc w:val="right"/>
              <w:rPr>
                <w:rFonts w:ascii="Times New Roman" w:hAnsi="Times New Roman"/>
                <w:sz w:val="20"/>
                <w:szCs w:val="20"/>
              </w:rPr>
            </w:pPr>
            <w:r w:rsidRPr="0095011C">
              <w:rPr>
                <w:rFonts w:ascii="Times New Roman" w:hAnsi="Times New Roman"/>
                <w:sz w:val="20"/>
                <w:szCs w:val="20"/>
              </w:rPr>
              <w:t xml:space="preserve">Приложение № 1                                                                                                                                                                                                                                                                                                         к Постановлению  АМО "Тельвисочный сельсовет"НАО                                                                                                             от 13 апреля 2020 года № 59                </w:t>
            </w:r>
          </w:p>
        </w:tc>
      </w:tr>
      <w:tr w:rsidR="009D4D88" w:rsidRPr="0095011C" w:rsidTr="009D4D88">
        <w:trPr>
          <w:trHeight w:val="300"/>
        </w:trPr>
        <w:tc>
          <w:tcPr>
            <w:tcW w:w="9560" w:type="dxa"/>
            <w:gridSpan w:val="4"/>
            <w:tcBorders>
              <w:top w:val="nil"/>
              <w:left w:val="nil"/>
              <w:bottom w:val="nil"/>
              <w:right w:val="nil"/>
            </w:tcBorders>
            <w:shd w:val="clear" w:color="auto" w:fill="auto"/>
            <w:vAlign w:val="bottom"/>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Доходы местного бюджета за первый квартал  2020 года по кодам классификации доходов бюджетов</w:t>
            </w:r>
          </w:p>
        </w:tc>
      </w:tr>
      <w:tr w:rsidR="009D4D88" w:rsidRPr="0095011C" w:rsidTr="009D4D88">
        <w:trPr>
          <w:trHeight w:val="222"/>
        </w:trPr>
        <w:tc>
          <w:tcPr>
            <w:tcW w:w="1958" w:type="dxa"/>
            <w:tcBorders>
              <w:top w:val="nil"/>
              <w:left w:val="nil"/>
              <w:bottom w:val="nil"/>
              <w:right w:val="nil"/>
            </w:tcBorders>
            <w:shd w:val="clear" w:color="auto" w:fill="auto"/>
            <w:noWrap/>
            <w:vAlign w:val="bottom"/>
            <w:hideMark/>
          </w:tcPr>
          <w:p w:rsidR="009D4D88" w:rsidRPr="0095011C" w:rsidRDefault="009D4D88" w:rsidP="009D4D88">
            <w:pPr>
              <w:spacing w:after="0" w:line="240" w:lineRule="auto"/>
              <w:rPr>
                <w:rFonts w:ascii="Times New Roman" w:hAnsi="Times New Roman"/>
                <w:sz w:val="20"/>
                <w:szCs w:val="20"/>
              </w:rPr>
            </w:pPr>
          </w:p>
        </w:tc>
        <w:tc>
          <w:tcPr>
            <w:tcW w:w="5634" w:type="dxa"/>
            <w:tcBorders>
              <w:top w:val="nil"/>
              <w:left w:val="nil"/>
              <w:bottom w:val="nil"/>
              <w:right w:val="nil"/>
            </w:tcBorders>
            <w:shd w:val="clear" w:color="auto" w:fill="auto"/>
            <w:noWrap/>
            <w:vAlign w:val="bottom"/>
            <w:hideMark/>
          </w:tcPr>
          <w:p w:rsidR="009D4D88" w:rsidRPr="0095011C" w:rsidRDefault="009D4D88" w:rsidP="009D4D88">
            <w:pPr>
              <w:spacing w:after="0" w:line="240" w:lineRule="auto"/>
              <w:rPr>
                <w:rFonts w:ascii="Times New Roman" w:hAnsi="Times New Roman"/>
                <w:sz w:val="20"/>
                <w:szCs w:val="20"/>
              </w:rPr>
            </w:pPr>
          </w:p>
        </w:tc>
        <w:tc>
          <w:tcPr>
            <w:tcW w:w="1003" w:type="dxa"/>
            <w:tcBorders>
              <w:top w:val="nil"/>
              <w:left w:val="nil"/>
              <w:bottom w:val="nil"/>
              <w:right w:val="nil"/>
            </w:tcBorders>
            <w:shd w:val="clear" w:color="auto" w:fill="auto"/>
            <w:noWrap/>
            <w:vAlign w:val="bottom"/>
            <w:hideMark/>
          </w:tcPr>
          <w:p w:rsidR="009D4D88" w:rsidRPr="0095011C" w:rsidRDefault="009D4D88" w:rsidP="009D4D88">
            <w:pPr>
              <w:spacing w:after="0" w:line="240" w:lineRule="auto"/>
              <w:rPr>
                <w:rFonts w:ascii="Times New Roman" w:hAnsi="Times New Roman"/>
                <w:sz w:val="20"/>
                <w:szCs w:val="20"/>
              </w:rPr>
            </w:pPr>
          </w:p>
        </w:tc>
        <w:tc>
          <w:tcPr>
            <w:tcW w:w="965" w:type="dxa"/>
            <w:tcBorders>
              <w:top w:val="nil"/>
              <w:left w:val="nil"/>
              <w:bottom w:val="nil"/>
              <w:right w:val="nil"/>
            </w:tcBorders>
            <w:shd w:val="clear" w:color="auto" w:fill="auto"/>
            <w:noWrap/>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тыс.руб.</w:t>
            </w:r>
          </w:p>
        </w:tc>
      </w:tr>
      <w:tr w:rsidR="009D4D88" w:rsidRPr="0095011C" w:rsidTr="009D4D88">
        <w:trPr>
          <w:trHeight w:val="330"/>
        </w:trPr>
        <w:tc>
          <w:tcPr>
            <w:tcW w:w="19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4D88" w:rsidRPr="0095011C" w:rsidRDefault="009D4D88" w:rsidP="009D4D88">
            <w:pPr>
              <w:spacing w:after="0" w:line="240" w:lineRule="auto"/>
              <w:jc w:val="center"/>
              <w:rPr>
                <w:rFonts w:ascii="Times New Roman" w:hAnsi="Times New Roman"/>
                <w:sz w:val="18"/>
                <w:szCs w:val="18"/>
              </w:rPr>
            </w:pPr>
            <w:r w:rsidRPr="0095011C">
              <w:rPr>
                <w:rFonts w:ascii="Times New Roman" w:hAnsi="Times New Roman"/>
                <w:sz w:val="18"/>
                <w:szCs w:val="18"/>
              </w:rPr>
              <w:t xml:space="preserve">Код </w:t>
            </w:r>
          </w:p>
        </w:tc>
        <w:tc>
          <w:tcPr>
            <w:tcW w:w="56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4D88" w:rsidRPr="0095011C" w:rsidRDefault="009D4D88" w:rsidP="009D4D88">
            <w:pPr>
              <w:spacing w:after="0" w:line="240" w:lineRule="auto"/>
              <w:jc w:val="center"/>
              <w:rPr>
                <w:rFonts w:ascii="Times New Roman" w:hAnsi="Times New Roman"/>
                <w:sz w:val="18"/>
                <w:szCs w:val="18"/>
              </w:rPr>
            </w:pPr>
            <w:r w:rsidRPr="0095011C">
              <w:rPr>
                <w:rFonts w:ascii="Times New Roman" w:hAnsi="Times New Roman"/>
                <w:sz w:val="18"/>
                <w:szCs w:val="18"/>
              </w:rPr>
              <w:t xml:space="preserve">Наименование </w:t>
            </w:r>
          </w:p>
        </w:tc>
        <w:tc>
          <w:tcPr>
            <w:tcW w:w="10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4D88" w:rsidRPr="0095011C" w:rsidRDefault="009D4D88" w:rsidP="009D4D88">
            <w:pPr>
              <w:spacing w:after="0" w:line="240" w:lineRule="auto"/>
              <w:jc w:val="center"/>
              <w:rPr>
                <w:rFonts w:ascii="Times New Roman" w:hAnsi="Times New Roman"/>
                <w:sz w:val="18"/>
                <w:szCs w:val="18"/>
              </w:rPr>
            </w:pPr>
            <w:r w:rsidRPr="0095011C">
              <w:rPr>
                <w:rFonts w:ascii="Times New Roman" w:hAnsi="Times New Roman"/>
                <w:sz w:val="18"/>
                <w:szCs w:val="18"/>
              </w:rPr>
              <w:t>Уточненный план</w:t>
            </w:r>
          </w:p>
        </w:tc>
        <w:tc>
          <w:tcPr>
            <w:tcW w:w="9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4D88" w:rsidRPr="0095011C" w:rsidRDefault="009D4D88" w:rsidP="009D4D88">
            <w:pPr>
              <w:spacing w:after="0" w:line="240" w:lineRule="auto"/>
              <w:jc w:val="center"/>
              <w:rPr>
                <w:rFonts w:ascii="Times New Roman" w:hAnsi="Times New Roman"/>
                <w:sz w:val="18"/>
                <w:szCs w:val="18"/>
              </w:rPr>
            </w:pPr>
            <w:r w:rsidRPr="0095011C">
              <w:rPr>
                <w:rFonts w:ascii="Times New Roman" w:hAnsi="Times New Roman"/>
                <w:sz w:val="18"/>
                <w:szCs w:val="18"/>
              </w:rPr>
              <w:t xml:space="preserve">Исполнение </w:t>
            </w:r>
          </w:p>
        </w:tc>
      </w:tr>
      <w:tr w:rsidR="009D4D88" w:rsidRPr="0095011C" w:rsidTr="009D4D88">
        <w:trPr>
          <w:trHeight w:val="222"/>
        </w:trPr>
        <w:tc>
          <w:tcPr>
            <w:tcW w:w="1958" w:type="dxa"/>
            <w:vMerge/>
            <w:tcBorders>
              <w:top w:val="single" w:sz="4" w:space="0" w:color="auto"/>
              <w:left w:val="single" w:sz="4" w:space="0" w:color="auto"/>
              <w:bottom w:val="single" w:sz="4" w:space="0" w:color="000000"/>
              <w:right w:val="single" w:sz="4" w:space="0" w:color="auto"/>
            </w:tcBorders>
            <w:vAlign w:val="center"/>
            <w:hideMark/>
          </w:tcPr>
          <w:p w:rsidR="009D4D88" w:rsidRPr="0095011C" w:rsidRDefault="009D4D88" w:rsidP="009D4D88">
            <w:pPr>
              <w:spacing w:after="0" w:line="240" w:lineRule="auto"/>
              <w:rPr>
                <w:rFonts w:ascii="Times New Roman" w:hAnsi="Times New Roman"/>
                <w:sz w:val="18"/>
                <w:szCs w:val="18"/>
              </w:rPr>
            </w:pPr>
          </w:p>
        </w:tc>
        <w:tc>
          <w:tcPr>
            <w:tcW w:w="5634" w:type="dxa"/>
            <w:vMerge/>
            <w:tcBorders>
              <w:top w:val="single" w:sz="4" w:space="0" w:color="auto"/>
              <w:left w:val="single" w:sz="4" w:space="0" w:color="auto"/>
              <w:bottom w:val="single" w:sz="4" w:space="0" w:color="000000"/>
              <w:right w:val="single" w:sz="4" w:space="0" w:color="auto"/>
            </w:tcBorders>
            <w:vAlign w:val="center"/>
            <w:hideMark/>
          </w:tcPr>
          <w:p w:rsidR="009D4D88" w:rsidRPr="0095011C" w:rsidRDefault="009D4D88" w:rsidP="009D4D88">
            <w:pPr>
              <w:spacing w:after="0" w:line="240" w:lineRule="auto"/>
              <w:rPr>
                <w:rFonts w:ascii="Times New Roman" w:hAnsi="Times New Roman"/>
                <w:sz w:val="18"/>
                <w:szCs w:val="18"/>
              </w:rPr>
            </w:pPr>
          </w:p>
        </w:tc>
        <w:tc>
          <w:tcPr>
            <w:tcW w:w="1003" w:type="dxa"/>
            <w:vMerge/>
            <w:tcBorders>
              <w:top w:val="single" w:sz="4" w:space="0" w:color="auto"/>
              <w:left w:val="single" w:sz="4" w:space="0" w:color="auto"/>
              <w:bottom w:val="single" w:sz="4" w:space="0" w:color="000000"/>
              <w:right w:val="single" w:sz="4" w:space="0" w:color="auto"/>
            </w:tcBorders>
            <w:vAlign w:val="center"/>
            <w:hideMark/>
          </w:tcPr>
          <w:p w:rsidR="009D4D88" w:rsidRPr="0095011C" w:rsidRDefault="009D4D88" w:rsidP="009D4D88">
            <w:pPr>
              <w:spacing w:after="0" w:line="240" w:lineRule="auto"/>
              <w:rPr>
                <w:rFonts w:ascii="Times New Roman" w:hAnsi="Times New Roman"/>
                <w:sz w:val="18"/>
                <w:szCs w:val="18"/>
              </w:rPr>
            </w:pPr>
          </w:p>
        </w:tc>
        <w:tc>
          <w:tcPr>
            <w:tcW w:w="965" w:type="dxa"/>
            <w:vMerge/>
            <w:tcBorders>
              <w:top w:val="single" w:sz="4" w:space="0" w:color="auto"/>
              <w:left w:val="single" w:sz="4" w:space="0" w:color="auto"/>
              <w:bottom w:val="single" w:sz="4" w:space="0" w:color="000000"/>
              <w:right w:val="single" w:sz="4" w:space="0" w:color="auto"/>
            </w:tcBorders>
            <w:vAlign w:val="center"/>
            <w:hideMark/>
          </w:tcPr>
          <w:p w:rsidR="009D4D88" w:rsidRPr="0095011C" w:rsidRDefault="009D4D88" w:rsidP="009D4D88">
            <w:pPr>
              <w:spacing w:after="0" w:line="240" w:lineRule="auto"/>
              <w:rPr>
                <w:rFonts w:ascii="Times New Roman" w:hAnsi="Times New Roman"/>
                <w:sz w:val="18"/>
                <w:szCs w:val="18"/>
              </w:rPr>
            </w:pPr>
          </w:p>
        </w:tc>
      </w:tr>
      <w:tr w:rsidR="009D4D88" w:rsidRPr="008420B9" w:rsidTr="009D4D88">
        <w:trPr>
          <w:trHeight w:val="255"/>
        </w:trPr>
        <w:tc>
          <w:tcPr>
            <w:tcW w:w="1958"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b/>
                <w:bCs/>
                <w:sz w:val="14"/>
                <w:szCs w:val="14"/>
              </w:rPr>
            </w:pPr>
            <w:r w:rsidRPr="008420B9">
              <w:rPr>
                <w:rFonts w:ascii="Times New Roman" w:hAnsi="Times New Roman" w:cs="Times New Roman"/>
                <w:b/>
                <w:bCs/>
                <w:sz w:val="14"/>
                <w:szCs w:val="14"/>
              </w:rPr>
              <w:t>000 1 00 00000 00 0000 000</w:t>
            </w:r>
          </w:p>
        </w:tc>
        <w:tc>
          <w:tcPr>
            <w:tcW w:w="5634"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b/>
                <w:bCs/>
                <w:sz w:val="18"/>
                <w:szCs w:val="18"/>
              </w:rPr>
            </w:pPr>
            <w:r w:rsidRPr="008420B9">
              <w:rPr>
                <w:rFonts w:ascii="Times New Roman" w:hAnsi="Times New Roman" w:cs="Times New Roman"/>
                <w:b/>
                <w:bCs/>
                <w:sz w:val="18"/>
                <w:szCs w:val="18"/>
              </w:rPr>
              <w:t>НАЛОГОВЫЕ И НЕНАЛОГОВЫЕ ДОХОДЫ</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3 157,70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735,70</w:t>
            </w:r>
          </w:p>
        </w:tc>
      </w:tr>
      <w:tr w:rsidR="009D4D88" w:rsidRPr="008420B9" w:rsidTr="009D4D88">
        <w:trPr>
          <w:trHeight w:val="255"/>
        </w:trPr>
        <w:tc>
          <w:tcPr>
            <w:tcW w:w="1958"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b/>
                <w:bCs/>
                <w:sz w:val="14"/>
                <w:szCs w:val="14"/>
              </w:rPr>
            </w:pPr>
            <w:r w:rsidRPr="008420B9">
              <w:rPr>
                <w:rFonts w:ascii="Times New Roman" w:hAnsi="Times New Roman" w:cs="Times New Roman"/>
                <w:b/>
                <w:bCs/>
                <w:sz w:val="14"/>
                <w:szCs w:val="14"/>
              </w:rPr>
              <w:t>000 1 01 00000 00 0000 000</w:t>
            </w:r>
          </w:p>
        </w:tc>
        <w:tc>
          <w:tcPr>
            <w:tcW w:w="5634"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b/>
                <w:bCs/>
                <w:sz w:val="18"/>
                <w:szCs w:val="18"/>
              </w:rPr>
            </w:pPr>
            <w:r w:rsidRPr="008420B9">
              <w:rPr>
                <w:rFonts w:ascii="Times New Roman" w:hAnsi="Times New Roman" w:cs="Times New Roman"/>
                <w:b/>
                <w:bCs/>
                <w:sz w:val="18"/>
                <w:szCs w:val="18"/>
              </w:rPr>
              <w:t>НАЛОГИ НА ПРИБЫЛЬ, ДОХОДЫ</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872,90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155,60</w:t>
            </w:r>
          </w:p>
        </w:tc>
      </w:tr>
      <w:tr w:rsidR="009D4D88" w:rsidRPr="008420B9" w:rsidTr="009D4D88">
        <w:trPr>
          <w:trHeight w:val="2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b/>
                <w:bCs/>
                <w:sz w:val="14"/>
                <w:szCs w:val="14"/>
              </w:rPr>
            </w:pPr>
            <w:r w:rsidRPr="008420B9">
              <w:rPr>
                <w:rFonts w:ascii="Times New Roman" w:hAnsi="Times New Roman" w:cs="Times New Roman"/>
                <w:b/>
                <w:bCs/>
                <w:sz w:val="14"/>
                <w:szCs w:val="14"/>
              </w:rPr>
              <w:t>000 1 01 02000 01 0000 110</w:t>
            </w:r>
          </w:p>
        </w:tc>
        <w:tc>
          <w:tcPr>
            <w:tcW w:w="5634"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b/>
                <w:bCs/>
                <w:sz w:val="18"/>
                <w:szCs w:val="18"/>
              </w:rPr>
            </w:pPr>
            <w:r w:rsidRPr="008420B9">
              <w:rPr>
                <w:rFonts w:ascii="Times New Roman" w:hAnsi="Times New Roman" w:cs="Times New Roman"/>
                <w:b/>
                <w:bCs/>
                <w:sz w:val="18"/>
                <w:szCs w:val="18"/>
              </w:rPr>
              <w:t>Налог на доходы физических лиц</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872,90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155,60</w:t>
            </w:r>
          </w:p>
        </w:tc>
      </w:tr>
      <w:tr w:rsidR="009D4D88" w:rsidRPr="008420B9" w:rsidTr="009D4D88">
        <w:trPr>
          <w:trHeight w:val="630"/>
        </w:trPr>
        <w:tc>
          <w:tcPr>
            <w:tcW w:w="1958"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182 1 01 02010 01 0000 110</w:t>
            </w:r>
          </w:p>
        </w:tc>
        <w:tc>
          <w:tcPr>
            <w:tcW w:w="5634" w:type="dxa"/>
            <w:tcBorders>
              <w:top w:val="nil"/>
              <w:left w:val="nil"/>
              <w:bottom w:val="single" w:sz="4" w:space="0" w:color="auto"/>
              <w:right w:val="single" w:sz="4" w:space="0" w:color="auto"/>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872,90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155,60</w:t>
            </w:r>
          </w:p>
        </w:tc>
      </w:tr>
      <w:tr w:rsidR="009D4D88" w:rsidRPr="008420B9" w:rsidTr="009D4D88">
        <w:trPr>
          <w:trHeight w:val="420"/>
        </w:trPr>
        <w:tc>
          <w:tcPr>
            <w:tcW w:w="1958"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b/>
                <w:bCs/>
                <w:sz w:val="14"/>
                <w:szCs w:val="14"/>
              </w:rPr>
            </w:pPr>
            <w:r w:rsidRPr="008420B9">
              <w:rPr>
                <w:rFonts w:ascii="Times New Roman" w:hAnsi="Times New Roman" w:cs="Times New Roman"/>
                <w:b/>
                <w:bCs/>
                <w:sz w:val="14"/>
                <w:szCs w:val="14"/>
              </w:rPr>
              <w:t>0001 03 00000 00 0000 000</w:t>
            </w:r>
          </w:p>
        </w:tc>
        <w:tc>
          <w:tcPr>
            <w:tcW w:w="5634" w:type="dxa"/>
            <w:tcBorders>
              <w:top w:val="nil"/>
              <w:left w:val="single" w:sz="4" w:space="0" w:color="auto"/>
              <w:bottom w:val="single" w:sz="4" w:space="0" w:color="auto"/>
              <w:right w:val="single" w:sz="4" w:space="0" w:color="auto"/>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b/>
                <w:bCs/>
                <w:sz w:val="18"/>
                <w:szCs w:val="18"/>
              </w:rPr>
            </w:pPr>
            <w:r w:rsidRPr="008420B9">
              <w:rPr>
                <w:rFonts w:ascii="Times New Roman" w:hAnsi="Times New Roman" w:cs="Times New Roman"/>
                <w:b/>
                <w:bCs/>
                <w:sz w:val="18"/>
                <w:szCs w:val="18"/>
              </w:rPr>
              <w:t>НАЛОГИ НА ТОВАРЫ (РАБОТЫ, УСЛУГИ), РЕАЛИЗУЕМЫЕ НА ТЕРРИТОРИИ РОССИЙСКОЙ ФЕДЕРАЦИИ</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472,90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114,60</w:t>
            </w:r>
          </w:p>
        </w:tc>
      </w:tr>
      <w:tr w:rsidR="009D4D88" w:rsidRPr="008420B9" w:rsidTr="009D4D88">
        <w:trPr>
          <w:trHeight w:val="420"/>
        </w:trPr>
        <w:tc>
          <w:tcPr>
            <w:tcW w:w="1958"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0001 03 02000 01 0000 110</w:t>
            </w:r>
          </w:p>
        </w:tc>
        <w:tc>
          <w:tcPr>
            <w:tcW w:w="5634" w:type="dxa"/>
            <w:tcBorders>
              <w:top w:val="nil"/>
              <w:left w:val="single" w:sz="4" w:space="0" w:color="auto"/>
              <w:bottom w:val="single" w:sz="4" w:space="0" w:color="auto"/>
              <w:right w:val="single" w:sz="4" w:space="0" w:color="auto"/>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Акцизы по подакцизным товарам (продукции), производимым на территории Российской Федерации</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472,90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114,60</w:t>
            </w:r>
          </w:p>
        </w:tc>
      </w:tr>
      <w:tr w:rsidR="009D4D88" w:rsidRPr="008420B9" w:rsidTr="009D4D88">
        <w:trPr>
          <w:trHeight w:val="630"/>
        </w:trPr>
        <w:tc>
          <w:tcPr>
            <w:tcW w:w="1958"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lastRenderedPageBreak/>
              <w:t>100 1 03 02230 01 0000 110</w:t>
            </w:r>
          </w:p>
        </w:tc>
        <w:tc>
          <w:tcPr>
            <w:tcW w:w="5634" w:type="dxa"/>
            <w:tcBorders>
              <w:top w:val="nil"/>
              <w:left w:val="single" w:sz="4" w:space="0" w:color="auto"/>
              <w:bottom w:val="single" w:sz="4" w:space="0" w:color="auto"/>
              <w:right w:val="single" w:sz="4" w:space="0" w:color="auto"/>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171,40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52,00</w:t>
            </w:r>
          </w:p>
        </w:tc>
      </w:tr>
      <w:tr w:rsidR="009D4D88" w:rsidRPr="008420B9" w:rsidTr="009D4D88">
        <w:trPr>
          <w:trHeight w:val="840"/>
        </w:trPr>
        <w:tc>
          <w:tcPr>
            <w:tcW w:w="1958"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100 1 03 02240 01 0000 110</w:t>
            </w:r>
          </w:p>
        </w:tc>
        <w:tc>
          <w:tcPr>
            <w:tcW w:w="5634" w:type="dxa"/>
            <w:tcBorders>
              <w:top w:val="nil"/>
              <w:left w:val="single" w:sz="4" w:space="0" w:color="auto"/>
              <w:bottom w:val="single" w:sz="4" w:space="0" w:color="auto"/>
              <w:right w:val="single" w:sz="4" w:space="0" w:color="auto"/>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1,10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0,30</w:t>
            </w:r>
          </w:p>
        </w:tc>
      </w:tr>
      <w:tr w:rsidR="009D4D88" w:rsidRPr="008420B9" w:rsidTr="009D4D88">
        <w:trPr>
          <w:trHeight w:val="630"/>
        </w:trPr>
        <w:tc>
          <w:tcPr>
            <w:tcW w:w="1958"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100 1 03 02250 01 0000 110</w:t>
            </w:r>
          </w:p>
        </w:tc>
        <w:tc>
          <w:tcPr>
            <w:tcW w:w="5634" w:type="dxa"/>
            <w:tcBorders>
              <w:top w:val="nil"/>
              <w:left w:val="single" w:sz="4" w:space="0" w:color="auto"/>
              <w:bottom w:val="single" w:sz="4" w:space="0" w:color="auto"/>
              <w:right w:val="single" w:sz="4" w:space="0" w:color="auto"/>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332,30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73,00</w:t>
            </w:r>
          </w:p>
        </w:tc>
      </w:tr>
      <w:tr w:rsidR="009D4D88" w:rsidRPr="008420B9" w:rsidTr="009D4D88">
        <w:trPr>
          <w:trHeight w:val="630"/>
        </w:trPr>
        <w:tc>
          <w:tcPr>
            <w:tcW w:w="1958"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100 1 03 02260 01 0000 110</w:t>
            </w:r>
          </w:p>
        </w:tc>
        <w:tc>
          <w:tcPr>
            <w:tcW w:w="5634" w:type="dxa"/>
            <w:tcBorders>
              <w:top w:val="nil"/>
              <w:left w:val="single" w:sz="4" w:space="0" w:color="auto"/>
              <w:bottom w:val="single" w:sz="4" w:space="0" w:color="auto"/>
              <w:right w:val="single" w:sz="4" w:space="0" w:color="auto"/>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-31,90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-10,70</w:t>
            </w:r>
          </w:p>
        </w:tc>
      </w:tr>
      <w:tr w:rsidR="009D4D88" w:rsidRPr="008420B9" w:rsidTr="009D4D88">
        <w:trPr>
          <w:trHeight w:val="2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b/>
                <w:bCs/>
                <w:sz w:val="14"/>
                <w:szCs w:val="14"/>
              </w:rPr>
            </w:pPr>
            <w:r w:rsidRPr="008420B9">
              <w:rPr>
                <w:rFonts w:ascii="Times New Roman" w:hAnsi="Times New Roman" w:cs="Times New Roman"/>
                <w:b/>
                <w:bCs/>
                <w:sz w:val="14"/>
                <w:szCs w:val="14"/>
              </w:rPr>
              <w:t>000 1 05 00000 00 0000 110</w:t>
            </w:r>
          </w:p>
        </w:tc>
        <w:tc>
          <w:tcPr>
            <w:tcW w:w="5634" w:type="dxa"/>
            <w:tcBorders>
              <w:top w:val="nil"/>
              <w:left w:val="single" w:sz="4" w:space="0" w:color="auto"/>
              <w:bottom w:val="single" w:sz="4" w:space="0" w:color="auto"/>
              <w:right w:val="single" w:sz="4" w:space="0" w:color="auto"/>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b/>
                <w:bCs/>
                <w:sz w:val="18"/>
                <w:szCs w:val="18"/>
              </w:rPr>
            </w:pPr>
            <w:r w:rsidRPr="008420B9">
              <w:rPr>
                <w:rFonts w:ascii="Times New Roman" w:hAnsi="Times New Roman" w:cs="Times New Roman"/>
                <w:b/>
                <w:bCs/>
                <w:sz w:val="18"/>
                <w:szCs w:val="18"/>
              </w:rPr>
              <w:t>НАЛОГ НА СОВОКУПНЫЙ ДОХОД</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34,50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52,00</w:t>
            </w:r>
          </w:p>
        </w:tc>
      </w:tr>
      <w:tr w:rsidR="009D4D88" w:rsidRPr="008420B9" w:rsidTr="009D4D88">
        <w:trPr>
          <w:trHeight w:val="2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000 1 05 01000 00 0000 110</w:t>
            </w:r>
          </w:p>
        </w:tc>
        <w:tc>
          <w:tcPr>
            <w:tcW w:w="5634" w:type="dxa"/>
            <w:tcBorders>
              <w:top w:val="nil"/>
              <w:left w:val="nil"/>
              <w:bottom w:val="nil"/>
              <w:right w:val="nil"/>
            </w:tcBorders>
            <w:shd w:val="clear" w:color="auto" w:fill="auto"/>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Налог, взимаемый в связи с применением упрощенной системы налогообложения</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34,50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52,00</w:t>
            </w:r>
          </w:p>
        </w:tc>
      </w:tr>
      <w:tr w:rsidR="009D4D88" w:rsidRPr="008420B9" w:rsidTr="009D4D88">
        <w:trPr>
          <w:trHeight w:val="42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182 1 05 01010 01 0000 110</w:t>
            </w:r>
          </w:p>
        </w:tc>
        <w:tc>
          <w:tcPr>
            <w:tcW w:w="563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Налог, взимаемый с налогоплательщиков, выбравших в качестве объекта налогообложения доходы</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0,00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0,20</w:t>
            </w:r>
          </w:p>
        </w:tc>
      </w:tr>
      <w:tr w:rsidR="009D4D88" w:rsidRPr="008420B9" w:rsidTr="009D4D88">
        <w:trPr>
          <w:trHeight w:val="42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182 1 05 01020 01 0000 110</w:t>
            </w:r>
          </w:p>
        </w:tc>
        <w:tc>
          <w:tcPr>
            <w:tcW w:w="5634" w:type="dxa"/>
            <w:tcBorders>
              <w:top w:val="nil"/>
              <w:left w:val="single" w:sz="4" w:space="0" w:color="auto"/>
              <w:bottom w:val="single" w:sz="4" w:space="0" w:color="auto"/>
              <w:right w:val="single" w:sz="4" w:space="0" w:color="auto"/>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Налог, взимаемый с налогоплательщиков, выбравших в качестве объекта налогообложения доходы, уменьшенные на величину расходов</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34,50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51,80</w:t>
            </w:r>
          </w:p>
        </w:tc>
      </w:tr>
      <w:tr w:rsidR="009D4D88" w:rsidRPr="008420B9" w:rsidTr="009D4D88">
        <w:trPr>
          <w:trHeight w:val="2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b/>
                <w:bCs/>
                <w:sz w:val="14"/>
                <w:szCs w:val="14"/>
              </w:rPr>
            </w:pPr>
            <w:r w:rsidRPr="008420B9">
              <w:rPr>
                <w:rFonts w:ascii="Times New Roman" w:hAnsi="Times New Roman" w:cs="Times New Roman"/>
                <w:b/>
                <w:bCs/>
                <w:sz w:val="14"/>
                <w:szCs w:val="14"/>
              </w:rPr>
              <w:t>000 1 06 00000 00 0000 000</w:t>
            </w:r>
          </w:p>
        </w:tc>
        <w:tc>
          <w:tcPr>
            <w:tcW w:w="5634"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b/>
                <w:bCs/>
                <w:sz w:val="18"/>
                <w:szCs w:val="18"/>
              </w:rPr>
            </w:pPr>
            <w:r w:rsidRPr="008420B9">
              <w:rPr>
                <w:rFonts w:ascii="Times New Roman" w:hAnsi="Times New Roman" w:cs="Times New Roman"/>
                <w:b/>
                <w:bCs/>
                <w:sz w:val="18"/>
                <w:szCs w:val="18"/>
              </w:rPr>
              <w:t>Налоги на имущество</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645,40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129,50</w:t>
            </w:r>
          </w:p>
        </w:tc>
      </w:tr>
      <w:tr w:rsidR="009D4D88" w:rsidRPr="008420B9" w:rsidTr="009D4D88">
        <w:trPr>
          <w:trHeight w:val="2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b/>
                <w:bCs/>
                <w:sz w:val="14"/>
                <w:szCs w:val="14"/>
              </w:rPr>
            </w:pPr>
            <w:r w:rsidRPr="008420B9">
              <w:rPr>
                <w:rFonts w:ascii="Times New Roman" w:hAnsi="Times New Roman" w:cs="Times New Roman"/>
                <w:b/>
                <w:bCs/>
                <w:sz w:val="14"/>
                <w:szCs w:val="14"/>
              </w:rPr>
              <w:t>000 1 06 01000 00 0000 110</w:t>
            </w:r>
          </w:p>
        </w:tc>
        <w:tc>
          <w:tcPr>
            <w:tcW w:w="5634" w:type="dxa"/>
            <w:tcBorders>
              <w:top w:val="nil"/>
              <w:left w:val="single" w:sz="4" w:space="0" w:color="auto"/>
              <w:bottom w:val="nil"/>
              <w:right w:val="nil"/>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b/>
                <w:bCs/>
                <w:sz w:val="18"/>
                <w:szCs w:val="18"/>
              </w:rPr>
            </w:pPr>
            <w:r w:rsidRPr="008420B9">
              <w:rPr>
                <w:rFonts w:ascii="Times New Roman" w:hAnsi="Times New Roman" w:cs="Times New Roman"/>
                <w:b/>
                <w:bCs/>
                <w:sz w:val="18"/>
                <w:szCs w:val="18"/>
              </w:rPr>
              <w:t>Налог на имущество физических лиц</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33,20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20,30</w:t>
            </w:r>
          </w:p>
        </w:tc>
      </w:tr>
      <w:tr w:rsidR="009D4D88" w:rsidRPr="008420B9" w:rsidTr="009D4D88">
        <w:trPr>
          <w:trHeight w:val="42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182 1 06 01030 10 0000 110</w:t>
            </w:r>
          </w:p>
        </w:tc>
        <w:tc>
          <w:tcPr>
            <w:tcW w:w="5634" w:type="dxa"/>
            <w:tcBorders>
              <w:top w:val="single" w:sz="4" w:space="0" w:color="auto"/>
              <w:left w:val="single" w:sz="4" w:space="0" w:color="auto"/>
              <w:bottom w:val="nil"/>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33,20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20,30</w:t>
            </w:r>
          </w:p>
        </w:tc>
      </w:tr>
      <w:tr w:rsidR="009D4D88" w:rsidRPr="008420B9" w:rsidTr="009D4D88">
        <w:trPr>
          <w:trHeight w:val="255"/>
        </w:trPr>
        <w:tc>
          <w:tcPr>
            <w:tcW w:w="1958"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b/>
                <w:bCs/>
                <w:sz w:val="14"/>
                <w:szCs w:val="14"/>
              </w:rPr>
            </w:pPr>
            <w:r w:rsidRPr="008420B9">
              <w:rPr>
                <w:rFonts w:ascii="Times New Roman" w:hAnsi="Times New Roman" w:cs="Times New Roman"/>
                <w:b/>
                <w:bCs/>
                <w:sz w:val="14"/>
                <w:szCs w:val="14"/>
              </w:rPr>
              <w:t>000 1 06 06000  00 0000 110</w:t>
            </w:r>
          </w:p>
        </w:tc>
        <w:tc>
          <w:tcPr>
            <w:tcW w:w="5634" w:type="dxa"/>
            <w:tcBorders>
              <w:top w:val="single" w:sz="4" w:space="0" w:color="auto"/>
              <w:left w:val="nil"/>
              <w:bottom w:val="nil"/>
              <w:right w:val="nil"/>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b/>
                <w:bCs/>
                <w:sz w:val="18"/>
                <w:szCs w:val="18"/>
              </w:rPr>
            </w:pPr>
            <w:r w:rsidRPr="008420B9">
              <w:rPr>
                <w:rFonts w:ascii="Times New Roman" w:hAnsi="Times New Roman" w:cs="Times New Roman"/>
                <w:b/>
                <w:bCs/>
                <w:sz w:val="18"/>
                <w:szCs w:val="18"/>
              </w:rPr>
              <w:t xml:space="preserve">Земельный налог </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612,20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109,20</w:t>
            </w:r>
          </w:p>
        </w:tc>
      </w:tr>
      <w:tr w:rsidR="009D4D88" w:rsidRPr="008420B9" w:rsidTr="009D4D88">
        <w:trPr>
          <w:trHeight w:val="255"/>
        </w:trPr>
        <w:tc>
          <w:tcPr>
            <w:tcW w:w="1958"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000 1 06 06030 00 0000 110</w:t>
            </w:r>
          </w:p>
        </w:tc>
        <w:tc>
          <w:tcPr>
            <w:tcW w:w="5634" w:type="dxa"/>
            <w:tcBorders>
              <w:top w:val="single" w:sz="4" w:space="0" w:color="auto"/>
              <w:left w:val="nil"/>
              <w:bottom w:val="nil"/>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Земельный налог с организаций</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307,60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86,40</w:t>
            </w:r>
          </w:p>
        </w:tc>
      </w:tr>
      <w:tr w:rsidR="009D4D88" w:rsidRPr="008420B9" w:rsidTr="009D4D88">
        <w:trPr>
          <w:trHeight w:val="420"/>
        </w:trPr>
        <w:tc>
          <w:tcPr>
            <w:tcW w:w="1958"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182 1 06 06033 10 0000 110</w:t>
            </w:r>
          </w:p>
        </w:tc>
        <w:tc>
          <w:tcPr>
            <w:tcW w:w="5634" w:type="dxa"/>
            <w:tcBorders>
              <w:top w:val="single" w:sz="4" w:space="0" w:color="auto"/>
              <w:left w:val="nil"/>
              <w:bottom w:val="nil"/>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307,60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86,40</w:t>
            </w:r>
          </w:p>
        </w:tc>
      </w:tr>
      <w:tr w:rsidR="009D4D88" w:rsidRPr="008420B9" w:rsidTr="009D4D88">
        <w:trPr>
          <w:trHeight w:val="255"/>
        </w:trPr>
        <w:tc>
          <w:tcPr>
            <w:tcW w:w="1958"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000 1 06 06040 00 0000 110</w:t>
            </w:r>
          </w:p>
        </w:tc>
        <w:tc>
          <w:tcPr>
            <w:tcW w:w="5634" w:type="dxa"/>
            <w:tcBorders>
              <w:top w:val="single" w:sz="4" w:space="0" w:color="auto"/>
              <w:left w:val="nil"/>
              <w:bottom w:val="nil"/>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Земельный налог с физических лиц</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304,60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22,80</w:t>
            </w:r>
          </w:p>
        </w:tc>
      </w:tr>
      <w:tr w:rsidR="009D4D88" w:rsidRPr="008420B9" w:rsidTr="009D4D88">
        <w:trPr>
          <w:trHeight w:val="420"/>
        </w:trPr>
        <w:tc>
          <w:tcPr>
            <w:tcW w:w="1958"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182 1 06 06043 10 0000 110</w:t>
            </w:r>
          </w:p>
        </w:tc>
        <w:tc>
          <w:tcPr>
            <w:tcW w:w="5634" w:type="dxa"/>
            <w:tcBorders>
              <w:top w:val="single" w:sz="4" w:space="0" w:color="auto"/>
              <w:left w:val="nil"/>
              <w:bottom w:val="nil"/>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304,60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22,80</w:t>
            </w:r>
          </w:p>
        </w:tc>
      </w:tr>
      <w:tr w:rsidR="009D4D88" w:rsidRPr="008420B9" w:rsidTr="009D4D88">
        <w:trPr>
          <w:trHeight w:val="255"/>
        </w:trPr>
        <w:tc>
          <w:tcPr>
            <w:tcW w:w="1958"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b/>
                <w:bCs/>
                <w:sz w:val="14"/>
                <w:szCs w:val="14"/>
              </w:rPr>
            </w:pPr>
            <w:r w:rsidRPr="008420B9">
              <w:rPr>
                <w:rFonts w:ascii="Times New Roman" w:hAnsi="Times New Roman" w:cs="Times New Roman"/>
                <w:b/>
                <w:bCs/>
                <w:sz w:val="14"/>
                <w:szCs w:val="14"/>
              </w:rPr>
              <w:t>000 1 08 00000 00 0000 000</w:t>
            </w:r>
          </w:p>
        </w:tc>
        <w:tc>
          <w:tcPr>
            <w:tcW w:w="5634" w:type="dxa"/>
            <w:tcBorders>
              <w:top w:val="single" w:sz="4" w:space="0" w:color="auto"/>
              <w:left w:val="single" w:sz="4" w:space="0" w:color="auto"/>
              <w:bottom w:val="nil"/>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b/>
                <w:bCs/>
                <w:sz w:val="18"/>
                <w:szCs w:val="18"/>
              </w:rPr>
            </w:pPr>
            <w:r w:rsidRPr="008420B9">
              <w:rPr>
                <w:rFonts w:ascii="Times New Roman" w:hAnsi="Times New Roman" w:cs="Times New Roman"/>
                <w:b/>
                <w:bCs/>
                <w:sz w:val="18"/>
                <w:szCs w:val="18"/>
              </w:rPr>
              <w:t>ГОСУДАРСТВЕННАЯ ПОШЛИНА</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16,50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3,80</w:t>
            </w:r>
          </w:p>
        </w:tc>
      </w:tr>
      <w:tr w:rsidR="009D4D88" w:rsidRPr="008420B9" w:rsidTr="009D4D88">
        <w:trPr>
          <w:trHeight w:val="420"/>
        </w:trPr>
        <w:tc>
          <w:tcPr>
            <w:tcW w:w="1958" w:type="dxa"/>
            <w:tcBorders>
              <w:top w:val="nil"/>
              <w:left w:val="single" w:sz="4" w:space="0" w:color="auto"/>
              <w:bottom w:val="nil"/>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b/>
                <w:bCs/>
                <w:sz w:val="14"/>
                <w:szCs w:val="14"/>
              </w:rPr>
            </w:pPr>
            <w:r w:rsidRPr="008420B9">
              <w:rPr>
                <w:rFonts w:ascii="Times New Roman" w:hAnsi="Times New Roman" w:cs="Times New Roman"/>
                <w:b/>
                <w:bCs/>
                <w:sz w:val="14"/>
                <w:szCs w:val="14"/>
              </w:rPr>
              <w:t>000 1 08 04000 01 0000 110</w:t>
            </w:r>
          </w:p>
        </w:tc>
        <w:tc>
          <w:tcPr>
            <w:tcW w:w="563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b/>
                <w:bCs/>
                <w:sz w:val="18"/>
                <w:szCs w:val="18"/>
              </w:rPr>
            </w:pPr>
            <w:r w:rsidRPr="008420B9">
              <w:rPr>
                <w:rFonts w:ascii="Times New Roman" w:hAnsi="Times New Roman" w:cs="Times New Roman"/>
                <w:b/>
                <w:bCs/>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16,50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3,80</w:t>
            </w:r>
          </w:p>
        </w:tc>
      </w:tr>
      <w:tr w:rsidR="009D4D88" w:rsidRPr="008420B9" w:rsidTr="009D4D88">
        <w:trPr>
          <w:trHeight w:val="630"/>
        </w:trPr>
        <w:tc>
          <w:tcPr>
            <w:tcW w:w="1958" w:type="dxa"/>
            <w:tcBorders>
              <w:top w:val="single" w:sz="4" w:space="0" w:color="auto"/>
              <w:left w:val="single" w:sz="4" w:space="0" w:color="auto"/>
              <w:bottom w:val="nil"/>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660 1 08 04020 01 0000 110</w:t>
            </w:r>
          </w:p>
        </w:tc>
        <w:tc>
          <w:tcPr>
            <w:tcW w:w="5634" w:type="dxa"/>
            <w:tcBorders>
              <w:top w:val="nil"/>
              <w:left w:val="single" w:sz="4" w:space="0" w:color="auto"/>
              <w:bottom w:val="single" w:sz="4" w:space="0" w:color="auto"/>
              <w:right w:val="single" w:sz="4" w:space="0" w:color="auto"/>
            </w:tcBorders>
            <w:shd w:val="clear" w:color="000000" w:fill="FFFFFF"/>
            <w:hideMark/>
          </w:tcPr>
          <w:p w:rsidR="009D4D88" w:rsidRPr="008420B9" w:rsidRDefault="009D4D88" w:rsidP="009D4D88">
            <w:pPr>
              <w:spacing w:after="0" w:line="240" w:lineRule="auto"/>
              <w:jc w:val="both"/>
              <w:rPr>
                <w:rFonts w:ascii="Times New Roman" w:hAnsi="Times New Roman" w:cs="Times New Roman"/>
                <w:sz w:val="18"/>
                <w:szCs w:val="18"/>
              </w:rPr>
            </w:pPr>
            <w:r w:rsidRPr="008420B9">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16,50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3,80</w:t>
            </w:r>
          </w:p>
        </w:tc>
      </w:tr>
      <w:tr w:rsidR="009D4D88" w:rsidRPr="008420B9" w:rsidTr="009D4D88">
        <w:trPr>
          <w:trHeight w:val="630"/>
        </w:trPr>
        <w:tc>
          <w:tcPr>
            <w:tcW w:w="1958" w:type="dxa"/>
            <w:tcBorders>
              <w:top w:val="single" w:sz="4" w:space="0" w:color="auto"/>
              <w:left w:val="single" w:sz="4" w:space="0" w:color="auto"/>
              <w:bottom w:val="nil"/>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660 1 08 04020 01 1000 110</w:t>
            </w:r>
          </w:p>
        </w:tc>
        <w:tc>
          <w:tcPr>
            <w:tcW w:w="5634" w:type="dxa"/>
            <w:tcBorders>
              <w:top w:val="nil"/>
              <w:left w:val="single" w:sz="4" w:space="0" w:color="auto"/>
              <w:bottom w:val="nil"/>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16,50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3,80</w:t>
            </w:r>
          </w:p>
        </w:tc>
      </w:tr>
      <w:tr w:rsidR="009D4D88" w:rsidRPr="008420B9" w:rsidTr="009D4D88">
        <w:trPr>
          <w:trHeight w:val="420"/>
        </w:trPr>
        <w:tc>
          <w:tcPr>
            <w:tcW w:w="19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b/>
                <w:bCs/>
                <w:sz w:val="14"/>
                <w:szCs w:val="14"/>
              </w:rPr>
            </w:pPr>
            <w:r w:rsidRPr="008420B9">
              <w:rPr>
                <w:rFonts w:ascii="Times New Roman" w:hAnsi="Times New Roman" w:cs="Times New Roman"/>
                <w:b/>
                <w:bCs/>
                <w:sz w:val="14"/>
                <w:szCs w:val="14"/>
              </w:rPr>
              <w:t>000 1 11 00000 00 0000 000</w:t>
            </w:r>
          </w:p>
        </w:tc>
        <w:tc>
          <w:tcPr>
            <w:tcW w:w="5634" w:type="dxa"/>
            <w:tcBorders>
              <w:top w:val="single" w:sz="4" w:space="0" w:color="auto"/>
              <w:left w:val="nil"/>
              <w:bottom w:val="nil"/>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b/>
                <w:bCs/>
                <w:sz w:val="18"/>
                <w:szCs w:val="18"/>
              </w:rPr>
            </w:pPr>
            <w:r w:rsidRPr="008420B9">
              <w:rPr>
                <w:rFonts w:ascii="Times New Roman" w:hAnsi="Times New Roman" w:cs="Times New Roman"/>
                <w:b/>
                <w:bCs/>
                <w:sz w:val="18"/>
                <w:szCs w:val="18"/>
              </w:rPr>
              <w:t>Доходы от использования имущества, находящегося в государственной и муниципальной собственности</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919,50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246,60</w:t>
            </w:r>
          </w:p>
        </w:tc>
      </w:tr>
      <w:tr w:rsidR="009D4D88" w:rsidRPr="008420B9" w:rsidTr="009D4D88">
        <w:trPr>
          <w:trHeight w:val="840"/>
        </w:trPr>
        <w:tc>
          <w:tcPr>
            <w:tcW w:w="1958"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b/>
                <w:bCs/>
                <w:sz w:val="14"/>
                <w:szCs w:val="14"/>
              </w:rPr>
            </w:pPr>
            <w:r w:rsidRPr="008420B9">
              <w:rPr>
                <w:rFonts w:ascii="Times New Roman" w:hAnsi="Times New Roman" w:cs="Times New Roman"/>
                <w:b/>
                <w:bCs/>
                <w:sz w:val="14"/>
                <w:szCs w:val="14"/>
              </w:rPr>
              <w:t>000 1 11 05000 00 0000 120</w:t>
            </w:r>
          </w:p>
        </w:tc>
        <w:tc>
          <w:tcPr>
            <w:tcW w:w="5634" w:type="dxa"/>
            <w:tcBorders>
              <w:top w:val="single" w:sz="4" w:space="0" w:color="auto"/>
              <w:left w:val="nil"/>
              <w:bottom w:val="nil"/>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b/>
                <w:bCs/>
                <w:sz w:val="18"/>
                <w:szCs w:val="18"/>
              </w:rPr>
            </w:pPr>
            <w:r w:rsidRPr="008420B9">
              <w:rPr>
                <w:rFonts w:ascii="Times New Roman" w:hAnsi="Times New Roman" w:cs="Times New Roman"/>
                <w:b/>
                <w:bCs/>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299,20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93,20</w:t>
            </w:r>
          </w:p>
        </w:tc>
      </w:tr>
      <w:tr w:rsidR="009D4D88" w:rsidRPr="008420B9" w:rsidTr="009D4D88">
        <w:trPr>
          <w:trHeight w:val="840"/>
        </w:trPr>
        <w:tc>
          <w:tcPr>
            <w:tcW w:w="1958" w:type="dxa"/>
            <w:tcBorders>
              <w:top w:val="nil"/>
              <w:left w:val="single" w:sz="4" w:space="0" w:color="auto"/>
              <w:bottom w:val="nil"/>
              <w:right w:val="nil"/>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000 1 11 05020 00 0000 120</w:t>
            </w:r>
          </w:p>
        </w:tc>
        <w:tc>
          <w:tcPr>
            <w:tcW w:w="5634" w:type="dxa"/>
            <w:tcBorders>
              <w:top w:val="single" w:sz="4" w:space="0" w:color="auto"/>
              <w:left w:val="single" w:sz="4" w:space="0" w:color="auto"/>
              <w:bottom w:val="nil"/>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15,80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0,00</w:t>
            </w:r>
          </w:p>
        </w:tc>
      </w:tr>
      <w:tr w:rsidR="009D4D88" w:rsidRPr="008420B9" w:rsidTr="009D4D88">
        <w:trPr>
          <w:trHeight w:val="840"/>
        </w:trPr>
        <w:tc>
          <w:tcPr>
            <w:tcW w:w="1958" w:type="dxa"/>
            <w:tcBorders>
              <w:top w:val="single" w:sz="4" w:space="0" w:color="auto"/>
              <w:left w:val="single" w:sz="4" w:space="0" w:color="auto"/>
              <w:bottom w:val="nil"/>
              <w:right w:val="nil"/>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000 1 11 05025 00 0000 120</w:t>
            </w:r>
          </w:p>
        </w:tc>
        <w:tc>
          <w:tcPr>
            <w:tcW w:w="5634" w:type="dxa"/>
            <w:tcBorders>
              <w:top w:val="single" w:sz="4" w:space="0" w:color="auto"/>
              <w:left w:val="single" w:sz="4" w:space="0" w:color="auto"/>
              <w:bottom w:val="nil"/>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15,80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0,00</w:t>
            </w:r>
          </w:p>
        </w:tc>
      </w:tr>
      <w:tr w:rsidR="009D4D88" w:rsidRPr="008420B9" w:rsidTr="009D4D88">
        <w:trPr>
          <w:trHeight w:val="840"/>
        </w:trPr>
        <w:tc>
          <w:tcPr>
            <w:tcW w:w="1958" w:type="dxa"/>
            <w:tcBorders>
              <w:top w:val="single" w:sz="4" w:space="0" w:color="auto"/>
              <w:left w:val="single" w:sz="4" w:space="0" w:color="auto"/>
              <w:bottom w:val="nil"/>
              <w:right w:val="nil"/>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660 1 11 05025 10 0000 120</w:t>
            </w:r>
          </w:p>
        </w:tc>
        <w:tc>
          <w:tcPr>
            <w:tcW w:w="5634" w:type="dxa"/>
            <w:tcBorders>
              <w:top w:val="single" w:sz="4" w:space="0" w:color="auto"/>
              <w:left w:val="single" w:sz="4" w:space="0" w:color="auto"/>
              <w:bottom w:val="nil"/>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15,80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0,00</w:t>
            </w:r>
          </w:p>
        </w:tc>
      </w:tr>
      <w:tr w:rsidR="009D4D88" w:rsidRPr="008420B9" w:rsidTr="009D4D88">
        <w:trPr>
          <w:trHeight w:val="420"/>
        </w:trPr>
        <w:tc>
          <w:tcPr>
            <w:tcW w:w="1958" w:type="dxa"/>
            <w:tcBorders>
              <w:top w:val="single" w:sz="4" w:space="0" w:color="auto"/>
              <w:left w:val="single" w:sz="4" w:space="0" w:color="auto"/>
              <w:bottom w:val="nil"/>
              <w:right w:val="nil"/>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lastRenderedPageBreak/>
              <w:t>000 1 11 05070 00 0000 120</w:t>
            </w:r>
          </w:p>
        </w:tc>
        <w:tc>
          <w:tcPr>
            <w:tcW w:w="5634" w:type="dxa"/>
            <w:tcBorders>
              <w:top w:val="single" w:sz="4" w:space="0" w:color="auto"/>
              <w:left w:val="single" w:sz="4" w:space="0" w:color="auto"/>
              <w:bottom w:val="nil"/>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Доходы от сдачи в аренду имущества, составляющего государственную (муниципальную) казну (за исключением земельных участков)</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283,40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93,20</w:t>
            </w:r>
          </w:p>
        </w:tc>
      </w:tr>
      <w:tr w:rsidR="009D4D88" w:rsidRPr="008420B9" w:rsidTr="009D4D88">
        <w:trPr>
          <w:trHeight w:val="420"/>
        </w:trPr>
        <w:tc>
          <w:tcPr>
            <w:tcW w:w="19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660 1 11 05075 10 0000 120</w:t>
            </w:r>
          </w:p>
        </w:tc>
        <w:tc>
          <w:tcPr>
            <w:tcW w:w="5634" w:type="dxa"/>
            <w:tcBorders>
              <w:top w:val="single" w:sz="4" w:space="0" w:color="auto"/>
              <w:left w:val="nil"/>
              <w:bottom w:val="single" w:sz="4" w:space="0" w:color="auto"/>
              <w:right w:val="single" w:sz="4" w:space="0" w:color="auto"/>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Доходы от сдачи в аренду имущества, составляющего казну сельских поселений (за исключением земельных участков)</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283,40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93,20</w:t>
            </w:r>
          </w:p>
        </w:tc>
      </w:tr>
      <w:tr w:rsidR="009D4D88" w:rsidRPr="008420B9" w:rsidTr="009D4D88">
        <w:trPr>
          <w:trHeight w:val="840"/>
        </w:trPr>
        <w:tc>
          <w:tcPr>
            <w:tcW w:w="1958"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000 1 11 09000 00 0000 120</w:t>
            </w:r>
          </w:p>
        </w:tc>
        <w:tc>
          <w:tcPr>
            <w:tcW w:w="5634" w:type="dxa"/>
            <w:tcBorders>
              <w:top w:val="nil"/>
              <w:left w:val="nil"/>
              <w:bottom w:val="single" w:sz="4" w:space="0" w:color="auto"/>
              <w:right w:val="single" w:sz="4" w:space="0" w:color="auto"/>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620,30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153,40</w:t>
            </w:r>
          </w:p>
        </w:tc>
      </w:tr>
      <w:tr w:rsidR="009D4D88" w:rsidRPr="008420B9" w:rsidTr="009D4D88">
        <w:trPr>
          <w:trHeight w:val="840"/>
        </w:trPr>
        <w:tc>
          <w:tcPr>
            <w:tcW w:w="1958"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000 1 11 09040 00 0000 120</w:t>
            </w:r>
          </w:p>
        </w:tc>
        <w:tc>
          <w:tcPr>
            <w:tcW w:w="5634" w:type="dxa"/>
            <w:tcBorders>
              <w:top w:val="nil"/>
              <w:left w:val="nil"/>
              <w:bottom w:val="single" w:sz="4" w:space="0" w:color="auto"/>
              <w:right w:val="single" w:sz="4" w:space="0" w:color="auto"/>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620,30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153,40</w:t>
            </w:r>
          </w:p>
        </w:tc>
      </w:tr>
      <w:tr w:rsidR="009D4D88" w:rsidRPr="008420B9" w:rsidTr="009D4D88">
        <w:trPr>
          <w:trHeight w:val="645"/>
        </w:trPr>
        <w:tc>
          <w:tcPr>
            <w:tcW w:w="1958"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000 1 11 09045 10 0000 120</w:t>
            </w:r>
          </w:p>
        </w:tc>
        <w:tc>
          <w:tcPr>
            <w:tcW w:w="5634" w:type="dxa"/>
            <w:tcBorders>
              <w:top w:val="nil"/>
              <w:left w:val="nil"/>
              <w:bottom w:val="single" w:sz="4" w:space="0" w:color="auto"/>
              <w:right w:val="single" w:sz="4" w:space="0" w:color="auto"/>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620,30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153,40</w:t>
            </w:r>
          </w:p>
        </w:tc>
      </w:tr>
      <w:tr w:rsidR="009D4D88" w:rsidRPr="008420B9" w:rsidTr="009D4D88">
        <w:trPr>
          <w:trHeight w:val="420"/>
        </w:trPr>
        <w:tc>
          <w:tcPr>
            <w:tcW w:w="1958" w:type="dxa"/>
            <w:tcBorders>
              <w:top w:val="nil"/>
              <w:left w:val="single" w:sz="4" w:space="0" w:color="auto"/>
              <w:bottom w:val="nil"/>
              <w:right w:val="nil"/>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b/>
                <w:bCs/>
                <w:sz w:val="14"/>
                <w:szCs w:val="14"/>
              </w:rPr>
            </w:pPr>
            <w:r w:rsidRPr="008420B9">
              <w:rPr>
                <w:rFonts w:ascii="Times New Roman" w:hAnsi="Times New Roman" w:cs="Times New Roman"/>
                <w:b/>
                <w:bCs/>
                <w:sz w:val="14"/>
                <w:szCs w:val="14"/>
              </w:rPr>
              <w:t>000 1 13 00000 00 0000 000</w:t>
            </w:r>
          </w:p>
        </w:tc>
        <w:tc>
          <w:tcPr>
            <w:tcW w:w="5634" w:type="dxa"/>
            <w:tcBorders>
              <w:top w:val="nil"/>
              <w:left w:val="single" w:sz="4" w:space="0" w:color="auto"/>
              <w:bottom w:val="nil"/>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b/>
                <w:bCs/>
                <w:sz w:val="18"/>
                <w:szCs w:val="18"/>
              </w:rPr>
            </w:pPr>
            <w:r w:rsidRPr="008420B9">
              <w:rPr>
                <w:rFonts w:ascii="Times New Roman" w:hAnsi="Times New Roman" w:cs="Times New Roman"/>
                <w:b/>
                <w:bCs/>
                <w:sz w:val="18"/>
                <w:szCs w:val="18"/>
              </w:rPr>
              <w:t xml:space="preserve"> ДОХОДЫ ОТ ОКАЗАНИЯ ПЛАТНЫХ УСЛУГ (РАБОТ) И КОМПЕНСАЦИИ  ЗАТРАТ ГОСУДАРСТВА</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141,10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33,60</w:t>
            </w:r>
          </w:p>
        </w:tc>
      </w:tr>
      <w:tr w:rsidR="009D4D88" w:rsidRPr="008420B9" w:rsidTr="009D4D88">
        <w:trPr>
          <w:trHeight w:val="255"/>
        </w:trPr>
        <w:tc>
          <w:tcPr>
            <w:tcW w:w="1958" w:type="dxa"/>
            <w:tcBorders>
              <w:top w:val="single" w:sz="4" w:space="0" w:color="auto"/>
              <w:left w:val="single" w:sz="4" w:space="0" w:color="auto"/>
              <w:bottom w:val="nil"/>
              <w:right w:val="nil"/>
            </w:tcBorders>
            <w:shd w:val="clear" w:color="auto" w:fill="auto"/>
            <w:noWrap/>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0 00 1 13 02000 00 0000 130</w:t>
            </w:r>
          </w:p>
        </w:tc>
        <w:tc>
          <w:tcPr>
            <w:tcW w:w="5634" w:type="dxa"/>
            <w:tcBorders>
              <w:top w:val="single" w:sz="4" w:space="0" w:color="auto"/>
              <w:left w:val="single" w:sz="4" w:space="0" w:color="auto"/>
              <w:bottom w:val="nil"/>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Доходы от компенсации затрат государства</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141,10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33,60</w:t>
            </w:r>
          </w:p>
        </w:tc>
      </w:tr>
      <w:tr w:rsidR="009D4D88" w:rsidRPr="008420B9" w:rsidTr="009D4D88">
        <w:trPr>
          <w:trHeight w:val="420"/>
        </w:trPr>
        <w:tc>
          <w:tcPr>
            <w:tcW w:w="1958" w:type="dxa"/>
            <w:tcBorders>
              <w:top w:val="single" w:sz="4" w:space="0" w:color="auto"/>
              <w:left w:val="single" w:sz="4" w:space="0" w:color="auto"/>
              <w:bottom w:val="nil"/>
              <w:right w:val="nil"/>
            </w:tcBorders>
            <w:shd w:val="clear" w:color="auto" w:fill="auto"/>
            <w:noWrap/>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000 1 13 02060 00 0000 130</w:t>
            </w:r>
          </w:p>
        </w:tc>
        <w:tc>
          <w:tcPr>
            <w:tcW w:w="5634" w:type="dxa"/>
            <w:tcBorders>
              <w:top w:val="single" w:sz="4" w:space="0" w:color="auto"/>
              <w:left w:val="single" w:sz="4" w:space="0" w:color="auto"/>
              <w:bottom w:val="nil"/>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 xml:space="preserve">Доходы, поступающие в порядке возмещения расходов, понесенных в связи с эксплуатацией имущества  </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141,10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33,60</w:t>
            </w:r>
          </w:p>
        </w:tc>
      </w:tr>
      <w:tr w:rsidR="009D4D88" w:rsidRPr="008420B9" w:rsidTr="009D4D88">
        <w:trPr>
          <w:trHeight w:val="420"/>
        </w:trPr>
        <w:tc>
          <w:tcPr>
            <w:tcW w:w="1958" w:type="dxa"/>
            <w:tcBorders>
              <w:top w:val="single" w:sz="4" w:space="0" w:color="auto"/>
              <w:left w:val="single" w:sz="4" w:space="0" w:color="auto"/>
              <w:bottom w:val="nil"/>
              <w:right w:val="nil"/>
            </w:tcBorders>
            <w:shd w:val="clear" w:color="auto" w:fill="auto"/>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 xml:space="preserve">660 1 13 02065 10 0000 130 </w:t>
            </w:r>
          </w:p>
        </w:tc>
        <w:tc>
          <w:tcPr>
            <w:tcW w:w="5634" w:type="dxa"/>
            <w:tcBorders>
              <w:top w:val="single" w:sz="4" w:space="0" w:color="auto"/>
              <w:left w:val="single" w:sz="4" w:space="0" w:color="auto"/>
              <w:bottom w:val="nil"/>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 xml:space="preserve">Доходы, поступающие в порядке возмещения расходов, понесенных в связи с эксплуатацией имущества сельских поселений </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141,10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33,60</w:t>
            </w:r>
          </w:p>
        </w:tc>
      </w:tr>
      <w:tr w:rsidR="009D4D88" w:rsidRPr="008420B9" w:rsidTr="009D4D88">
        <w:trPr>
          <w:trHeight w:val="255"/>
        </w:trPr>
        <w:tc>
          <w:tcPr>
            <w:tcW w:w="1958" w:type="dxa"/>
            <w:tcBorders>
              <w:top w:val="single" w:sz="4" w:space="0" w:color="auto"/>
              <w:left w:val="single" w:sz="4" w:space="0" w:color="auto"/>
              <w:bottom w:val="single" w:sz="4" w:space="0" w:color="auto"/>
              <w:right w:val="nil"/>
            </w:tcBorders>
            <w:shd w:val="clear" w:color="auto" w:fill="auto"/>
            <w:noWrap/>
            <w:vAlign w:val="bottom"/>
            <w:hideMark/>
          </w:tcPr>
          <w:p w:rsidR="009D4D88" w:rsidRPr="008420B9" w:rsidRDefault="009D4D88" w:rsidP="009D4D88">
            <w:pPr>
              <w:spacing w:after="0" w:line="240" w:lineRule="auto"/>
              <w:rPr>
                <w:rFonts w:ascii="Times New Roman" w:hAnsi="Times New Roman" w:cs="Times New Roman"/>
                <w:b/>
                <w:bCs/>
                <w:sz w:val="14"/>
                <w:szCs w:val="14"/>
              </w:rPr>
            </w:pPr>
            <w:r w:rsidRPr="008420B9">
              <w:rPr>
                <w:rFonts w:ascii="Times New Roman" w:hAnsi="Times New Roman" w:cs="Times New Roman"/>
                <w:b/>
                <w:bCs/>
                <w:sz w:val="14"/>
                <w:szCs w:val="14"/>
              </w:rPr>
              <w:t>000 1 17 05000 00 0000 180</w:t>
            </w:r>
          </w:p>
        </w:tc>
        <w:tc>
          <w:tcPr>
            <w:tcW w:w="5634" w:type="dxa"/>
            <w:tcBorders>
              <w:top w:val="single" w:sz="4" w:space="0" w:color="auto"/>
              <w:left w:val="single" w:sz="4" w:space="0" w:color="auto"/>
              <w:bottom w:val="nil"/>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b/>
                <w:bCs/>
                <w:sz w:val="18"/>
                <w:szCs w:val="18"/>
              </w:rPr>
            </w:pPr>
            <w:r w:rsidRPr="008420B9">
              <w:rPr>
                <w:rFonts w:ascii="Times New Roman" w:hAnsi="Times New Roman" w:cs="Times New Roman"/>
                <w:b/>
                <w:bCs/>
                <w:sz w:val="18"/>
                <w:szCs w:val="18"/>
              </w:rPr>
              <w:t>Прочие неналоговые доходы</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54,90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0,00</w:t>
            </w:r>
          </w:p>
        </w:tc>
      </w:tr>
      <w:tr w:rsidR="009D4D88" w:rsidRPr="008420B9" w:rsidTr="009D4D88">
        <w:trPr>
          <w:trHeight w:val="255"/>
        </w:trPr>
        <w:tc>
          <w:tcPr>
            <w:tcW w:w="1958" w:type="dxa"/>
            <w:tcBorders>
              <w:top w:val="nil"/>
              <w:left w:val="single" w:sz="4" w:space="0" w:color="auto"/>
              <w:bottom w:val="single" w:sz="4" w:space="0" w:color="auto"/>
              <w:right w:val="nil"/>
            </w:tcBorders>
            <w:shd w:val="clear" w:color="auto" w:fill="auto"/>
            <w:noWrap/>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660 1 17 05050 10 0000 180</w:t>
            </w:r>
          </w:p>
        </w:tc>
        <w:tc>
          <w:tcPr>
            <w:tcW w:w="5634" w:type="dxa"/>
            <w:tcBorders>
              <w:top w:val="single" w:sz="4" w:space="0" w:color="auto"/>
              <w:left w:val="single" w:sz="4" w:space="0" w:color="auto"/>
              <w:bottom w:val="nil"/>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Прочие неналоговые доходы бюджетов сельских поселений</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54,90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0,00</w:t>
            </w:r>
          </w:p>
        </w:tc>
      </w:tr>
      <w:tr w:rsidR="009D4D88" w:rsidRPr="008420B9" w:rsidTr="009D4D88">
        <w:trPr>
          <w:trHeight w:val="2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b/>
                <w:bCs/>
                <w:sz w:val="14"/>
                <w:szCs w:val="14"/>
              </w:rPr>
            </w:pPr>
            <w:r w:rsidRPr="008420B9">
              <w:rPr>
                <w:rFonts w:ascii="Times New Roman" w:hAnsi="Times New Roman" w:cs="Times New Roman"/>
                <w:b/>
                <w:bCs/>
                <w:sz w:val="14"/>
                <w:szCs w:val="14"/>
              </w:rPr>
              <w:t>000 2 00 00000 00 0000 000</w:t>
            </w:r>
          </w:p>
        </w:tc>
        <w:tc>
          <w:tcPr>
            <w:tcW w:w="56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b/>
                <w:bCs/>
                <w:sz w:val="18"/>
                <w:szCs w:val="18"/>
              </w:rPr>
            </w:pPr>
            <w:r w:rsidRPr="008420B9">
              <w:rPr>
                <w:rFonts w:ascii="Times New Roman" w:hAnsi="Times New Roman" w:cs="Times New Roman"/>
                <w:b/>
                <w:bCs/>
                <w:sz w:val="18"/>
                <w:szCs w:val="18"/>
              </w:rPr>
              <w:t>Безвозмездные поступления</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53 007,40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5 099,70</w:t>
            </w:r>
          </w:p>
        </w:tc>
      </w:tr>
      <w:tr w:rsidR="009D4D88" w:rsidRPr="008420B9" w:rsidTr="009D4D88">
        <w:trPr>
          <w:trHeight w:val="420"/>
        </w:trPr>
        <w:tc>
          <w:tcPr>
            <w:tcW w:w="1958" w:type="dxa"/>
            <w:tcBorders>
              <w:top w:val="nil"/>
              <w:left w:val="single" w:sz="4" w:space="0" w:color="auto"/>
              <w:bottom w:val="nil"/>
              <w:right w:val="nil"/>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b/>
                <w:bCs/>
                <w:sz w:val="14"/>
                <w:szCs w:val="14"/>
              </w:rPr>
            </w:pPr>
            <w:r w:rsidRPr="008420B9">
              <w:rPr>
                <w:rFonts w:ascii="Times New Roman" w:hAnsi="Times New Roman" w:cs="Times New Roman"/>
                <w:b/>
                <w:bCs/>
                <w:sz w:val="14"/>
                <w:szCs w:val="14"/>
              </w:rPr>
              <w:t>000 2 02 00000 00 0000 000</w:t>
            </w:r>
          </w:p>
        </w:tc>
        <w:tc>
          <w:tcPr>
            <w:tcW w:w="5634" w:type="dxa"/>
            <w:tcBorders>
              <w:top w:val="nil"/>
              <w:left w:val="single" w:sz="4" w:space="0" w:color="auto"/>
              <w:bottom w:val="single" w:sz="4" w:space="0" w:color="auto"/>
              <w:right w:val="single" w:sz="4" w:space="0" w:color="auto"/>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b/>
                <w:bCs/>
                <w:sz w:val="18"/>
                <w:szCs w:val="18"/>
              </w:rPr>
            </w:pPr>
            <w:r w:rsidRPr="008420B9">
              <w:rPr>
                <w:rFonts w:ascii="Times New Roman" w:hAnsi="Times New Roman" w:cs="Times New Roman"/>
                <w:b/>
                <w:bCs/>
                <w:sz w:val="18"/>
                <w:szCs w:val="18"/>
              </w:rPr>
              <w:t>БЕЗВОЗМЕЗДНЫЕ ПОСТУПЛЕНИЯ ОТ ДРУГИХ БЮДЖЕТОВ БЮДЖЕТНОЙ СИСТЕМЫ РОССИЙСКОЙ ФЕДЕРАЦИИ</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53 690,10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5 782,40</w:t>
            </w:r>
          </w:p>
        </w:tc>
      </w:tr>
      <w:tr w:rsidR="009D4D88" w:rsidRPr="008420B9" w:rsidTr="009D4D88">
        <w:trPr>
          <w:trHeight w:val="255"/>
        </w:trPr>
        <w:tc>
          <w:tcPr>
            <w:tcW w:w="19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b/>
                <w:bCs/>
                <w:sz w:val="14"/>
                <w:szCs w:val="14"/>
              </w:rPr>
            </w:pPr>
            <w:r w:rsidRPr="008420B9">
              <w:rPr>
                <w:rFonts w:ascii="Times New Roman" w:hAnsi="Times New Roman" w:cs="Times New Roman"/>
                <w:b/>
                <w:bCs/>
                <w:sz w:val="14"/>
                <w:szCs w:val="14"/>
              </w:rPr>
              <w:t>000 2 02 10000 00 0000 150</w:t>
            </w:r>
          </w:p>
        </w:tc>
        <w:tc>
          <w:tcPr>
            <w:tcW w:w="5634" w:type="dxa"/>
            <w:tcBorders>
              <w:top w:val="nil"/>
              <w:left w:val="nil"/>
              <w:bottom w:val="nil"/>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Дотации бюджетам бюджетной системы Российской Федерации</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12 511,00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b/>
                <w:bCs/>
                <w:sz w:val="14"/>
                <w:szCs w:val="14"/>
              </w:rPr>
            </w:pPr>
            <w:r w:rsidRPr="008420B9">
              <w:rPr>
                <w:rFonts w:ascii="Times New Roman" w:hAnsi="Times New Roman" w:cs="Times New Roman"/>
                <w:b/>
                <w:bCs/>
                <w:sz w:val="14"/>
                <w:szCs w:val="14"/>
              </w:rPr>
              <w:t>3 127,80</w:t>
            </w:r>
          </w:p>
        </w:tc>
      </w:tr>
      <w:tr w:rsidR="009D4D88" w:rsidRPr="008420B9" w:rsidTr="009D4D88">
        <w:trPr>
          <w:trHeight w:val="2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000 2 02 15001 00 0000150</w:t>
            </w:r>
          </w:p>
        </w:tc>
        <w:tc>
          <w:tcPr>
            <w:tcW w:w="5634" w:type="dxa"/>
            <w:tcBorders>
              <w:top w:val="single" w:sz="4" w:space="0" w:color="auto"/>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Дотации  на выравнивание бюджетной обеспеченности</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5 752,50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1 438,20</w:t>
            </w:r>
          </w:p>
        </w:tc>
      </w:tr>
      <w:tr w:rsidR="009D4D88" w:rsidRPr="008420B9" w:rsidTr="009D4D88">
        <w:trPr>
          <w:trHeight w:val="2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8420B9" w:rsidRDefault="009D4D88" w:rsidP="009D4D88">
            <w:pPr>
              <w:spacing w:after="0" w:line="240" w:lineRule="auto"/>
              <w:rPr>
                <w:rFonts w:ascii="Times New Roman" w:hAnsi="Times New Roman" w:cs="Times New Roman"/>
                <w:sz w:val="14"/>
                <w:szCs w:val="14"/>
              </w:rPr>
            </w:pPr>
            <w:r w:rsidRPr="008420B9">
              <w:rPr>
                <w:rFonts w:ascii="Times New Roman" w:hAnsi="Times New Roman" w:cs="Times New Roman"/>
                <w:sz w:val="14"/>
                <w:szCs w:val="14"/>
              </w:rPr>
              <w:t>660 2 02 15001 10 0000 150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cs="Times New Roman"/>
                <w:sz w:val="18"/>
                <w:szCs w:val="18"/>
              </w:rPr>
            </w:pPr>
            <w:r w:rsidRPr="008420B9">
              <w:rPr>
                <w:rFonts w:ascii="Times New Roman" w:hAnsi="Times New Roman" w:cs="Times New Roman"/>
                <w:sz w:val="18"/>
                <w:szCs w:val="18"/>
              </w:rPr>
              <w:t>Дотации бюджетам сельских поселений на выравнивание бюджетной обеспеченности в т.ч.:</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5 752,50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8420B9" w:rsidRDefault="009D4D88" w:rsidP="009D4D88">
            <w:pPr>
              <w:spacing w:after="0" w:line="240" w:lineRule="auto"/>
              <w:jc w:val="right"/>
              <w:rPr>
                <w:rFonts w:ascii="Times New Roman" w:hAnsi="Times New Roman" w:cs="Times New Roman"/>
                <w:sz w:val="14"/>
                <w:szCs w:val="14"/>
              </w:rPr>
            </w:pPr>
            <w:r w:rsidRPr="008420B9">
              <w:rPr>
                <w:rFonts w:ascii="Times New Roman" w:hAnsi="Times New Roman" w:cs="Times New Roman"/>
                <w:sz w:val="14"/>
                <w:szCs w:val="14"/>
              </w:rPr>
              <w:t>1 438,20</w:t>
            </w:r>
          </w:p>
        </w:tc>
      </w:tr>
      <w:tr w:rsidR="009D4D88" w:rsidRPr="0095011C" w:rsidTr="009D4D88">
        <w:trPr>
          <w:trHeight w:val="42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660 2 02 15001 10 0000 150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Дотации бюджетам сельских поселений на выравнивание бюджетной обеспеченности (округ)</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2 080,20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520,10</w:t>
            </w:r>
          </w:p>
        </w:tc>
      </w:tr>
      <w:tr w:rsidR="009D4D88" w:rsidRPr="0095011C" w:rsidTr="009D4D88">
        <w:trPr>
          <w:trHeight w:val="42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660 2 02 15001 10 0000 150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Дотации бюджетам сельских поселений на выравнивание бюджетной обеспеченности (район)</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3 672,30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918,10</w:t>
            </w:r>
          </w:p>
        </w:tc>
      </w:tr>
      <w:tr w:rsidR="009D4D88" w:rsidRPr="0095011C" w:rsidTr="009D4D88">
        <w:trPr>
          <w:trHeight w:val="2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000 2 02 19999 00 0000 150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Прочие дотации</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6 758,50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1 689,60</w:t>
            </w:r>
          </w:p>
        </w:tc>
      </w:tr>
      <w:tr w:rsidR="009D4D88" w:rsidRPr="0095011C" w:rsidTr="009D4D88">
        <w:trPr>
          <w:trHeight w:val="2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660 2 02 19999 10 0000 150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Прочие дотации бюджетам сельских поселений в том числе:</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6 758,50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1 689,60</w:t>
            </w:r>
          </w:p>
        </w:tc>
      </w:tr>
      <w:tr w:rsidR="009D4D88" w:rsidRPr="0095011C" w:rsidTr="009D4D88">
        <w:trPr>
          <w:trHeight w:val="42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660 2 02 19999 10 0000 150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 xml:space="preserve"> Иные межбюджетные трансферты на поддержку мер по обеспечению сбалансированности бюджетов поселений муниципального района "Заполярный район" на 2020 год</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6 758,50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1 689,60</w:t>
            </w:r>
          </w:p>
        </w:tc>
      </w:tr>
      <w:tr w:rsidR="009D4D88" w:rsidRPr="0095011C" w:rsidTr="009D4D88">
        <w:trPr>
          <w:trHeight w:val="42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b/>
                <w:bCs/>
                <w:sz w:val="14"/>
                <w:szCs w:val="14"/>
              </w:rPr>
            </w:pPr>
            <w:r w:rsidRPr="0095011C">
              <w:rPr>
                <w:rFonts w:ascii="Times New Roman" w:hAnsi="Times New Roman"/>
                <w:b/>
                <w:bCs/>
                <w:sz w:val="14"/>
                <w:szCs w:val="14"/>
              </w:rPr>
              <w:t>000 2 02 20000 00 0000 150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b/>
                <w:bCs/>
                <w:sz w:val="18"/>
                <w:szCs w:val="18"/>
              </w:rPr>
            </w:pPr>
            <w:r w:rsidRPr="008420B9">
              <w:rPr>
                <w:rFonts w:ascii="Times New Roman" w:hAnsi="Times New Roman"/>
                <w:b/>
                <w:bCs/>
                <w:sz w:val="18"/>
                <w:szCs w:val="18"/>
              </w:rPr>
              <w:t>Субсидии бюджетам бюджетной системы Российской Федерации (межбюджетные субсидии)</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b/>
                <w:bCs/>
                <w:sz w:val="14"/>
                <w:szCs w:val="14"/>
              </w:rPr>
            </w:pPr>
            <w:r w:rsidRPr="0095011C">
              <w:rPr>
                <w:rFonts w:ascii="Times New Roman" w:hAnsi="Times New Roman"/>
                <w:b/>
                <w:bCs/>
                <w:sz w:val="14"/>
                <w:szCs w:val="14"/>
              </w:rPr>
              <w:t>18 225,50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b/>
                <w:bCs/>
                <w:sz w:val="14"/>
                <w:szCs w:val="14"/>
              </w:rPr>
            </w:pPr>
            <w:r w:rsidRPr="0095011C">
              <w:rPr>
                <w:rFonts w:ascii="Times New Roman" w:hAnsi="Times New Roman"/>
                <w:b/>
                <w:bCs/>
                <w:sz w:val="14"/>
                <w:szCs w:val="14"/>
              </w:rPr>
              <w:t>30,00</w:t>
            </w:r>
          </w:p>
        </w:tc>
      </w:tr>
      <w:tr w:rsidR="009D4D88" w:rsidRPr="0095011C" w:rsidTr="009D4D88">
        <w:trPr>
          <w:trHeight w:val="2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000 2 02 29999 00 0000 150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Прочие субсидии</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18 225,50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30,00</w:t>
            </w:r>
          </w:p>
        </w:tc>
      </w:tr>
      <w:tr w:rsidR="009D4D88" w:rsidRPr="0095011C" w:rsidTr="009D4D88">
        <w:trPr>
          <w:trHeight w:val="2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660 2 02 29999 10 0000 150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Прочие субсидии бюджетам сельских поселений в т.ч.:</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18 225,50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30,00</w:t>
            </w:r>
          </w:p>
        </w:tc>
      </w:tr>
      <w:tr w:rsidR="009D4D88" w:rsidRPr="0095011C" w:rsidTr="009D4D88">
        <w:trPr>
          <w:trHeight w:val="63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660 2 02 29999 10 0000 150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Субсидии местным бюджетам на софинансирование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твёрдых коммунальных отходов</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18 195,50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0,00</w:t>
            </w:r>
          </w:p>
        </w:tc>
      </w:tr>
      <w:tr w:rsidR="009D4D88" w:rsidRPr="0095011C" w:rsidTr="009D4D88">
        <w:trPr>
          <w:trHeight w:val="84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660 2 02 29999 10 0000 150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 xml:space="preserve">  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30,00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30,00</w:t>
            </w:r>
          </w:p>
        </w:tc>
      </w:tr>
      <w:tr w:rsidR="009D4D88" w:rsidRPr="0095011C" w:rsidTr="009D4D88">
        <w:trPr>
          <w:trHeight w:val="255"/>
        </w:trPr>
        <w:tc>
          <w:tcPr>
            <w:tcW w:w="1958"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rPr>
                <w:rFonts w:ascii="Times New Roman" w:hAnsi="Times New Roman"/>
                <w:b/>
                <w:bCs/>
                <w:sz w:val="14"/>
                <w:szCs w:val="14"/>
              </w:rPr>
            </w:pPr>
            <w:r w:rsidRPr="0095011C">
              <w:rPr>
                <w:rFonts w:ascii="Times New Roman" w:hAnsi="Times New Roman"/>
                <w:b/>
                <w:bCs/>
                <w:sz w:val="14"/>
                <w:szCs w:val="14"/>
              </w:rPr>
              <w:t>000 2 02 30000 00 0000 150</w:t>
            </w:r>
          </w:p>
        </w:tc>
        <w:tc>
          <w:tcPr>
            <w:tcW w:w="5634" w:type="dxa"/>
            <w:tcBorders>
              <w:top w:val="nil"/>
              <w:left w:val="nil"/>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b/>
                <w:bCs/>
                <w:sz w:val="18"/>
                <w:szCs w:val="18"/>
              </w:rPr>
            </w:pPr>
            <w:r w:rsidRPr="008420B9">
              <w:rPr>
                <w:rFonts w:ascii="Times New Roman" w:hAnsi="Times New Roman"/>
                <w:b/>
                <w:bCs/>
                <w:sz w:val="18"/>
                <w:szCs w:val="18"/>
              </w:rPr>
              <w:t>Субвенции бюджетам бюджетной системы Российской Федерации</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b/>
                <w:bCs/>
                <w:sz w:val="14"/>
                <w:szCs w:val="14"/>
              </w:rPr>
            </w:pPr>
            <w:r w:rsidRPr="0095011C">
              <w:rPr>
                <w:rFonts w:ascii="Times New Roman" w:hAnsi="Times New Roman"/>
                <w:b/>
                <w:bCs/>
                <w:sz w:val="14"/>
                <w:szCs w:val="14"/>
              </w:rPr>
              <w:t>277,60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b/>
                <w:bCs/>
                <w:sz w:val="14"/>
                <w:szCs w:val="14"/>
              </w:rPr>
            </w:pPr>
            <w:r w:rsidRPr="0095011C">
              <w:rPr>
                <w:rFonts w:ascii="Times New Roman" w:hAnsi="Times New Roman"/>
                <w:b/>
                <w:bCs/>
                <w:sz w:val="14"/>
                <w:szCs w:val="14"/>
              </w:rPr>
              <w:t>61,90</w:t>
            </w:r>
          </w:p>
        </w:tc>
      </w:tr>
      <w:tr w:rsidR="009D4D88" w:rsidRPr="0095011C" w:rsidTr="009D4D88">
        <w:trPr>
          <w:trHeight w:val="42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000 2 02 30024 00 0000 150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Субвенции местным бюджетам на выполнение передаваемых полномочий субъектов Российской Федерации</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123,70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23,70</w:t>
            </w:r>
          </w:p>
        </w:tc>
      </w:tr>
      <w:tr w:rsidR="009D4D88" w:rsidRPr="0095011C" w:rsidTr="009D4D88">
        <w:trPr>
          <w:trHeight w:val="42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660 2 02 30024 10 0000 150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 xml:space="preserve">Субвенции бюджетам сельских поселений на выполнение передаваемых полномочий субъектов Российской Федерации в т.ч: </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123,70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23,70</w:t>
            </w:r>
          </w:p>
        </w:tc>
      </w:tr>
      <w:tr w:rsidR="009D4D88" w:rsidRPr="0095011C" w:rsidTr="009D4D88">
        <w:trPr>
          <w:trHeight w:val="42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660 2 02 30024 10 0000 150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23,70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23,70</w:t>
            </w:r>
          </w:p>
        </w:tc>
      </w:tr>
      <w:tr w:rsidR="009D4D88" w:rsidRPr="0095011C" w:rsidTr="009D4D88">
        <w:trPr>
          <w:trHeight w:val="63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660 2 02 30024 10 0000 150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 xml:space="preserve"> Субвенции местным бюджетам на осуществление отдельных государственных полномочий по предоставлению гражданам компенсационных выплат в целях создания дополнительных условий </w:t>
            </w:r>
            <w:r w:rsidRPr="008420B9">
              <w:rPr>
                <w:rFonts w:ascii="Times New Roman" w:hAnsi="Times New Roman"/>
                <w:sz w:val="18"/>
                <w:szCs w:val="18"/>
              </w:rPr>
              <w:lastRenderedPageBreak/>
              <w:t>для расселения граждан из жилых помещений в домах, признанных аварийными</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lastRenderedPageBreak/>
              <w:t>100,00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0,00</w:t>
            </w:r>
          </w:p>
        </w:tc>
      </w:tr>
      <w:tr w:rsidR="009D4D88" w:rsidRPr="0095011C" w:rsidTr="009D4D88">
        <w:trPr>
          <w:trHeight w:val="42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lastRenderedPageBreak/>
              <w:t>000 2 02 35118 00 0000 150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Субвенции бюджетам на осуществление первичного воинского учета на территориях, где отсутствуют военные комиссариаты</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153,90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38,20</w:t>
            </w:r>
          </w:p>
        </w:tc>
      </w:tr>
      <w:tr w:rsidR="009D4D88" w:rsidRPr="0095011C" w:rsidTr="009D4D88">
        <w:trPr>
          <w:trHeight w:val="42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660 2 02 35118 10 0000 150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153,90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38,20</w:t>
            </w:r>
          </w:p>
        </w:tc>
      </w:tr>
      <w:tr w:rsidR="009D4D88" w:rsidRPr="0095011C" w:rsidTr="009D4D88">
        <w:trPr>
          <w:trHeight w:val="255"/>
        </w:trPr>
        <w:tc>
          <w:tcPr>
            <w:tcW w:w="1958"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rPr>
                <w:rFonts w:ascii="Times New Roman" w:hAnsi="Times New Roman"/>
                <w:b/>
                <w:bCs/>
                <w:sz w:val="14"/>
                <w:szCs w:val="14"/>
              </w:rPr>
            </w:pPr>
            <w:r w:rsidRPr="0095011C">
              <w:rPr>
                <w:rFonts w:ascii="Times New Roman" w:hAnsi="Times New Roman"/>
                <w:b/>
                <w:bCs/>
                <w:sz w:val="14"/>
                <w:szCs w:val="14"/>
              </w:rPr>
              <w:t>000 2 02 40000 00 0000 150</w:t>
            </w:r>
          </w:p>
        </w:tc>
        <w:tc>
          <w:tcPr>
            <w:tcW w:w="5634" w:type="dxa"/>
            <w:tcBorders>
              <w:top w:val="nil"/>
              <w:left w:val="nil"/>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b/>
                <w:bCs/>
                <w:sz w:val="18"/>
                <w:szCs w:val="18"/>
              </w:rPr>
            </w:pPr>
            <w:r w:rsidRPr="008420B9">
              <w:rPr>
                <w:rFonts w:ascii="Times New Roman" w:hAnsi="Times New Roman"/>
                <w:b/>
                <w:bCs/>
                <w:sz w:val="18"/>
                <w:szCs w:val="18"/>
              </w:rPr>
              <w:t>Иные межбюджетные трансферты</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b/>
                <w:bCs/>
                <w:sz w:val="14"/>
                <w:szCs w:val="14"/>
              </w:rPr>
            </w:pPr>
            <w:r w:rsidRPr="0095011C">
              <w:rPr>
                <w:rFonts w:ascii="Times New Roman" w:hAnsi="Times New Roman"/>
                <w:b/>
                <w:bCs/>
                <w:sz w:val="14"/>
                <w:szCs w:val="14"/>
              </w:rPr>
              <w:t>22 676,00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b/>
                <w:bCs/>
                <w:sz w:val="14"/>
                <w:szCs w:val="14"/>
              </w:rPr>
            </w:pPr>
            <w:r w:rsidRPr="0095011C">
              <w:rPr>
                <w:rFonts w:ascii="Times New Roman" w:hAnsi="Times New Roman"/>
                <w:b/>
                <w:bCs/>
                <w:sz w:val="14"/>
                <w:szCs w:val="14"/>
              </w:rPr>
              <w:t>2 562,70</w:t>
            </w:r>
          </w:p>
        </w:tc>
      </w:tr>
      <w:tr w:rsidR="009D4D88" w:rsidRPr="0095011C" w:rsidTr="009D4D88">
        <w:trPr>
          <w:trHeight w:val="63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000 2 02 40014 00 0000 150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1 023,40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0,00</w:t>
            </w:r>
          </w:p>
        </w:tc>
      </w:tr>
      <w:tr w:rsidR="009D4D88" w:rsidRPr="0095011C" w:rsidTr="009D4D88">
        <w:trPr>
          <w:trHeight w:val="63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660 2 02 40014 10 0000 150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1 023,40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0,00</w:t>
            </w:r>
          </w:p>
        </w:tc>
      </w:tr>
      <w:tr w:rsidR="009D4D88" w:rsidRPr="0095011C" w:rsidTr="009D4D88">
        <w:trPr>
          <w:trHeight w:val="84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660 2 02 40014 10 0000 150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Иные межбюджетные трансферты в рамках подпрограммы 2 "Развитие транспортной инфраструктуры муниципального района "Заполярный район" Муниципальной программы "Комплексное развитие муниципального района "Заполярный район" на 2017-2022 годы", в том числе:</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922,90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0,00</w:t>
            </w:r>
          </w:p>
        </w:tc>
      </w:tr>
      <w:tr w:rsidR="009D4D88" w:rsidRPr="0095011C" w:rsidTr="009D4D88">
        <w:trPr>
          <w:trHeight w:val="37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i/>
                <w:iCs/>
                <w:sz w:val="14"/>
                <w:szCs w:val="14"/>
              </w:rPr>
            </w:pPr>
            <w:r w:rsidRPr="0095011C">
              <w:rPr>
                <w:rFonts w:ascii="Times New Roman" w:hAnsi="Times New Roman"/>
                <w:i/>
                <w:iCs/>
                <w:sz w:val="14"/>
                <w:szCs w:val="14"/>
              </w:rPr>
              <w:t>660 2 02 40014 10 0000 150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i/>
                <w:iCs/>
                <w:sz w:val="18"/>
                <w:szCs w:val="18"/>
              </w:rPr>
            </w:pPr>
            <w:r w:rsidRPr="008420B9">
              <w:rPr>
                <w:rFonts w:ascii="Times New Roman" w:hAnsi="Times New Roman"/>
                <w:i/>
                <w:iCs/>
                <w:sz w:val="18"/>
                <w:szCs w:val="18"/>
              </w:rPr>
              <w:t>Создание условий для предоставления транспортных услуг населению (содержание мест причаливания речного транспорта в поселениях)</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229,30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0,00</w:t>
            </w:r>
          </w:p>
        </w:tc>
      </w:tr>
      <w:tr w:rsidR="009D4D88" w:rsidRPr="0095011C" w:rsidTr="009D4D88">
        <w:trPr>
          <w:trHeight w:val="37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i/>
                <w:iCs/>
                <w:sz w:val="14"/>
                <w:szCs w:val="14"/>
              </w:rPr>
            </w:pPr>
            <w:r w:rsidRPr="0095011C">
              <w:rPr>
                <w:rFonts w:ascii="Times New Roman" w:hAnsi="Times New Roman"/>
                <w:i/>
                <w:iCs/>
                <w:sz w:val="14"/>
                <w:szCs w:val="14"/>
              </w:rPr>
              <w:t>660 2 02 40014 10 0000 150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i/>
                <w:iCs/>
                <w:sz w:val="18"/>
                <w:szCs w:val="18"/>
              </w:rPr>
            </w:pPr>
            <w:r w:rsidRPr="008420B9">
              <w:rPr>
                <w:rFonts w:ascii="Times New Roman" w:hAnsi="Times New Roman"/>
                <w:i/>
                <w:iCs/>
                <w:sz w:val="18"/>
                <w:szCs w:val="18"/>
              </w:rPr>
              <w:t>Предоставление иных межбюджетных трансфертов муниципальным образованиям на обозначение и содержание снегоходных маршрутов</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29,30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0,00</w:t>
            </w:r>
          </w:p>
        </w:tc>
      </w:tr>
      <w:tr w:rsidR="009D4D88" w:rsidRPr="0095011C" w:rsidTr="009D4D88">
        <w:trPr>
          <w:trHeight w:val="2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660 2 02 40014 10 0000 150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Другие мероприятия</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664,30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0,00</w:t>
            </w:r>
          </w:p>
        </w:tc>
      </w:tr>
      <w:tr w:rsidR="009D4D88" w:rsidRPr="0095011C" w:rsidTr="009D4D88">
        <w:trPr>
          <w:trHeight w:val="5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i/>
                <w:iCs/>
                <w:sz w:val="14"/>
                <w:szCs w:val="14"/>
              </w:rPr>
            </w:pPr>
            <w:r w:rsidRPr="0095011C">
              <w:rPr>
                <w:rFonts w:ascii="Times New Roman" w:hAnsi="Times New Roman"/>
                <w:i/>
                <w:iCs/>
                <w:sz w:val="14"/>
                <w:szCs w:val="14"/>
              </w:rPr>
              <w:t>660 2 02 40014 10 0000 150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i/>
                <w:iCs/>
                <w:sz w:val="18"/>
                <w:szCs w:val="18"/>
              </w:rPr>
            </w:pPr>
            <w:r w:rsidRPr="008420B9">
              <w:rPr>
                <w:rFonts w:ascii="Times New Roman" w:hAnsi="Times New Roman"/>
                <w:i/>
                <w:iCs/>
                <w:sz w:val="18"/>
                <w:szCs w:val="18"/>
              </w:rPr>
              <w:t>МО "Тельвисочный сельсовет" Ненецкого автономного округа. Мероприятие "Проведение работ по открытию дополнительного судового хода для пассажирского флота в Макаровской курье от основного русла р. Печора до д. Макарово"</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664,30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0,00</w:t>
            </w:r>
          </w:p>
        </w:tc>
      </w:tr>
      <w:tr w:rsidR="009D4D88" w:rsidRPr="0095011C" w:rsidTr="009D4D88">
        <w:trPr>
          <w:trHeight w:val="42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660 2 02 40014 10 0000 150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Иные межбюджетные трансферты в рамках МП "Безопасность на территории муниципального района "Заполярный район" на 2019 - 2023 годы" в том числе:</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32,50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0,00</w:t>
            </w:r>
          </w:p>
        </w:tc>
      </w:tr>
      <w:tr w:rsidR="009D4D88" w:rsidRPr="0095011C" w:rsidTr="009D4D88">
        <w:trPr>
          <w:trHeight w:val="37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i/>
                <w:iCs/>
                <w:sz w:val="14"/>
                <w:szCs w:val="14"/>
              </w:rPr>
            </w:pPr>
            <w:r w:rsidRPr="0095011C">
              <w:rPr>
                <w:rFonts w:ascii="Times New Roman" w:hAnsi="Times New Roman"/>
                <w:i/>
                <w:iCs/>
                <w:sz w:val="14"/>
                <w:szCs w:val="14"/>
              </w:rPr>
              <w:t>660 2 02 40014 10 0000 150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i/>
                <w:iCs/>
                <w:sz w:val="18"/>
                <w:szCs w:val="18"/>
              </w:rPr>
            </w:pPr>
            <w:r w:rsidRPr="008420B9">
              <w:rPr>
                <w:rFonts w:ascii="Times New Roman" w:hAnsi="Times New Roman"/>
                <w:i/>
                <w:iCs/>
                <w:sz w:val="18"/>
                <w:szCs w:val="18"/>
              </w:rPr>
              <w:t>Организация обучения неработающего населения в области гражданской обороны и защиты от чрезвычайных ситуаций</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32,50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0,00</w:t>
            </w:r>
          </w:p>
        </w:tc>
      </w:tr>
      <w:tr w:rsidR="009D4D88" w:rsidRPr="0095011C" w:rsidTr="009D4D88">
        <w:trPr>
          <w:trHeight w:val="63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660 2 02 40014 10 0000 150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68,00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0,00</w:t>
            </w:r>
          </w:p>
        </w:tc>
      </w:tr>
      <w:tr w:rsidR="009D4D88" w:rsidRPr="0095011C" w:rsidTr="009D4D88">
        <w:trPr>
          <w:trHeight w:val="5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i/>
                <w:iCs/>
                <w:sz w:val="14"/>
                <w:szCs w:val="14"/>
              </w:rPr>
            </w:pPr>
            <w:r w:rsidRPr="0095011C">
              <w:rPr>
                <w:rFonts w:ascii="Times New Roman" w:hAnsi="Times New Roman"/>
                <w:i/>
                <w:iCs/>
                <w:sz w:val="14"/>
                <w:szCs w:val="14"/>
              </w:rPr>
              <w:t>660 2 02 40014 10 0000 150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i/>
                <w:iCs/>
                <w:sz w:val="18"/>
                <w:szCs w:val="18"/>
              </w:rPr>
            </w:pPr>
            <w:r w:rsidRPr="008420B9">
              <w:rPr>
                <w:rFonts w:ascii="Times New Roman" w:hAnsi="Times New Roman"/>
                <w:i/>
                <w:iCs/>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68,00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0,00</w:t>
            </w:r>
          </w:p>
        </w:tc>
      </w:tr>
      <w:tr w:rsidR="009D4D88" w:rsidRPr="0095011C" w:rsidTr="009D4D88">
        <w:trPr>
          <w:trHeight w:val="2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Прочие межбюджетные трансферты, передаваемые бюджетам сельских поселений</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21 652,60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2 562,70</w:t>
            </w:r>
          </w:p>
        </w:tc>
      </w:tr>
      <w:tr w:rsidR="009D4D88" w:rsidRPr="0095011C" w:rsidTr="009D4D88">
        <w:trPr>
          <w:trHeight w:val="2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i/>
                <w:iCs/>
                <w:sz w:val="14"/>
                <w:szCs w:val="14"/>
              </w:rPr>
            </w:pPr>
            <w:r w:rsidRPr="0095011C">
              <w:rPr>
                <w:rFonts w:ascii="Times New Roman" w:hAnsi="Times New Roman"/>
                <w:i/>
                <w:iCs/>
                <w:sz w:val="14"/>
                <w:szCs w:val="14"/>
              </w:rPr>
              <w:t>660 2 02 49999 10 0000150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i/>
                <w:iCs/>
                <w:sz w:val="18"/>
                <w:szCs w:val="18"/>
              </w:rPr>
            </w:pPr>
            <w:r w:rsidRPr="008420B9">
              <w:rPr>
                <w:rFonts w:ascii="Times New Roman" w:hAnsi="Times New Roman"/>
                <w:i/>
                <w:iCs/>
                <w:sz w:val="18"/>
                <w:szCs w:val="18"/>
              </w:rPr>
              <w:t>Иные межбюджетные трансферты на организацию ритуальных услуг</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292,20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0,00</w:t>
            </w:r>
          </w:p>
        </w:tc>
      </w:tr>
      <w:tr w:rsidR="009D4D88" w:rsidRPr="0095011C" w:rsidTr="009D4D88">
        <w:trPr>
          <w:trHeight w:val="42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Иные межбюджетные трансферты в рамках МП "Безопасность на территории муниципального района "Заполярный район" на 2019 - 2023 годы" в том числе:</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135,00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0,00</w:t>
            </w:r>
          </w:p>
        </w:tc>
      </w:tr>
      <w:tr w:rsidR="009D4D88" w:rsidRPr="0095011C" w:rsidTr="009D4D88">
        <w:trPr>
          <w:trHeight w:val="37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i/>
                <w:iCs/>
                <w:sz w:val="14"/>
                <w:szCs w:val="14"/>
              </w:rPr>
            </w:pPr>
            <w:r w:rsidRPr="0095011C">
              <w:rPr>
                <w:rFonts w:ascii="Times New Roman" w:hAnsi="Times New Roman"/>
                <w:i/>
                <w:iCs/>
                <w:sz w:val="14"/>
                <w:szCs w:val="14"/>
              </w:rPr>
              <w:t>660 2 02 49999 10 0000 150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i/>
                <w:iCs/>
                <w:sz w:val="18"/>
                <w:szCs w:val="18"/>
              </w:rPr>
            </w:pPr>
            <w:r w:rsidRPr="008420B9">
              <w:rPr>
                <w:rFonts w:ascii="Times New Roman" w:hAnsi="Times New Roman"/>
                <w:i/>
                <w:iCs/>
                <w:sz w:val="18"/>
                <w:szCs w:val="18"/>
              </w:rPr>
              <w:t>Предупреждение и ликвидация последствий ЧС в границах поселений муниципальных образований</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125,00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0,00</w:t>
            </w:r>
          </w:p>
        </w:tc>
      </w:tr>
      <w:tr w:rsidR="009D4D88" w:rsidRPr="0095011C" w:rsidTr="009D4D88">
        <w:trPr>
          <w:trHeight w:val="37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i/>
                <w:iCs/>
                <w:sz w:val="14"/>
                <w:szCs w:val="14"/>
              </w:rPr>
            </w:pPr>
            <w:r w:rsidRPr="0095011C">
              <w:rPr>
                <w:rFonts w:ascii="Times New Roman" w:hAnsi="Times New Roman"/>
                <w:i/>
                <w:iCs/>
                <w:sz w:val="14"/>
                <w:szCs w:val="14"/>
              </w:rPr>
              <w:t>660 2 02 49999 10 0000 150</w:t>
            </w:r>
          </w:p>
        </w:tc>
        <w:tc>
          <w:tcPr>
            <w:tcW w:w="5634" w:type="dxa"/>
            <w:tcBorders>
              <w:top w:val="nil"/>
              <w:left w:val="single" w:sz="4" w:space="0" w:color="auto"/>
              <w:bottom w:val="single" w:sz="4" w:space="0" w:color="auto"/>
              <w:right w:val="single" w:sz="4" w:space="0" w:color="auto"/>
            </w:tcBorders>
            <w:shd w:val="clear" w:color="000000" w:fill="FFFFFF"/>
            <w:vAlign w:val="bottom"/>
            <w:hideMark/>
          </w:tcPr>
          <w:p w:rsidR="009D4D88" w:rsidRPr="008420B9" w:rsidRDefault="009D4D88" w:rsidP="009D4D88">
            <w:pPr>
              <w:spacing w:after="0" w:line="240" w:lineRule="auto"/>
              <w:rPr>
                <w:rFonts w:ascii="Times New Roman" w:hAnsi="Times New Roman"/>
                <w:i/>
                <w:iCs/>
                <w:sz w:val="18"/>
                <w:szCs w:val="18"/>
              </w:rPr>
            </w:pPr>
            <w:r w:rsidRPr="008420B9">
              <w:rPr>
                <w:rFonts w:ascii="Times New Roman" w:hAnsi="Times New Roman"/>
                <w:i/>
                <w:iCs/>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10,00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0,00</w:t>
            </w:r>
          </w:p>
        </w:tc>
      </w:tr>
      <w:tr w:rsidR="009D4D88" w:rsidRPr="0095011C" w:rsidTr="009D4D88">
        <w:trPr>
          <w:trHeight w:val="63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Иные межбюджетные трансферты в рамках подпрограммы 2 "Управление муниципальным имуществом" Муниципальной программы "Развитие административной системы местного самоуправления муниципального района "Заполярный район" на 2017-2022 годы"</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1 058,50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0,00</w:t>
            </w:r>
          </w:p>
        </w:tc>
      </w:tr>
      <w:tr w:rsidR="009D4D88" w:rsidRPr="0095011C" w:rsidTr="009D4D88">
        <w:trPr>
          <w:trHeight w:val="63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МО "Тельвисочный сельсовет" Ненецкого автономного округа Мероприятие "Приобретение и доставка лодки Тактика-500 DC, лодочного мотора Yamaha F70, прицепа «Трейлер» (Дельфин 5,0) МО «Тельвисочный сельсовет» НАО"</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1 058,50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0,00</w:t>
            </w:r>
          </w:p>
        </w:tc>
      </w:tr>
      <w:tr w:rsidR="009D4D88" w:rsidRPr="0095011C" w:rsidTr="009D4D88">
        <w:trPr>
          <w:trHeight w:val="84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Муниципальной программы "Развитие административной системы местного самоуправления муниципального района "Заполярный район" на 2017-2022 годы"</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4 935,30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933,40</w:t>
            </w:r>
          </w:p>
        </w:tc>
      </w:tr>
      <w:tr w:rsidR="009D4D88" w:rsidRPr="0095011C" w:rsidTr="009D4D88">
        <w:trPr>
          <w:trHeight w:val="2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i/>
                <w:iCs/>
                <w:sz w:val="14"/>
                <w:szCs w:val="14"/>
              </w:rPr>
            </w:pPr>
            <w:r w:rsidRPr="0095011C">
              <w:rPr>
                <w:rFonts w:ascii="Times New Roman" w:hAnsi="Times New Roman"/>
                <w:i/>
                <w:iCs/>
                <w:sz w:val="14"/>
                <w:szCs w:val="14"/>
              </w:rPr>
              <w:t>660 2 02 49999 10 0000 150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i/>
                <w:iCs/>
                <w:sz w:val="18"/>
                <w:szCs w:val="18"/>
              </w:rPr>
            </w:pPr>
            <w:r w:rsidRPr="008420B9">
              <w:rPr>
                <w:rFonts w:ascii="Times New Roman" w:hAnsi="Times New Roman"/>
                <w:i/>
                <w:iCs/>
                <w:sz w:val="18"/>
                <w:szCs w:val="18"/>
              </w:rPr>
              <w:t>Расходы на оплату коммунальных услуг и приобретение твердого топлива</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1 142,00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301,20</w:t>
            </w:r>
          </w:p>
        </w:tc>
      </w:tr>
      <w:tr w:rsidR="009D4D88" w:rsidRPr="0095011C" w:rsidTr="009D4D88">
        <w:trPr>
          <w:trHeight w:val="37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i/>
                <w:iCs/>
                <w:sz w:val="14"/>
                <w:szCs w:val="14"/>
              </w:rPr>
            </w:pPr>
            <w:r w:rsidRPr="0095011C">
              <w:rPr>
                <w:rFonts w:ascii="Times New Roman" w:hAnsi="Times New Roman"/>
                <w:i/>
                <w:iCs/>
                <w:sz w:val="14"/>
                <w:szCs w:val="14"/>
              </w:rPr>
              <w:lastRenderedPageBreak/>
              <w:t>660 2 02 49999 10 0000 150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i/>
                <w:iCs/>
                <w:sz w:val="18"/>
                <w:szCs w:val="18"/>
              </w:rPr>
            </w:pPr>
            <w:r w:rsidRPr="008420B9">
              <w:rPr>
                <w:rFonts w:ascii="Times New Roman" w:hAnsi="Times New Roman"/>
                <w:i/>
                <w:iCs/>
                <w:sz w:val="18"/>
                <w:szCs w:val="18"/>
              </w:rPr>
              <w:t>Расходы на выплату пенсий за выслугу лет  лицам, замещавшим выборные должности, и  должности муниципальной службы</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3 793,30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632,20</w:t>
            </w:r>
          </w:p>
        </w:tc>
      </w:tr>
      <w:tr w:rsidR="009D4D88" w:rsidRPr="0095011C" w:rsidTr="009D4D88">
        <w:trPr>
          <w:trHeight w:val="63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4 640,20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0,00</w:t>
            </w:r>
          </w:p>
        </w:tc>
      </w:tr>
      <w:tr w:rsidR="009D4D88" w:rsidRPr="0095011C" w:rsidTr="009D4D88">
        <w:trPr>
          <w:trHeight w:val="2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 xml:space="preserve">Капитальный и текущий ремонт жилых домов, помещений. </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1 727,80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0,00</w:t>
            </w:r>
          </w:p>
        </w:tc>
      </w:tr>
      <w:tr w:rsidR="009D4D88" w:rsidRPr="0095011C" w:rsidTr="009D4D88">
        <w:trPr>
          <w:trHeight w:val="5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i/>
                <w:iCs/>
                <w:sz w:val="14"/>
                <w:szCs w:val="14"/>
              </w:rPr>
            </w:pPr>
            <w:r w:rsidRPr="0095011C">
              <w:rPr>
                <w:rFonts w:ascii="Times New Roman" w:hAnsi="Times New Roman"/>
                <w:i/>
                <w:iCs/>
                <w:sz w:val="14"/>
                <w:szCs w:val="14"/>
              </w:rPr>
              <w:t>660 2 02 49999 10 0000 150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i/>
                <w:iCs/>
                <w:sz w:val="18"/>
                <w:szCs w:val="18"/>
              </w:rPr>
            </w:pPr>
            <w:r w:rsidRPr="008420B9">
              <w:rPr>
                <w:rFonts w:ascii="Times New Roman" w:hAnsi="Times New Roman"/>
                <w:i/>
                <w:iCs/>
                <w:sz w:val="18"/>
                <w:szCs w:val="18"/>
              </w:rPr>
              <w:t>МО "Тельвисочный сельсовет" Ненецкого автономного округа    Мероприятие "Капитальный ремонт жилого дома № 30Б по ул. Пустозерская в с. Тельвиска  МО «Тельвисочный сельсовет» НАО"</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1 727,80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0,00</w:t>
            </w:r>
          </w:p>
        </w:tc>
      </w:tr>
      <w:tr w:rsidR="009D4D88" w:rsidRPr="0095011C" w:rsidTr="009D4D88">
        <w:trPr>
          <w:trHeight w:val="2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660 2 02 49999 10 0000 150</w:t>
            </w:r>
          </w:p>
        </w:tc>
        <w:tc>
          <w:tcPr>
            <w:tcW w:w="5634" w:type="dxa"/>
            <w:tcBorders>
              <w:top w:val="nil"/>
              <w:left w:val="single" w:sz="4" w:space="0" w:color="auto"/>
              <w:bottom w:val="single" w:sz="4" w:space="0" w:color="auto"/>
              <w:right w:val="single" w:sz="4" w:space="0" w:color="auto"/>
            </w:tcBorders>
            <w:shd w:val="clear" w:color="auto" w:fill="auto"/>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Снос ветхих и аварийных домов, признанных непригодными для проживания</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695,30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0,00</w:t>
            </w:r>
          </w:p>
        </w:tc>
      </w:tr>
      <w:tr w:rsidR="009D4D88" w:rsidRPr="0095011C" w:rsidTr="009D4D88">
        <w:trPr>
          <w:trHeight w:val="2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i/>
                <w:iCs/>
                <w:sz w:val="14"/>
                <w:szCs w:val="14"/>
              </w:rPr>
            </w:pPr>
            <w:r w:rsidRPr="0095011C">
              <w:rPr>
                <w:rFonts w:ascii="Times New Roman" w:hAnsi="Times New Roman"/>
                <w:i/>
                <w:iCs/>
                <w:sz w:val="14"/>
                <w:szCs w:val="14"/>
              </w:rPr>
              <w:t>660 2 02 49999 10 0000 150</w:t>
            </w:r>
          </w:p>
        </w:tc>
        <w:tc>
          <w:tcPr>
            <w:tcW w:w="5634" w:type="dxa"/>
            <w:tcBorders>
              <w:top w:val="nil"/>
              <w:left w:val="single" w:sz="4" w:space="0" w:color="auto"/>
              <w:bottom w:val="single" w:sz="4" w:space="0" w:color="auto"/>
              <w:right w:val="single" w:sz="4" w:space="0" w:color="auto"/>
            </w:tcBorders>
            <w:shd w:val="clear" w:color="auto" w:fill="auto"/>
            <w:vAlign w:val="bottom"/>
            <w:hideMark/>
          </w:tcPr>
          <w:p w:rsidR="009D4D88" w:rsidRPr="008420B9" w:rsidRDefault="009D4D88" w:rsidP="009D4D88">
            <w:pPr>
              <w:spacing w:after="0" w:line="240" w:lineRule="auto"/>
              <w:rPr>
                <w:rFonts w:ascii="Times New Roman" w:hAnsi="Times New Roman"/>
                <w:i/>
                <w:iCs/>
                <w:sz w:val="18"/>
                <w:szCs w:val="18"/>
              </w:rPr>
            </w:pPr>
            <w:r w:rsidRPr="008420B9">
              <w:rPr>
                <w:rFonts w:ascii="Times New Roman" w:hAnsi="Times New Roman"/>
                <w:i/>
                <w:iCs/>
                <w:sz w:val="18"/>
                <w:szCs w:val="18"/>
              </w:rPr>
              <w:t xml:space="preserve"> "Снос дома № 18 по ул. Пустозерская в д. Устье МО «Тельвисочный сельсовет» НАО"</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695,30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rPr>
                <w:rFonts w:ascii="Times New Roman" w:hAnsi="Times New Roman"/>
                <w:i/>
                <w:iCs/>
                <w:color w:val="FF0000"/>
                <w:sz w:val="14"/>
                <w:szCs w:val="14"/>
              </w:rPr>
            </w:pPr>
            <w:r w:rsidRPr="0095011C">
              <w:rPr>
                <w:rFonts w:ascii="Times New Roman" w:hAnsi="Times New Roman"/>
                <w:i/>
                <w:iCs/>
                <w:color w:val="FF0000"/>
                <w:sz w:val="14"/>
                <w:szCs w:val="14"/>
              </w:rPr>
              <w:t> </w:t>
            </w:r>
          </w:p>
        </w:tc>
      </w:tr>
      <w:tr w:rsidR="009D4D88" w:rsidRPr="0095011C" w:rsidTr="009D4D88">
        <w:trPr>
          <w:trHeight w:val="2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660 2 02 49999 10 0000 150</w:t>
            </w:r>
          </w:p>
        </w:tc>
        <w:tc>
          <w:tcPr>
            <w:tcW w:w="5634" w:type="dxa"/>
            <w:tcBorders>
              <w:top w:val="nil"/>
              <w:left w:val="single" w:sz="4" w:space="0" w:color="auto"/>
              <w:bottom w:val="single" w:sz="4" w:space="0" w:color="auto"/>
              <w:right w:val="single" w:sz="4" w:space="0" w:color="auto"/>
            </w:tcBorders>
            <w:shd w:val="clear" w:color="auto" w:fill="auto"/>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Другие мероприятия</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2 217,10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0,00</w:t>
            </w:r>
          </w:p>
        </w:tc>
      </w:tr>
      <w:tr w:rsidR="009D4D88" w:rsidRPr="0095011C" w:rsidTr="009D4D88">
        <w:trPr>
          <w:trHeight w:val="37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i/>
                <w:iCs/>
                <w:sz w:val="14"/>
                <w:szCs w:val="14"/>
              </w:rPr>
            </w:pPr>
            <w:r w:rsidRPr="0095011C">
              <w:rPr>
                <w:rFonts w:ascii="Times New Roman" w:hAnsi="Times New Roman"/>
                <w:i/>
                <w:iCs/>
                <w:sz w:val="14"/>
                <w:szCs w:val="14"/>
              </w:rPr>
              <w:t>660 2 02 49999 10 0000 150</w:t>
            </w:r>
          </w:p>
        </w:tc>
        <w:tc>
          <w:tcPr>
            <w:tcW w:w="5634" w:type="dxa"/>
            <w:tcBorders>
              <w:top w:val="nil"/>
              <w:left w:val="single" w:sz="4" w:space="0" w:color="auto"/>
              <w:bottom w:val="single" w:sz="4" w:space="0" w:color="auto"/>
              <w:right w:val="single" w:sz="4" w:space="0" w:color="auto"/>
            </w:tcBorders>
            <w:shd w:val="clear" w:color="auto" w:fill="auto"/>
            <w:vAlign w:val="bottom"/>
            <w:hideMark/>
          </w:tcPr>
          <w:p w:rsidR="009D4D88" w:rsidRPr="008420B9" w:rsidRDefault="009D4D88" w:rsidP="009D4D88">
            <w:pPr>
              <w:spacing w:after="0" w:line="240" w:lineRule="auto"/>
              <w:rPr>
                <w:rFonts w:ascii="Times New Roman" w:hAnsi="Times New Roman"/>
                <w:i/>
                <w:iCs/>
                <w:sz w:val="18"/>
                <w:szCs w:val="18"/>
              </w:rPr>
            </w:pPr>
            <w:r w:rsidRPr="008420B9">
              <w:rPr>
                <w:rFonts w:ascii="Times New Roman" w:hAnsi="Times New Roman"/>
                <w:i/>
                <w:iCs/>
                <w:sz w:val="18"/>
                <w:szCs w:val="18"/>
              </w:rPr>
              <w:t xml:space="preserve"> "Подготовка земельного участка под строительство многоквартирного жилого дома в с. Тельвиска МО «Тельвисочный сельсовет» НАО"</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2 217,10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rPr>
                <w:rFonts w:ascii="Times New Roman" w:hAnsi="Times New Roman"/>
                <w:i/>
                <w:iCs/>
                <w:sz w:val="14"/>
                <w:szCs w:val="14"/>
              </w:rPr>
            </w:pPr>
            <w:r w:rsidRPr="0095011C">
              <w:rPr>
                <w:rFonts w:ascii="Times New Roman" w:hAnsi="Times New Roman"/>
                <w:i/>
                <w:iCs/>
                <w:sz w:val="14"/>
                <w:szCs w:val="14"/>
              </w:rPr>
              <w:t> </w:t>
            </w:r>
          </w:p>
        </w:tc>
      </w:tr>
      <w:tr w:rsidR="009D4D88" w:rsidRPr="0095011C" w:rsidTr="009D4D88">
        <w:trPr>
          <w:trHeight w:val="63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Иные межбюджетные трансферты в рамках подпрограммы 2 "Развитие транспортной инфраструктуры муниципального района "Заполярный район"   Муниципальной программы "Комплексное развитие муниципального района "Заполярный район" на 2017-2022 годы"</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1 414,00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0,00</w:t>
            </w:r>
          </w:p>
        </w:tc>
      </w:tr>
      <w:tr w:rsidR="009D4D88" w:rsidRPr="0095011C" w:rsidTr="009D4D88">
        <w:trPr>
          <w:trHeight w:val="73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i/>
                <w:iCs/>
                <w:sz w:val="14"/>
                <w:szCs w:val="14"/>
              </w:rPr>
            </w:pPr>
            <w:r w:rsidRPr="0095011C">
              <w:rPr>
                <w:rFonts w:ascii="Times New Roman" w:hAnsi="Times New Roman"/>
                <w:i/>
                <w:iCs/>
                <w:sz w:val="14"/>
                <w:szCs w:val="14"/>
              </w:rPr>
              <w:t>660 2 02 49999 10 0000 150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i/>
                <w:iCs/>
                <w:sz w:val="18"/>
                <w:szCs w:val="18"/>
              </w:rPr>
            </w:pPr>
            <w:r w:rsidRPr="008420B9">
              <w:rPr>
                <w:rFonts w:ascii="Times New Roman" w:hAnsi="Times New Roman"/>
                <w:i/>
                <w:iCs/>
                <w:sz w:val="18"/>
                <w:szCs w:val="18"/>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район"(ремонт и содержание автомобильных дорог общего пользования местного значения)</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1 414,00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i/>
                <w:iCs/>
                <w:sz w:val="14"/>
                <w:szCs w:val="14"/>
              </w:rPr>
            </w:pPr>
            <w:r w:rsidRPr="0095011C">
              <w:rPr>
                <w:rFonts w:ascii="Times New Roman" w:hAnsi="Times New Roman"/>
                <w:i/>
                <w:iCs/>
                <w:sz w:val="14"/>
                <w:szCs w:val="14"/>
              </w:rPr>
              <w:t>0,00</w:t>
            </w:r>
          </w:p>
        </w:tc>
      </w:tr>
      <w:tr w:rsidR="009D4D88" w:rsidRPr="0095011C" w:rsidTr="009D4D88">
        <w:trPr>
          <w:trHeight w:val="84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Иные межбюджетные трансферты в рамках подпрограммы 4 "Энергоэффективность и развитие энергетики муниципального района "Заполярный район"    Муниципальной программы "Комплексное развитие муниципального района "Заполярный район" на 2017-2022 годы"</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217,40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0,00</w:t>
            </w:r>
          </w:p>
        </w:tc>
      </w:tr>
      <w:tr w:rsidR="009D4D88" w:rsidRPr="0095011C" w:rsidTr="009D4D88">
        <w:trPr>
          <w:trHeight w:val="5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660 2 02 49999 10 0000 150</w:t>
            </w:r>
          </w:p>
        </w:tc>
        <w:tc>
          <w:tcPr>
            <w:tcW w:w="5634" w:type="dxa"/>
            <w:tcBorders>
              <w:top w:val="nil"/>
              <w:left w:val="single" w:sz="4" w:space="0" w:color="auto"/>
              <w:bottom w:val="single" w:sz="4" w:space="0" w:color="auto"/>
              <w:right w:val="single" w:sz="4" w:space="0" w:color="auto"/>
            </w:tcBorders>
            <w:shd w:val="clear" w:color="000000" w:fill="FFFFFF"/>
            <w:vAlign w:val="bottom"/>
            <w:hideMark/>
          </w:tcPr>
          <w:p w:rsidR="009D4D88" w:rsidRPr="008420B9" w:rsidRDefault="009D4D88" w:rsidP="009D4D88">
            <w:pPr>
              <w:spacing w:after="0" w:line="240" w:lineRule="auto"/>
              <w:rPr>
                <w:rFonts w:ascii="Times New Roman" w:hAnsi="Times New Roman"/>
                <w:i/>
                <w:iCs/>
                <w:sz w:val="18"/>
                <w:szCs w:val="18"/>
              </w:rPr>
            </w:pPr>
            <w:r w:rsidRPr="008420B9">
              <w:rPr>
                <w:rFonts w:ascii="Times New Roman" w:hAnsi="Times New Roman"/>
                <w:i/>
                <w:iCs/>
                <w:sz w:val="18"/>
                <w:szCs w:val="18"/>
              </w:rPr>
              <w:t>Подготовка объектов коммунальной инфраструктуры к осенне-зимнему периоду. Выполнение работ по гидравлической промывке, испытаний на плотность и прочность системы отопления потребителей тепловой энергии</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217,40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0,00</w:t>
            </w:r>
          </w:p>
        </w:tc>
      </w:tr>
      <w:tr w:rsidR="009D4D88" w:rsidRPr="0095011C" w:rsidTr="009D4D88">
        <w:trPr>
          <w:trHeight w:val="84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Муниципальной программы "Комплексное развитие муниципального района "Заполярный район" на 2017-2022 годы" в том числе:</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8 212,20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1 629,30</w:t>
            </w:r>
          </w:p>
        </w:tc>
      </w:tr>
      <w:tr w:rsidR="009D4D88" w:rsidRPr="0095011C" w:rsidTr="009D4D88">
        <w:trPr>
          <w:trHeight w:val="5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i/>
                <w:iCs/>
                <w:sz w:val="18"/>
                <w:szCs w:val="18"/>
              </w:rPr>
            </w:pPr>
            <w:r w:rsidRPr="008420B9">
              <w:rPr>
                <w:rFonts w:ascii="Times New Roman" w:hAnsi="Times New Roman"/>
                <w:i/>
                <w:iCs/>
                <w:sz w:val="18"/>
                <w:szCs w:val="18"/>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5 890,20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1 204,00</w:t>
            </w:r>
          </w:p>
        </w:tc>
      </w:tr>
      <w:tr w:rsidR="009D4D88" w:rsidRPr="0095011C" w:rsidTr="009D4D88">
        <w:trPr>
          <w:trHeight w:val="2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i/>
                <w:iCs/>
                <w:sz w:val="18"/>
                <w:szCs w:val="18"/>
              </w:rPr>
            </w:pPr>
            <w:r w:rsidRPr="008420B9">
              <w:rPr>
                <w:rFonts w:ascii="Times New Roman" w:hAnsi="Times New Roman"/>
                <w:i/>
                <w:iCs/>
                <w:sz w:val="18"/>
                <w:szCs w:val="18"/>
              </w:rPr>
              <w:t xml:space="preserve"> Благоустройство территорий поселений</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308,50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38,10</w:t>
            </w:r>
          </w:p>
        </w:tc>
      </w:tr>
      <w:tr w:rsidR="009D4D88" w:rsidRPr="0095011C" w:rsidTr="009D4D88">
        <w:trPr>
          <w:trHeight w:val="2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660 2 02 49999 10 0000150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i/>
                <w:iCs/>
                <w:sz w:val="18"/>
                <w:szCs w:val="18"/>
              </w:rPr>
            </w:pPr>
            <w:r w:rsidRPr="008420B9">
              <w:rPr>
                <w:rFonts w:ascii="Times New Roman" w:hAnsi="Times New Roman"/>
                <w:i/>
                <w:iCs/>
                <w:sz w:val="18"/>
                <w:szCs w:val="18"/>
              </w:rPr>
              <w:t>Уличное освещение</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1 173,50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387,20</w:t>
            </w:r>
          </w:p>
        </w:tc>
      </w:tr>
      <w:tr w:rsidR="009D4D88" w:rsidRPr="0095011C" w:rsidTr="009D4D88">
        <w:trPr>
          <w:trHeight w:val="37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660 2 02 49999 10 0000 150</w:t>
            </w:r>
          </w:p>
        </w:tc>
        <w:tc>
          <w:tcPr>
            <w:tcW w:w="5634" w:type="dxa"/>
            <w:tcBorders>
              <w:top w:val="nil"/>
              <w:left w:val="single" w:sz="4" w:space="0" w:color="auto"/>
              <w:bottom w:val="single" w:sz="4" w:space="0" w:color="auto"/>
              <w:right w:val="single" w:sz="4" w:space="0" w:color="auto"/>
            </w:tcBorders>
            <w:shd w:val="clear" w:color="000000" w:fill="FFFFFF"/>
            <w:vAlign w:val="bottom"/>
            <w:hideMark/>
          </w:tcPr>
          <w:p w:rsidR="009D4D88" w:rsidRPr="008420B9" w:rsidRDefault="009D4D88" w:rsidP="009D4D88">
            <w:pPr>
              <w:spacing w:after="0" w:line="240" w:lineRule="auto"/>
              <w:rPr>
                <w:rFonts w:ascii="Times New Roman" w:hAnsi="Times New Roman"/>
                <w:i/>
                <w:iCs/>
                <w:sz w:val="18"/>
                <w:szCs w:val="18"/>
              </w:rPr>
            </w:pPr>
            <w:r w:rsidRPr="008420B9">
              <w:rPr>
                <w:rFonts w:ascii="Times New Roman" w:hAnsi="Times New Roman"/>
                <w:i/>
                <w:iCs/>
                <w:sz w:val="18"/>
                <w:szCs w:val="18"/>
              </w:rPr>
              <w:t>Проведение кадастровых работ, оформление правоустанавливающих документов на земельные участки под объектами инфраструктуры</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60,00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0,00</w:t>
            </w:r>
          </w:p>
        </w:tc>
      </w:tr>
      <w:tr w:rsidR="009D4D88" w:rsidRPr="0095011C" w:rsidTr="009D4D88">
        <w:trPr>
          <w:trHeight w:val="2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i/>
                <w:iCs/>
                <w:sz w:val="18"/>
                <w:szCs w:val="18"/>
              </w:rPr>
            </w:pPr>
            <w:r w:rsidRPr="008420B9">
              <w:rPr>
                <w:rFonts w:ascii="Times New Roman" w:hAnsi="Times New Roman"/>
                <w:i/>
                <w:iCs/>
                <w:sz w:val="18"/>
                <w:szCs w:val="18"/>
              </w:rPr>
              <w:t>Другие мероприятия</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780,00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0,00</w:t>
            </w:r>
          </w:p>
        </w:tc>
      </w:tr>
      <w:tr w:rsidR="009D4D88" w:rsidRPr="0095011C" w:rsidTr="009D4D88">
        <w:trPr>
          <w:trHeight w:val="555"/>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i/>
                <w:iCs/>
                <w:sz w:val="18"/>
                <w:szCs w:val="18"/>
              </w:rPr>
            </w:pPr>
            <w:r w:rsidRPr="008420B9">
              <w:rPr>
                <w:rFonts w:ascii="Times New Roman" w:hAnsi="Times New Roman"/>
                <w:i/>
                <w:iCs/>
                <w:sz w:val="18"/>
                <w:szCs w:val="18"/>
              </w:rPr>
              <w:t>МО "Тельвисочный сельсовет" Ненецкого автономного округа. Мероприятие «II этап обустройства спортивной площадки в районе дома № 30 по ул. Пустозерская в селе Тельвиска»</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780,00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0,00</w:t>
            </w:r>
          </w:p>
        </w:tc>
      </w:tr>
      <w:tr w:rsidR="009D4D88" w:rsidRPr="0095011C" w:rsidTr="009D4D88">
        <w:trPr>
          <w:trHeight w:val="63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747,80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0,00</w:t>
            </w:r>
          </w:p>
        </w:tc>
      </w:tr>
      <w:tr w:rsidR="009D4D88" w:rsidRPr="0095011C" w:rsidTr="009D4D88">
        <w:trPr>
          <w:trHeight w:val="63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660 2 02 49999 10 0000 150</w:t>
            </w:r>
          </w:p>
        </w:tc>
        <w:tc>
          <w:tcPr>
            <w:tcW w:w="5634" w:type="dxa"/>
            <w:tcBorders>
              <w:top w:val="nil"/>
              <w:left w:val="single" w:sz="4" w:space="0" w:color="auto"/>
              <w:bottom w:val="single" w:sz="4" w:space="0" w:color="auto"/>
              <w:right w:val="single" w:sz="4" w:space="0" w:color="auto"/>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 </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185,10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0,00</w:t>
            </w:r>
          </w:p>
        </w:tc>
      </w:tr>
      <w:tr w:rsidR="009D4D88" w:rsidRPr="0095011C" w:rsidTr="009D4D88">
        <w:trPr>
          <w:trHeight w:val="42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660 2 02 49999 10 0000 150</w:t>
            </w:r>
          </w:p>
        </w:tc>
        <w:tc>
          <w:tcPr>
            <w:tcW w:w="5634" w:type="dxa"/>
            <w:tcBorders>
              <w:top w:val="nil"/>
              <w:left w:val="single" w:sz="4" w:space="0" w:color="auto"/>
              <w:bottom w:val="single" w:sz="4" w:space="0" w:color="auto"/>
              <w:right w:val="nil"/>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Софинансирование мероприятий по ликвидации несанкционированного места размещения отходов</w:t>
            </w:r>
          </w:p>
        </w:tc>
        <w:tc>
          <w:tcPr>
            <w:tcW w:w="1003" w:type="dxa"/>
            <w:tcBorders>
              <w:top w:val="nil"/>
              <w:left w:val="single" w:sz="4" w:space="0" w:color="auto"/>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562,70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0,00</w:t>
            </w:r>
          </w:p>
        </w:tc>
      </w:tr>
      <w:tr w:rsidR="009D4D88" w:rsidRPr="0095011C" w:rsidTr="009D4D88">
        <w:trPr>
          <w:trHeight w:val="42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b/>
                <w:bCs/>
                <w:sz w:val="14"/>
                <w:szCs w:val="14"/>
              </w:rPr>
            </w:pPr>
            <w:r w:rsidRPr="0095011C">
              <w:rPr>
                <w:rFonts w:ascii="Times New Roman" w:hAnsi="Times New Roman"/>
                <w:b/>
                <w:bCs/>
                <w:sz w:val="14"/>
                <w:szCs w:val="14"/>
              </w:rPr>
              <w:t>000 2 19 00000 00 0000 000</w:t>
            </w:r>
          </w:p>
        </w:tc>
        <w:tc>
          <w:tcPr>
            <w:tcW w:w="5634" w:type="dxa"/>
            <w:tcBorders>
              <w:top w:val="nil"/>
              <w:left w:val="single" w:sz="4" w:space="0" w:color="auto"/>
              <w:bottom w:val="single" w:sz="4" w:space="0" w:color="auto"/>
              <w:right w:val="single" w:sz="4" w:space="0" w:color="auto"/>
            </w:tcBorders>
            <w:shd w:val="clear" w:color="000000" w:fill="FFFFFF"/>
            <w:vAlign w:val="bottom"/>
            <w:hideMark/>
          </w:tcPr>
          <w:p w:rsidR="009D4D88" w:rsidRPr="008420B9" w:rsidRDefault="009D4D88" w:rsidP="009D4D88">
            <w:pPr>
              <w:spacing w:after="0" w:line="240" w:lineRule="auto"/>
              <w:rPr>
                <w:rFonts w:ascii="Times New Roman" w:hAnsi="Times New Roman"/>
                <w:b/>
                <w:bCs/>
                <w:sz w:val="18"/>
                <w:szCs w:val="18"/>
              </w:rPr>
            </w:pPr>
            <w:r w:rsidRPr="008420B9">
              <w:rPr>
                <w:rFonts w:ascii="Times New Roman" w:hAnsi="Times New Roman"/>
                <w:b/>
                <w:bCs/>
                <w:sz w:val="18"/>
                <w:szCs w:val="18"/>
              </w:rPr>
              <w:t>ВОЗВРАТ ОСТАТКОВ СУБСИДИЙ, СУБВЕНЦИЙ И ИНЫХ МЕЖБЮДЖЕТНЫХ ТРАНСФЕРТОВ, ИМЕЮЩИХ ЦЕЛЕВОЕ НАЗНАЧЕНИЕ, ПРОШЛЫХ ЛЕТ</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b/>
                <w:bCs/>
                <w:sz w:val="14"/>
                <w:szCs w:val="14"/>
              </w:rPr>
            </w:pPr>
            <w:r w:rsidRPr="0095011C">
              <w:rPr>
                <w:rFonts w:ascii="Times New Roman" w:hAnsi="Times New Roman"/>
                <w:b/>
                <w:bCs/>
                <w:sz w:val="14"/>
                <w:szCs w:val="14"/>
              </w:rPr>
              <w:t>-682,70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b/>
                <w:bCs/>
                <w:sz w:val="14"/>
                <w:szCs w:val="14"/>
              </w:rPr>
            </w:pPr>
            <w:r w:rsidRPr="0095011C">
              <w:rPr>
                <w:rFonts w:ascii="Times New Roman" w:hAnsi="Times New Roman"/>
                <w:b/>
                <w:bCs/>
                <w:sz w:val="14"/>
                <w:szCs w:val="14"/>
              </w:rPr>
              <w:t>-682,70</w:t>
            </w:r>
          </w:p>
        </w:tc>
      </w:tr>
      <w:tr w:rsidR="009D4D88" w:rsidRPr="0095011C" w:rsidTr="009D4D88">
        <w:trPr>
          <w:trHeight w:val="42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t>660 2 19 00000 10 0000 150</w:t>
            </w:r>
          </w:p>
        </w:tc>
        <w:tc>
          <w:tcPr>
            <w:tcW w:w="5634" w:type="dxa"/>
            <w:tcBorders>
              <w:top w:val="nil"/>
              <w:left w:val="single" w:sz="4" w:space="0" w:color="auto"/>
              <w:bottom w:val="single" w:sz="4" w:space="0" w:color="auto"/>
              <w:right w:val="single" w:sz="4" w:space="0" w:color="auto"/>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-682,70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-682,70</w:t>
            </w:r>
          </w:p>
        </w:tc>
      </w:tr>
      <w:tr w:rsidR="009D4D88" w:rsidRPr="0095011C" w:rsidTr="009D4D88">
        <w:trPr>
          <w:trHeight w:val="420"/>
        </w:trPr>
        <w:tc>
          <w:tcPr>
            <w:tcW w:w="1958" w:type="dxa"/>
            <w:tcBorders>
              <w:top w:val="nil"/>
              <w:left w:val="single" w:sz="4" w:space="0" w:color="auto"/>
              <w:bottom w:val="single" w:sz="4" w:space="0" w:color="auto"/>
              <w:right w:val="nil"/>
            </w:tcBorders>
            <w:shd w:val="clear" w:color="000000" w:fill="FFFFFF"/>
            <w:noWrap/>
            <w:vAlign w:val="bottom"/>
            <w:hideMark/>
          </w:tcPr>
          <w:p w:rsidR="009D4D88" w:rsidRPr="0095011C" w:rsidRDefault="009D4D88" w:rsidP="009D4D88">
            <w:pPr>
              <w:spacing w:after="0" w:line="240" w:lineRule="auto"/>
              <w:rPr>
                <w:rFonts w:ascii="Times New Roman" w:hAnsi="Times New Roman"/>
                <w:sz w:val="14"/>
                <w:szCs w:val="14"/>
              </w:rPr>
            </w:pPr>
            <w:r w:rsidRPr="0095011C">
              <w:rPr>
                <w:rFonts w:ascii="Times New Roman" w:hAnsi="Times New Roman"/>
                <w:sz w:val="14"/>
                <w:szCs w:val="14"/>
              </w:rPr>
              <w:lastRenderedPageBreak/>
              <w:t>660 2 19 60010 10 0000 150</w:t>
            </w:r>
          </w:p>
        </w:tc>
        <w:tc>
          <w:tcPr>
            <w:tcW w:w="5634" w:type="dxa"/>
            <w:tcBorders>
              <w:top w:val="nil"/>
              <w:left w:val="single" w:sz="4" w:space="0" w:color="auto"/>
              <w:bottom w:val="single" w:sz="4" w:space="0" w:color="auto"/>
              <w:right w:val="single" w:sz="4" w:space="0" w:color="auto"/>
            </w:tcBorders>
            <w:shd w:val="clear" w:color="000000" w:fill="FFFFFF"/>
            <w:vAlign w:val="bottom"/>
            <w:hideMark/>
          </w:tcPr>
          <w:p w:rsidR="009D4D88" w:rsidRPr="008420B9" w:rsidRDefault="009D4D88" w:rsidP="009D4D88">
            <w:pPr>
              <w:spacing w:after="0" w:line="240" w:lineRule="auto"/>
              <w:rPr>
                <w:rFonts w:ascii="Times New Roman" w:hAnsi="Times New Roman"/>
                <w:sz w:val="18"/>
                <w:szCs w:val="18"/>
              </w:rPr>
            </w:pPr>
            <w:r w:rsidRPr="008420B9">
              <w:rPr>
                <w:rFonts w:ascii="Times New Roman" w:hAnsi="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003"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-682,70</w:t>
            </w:r>
          </w:p>
        </w:tc>
        <w:tc>
          <w:tcPr>
            <w:tcW w:w="96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4"/>
                <w:szCs w:val="14"/>
              </w:rPr>
            </w:pPr>
            <w:r w:rsidRPr="0095011C">
              <w:rPr>
                <w:rFonts w:ascii="Times New Roman" w:hAnsi="Times New Roman"/>
                <w:sz w:val="14"/>
                <w:szCs w:val="14"/>
              </w:rPr>
              <w:t>-682,70</w:t>
            </w:r>
          </w:p>
        </w:tc>
      </w:tr>
      <w:tr w:rsidR="009D4D88" w:rsidRPr="0095011C" w:rsidTr="009D4D88">
        <w:trPr>
          <w:trHeight w:val="255"/>
        </w:trPr>
        <w:tc>
          <w:tcPr>
            <w:tcW w:w="1958" w:type="dxa"/>
            <w:tcBorders>
              <w:top w:val="nil"/>
              <w:left w:val="single" w:sz="4" w:space="0" w:color="auto"/>
              <w:bottom w:val="single" w:sz="4" w:space="0" w:color="auto"/>
              <w:right w:val="single" w:sz="4" w:space="0" w:color="auto"/>
            </w:tcBorders>
            <w:shd w:val="clear" w:color="000000" w:fill="FFFFFF"/>
            <w:vAlign w:val="center"/>
            <w:hideMark/>
          </w:tcPr>
          <w:p w:rsidR="009D4D88" w:rsidRPr="0095011C" w:rsidRDefault="009D4D88" w:rsidP="009D4D88">
            <w:pPr>
              <w:spacing w:after="0" w:line="240" w:lineRule="auto"/>
              <w:rPr>
                <w:rFonts w:ascii="Times New Roman" w:hAnsi="Times New Roman"/>
                <w:b/>
                <w:bCs/>
                <w:sz w:val="14"/>
                <w:szCs w:val="14"/>
              </w:rPr>
            </w:pPr>
            <w:r w:rsidRPr="0095011C">
              <w:rPr>
                <w:rFonts w:ascii="Times New Roman" w:hAnsi="Times New Roman"/>
                <w:b/>
                <w:bCs/>
                <w:sz w:val="14"/>
                <w:szCs w:val="14"/>
              </w:rPr>
              <w:t> </w:t>
            </w:r>
          </w:p>
        </w:tc>
        <w:tc>
          <w:tcPr>
            <w:tcW w:w="5634" w:type="dxa"/>
            <w:tcBorders>
              <w:top w:val="nil"/>
              <w:left w:val="nil"/>
              <w:bottom w:val="single" w:sz="4" w:space="0" w:color="auto"/>
              <w:right w:val="single" w:sz="4" w:space="0" w:color="auto"/>
            </w:tcBorders>
            <w:shd w:val="clear" w:color="000000" w:fill="FFFFFF"/>
            <w:vAlign w:val="center"/>
            <w:hideMark/>
          </w:tcPr>
          <w:p w:rsidR="009D4D88" w:rsidRPr="0095011C" w:rsidRDefault="009D4D88" w:rsidP="009D4D88">
            <w:pPr>
              <w:spacing w:after="0" w:line="240" w:lineRule="auto"/>
              <w:rPr>
                <w:rFonts w:ascii="Times New Roman" w:hAnsi="Times New Roman"/>
                <w:b/>
                <w:bCs/>
                <w:sz w:val="14"/>
                <w:szCs w:val="14"/>
              </w:rPr>
            </w:pPr>
            <w:r w:rsidRPr="0095011C">
              <w:rPr>
                <w:rFonts w:ascii="Times New Roman" w:hAnsi="Times New Roman"/>
                <w:b/>
                <w:bCs/>
                <w:sz w:val="14"/>
                <w:szCs w:val="14"/>
              </w:rPr>
              <w:t>ДОХОДЫ ВСЕГО</w:t>
            </w:r>
          </w:p>
        </w:tc>
        <w:tc>
          <w:tcPr>
            <w:tcW w:w="1003" w:type="dxa"/>
            <w:tcBorders>
              <w:top w:val="nil"/>
              <w:left w:val="nil"/>
              <w:bottom w:val="single" w:sz="4" w:space="0" w:color="auto"/>
              <w:right w:val="single" w:sz="4" w:space="0" w:color="auto"/>
            </w:tcBorders>
            <w:shd w:val="clear" w:color="000000" w:fill="FFFFFF"/>
            <w:vAlign w:val="bottom"/>
            <w:hideMark/>
          </w:tcPr>
          <w:p w:rsidR="009D4D88" w:rsidRPr="0095011C" w:rsidRDefault="009D4D88" w:rsidP="009D4D88">
            <w:pPr>
              <w:spacing w:after="0" w:line="240" w:lineRule="auto"/>
              <w:jc w:val="center"/>
              <w:rPr>
                <w:rFonts w:ascii="Times New Roman" w:hAnsi="Times New Roman"/>
                <w:b/>
                <w:bCs/>
                <w:sz w:val="14"/>
                <w:szCs w:val="14"/>
              </w:rPr>
            </w:pPr>
            <w:r w:rsidRPr="0095011C">
              <w:rPr>
                <w:rFonts w:ascii="Times New Roman" w:hAnsi="Times New Roman"/>
                <w:b/>
                <w:bCs/>
                <w:sz w:val="14"/>
                <w:szCs w:val="14"/>
              </w:rPr>
              <w:t>56 165,10</w:t>
            </w:r>
          </w:p>
        </w:tc>
        <w:tc>
          <w:tcPr>
            <w:tcW w:w="965" w:type="dxa"/>
            <w:tcBorders>
              <w:top w:val="nil"/>
              <w:left w:val="nil"/>
              <w:bottom w:val="single" w:sz="4" w:space="0" w:color="auto"/>
              <w:right w:val="single" w:sz="4" w:space="0" w:color="auto"/>
            </w:tcBorders>
            <w:shd w:val="clear" w:color="000000" w:fill="FFFFFF"/>
            <w:vAlign w:val="bottom"/>
            <w:hideMark/>
          </w:tcPr>
          <w:p w:rsidR="009D4D88" w:rsidRPr="0095011C" w:rsidRDefault="009D4D88" w:rsidP="009D4D88">
            <w:pPr>
              <w:spacing w:after="0" w:line="240" w:lineRule="auto"/>
              <w:jc w:val="center"/>
              <w:rPr>
                <w:rFonts w:ascii="Times New Roman" w:hAnsi="Times New Roman"/>
                <w:b/>
                <w:bCs/>
                <w:sz w:val="14"/>
                <w:szCs w:val="14"/>
              </w:rPr>
            </w:pPr>
            <w:r w:rsidRPr="0095011C">
              <w:rPr>
                <w:rFonts w:ascii="Times New Roman" w:hAnsi="Times New Roman"/>
                <w:b/>
                <w:bCs/>
                <w:sz w:val="14"/>
                <w:szCs w:val="14"/>
              </w:rPr>
              <w:t>5 835,40</w:t>
            </w:r>
          </w:p>
        </w:tc>
      </w:tr>
    </w:tbl>
    <w:p w:rsidR="009D4D88" w:rsidRDefault="009D4D88" w:rsidP="009D4D88">
      <w:pPr>
        <w:spacing w:after="0" w:line="240" w:lineRule="auto"/>
        <w:jc w:val="both"/>
        <w:rPr>
          <w:rFonts w:ascii="Times New Roman" w:hAnsi="Times New Roman"/>
          <w:sz w:val="28"/>
          <w:szCs w:val="28"/>
        </w:rPr>
      </w:pPr>
    </w:p>
    <w:tbl>
      <w:tblPr>
        <w:tblW w:w="9300" w:type="dxa"/>
        <w:tblInd w:w="93" w:type="dxa"/>
        <w:tblLook w:val="04A0" w:firstRow="1" w:lastRow="0" w:firstColumn="1" w:lastColumn="0" w:noHBand="0" w:noVBand="1"/>
      </w:tblPr>
      <w:tblGrid>
        <w:gridCol w:w="3566"/>
        <w:gridCol w:w="516"/>
        <w:gridCol w:w="459"/>
        <w:gridCol w:w="459"/>
        <w:gridCol w:w="1262"/>
        <w:gridCol w:w="486"/>
        <w:gridCol w:w="1297"/>
        <w:gridCol w:w="1255"/>
      </w:tblGrid>
      <w:tr w:rsidR="009D4D88" w:rsidRPr="0095011C" w:rsidTr="009D4D88">
        <w:trPr>
          <w:trHeight w:val="900"/>
        </w:trPr>
        <w:tc>
          <w:tcPr>
            <w:tcW w:w="9300" w:type="dxa"/>
            <w:gridSpan w:val="8"/>
            <w:tcBorders>
              <w:top w:val="nil"/>
              <w:left w:val="nil"/>
              <w:bottom w:val="nil"/>
              <w:right w:val="nil"/>
            </w:tcBorders>
            <w:shd w:val="clear" w:color="auto" w:fill="auto"/>
            <w:vAlign w:val="bottom"/>
            <w:hideMark/>
          </w:tcPr>
          <w:p w:rsidR="009D4D88" w:rsidRPr="0095011C" w:rsidRDefault="009D4D88" w:rsidP="009D4D88">
            <w:pPr>
              <w:spacing w:after="0" w:line="240" w:lineRule="auto"/>
              <w:jc w:val="right"/>
              <w:rPr>
                <w:rFonts w:ascii="Times New Roman" w:hAnsi="Times New Roman"/>
                <w:sz w:val="20"/>
                <w:szCs w:val="20"/>
              </w:rPr>
            </w:pPr>
            <w:r w:rsidRPr="0095011C">
              <w:rPr>
                <w:rFonts w:ascii="Times New Roman" w:hAnsi="Times New Roman"/>
                <w:sz w:val="20"/>
                <w:szCs w:val="20"/>
              </w:rPr>
              <w:t xml:space="preserve">Приложение № 2                                                                                                                                                                                                                                                                                                          к Постановлению  АМО "Тельвисочный сельсовет"НАО                                                                                                             от 13 апреля 2020 года № 59                      </w:t>
            </w:r>
          </w:p>
        </w:tc>
      </w:tr>
      <w:tr w:rsidR="009D4D88" w:rsidRPr="0095011C" w:rsidTr="008420B9">
        <w:trPr>
          <w:trHeight w:val="639"/>
        </w:trPr>
        <w:tc>
          <w:tcPr>
            <w:tcW w:w="9300" w:type="dxa"/>
            <w:gridSpan w:val="8"/>
            <w:tcBorders>
              <w:top w:val="nil"/>
              <w:left w:val="nil"/>
              <w:bottom w:val="nil"/>
              <w:right w:val="nil"/>
            </w:tcBorders>
            <w:shd w:val="clear" w:color="auto" w:fill="auto"/>
            <w:vAlign w:val="center"/>
            <w:hideMark/>
          </w:tcPr>
          <w:p w:rsidR="009D4D88" w:rsidRPr="0095011C" w:rsidRDefault="009D4D88" w:rsidP="009D4D88">
            <w:pPr>
              <w:spacing w:after="0" w:line="240" w:lineRule="auto"/>
              <w:jc w:val="center"/>
              <w:rPr>
                <w:rFonts w:ascii="Times New Roman" w:hAnsi="Times New Roman"/>
                <w:b/>
                <w:bCs/>
                <w:sz w:val="20"/>
                <w:szCs w:val="20"/>
              </w:rPr>
            </w:pPr>
            <w:r w:rsidRPr="0095011C">
              <w:rPr>
                <w:rFonts w:ascii="Times New Roman" w:hAnsi="Times New Roman"/>
                <w:b/>
                <w:bCs/>
                <w:sz w:val="20"/>
                <w:szCs w:val="20"/>
              </w:rPr>
              <w:t>Расходы местного бюджета за первый квартал 2020  года по ведомственной структуре расходов местного бюджета</w:t>
            </w:r>
          </w:p>
        </w:tc>
      </w:tr>
      <w:tr w:rsidR="009D4D88" w:rsidRPr="0095011C" w:rsidTr="004E5AE6">
        <w:trPr>
          <w:trHeight w:val="557"/>
        </w:trPr>
        <w:tc>
          <w:tcPr>
            <w:tcW w:w="3566" w:type="dxa"/>
            <w:vMerge w:val="restart"/>
            <w:tcBorders>
              <w:top w:val="single" w:sz="4" w:space="0" w:color="auto"/>
              <w:left w:val="single" w:sz="4" w:space="0" w:color="auto"/>
              <w:bottom w:val="single" w:sz="4" w:space="0" w:color="000000"/>
              <w:right w:val="nil"/>
            </w:tcBorders>
            <w:shd w:val="clear" w:color="auto" w:fill="auto"/>
            <w:vAlign w:val="center"/>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Наименование</w:t>
            </w:r>
          </w:p>
        </w:tc>
        <w:tc>
          <w:tcPr>
            <w:tcW w:w="51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Глава</w:t>
            </w:r>
          </w:p>
        </w:tc>
        <w:tc>
          <w:tcPr>
            <w:tcW w:w="45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Раздел</w:t>
            </w:r>
          </w:p>
        </w:tc>
        <w:tc>
          <w:tcPr>
            <w:tcW w:w="459"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Подраздел</w:t>
            </w:r>
          </w:p>
        </w:tc>
        <w:tc>
          <w:tcPr>
            <w:tcW w:w="1262"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Целевая статья</w:t>
            </w:r>
          </w:p>
        </w:tc>
        <w:tc>
          <w:tcPr>
            <w:tcW w:w="486" w:type="dxa"/>
            <w:vMerge w:val="restart"/>
            <w:tcBorders>
              <w:top w:val="single" w:sz="8" w:space="0" w:color="auto"/>
              <w:left w:val="single" w:sz="4" w:space="0" w:color="auto"/>
              <w:bottom w:val="single" w:sz="4" w:space="0" w:color="000000"/>
              <w:right w:val="nil"/>
            </w:tcBorders>
            <w:shd w:val="clear" w:color="auto" w:fill="auto"/>
            <w:textDirection w:val="btLr"/>
            <w:vAlign w:val="center"/>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Вид расходов</w:t>
            </w:r>
          </w:p>
        </w:tc>
        <w:tc>
          <w:tcPr>
            <w:tcW w:w="255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тыс.руб.</w:t>
            </w:r>
          </w:p>
        </w:tc>
      </w:tr>
      <w:tr w:rsidR="009D4D88" w:rsidRPr="0095011C" w:rsidTr="004E5AE6">
        <w:trPr>
          <w:trHeight w:val="1305"/>
        </w:trPr>
        <w:tc>
          <w:tcPr>
            <w:tcW w:w="3566" w:type="dxa"/>
            <w:vMerge/>
            <w:tcBorders>
              <w:top w:val="single" w:sz="4" w:space="0" w:color="auto"/>
              <w:left w:val="single" w:sz="4" w:space="0" w:color="auto"/>
              <w:bottom w:val="single" w:sz="4" w:space="0" w:color="000000"/>
              <w:right w:val="nil"/>
            </w:tcBorders>
            <w:vAlign w:val="center"/>
            <w:hideMark/>
          </w:tcPr>
          <w:p w:rsidR="009D4D88" w:rsidRPr="0095011C" w:rsidRDefault="009D4D88" w:rsidP="009D4D88">
            <w:pPr>
              <w:spacing w:after="0" w:line="240" w:lineRule="auto"/>
              <w:rPr>
                <w:rFonts w:ascii="Times New Roman" w:hAnsi="Times New Roman"/>
                <w:sz w:val="20"/>
                <w:szCs w:val="20"/>
              </w:rPr>
            </w:pPr>
          </w:p>
        </w:tc>
        <w:tc>
          <w:tcPr>
            <w:tcW w:w="516" w:type="dxa"/>
            <w:vMerge/>
            <w:tcBorders>
              <w:top w:val="single" w:sz="4" w:space="0" w:color="auto"/>
              <w:left w:val="single" w:sz="4" w:space="0" w:color="auto"/>
              <w:bottom w:val="single" w:sz="4" w:space="0" w:color="000000"/>
              <w:right w:val="single" w:sz="4" w:space="0" w:color="auto"/>
            </w:tcBorders>
            <w:vAlign w:val="center"/>
            <w:hideMark/>
          </w:tcPr>
          <w:p w:rsidR="009D4D88" w:rsidRPr="0095011C" w:rsidRDefault="009D4D88" w:rsidP="009D4D88">
            <w:pPr>
              <w:spacing w:after="0" w:line="240" w:lineRule="auto"/>
              <w:rPr>
                <w:rFonts w:ascii="Times New Roman" w:hAnsi="Times New Roman"/>
                <w:sz w:val="20"/>
                <w:szCs w:val="20"/>
              </w:rPr>
            </w:pPr>
          </w:p>
        </w:tc>
        <w:tc>
          <w:tcPr>
            <w:tcW w:w="459" w:type="dxa"/>
            <w:vMerge/>
            <w:tcBorders>
              <w:top w:val="single" w:sz="4" w:space="0" w:color="auto"/>
              <w:left w:val="single" w:sz="4" w:space="0" w:color="auto"/>
              <w:bottom w:val="single" w:sz="4" w:space="0" w:color="000000"/>
              <w:right w:val="single" w:sz="4" w:space="0" w:color="auto"/>
            </w:tcBorders>
            <w:vAlign w:val="center"/>
            <w:hideMark/>
          </w:tcPr>
          <w:p w:rsidR="009D4D88" w:rsidRPr="0095011C" w:rsidRDefault="009D4D88" w:rsidP="009D4D88">
            <w:pPr>
              <w:spacing w:after="0" w:line="240" w:lineRule="auto"/>
              <w:rPr>
                <w:rFonts w:ascii="Times New Roman" w:hAnsi="Times New Roman"/>
                <w:sz w:val="20"/>
                <w:szCs w:val="20"/>
              </w:rPr>
            </w:pPr>
          </w:p>
        </w:tc>
        <w:tc>
          <w:tcPr>
            <w:tcW w:w="459" w:type="dxa"/>
            <w:vMerge/>
            <w:tcBorders>
              <w:top w:val="single" w:sz="8" w:space="0" w:color="auto"/>
              <w:left w:val="single" w:sz="4" w:space="0" w:color="auto"/>
              <w:bottom w:val="single" w:sz="4" w:space="0" w:color="000000"/>
              <w:right w:val="single" w:sz="4" w:space="0" w:color="auto"/>
            </w:tcBorders>
            <w:vAlign w:val="center"/>
            <w:hideMark/>
          </w:tcPr>
          <w:p w:rsidR="009D4D88" w:rsidRPr="0095011C" w:rsidRDefault="009D4D88" w:rsidP="009D4D88">
            <w:pPr>
              <w:spacing w:after="0" w:line="240" w:lineRule="auto"/>
              <w:rPr>
                <w:rFonts w:ascii="Times New Roman" w:hAnsi="Times New Roman"/>
                <w:sz w:val="20"/>
                <w:szCs w:val="20"/>
              </w:rPr>
            </w:pPr>
          </w:p>
        </w:tc>
        <w:tc>
          <w:tcPr>
            <w:tcW w:w="1262" w:type="dxa"/>
            <w:vMerge/>
            <w:tcBorders>
              <w:top w:val="single" w:sz="8" w:space="0" w:color="auto"/>
              <w:left w:val="single" w:sz="4" w:space="0" w:color="auto"/>
              <w:bottom w:val="single" w:sz="4" w:space="0" w:color="000000"/>
              <w:right w:val="single" w:sz="4" w:space="0" w:color="auto"/>
            </w:tcBorders>
            <w:vAlign w:val="center"/>
            <w:hideMark/>
          </w:tcPr>
          <w:p w:rsidR="009D4D88" w:rsidRPr="0095011C" w:rsidRDefault="009D4D88" w:rsidP="009D4D88">
            <w:pPr>
              <w:spacing w:after="0" w:line="240" w:lineRule="auto"/>
              <w:rPr>
                <w:rFonts w:ascii="Times New Roman" w:hAnsi="Times New Roman"/>
                <w:sz w:val="20"/>
                <w:szCs w:val="20"/>
              </w:rPr>
            </w:pPr>
          </w:p>
        </w:tc>
        <w:tc>
          <w:tcPr>
            <w:tcW w:w="486" w:type="dxa"/>
            <w:vMerge/>
            <w:tcBorders>
              <w:top w:val="single" w:sz="8" w:space="0" w:color="auto"/>
              <w:left w:val="single" w:sz="4" w:space="0" w:color="auto"/>
              <w:bottom w:val="single" w:sz="4" w:space="0" w:color="000000"/>
              <w:right w:val="nil"/>
            </w:tcBorders>
            <w:vAlign w:val="center"/>
            <w:hideMark/>
          </w:tcPr>
          <w:p w:rsidR="009D4D88" w:rsidRPr="0095011C" w:rsidRDefault="009D4D88" w:rsidP="009D4D88">
            <w:pPr>
              <w:spacing w:after="0" w:line="240" w:lineRule="auto"/>
              <w:rPr>
                <w:rFonts w:ascii="Times New Roman" w:hAnsi="Times New Roman"/>
                <w:sz w:val="20"/>
                <w:szCs w:val="20"/>
              </w:rPr>
            </w:pPr>
          </w:p>
        </w:tc>
        <w:tc>
          <w:tcPr>
            <w:tcW w:w="1297" w:type="dxa"/>
            <w:tcBorders>
              <w:top w:val="nil"/>
              <w:left w:val="single" w:sz="4" w:space="0" w:color="auto"/>
              <w:bottom w:val="nil"/>
              <w:right w:val="single" w:sz="4" w:space="0" w:color="auto"/>
            </w:tcBorders>
            <w:shd w:val="clear" w:color="auto" w:fill="auto"/>
            <w:vAlign w:val="center"/>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Уточненный план                                 ВСЕГО</w:t>
            </w:r>
          </w:p>
        </w:tc>
        <w:tc>
          <w:tcPr>
            <w:tcW w:w="1255" w:type="dxa"/>
            <w:tcBorders>
              <w:top w:val="nil"/>
              <w:left w:val="nil"/>
              <w:bottom w:val="nil"/>
              <w:right w:val="single" w:sz="4" w:space="0" w:color="auto"/>
            </w:tcBorders>
            <w:shd w:val="clear" w:color="auto" w:fill="auto"/>
            <w:vAlign w:val="center"/>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Исполнение за 1 квартал 2020 года</w:t>
            </w:r>
          </w:p>
        </w:tc>
      </w:tr>
      <w:tr w:rsidR="009D4D88"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1</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20"/>
                <w:szCs w:val="20"/>
              </w:rPr>
            </w:pPr>
            <w:r w:rsidRPr="0095011C">
              <w:rPr>
                <w:rFonts w:ascii="Times New Roman" w:hAnsi="Times New Roman"/>
                <w:sz w:val="20"/>
                <w:szCs w:val="20"/>
              </w:rPr>
              <w:t>2</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3</w:t>
            </w:r>
          </w:p>
        </w:tc>
        <w:tc>
          <w:tcPr>
            <w:tcW w:w="459" w:type="dxa"/>
            <w:tcBorders>
              <w:top w:val="nil"/>
              <w:left w:val="nil"/>
              <w:bottom w:val="single" w:sz="4" w:space="0" w:color="auto"/>
              <w:right w:val="nil"/>
            </w:tcBorders>
            <w:shd w:val="clear" w:color="auto" w:fill="auto"/>
            <w:vAlign w:val="bottom"/>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4</w:t>
            </w:r>
          </w:p>
        </w:tc>
        <w:tc>
          <w:tcPr>
            <w:tcW w:w="1262"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5</w:t>
            </w:r>
          </w:p>
        </w:tc>
        <w:tc>
          <w:tcPr>
            <w:tcW w:w="48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6</w:t>
            </w:r>
          </w:p>
        </w:tc>
        <w:tc>
          <w:tcPr>
            <w:tcW w:w="1297" w:type="dxa"/>
            <w:tcBorders>
              <w:top w:val="single" w:sz="4" w:space="0" w:color="auto"/>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7</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8</w:t>
            </w:r>
          </w:p>
        </w:tc>
      </w:tr>
      <w:tr w:rsidR="009D4D88"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20"/>
                <w:szCs w:val="20"/>
              </w:rPr>
            </w:pPr>
            <w:r w:rsidRPr="0095011C">
              <w:rPr>
                <w:rFonts w:ascii="Times New Roman" w:hAnsi="Times New Roman"/>
                <w:b/>
                <w:bCs/>
                <w:sz w:val="20"/>
                <w:szCs w:val="20"/>
              </w:rPr>
              <w:t>ВСЕГО РАСХОДОВ</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 </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w:t>
            </w:r>
            <w:r w:rsidR="004E5AE6">
              <w:rPr>
                <w:rFonts w:ascii="Times New Roman" w:hAnsi="Times New Roman"/>
                <w:b/>
                <w:bCs/>
                <w:sz w:val="16"/>
                <w:szCs w:val="16"/>
              </w:rPr>
              <w:t>8 293,3</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17 100,9</w:t>
            </w:r>
          </w:p>
        </w:tc>
      </w:tr>
      <w:tr w:rsidR="009D4D88" w:rsidRPr="0095011C" w:rsidTr="004E5AE6">
        <w:trPr>
          <w:trHeight w:val="51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20"/>
                <w:szCs w:val="20"/>
              </w:rPr>
            </w:pPr>
            <w:r w:rsidRPr="0095011C">
              <w:rPr>
                <w:rFonts w:ascii="Times New Roman" w:hAnsi="Times New Roman"/>
                <w:b/>
                <w:bCs/>
                <w:sz w:val="20"/>
                <w:szCs w:val="20"/>
              </w:rPr>
              <w:t>Администрация МО "Тельвисочный сельсовет" НАО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20"/>
                <w:szCs w:val="20"/>
              </w:rPr>
            </w:pPr>
            <w:r w:rsidRPr="0095011C">
              <w:rPr>
                <w:rFonts w:ascii="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w:t>
            </w:r>
            <w:r w:rsidR="004E5AE6">
              <w:rPr>
                <w:rFonts w:ascii="Times New Roman" w:hAnsi="Times New Roman"/>
                <w:b/>
                <w:bCs/>
                <w:sz w:val="16"/>
                <w:szCs w:val="16"/>
              </w:rPr>
              <w:t>8 293,3</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17 100,9</w:t>
            </w:r>
          </w:p>
        </w:tc>
      </w:tr>
      <w:tr w:rsidR="009D4D88"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20"/>
                <w:szCs w:val="20"/>
              </w:rPr>
            </w:pPr>
            <w:r w:rsidRPr="0095011C">
              <w:rPr>
                <w:rFonts w:ascii="Times New Roman" w:hAnsi="Times New Roman"/>
                <w:b/>
                <w:bCs/>
                <w:sz w:val="20"/>
                <w:szCs w:val="20"/>
              </w:rPr>
              <w:t>ОБЩЕГОСУДАРСТВЕННЫЕ ВОПРОСЫ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4E5AE6">
            <w:pPr>
              <w:spacing w:after="0" w:line="240" w:lineRule="auto"/>
              <w:jc w:val="right"/>
              <w:rPr>
                <w:rFonts w:ascii="Times New Roman" w:hAnsi="Times New Roman"/>
                <w:b/>
                <w:bCs/>
                <w:sz w:val="16"/>
                <w:szCs w:val="16"/>
              </w:rPr>
            </w:pPr>
            <w:r w:rsidRPr="0095011C">
              <w:rPr>
                <w:rFonts w:ascii="Times New Roman" w:hAnsi="Times New Roman"/>
                <w:b/>
                <w:bCs/>
                <w:sz w:val="16"/>
                <w:szCs w:val="16"/>
              </w:rPr>
              <w:t>16</w:t>
            </w:r>
            <w:r w:rsidR="004E5AE6">
              <w:rPr>
                <w:rFonts w:ascii="Times New Roman" w:hAnsi="Times New Roman"/>
                <w:b/>
                <w:bCs/>
                <w:sz w:val="16"/>
                <w:szCs w:val="16"/>
              </w:rPr>
              <w:t> </w:t>
            </w:r>
            <w:r w:rsidRPr="0095011C">
              <w:rPr>
                <w:rFonts w:ascii="Times New Roman" w:hAnsi="Times New Roman"/>
                <w:b/>
                <w:bCs/>
                <w:sz w:val="16"/>
                <w:szCs w:val="16"/>
              </w:rPr>
              <w:t>7</w:t>
            </w:r>
            <w:r w:rsidR="004E5AE6">
              <w:rPr>
                <w:rFonts w:ascii="Times New Roman" w:hAnsi="Times New Roman"/>
                <w:b/>
                <w:bCs/>
                <w:sz w:val="16"/>
                <w:szCs w:val="16"/>
              </w:rPr>
              <w:t>35,8</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3 651,5</w:t>
            </w:r>
          </w:p>
        </w:tc>
      </w:tr>
      <w:tr w:rsidR="009D4D88" w:rsidRPr="0095011C" w:rsidTr="004E5AE6">
        <w:trPr>
          <w:trHeight w:val="76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20"/>
                <w:szCs w:val="20"/>
              </w:rPr>
            </w:pPr>
            <w:r w:rsidRPr="0095011C">
              <w:rPr>
                <w:rFonts w:ascii="Times New Roman" w:hAnsi="Times New Roman"/>
                <w:b/>
                <w:bCs/>
                <w:sz w:val="20"/>
                <w:szCs w:val="20"/>
              </w:rPr>
              <w:t>Функционирование высшего должностного лица субъекта Российской Федерации и муниципального образования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02</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2 911,4</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739,3</w:t>
            </w:r>
          </w:p>
        </w:tc>
      </w:tr>
      <w:tr w:rsidR="009D4D88"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Глава муниципального образования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02</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91.0.00.00000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2 911,4</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739,3</w:t>
            </w:r>
          </w:p>
        </w:tc>
      </w:tr>
      <w:tr w:rsidR="009D4D88" w:rsidRPr="0095011C" w:rsidTr="004E5AE6">
        <w:trPr>
          <w:trHeight w:val="51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Расходы на содержание органов местного самоуправления и обеспечение их функций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01</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02</w:t>
            </w:r>
          </w:p>
        </w:tc>
        <w:tc>
          <w:tcPr>
            <w:tcW w:w="1262"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91.0.00.91010</w:t>
            </w:r>
          </w:p>
        </w:tc>
        <w:tc>
          <w:tcPr>
            <w:tcW w:w="486" w:type="dxa"/>
            <w:tcBorders>
              <w:top w:val="nil"/>
              <w:left w:val="nil"/>
              <w:bottom w:val="single" w:sz="4" w:space="0" w:color="auto"/>
              <w:right w:val="nil"/>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2 911,4</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739,3</w:t>
            </w:r>
          </w:p>
        </w:tc>
      </w:tr>
      <w:tr w:rsidR="009D4D88" w:rsidRPr="0095011C" w:rsidTr="004E5AE6">
        <w:trPr>
          <w:trHeight w:val="133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02</w:t>
            </w:r>
          </w:p>
        </w:tc>
        <w:tc>
          <w:tcPr>
            <w:tcW w:w="1262"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91.0.00.91010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2 911,4</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739,3</w:t>
            </w:r>
          </w:p>
        </w:tc>
      </w:tr>
      <w:tr w:rsidR="009D4D88" w:rsidRPr="0095011C" w:rsidTr="004E5AE6">
        <w:trPr>
          <w:trHeight w:val="96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85,4</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21,0</w:t>
            </w:r>
          </w:p>
        </w:tc>
      </w:tr>
      <w:tr w:rsidR="009D4D88" w:rsidRPr="0095011C" w:rsidTr="004E5AE6">
        <w:trPr>
          <w:trHeight w:val="48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Представительный орган муниципального образования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92.0.00.00000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85,4</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21,0</w:t>
            </w:r>
          </w:p>
        </w:tc>
      </w:tr>
      <w:tr w:rsidR="009D4D88"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Депутаты представительного органа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92.1.00.00000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84,0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21,0</w:t>
            </w:r>
          </w:p>
        </w:tc>
      </w:tr>
      <w:tr w:rsidR="009D4D88" w:rsidRPr="0095011C" w:rsidTr="004E5AE6">
        <w:trPr>
          <w:trHeight w:val="51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Расходы на содержание органов местного самоуправления и обеспечение их функций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92.1.00.91010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84,0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21,0</w:t>
            </w:r>
          </w:p>
        </w:tc>
      </w:tr>
      <w:tr w:rsidR="009D4D88" w:rsidRPr="0095011C" w:rsidTr="004E5AE6">
        <w:trPr>
          <w:trHeight w:val="124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92.1.00.91010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84,0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21,0</w:t>
            </w:r>
          </w:p>
        </w:tc>
      </w:tr>
      <w:tr w:rsidR="009D4D88"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Аппарат представительного органа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92.2.00.00000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1,4</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51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Расходы на содержание органов местного самоуправления и обеспечение их функций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92.2.00.91010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1,4</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61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92.2.00.91010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1,4</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120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04</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4E5AE6" w:rsidP="009D4D88">
            <w:pPr>
              <w:spacing w:after="0" w:line="240" w:lineRule="auto"/>
              <w:jc w:val="right"/>
              <w:rPr>
                <w:rFonts w:ascii="Times New Roman" w:hAnsi="Times New Roman"/>
                <w:b/>
                <w:bCs/>
                <w:sz w:val="16"/>
                <w:szCs w:val="16"/>
              </w:rPr>
            </w:pPr>
            <w:r>
              <w:rPr>
                <w:rFonts w:ascii="Times New Roman" w:hAnsi="Times New Roman"/>
                <w:b/>
                <w:bCs/>
                <w:sz w:val="16"/>
                <w:szCs w:val="16"/>
              </w:rPr>
              <w:t>10 763,3</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2 367,6</w:t>
            </w:r>
          </w:p>
        </w:tc>
      </w:tr>
      <w:tr w:rsidR="009D4D88" w:rsidRPr="0095011C" w:rsidTr="004E5AE6">
        <w:trPr>
          <w:trHeight w:val="96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2017-2022 годы"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04</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31.0.00.00000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4E5AE6" w:rsidP="009D4D88">
            <w:pPr>
              <w:spacing w:after="0" w:line="240" w:lineRule="auto"/>
              <w:jc w:val="right"/>
              <w:rPr>
                <w:rFonts w:ascii="Times New Roman" w:hAnsi="Times New Roman"/>
                <w:b/>
                <w:bCs/>
                <w:sz w:val="16"/>
                <w:szCs w:val="16"/>
              </w:rPr>
            </w:pPr>
            <w:r>
              <w:rPr>
                <w:rFonts w:ascii="Times New Roman" w:hAnsi="Times New Roman"/>
                <w:b/>
                <w:bCs/>
                <w:sz w:val="16"/>
                <w:szCs w:val="16"/>
              </w:rPr>
              <w:t>820,8</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161,5</w:t>
            </w:r>
          </w:p>
        </w:tc>
      </w:tr>
      <w:tr w:rsidR="009D4D88" w:rsidRPr="0095011C" w:rsidTr="004E5AE6">
        <w:trPr>
          <w:trHeight w:val="72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 xml:space="preserve"> Подпрограмма 6 "Возмещение части затрат  органов местного самоуправления поселений Ненецкого автономного округа".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31.6.00.00000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4E5AE6" w:rsidP="009D4D88">
            <w:pPr>
              <w:spacing w:after="0" w:line="240" w:lineRule="auto"/>
              <w:jc w:val="right"/>
              <w:rPr>
                <w:rFonts w:ascii="Times New Roman" w:hAnsi="Times New Roman"/>
                <w:sz w:val="16"/>
                <w:szCs w:val="16"/>
              </w:rPr>
            </w:pPr>
            <w:r>
              <w:rPr>
                <w:rFonts w:ascii="Times New Roman" w:hAnsi="Times New Roman"/>
                <w:sz w:val="16"/>
                <w:szCs w:val="16"/>
              </w:rPr>
              <w:t>820,8</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161,5</w:t>
            </w:r>
          </w:p>
        </w:tc>
      </w:tr>
      <w:tr w:rsidR="009D4D88" w:rsidRPr="0095011C" w:rsidTr="004E5AE6">
        <w:trPr>
          <w:trHeight w:val="96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31.6.00.89400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4E5AE6" w:rsidP="009D4D88">
            <w:pPr>
              <w:spacing w:after="0" w:line="240" w:lineRule="auto"/>
              <w:jc w:val="right"/>
              <w:rPr>
                <w:rFonts w:ascii="Times New Roman" w:hAnsi="Times New Roman"/>
                <w:sz w:val="16"/>
                <w:szCs w:val="16"/>
              </w:rPr>
            </w:pPr>
            <w:r>
              <w:rPr>
                <w:rFonts w:ascii="Times New Roman" w:hAnsi="Times New Roman"/>
                <w:sz w:val="16"/>
                <w:szCs w:val="16"/>
              </w:rPr>
              <w:t>820,8</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161,5</w:t>
            </w:r>
          </w:p>
        </w:tc>
      </w:tr>
      <w:tr w:rsidR="009D4D88" w:rsidRPr="0095011C" w:rsidTr="004E5AE6">
        <w:trPr>
          <w:trHeight w:val="48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 xml:space="preserve"> Расходы на оплату коммунальных услуг и приобретение твердого топлива.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31.6.00.89400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4E5AE6" w:rsidP="009D4D88">
            <w:pPr>
              <w:spacing w:after="0" w:line="240" w:lineRule="auto"/>
              <w:jc w:val="right"/>
              <w:rPr>
                <w:rFonts w:ascii="Times New Roman" w:hAnsi="Times New Roman"/>
                <w:sz w:val="16"/>
                <w:szCs w:val="16"/>
              </w:rPr>
            </w:pPr>
            <w:r>
              <w:rPr>
                <w:rFonts w:ascii="Times New Roman" w:hAnsi="Times New Roman"/>
                <w:sz w:val="16"/>
                <w:szCs w:val="16"/>
              </w:rPr>
              <w:t>820,8</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161,5</w:t>
            </w:r>
          </w:p>
        </w:tc>
      </w:tr>
      <w:tr w:rsidR="009D4D88" w:rsidRPr="0095011C" w:rsidTr="004E5AE6">
        <w:trPr>
          <w:trHeight w:val="54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31.6.00.89400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4E5AE6" w:rsidP="009D4D88">
            <w:pPr>
              <w:spacing w:after="0" w:line="240" w:lineRule="auto"/>
              <w:jc w:val="right"/>
              <w:rPr>
                <w:rFonts w:ascii="Times New Roman" w:hAnsi="Times New Roman"/>
                <w:sz w:val="16"/>
                <w:szCs w:val="16"/>
              </w:rPr>
            </w:pPr>
            <w:r>
              <w:rPr>
                <w:rFonts w:ascii="Times New Roman" w:hAnsi="Times New Roman"/>
                <w:sz w:val="16"/>
                <w:szCs w:val="16"/>
              </w:rPr>
              <w:t>820,8</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161,5</w:t>
            </w:r>
          </w:p>
        </w:tc>
      </w:tr>
      <w:tr w:rsidR="009D4D88"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Администрация поселения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04</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93.0.00.00000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9 915,5</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2 206,1</w:t>
            </w:r>
          </w:p>
        </w:tc>
      </w:tr>
      <w:tr w:rsidR="009D4D88" w:rsidRPr="0095011C" w:rsidTr="004E5AE6">
        <w:trPr>
          <w:trHeight w:val="51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Расходы на содержание органов местного самоуправления и обеспечение их функций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93.0.00.91010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9 915,5</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2 206,1</w:t>
            </w:r>
          </w:p>
        </w:tc>
      </w:tr>
      <w:tr w:rsidR="009D4D88" w:rsidRPr="0095011C" w:rsidTr="004E5AE6">
        <w:trPr>
          <w:trHeight w:val="121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93.0.00.91010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8 822,1</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1 914,6</w:t>
            </w:r>
          </w:p>
        </w:tc>
      </w:tr>
      <w:tr w:rsidR="009D4D88" w:rsidRPr="0095011C" w:rsidTr="004E5AE6">
        <w:trPr>
          <w:trHeight w:val="61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93.0.00.91010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1 074,0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286,0</w:t>
            </w:r>
          </w:p>
        </w:tc>
      </w:tr>
      <w:tr w:rsidR="009D4D88"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Иные бюджетные ассигнования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93.0.00.91010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800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19,4</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5,5</w:t>
            </w:r>
          </w:p>
        </w:tc>
      </w:tr>
      <w:tr w:rsidR="009D4D88" w:rsidRPr="0095011C" w:rsidTr="004E5AE6">
        <w:trPr>
          <w:trHeight w:val="72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06</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483,4</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120,9</w:t>
            </w:r>
          </w:p>
        </w:tc>
      </w:tr>
      <w:tr w:rsidR="009D4D88"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Другие непрограммные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06</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98.0.00.00000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483,4</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120,9</w:t>
            </w:r>
          </w:p>
        </w:tc>
      </w:tr>
      <w:tr w:rsidR="009D4D88" w:rsidRPr="0095011C" w:rsidTr="004E5AE6">
        <w:trPr>
          <w:trHeight w:val="960"/>
        </w:trPr>
        <w:tc>
          <w:tcPr>
            <w:tcW w:w="356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Иные межбюджетные трансферты для выполнения переданных полномочий контроль-счетного органа поселения по осуществлению внешнего муниципального финансового контроля</w:t>
            </w:r>
          </w:p>
        </w:tc>
        <w:tc>
          <w:tcPr>
            <w:tcW w:w="516"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06</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98.0.00.99110</w:t>
            </w:r>
          </w:p>
        </w:tc>
        <w:tc>
          <w:tcPr>
            <w:tcW w:w="486" w:type="dxa"/>
            <w:tcBorders>
              <w:top w:val="nil"/>
              <w:left w:val="nil"/>
              <w:bottom w:val="single" w:sz="4" w:space="0" w:color="auto"/>
              <w:right w:val="single" w:sz="8"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483,4</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120,9</w:t>
            </w:r>
          </w:p>
        </w:tc>
      </w:tr>
      <w:tr w:rsidR="009D4D88"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Межбюджетные трансферты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06</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98.0.00.99110</w:t>
            </w:r>
          </w:p>
        </w:tc>
        <w:tc>
          <w:tcPr>
            <w:tcW w:w="486" w:type="dxa"/>
            <w:tcBorders>
              <w:top w:val="nil"/>
              <w:left w:val="nil"/>
              <w:bottom w:val="single" w:sz="4" w:space="0" w:color="auto"/>
              <w:right w:val="single" w:sz="8"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500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483,4</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120,9</w:t>
            </w:r>
          </w:p>
        </w:tc>
      </w:tr>
      <w:tr w:rsidR="009D4D88"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Резервные фонды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11</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54,0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9D4D88"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Резервный фонд местной администрации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11</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90.0.00.00000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54,0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 xml:space="preserve">Резервный фонд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11</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90.0.00.90010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54,0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Иные бюджетные ассигнования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11</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90.0.00.90010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800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54,0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20"/>
                <w:szCs w:val="20"/>
              </w:rPr>
            </w:pPr>
            <w:r w:rsidRPr="0095011C">
              <w:rPr>
                <w:rFonts w:ascii="Times New Roman" w:hAnsi="Times New Roman"/>
                <w:b/>
                <w:bCs/>
                <w:sz w:val="20"/>
                <w:szCs w:val="20"/>
              </w:rPr>
              <w:t>Другие общегосударственные вопросы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xml:space="preserve"> </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2 565,3</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402,7</w:t>
            </w:r>
          </w:p>
        </w:tc>
      </w:tr>
      <w:tr w:rsidR="009D4D88" w:rsidRPr="0095011C" w:rsidTr="004E5AE6">
        <w:trPr>
          <w:trHeight w:val="96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2017-2022 годы"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31.0.00.00000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1 379,7</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139,7</w:t>
            </w:r>
          </w:p>
        </w:tc>
      </w:tr>
      <w:tr w:rsidR="009D4D88" w:rsidRPr="0095011C" w:rsidTr="004E5AE6">
        <w:trPr>
          <w:trHeight w:val="48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Подпрограмма 2 "Управление муниципальным имуществом"</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31.2.00.00000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1 058,5</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73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 xml:space="preserve">Иные межбюджетные трансферты в рамках подпрограммы 2 "Управление муниципальным имуществом"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xml:space="preserve">31.2.00.89410  </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1 058,5</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96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lastRenderedPageBreak/>
              <w:t>"Приобретение и доставка лодки Тактика-500 DC, лодочного мотора Yamaha F70, прицепа «Трейлер» (Дельфин 5,0) МО «Тельвисочный сельсовет» НАО".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xml:space="preserve">31.2.00.89410  </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1 058,5</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60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xml:space="preserve">31.2.00.89410  </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1 058,5</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72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 xml:space="preserve"> Подпрограмма 6 "Возмещение части затрат  органов местного самоуправления поселений Ненецкого автономного округа".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31.6.00.00000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321,2</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139,7</w:t>
            </w:r>
          </w:p>
        </w:tc>
      </w:tr>
      <w:tr w:rsidR="009D4D88" w:rsidRPr="0095011C" w:rsidTr="004E5AE6">
        <w:trPr>
          <w:trHeight w:val="96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 xml:space="preserve">Иные межбюджетные трансферты в рамках подпрограммы 6 "Возмещение части затрат   органов местного самоуправления поселений Ненецкого автономного округа"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31.6.00.89400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321,2</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139,7</w:t>
            </w:r>
          </w:p>
        </w:tc>
      </w:tr>
      <w:tr w:rsidR="009D4D88" w:rsidRPr="0095011C" w:rsidTr="004E5AE6">
        <w:trPr>
          <w:trHeight w:val="48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 xml:space="preserve"> Расходы на оплату коммунальных услуг и приобретение твердого топлива.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31.6.00.89400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321,2</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139,7</w:t>
            </w:r>
          </w:p>
        </w:tc>
      </w:tr>
      <w:tr w:rsidR="009D4D88" w:rsidRPr="0095011C" w:rsidTr="004E5AE6">
        <w:trPr>
          <w:trHeight w:val="54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31.6.00.89400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321,2</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139,7</w:t>
            </w:r>
          </w:p>
        </w:tc>
      </w:tr>
      <w:tr w:rsidR="009D4D88" w:rsidRPr="0095011C" w:rsidTr="004E5AE6">
        <w:trPr>
          <w:trHeight w:val="72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Муниципальная программа "Комплексное развитие муниципального района "Заполярный район" на 2017-2022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32.0.00.00000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29,3</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9D4D88" w:rsidRPr="0095011C" w:rsidTr="004E5AE6">
        <w:trPr>
          <w:trHeight w:val="72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 xml:space="preserve">Подпрограмма 2 "Развитие транспортной инфраструктуры   муниципального района  "Заполярный район"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32.2.00.00000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29,3</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96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 xml:space="preserve">Иные межбюджетные трансферты в рамках подпрограммы 2 "Развитие транспортной инфраструктуры   муниципального района  "Заполярный район"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32.2.00.89220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29,3</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72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Предоставление иных межбюджетных трансфертов муниципальным образованиям на обозначение и содержание снегоходных маршрутов</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32.2.00.89220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29,3</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58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32.2.00.89220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29,3</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153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20"/>
                <w:szCs w:val="20"/>
              </w:rPr>
            </w:pPr>
            <w:r w:rsidRPr="0095011C">
              <w:rPr>
                <w:rFonts w:ascii="Times New Roman" w:hAnsi="Times New Roman"/>
                <w:b/>
                <w:bCs/>
                <w:sz w:val="20"/>
                <w:szCs w:val="20"/>
              </w:rPr>
              <w:t xml:space="preserve">Муниципальная программа </w:t>
            </w:r>
            <w:r w:rsidRPr="0095011C">
              <w:rPr>
                <w:rFonts w:ascii="Times New Roman" w:hAnsi="Times New Roman"/>
                <w:b/>
                <w:bCs/>
                <w:sz w:val="20"/>
                <w:szCs w:val="20"/>
              </w:rPr>
              <w:br/>
              <w:t>«Развитие и поддержка  муниципального жилищного фонда  муниципального образования «Тельвисочный сельсовет» Ненецкого автономного округа на 2019-2022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20"/>
                <w:szCs w:val="20"/>
              </w:rPr>
            </w:pPr>
            <w:r w:rsidRPr="0095011C">
              <w:rPr>
                <w:rFonts w:ascii="Times New Roman" w:hAnsi="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44.0.00.00000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145,5</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9D4D88" w:rsidRPr="0095011C" w:rsidTr="004E5AE6">
        <w:trPr>
          <w:trHeight w:val="153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Мероприятия в рамках  Муниципальной программы «Развитие и поддержка  муниципального жилищного фонда  муниципального образования «Тельвисочный сельсовет» Ненецкого автономного округа на 2019-2022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20"/>
                <w:szCs w:val="20"/>
              </w:rPr>
            </w:pPr>
            <w:r w:rsidRPr="0095011C">
              <w:rPr>
                <w:rFonts w:ascii="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44.0.00.96130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145,5</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48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20"/>
                <w:szCs w:val="20"/>
              </w:rPr>
            </w:pPr>
            <w:r w:rsidRPr="0095011C">
              <w:rPr>
                <w:rFonts w:ascii="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44.0.00.96130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145,5</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51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20"/>
                <w:szCs w:val="20"/>
              </w:rPr>
            </w:pPr>
            <w:r w:rsidRPr="0095011C">
              <w:rPr>
                <w:rFonts w:ascii="Times New Roman" w:hAnsi="Times New Roman"/>
                <w:b/>
                <w:bCs/>
                <w:sz w:val="20"/>
                <w:szCs w:val="20"/>
              </w:rPr>
              <w:t>Выполнение переданных государственных полномочий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95.0.00.00000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23,7</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6,0</w:t>
            </w:r>
          </w:p>
        </w:tc>
      </w:tr>
      <w:tr w:rsidR="009D4D88" w:rsidRPr="0095011C" w:rsidTr="004E5AE6">
        <w:trPr>
          <w:trHeight w:val="96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95.0.00.79210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23,7</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6,0</w:t>
            </w:r>
          </w:p>
        </w:tc>
      </w:tr>
      <w:tr w:rsidR="009D4D88" w:rsidRPr="0095011C" w:rsidTr="004E5AE6">
        <w:trPr>
          <w:trHeight w:val="58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95.0.00.79210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23,7</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6,0</w:t>
            </w:r>
          </w:p>
        </w:tc>
      </w:tr>
      <w:tr w:rsidR="009D4D88"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Другие непрограммные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98.0.00.00000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987,1</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257,0</w:t>
            </w:r>
          </w:p>
        </w:tc>
      </w:tr>
      <w:tr w:rsidR="009D4D88" w:rsidRPr="0095011C" w:rsidTr="004E5AE6">
        <w:trPr>
          <w:trHeight w:val="72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lastRenderedPageBreak/>
              <w:t xml:space="preserve"> Уплата членских взносов в ассоциацию "Совет муниципальных образований Ненецкого автономного округа".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98.0.00.91040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320,0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80,0</w:t>
            </w:r>
          </w:p>
        </w:tc>
      </w:tr>
      <w:tr w:rsidR="009D4D88"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Иные бюджетные ассигнования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98.0.00.91040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800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320,0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80,0</w:t>
            </w:r>
          </w:p>
        </w:tc>
      </w:tr>
      <w:tr w:rsidR="009D4D88" w:rsidRPr="0095011C" w:rsidTr="004E5AE6">
        <w:trPr>
          <w:trHeight w:val="72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Оценка недвижимости, признание прав и регулирование отношений по  муниципальной собственности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98.0.00.91090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50,0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49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98.0.00.91090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50,0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72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 xml:space="preserve"> Эксплуатационные и иные расходы по содержанию и обслуживанию объектов муниципальных казны.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98.0.00.91100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345,8</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140,4</w:t>
            </w:r>
          </w:p>
        </w:tc>
      </w:tr>
      <w:tr w:rsidR="009D4D88" w:rsidRPr="0095011C" w:rsidTr="004E5AE6">
        <w:trPr>
          <w:trHeight w:val="58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98.0.00.91100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345,8</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140,4</w:t>
            </w:r>
          </w:p>
        </w:tc>
      </w:tr>
      <w:tr w:rsidR="009D4D88" w:rsidRPr="0095011C" w:rsidTr="004E5AE6">
        <w:trPr>
          <w:trHeight w:val="96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Уплата взносов на капитальный ремонт по помещениям в многоквартирных домах включенных в региональную программу капитального ремонта жилищного фонда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98.0.00.91110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248,0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36,6</w:t>
            </w:r>
          </w:p>
        </w:tc>
      </w:tr>
      <w:tr w:rsidR="009D4D88" w:rsidRPr="0095011C" w:rsidTr="004E5AE6">
        <w:trPr>
          <w:trHeight w:val="5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98.0.00.91110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248,0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36,6</w:t>
            </w:r>
          </w:p>
        </w:tc>
      </w:tr>
      <w:tr w:rsidR="009D4D88"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Проведение праздничных мероприятий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98.0.00.91130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23,3</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58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98.0.00.91130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23,3</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НАЦИОНАЛЬНАЯ ОБОРОНА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02</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153,9</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38,2</w:t>
            </w:r>
          </w:p>
        </w:tc>
      </w:tr>
      <w:tr w:rsidR="009D4D88"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Мобилизационная и вневойсковая подготовка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02</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153,9</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38,2</w:t>
            </w:r>
          </w:p>
        </w:tc>
      </w:tr>
      <w:tr w:rsidR="009D4D88" w:rsidRPr="0095011C" w:rsidTr="004E5AE6">
        <w:trPr>
          <w:trHeight w:val="51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Выполнение переданных государственных полномочий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02</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95.0.00.00000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153,9</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38,2</w:t>
            </w:r>
          </w:p>
        </w:tc>
      </w:tr>
      <w:tr w:rsidR="009D4D88" w:rsidRPr="0095011C" w:rsidTr="004E5AE6">
        <w:trPr>
          <w:trHeight w:val="76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Осуществление первичного воинского учета на территориях, где отсутствуют военные комиссариаты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02</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95.0.00.51180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153,9</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38,2</w:t>
            </w:r>
          </w:p>
        </w:tc>
      </w:tr>
      <w:tr w:rsidR="009D4D88" w:rsidRPr="0095011C" w:rsidTr="004E5AE6">
        <w:trPr>
          <w:trHeight w:val="123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02</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95.0.00.51180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136,0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34,2</w:t>
            </w:r>
          </w:p>
        </w:tc>
      </w:tr>
      <w:tr w:rsidR="009D4D88" w:rsidRPr="0095011C" w:rsidTr="004E5AE6">
        <w:trPr>
          <w:trHeight w:val="5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02</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95.0.00.51180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17,9</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4,0</w:t>
            </w:r>
          </w:p>
        </w:tc>
      </w:tr>
      <w:tr w:rsidR="009D4D88" w:rsidRPr="0095011C" w:rsidTr="004E5AE6">
        <w:trPr>
          <w:trHeight w:val="76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20"/>
                <w:szCs w:val="20"/>
              </w:rPr>
            </w:pPr>
            <w:r w:rsidRPr="0095011C">
              <w:rPr>
                <w:rFonts w:ascii="Times New Roman" w:hAnsi="Times New Roman"/>
                <w:b/>
                <w:bCs/>
                <w:sz w:val="20"/>
                <w:szCs w:val="20"/>
              </w:rPr>
              <w:t>НАЦИОНАЛЬНАЯ БЕЗОПАСНОСТЬ И ПРАВООХРАНИТЕЛЬНАЯ ДЕЯТЕЛЬНОСТЬ</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03</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257,5</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9D4D88" w:rsidRPr="0095011C" w:rsidTr="004E5AE6">
        <w:trPr>
          <w:trHeight w:val="76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20"/>
                <w:szCs w:val="20"/>
              </w:rPr>
            </w:pPr>
            <w:r w:rsidRPr="0095011C">
              <w:rPr>
                <w:rFonts w:ascii="Times New Roman" w:hAnsi="Times New Roman"/>
                <w:b/>
                <w:bCs/>
                <w:sz w:val="20"/>
                <w:szCs w:val="20"/>
              </w:rPr>
              <w:t>Защита населения и территории от чрезвычайных ситуаций природного и техногенного характера, гражданская оборона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03</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09</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157,5</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9D4D88" w:rsidRPr="0095011C" w:rsidTr="004E5AE6">
        <w:trPr>
          <w:trHeight w:val="1245"/>
        </w:trPr>
        <w:tc>
          <w:tcPr>
            <w:tcW w:w="3566" w:type="dxa"/>
            <w:tcBorders>
              <w:top w:val="nil"/>
              <w:left w:val="single" w:sz="4" w:space="0" w:color="auto"/>
              <w:bottom w:val="single" w:sz="4" w:space="0" w:color="auto"/>
              <w:right w:val="single" w:sz="4" w:space="0" w:color="auto"/>
            </w:tcBorders>
            <w:shd w:val="clear" w:color="000000" w:fill="FFFFFF"/>
            <w:vAlign w:val="bottom"/>
            <w:hideMark/>
          </w:tcPr>
          <w:p w:rsidR="009D4D88" w:rsidRPr="0095011C" w:rsidRDefault="009D4D88" w:rsidP="009D4D88">
            <w:pPr>
              <w:spacing w:after="0" w:line="240" w:lineRule="auto"/>
              <w:rPr>
                <w:rFonts w:ascii="Times New Roman" w:hAnsi="Times New Roman"/>
                <w:b/>
                <w:bCs/>
              </w:rPr>
            </w:pPr>
            <w:r w:rsidRPr="0095011C">
              <w:rPr>
                <w:rFonts w:ascii="Times New Roman" w:hAnsi="Times New Roman"/>
                <w:b/>
                <w:bCs/>
              </w:rPr>
              <w:t>Муниципальная программа "Безопасность на территории муниципального района "Заполярный район" на 2019-2030 годы"</w:t>
            </w:r>
          </w:p>
        </w:tc>
        <w:tc>
          <w:tcPr>
            <w:tcW w:w="516"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03</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09</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33.0.00.00000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157,5</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9D4D88" w:rsidRPr="0095011C" w:rsidTr="004E5AE6">
        <w:trPr>
          <w:trHeight w:val="1200"/>
        </w:trPr>
        <w:tc>
          <w:tcPr>
            <w:tcW w:w="3566" w:type="dxa"/>
            <w:tcBorders>
              <w:top w:val="nil"/>
              <w:left w:val="single" w:sz="4" w:space="0" w:color="auto"/>
              <w:bottom w:val="single" w:sz="4" w:space="0" w:color="auto"/>
              <w:right w:val="single" w:sz="4" w:space="0" w:color="auto"/>
            </w:tcBorders>
            <w:shd w:val="clear" w:color="000000" w:fill="FFFFFF"/>
            <w:vAlign w:val="bottom"/>
            <w:hideMark/>
          </w:tcPr>
          <w:p w:rsidR="009D4D88" w:rsidRPr="0095011C" w:rsidRDefault="009D4D88" w:rsidP="009D4D88">
            <w:pPr>
              <w:spacing w:after="0" w:line="240" w:lineRule="auto"/>
              <w:rPr>
                <w:rFonts w:ascii="Times New Roman" w:hAnsi="Times New Roman"/>
              </w:rPr>
            </w:pPr>
            <w:r w:rsidRPr="0095011C">
              <w:rPr>
                <w:rFonts w:ascii="Times New Roman" w:hAnsi="Times New Roman"/>
              </w:rPr>
              <w:t>Иные межбюджетные трансферты в рамках МП "Безопасность на территории муниципального района "Заполярный район" на 2019-2030 годы"</w:t>
            </w:r>
          </w:p>
        </w:tc>
        <w:tc>
          <w:tcPr>
            <w:tcW w:w="516"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03</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09</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33.0.00.89300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157,5</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72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lastRenderedPageBreak/>
              <w:t>Организация обучения неработающего населения в области гражданской обороны и защиты от чрезвычайных ситуаций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03</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09</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33.0.00.89300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32,5</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58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09</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33.0.00.89300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32,5</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48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Предупреждение и ликвидация последствий ЧС в границах поселений муниципальных образований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03</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09</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33.0.00.89300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125,0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63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09</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33.0.00.89300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125,0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Обеспечение пожарной безопасности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03</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10</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90,0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9D4D88"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Другие непрограммные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03</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10</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98.0.00.00000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90,0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9D4D88" w:rsidRPr="0095011C" w:rsidTr="004E5AE6">
        <w:trPr>
          <w:trHeight w:val="48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Обеспечение первичных мер пожарной безопасности в границах поселения.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03</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10</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98.0.00.92010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90,0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49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03</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10</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98.0.00.92010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90,0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76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20"/>
                <w:szCs w:val="20"/>
              </w:rPr>
            </w:pPr>
            <w:r w:rsidRPr="0095011C">
              <w:rPr>
                <w:rFonts w:ascii="Times New Roman" w:hAnsi="Times New Roman"/>
                <w:b/>
                <w:bCs/>
                <w:sz w:val="20"/>
                <w:szCs w:val="20"/>
              </w:rPr>
              <w:t>Другие вопросы в области национальной безопасности и правоохранительной деятельности.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03</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14</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10,0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9D4D88" w:rsidRPr="0095011C" w:rsidTr="004E5AE6">
        <w:trPr>
          <w:trHeight w:val="1170"/>
        </w:trPr>
        <w:tc>
          <w:tcPr>
            <w:tcW w:w="3566" w:type="dxa"/>
            <w:tcBorders>
              <w:top w:val="nil"/>
              <w:left w:val="single" w:sz="4" w:space="0" w:color="auto"/>
              <w:bottom w:val="single" w:sz="4" w:space="0" w:color="auto"/>
              <w:right w:val="single" w:sz="4" w:space="0" w:color="auto"/>
            </w:tcBorders>
            <w:shd w:val="clear" w:color="000000" w:fill="FFFFFF"/>
            <w:vAlign w:val="bottom"/>
            <w:hideMark/>
          </w:tcPr>
          <w:p w:rsidR="009D4D88" w:rsidRPr="0095011C" w:rsidRDefault="009D4D88" w:rsidP="009D4D88">
            <w:pPr>
              <w:spacing w:after="0" w:line="240" w:lineRule="auto"/>
              <w:rPr>
                <w:rFonts w:ascii="Times New Roman" w:hAnsi="Times New Roman"/>
                <w:b/>
                <w:bCs/>
              </w:rPr>
            </w:pPr>
            <w:r w:rsidRPr="0095011C">
              <w:rPr>
                <w:rFonts w:ascii="Times New Roman" w:hAnsi="Times New Roman"/>
                <w:b/>
                <w:bCs/>
              </w:rPr>
              <w:t>Муниципальная программа "Безопасность на территории муниципального района "Заполярный район" на 2019-2030 годы"</w:t>
            </w:r>
          </w:p>
        </w:tc>
        <w:tc>
          <w:tcPr>
            <w:tcW w:w="516"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03</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14</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33.0.00.00000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10,0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9D4D88" w:rsidRPr="0095011C" w:rsidTr="004E5AE6">
        <w:trPr>
          <w:trHeight w:val="1200"/>
        </w:trPr>
        <w:tc>
          <w:tcPr>
            <w:tcW w:w="3566" w:type="dxa"/>
            <w:tcBorders>
              <w:top w:val="nil"/>
              <w:left w:val="single" w:sz="4" w:space="0" w:color="auto"/>
              <w:bottom w:val="single" w:sz="4" w:space="0" w:color="auto"/>
              <w:right w:val="single" w:sz="4" w:space="0" w:color="auto"/>
            </w:tcBorders>
            <w:shd w:val="clear" w:color="000000" w:fill="FFFFFF"/>
            <w:vAlign w:val="bottom"/>
            <w:hideMark/>
          </w:tcPr>
          <w:p w:rsidR="009D4D88" w:rsidRPr="0095011C" w:rsidRDefault="009D4D88" w:rsidP="009D4D88">
            <w:pPr>
              <w:spacing w:after="0" w:line="240" w:lineRule="auto"/>
              <w:rPr>
                <w:rFonts w:ascii="Times New Roman" w:hAnsi="Times New Roman"/>
              </w:rPr>
            </w:pPr>
            <w:r w:rsidRPr="0095011C">
              <w:rPr>
                <w:rFonts w:ascii="Times New Roman" w:hAnsi="Times New Roman"/>
              </w:rPr>
              <w:t>Иные межбюджетные трансферты в рамках МП "Безопасность на территории муниципального района "Заполярный район" на 2019-2030 годы"</w:t>
            </w:r>
          </w:p>
        </w:tc>
        <w:tc>
          <w:tcPr>
            <w:tcW w:w="516"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03</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14</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33.0.00.89300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10,0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102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03</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14</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33.0.00.89300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10,0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120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03</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14</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33.0.00.89300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10,0</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Национальная экономика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4E5AE6" w:rsidP="009D4D88">
            <w:pPr>
              <w:spacing w:after="0" w:line="240" w:lineRule="auto"/>
              <w:jc w:val="right"/>
              <w:rPr>
                <w:rFonts w:ascii="Times New Roman" w:hAnsi="Times New Roman"/>
                <w:b/>
                <w:bCs/>
                <w:sz w:val="16"/>
                <w:szCs w:val="16"/>
              </w:rPr>
            </w:pPr>
            <w:r>
              <w:rPr>
                <w:rFonts w:ascii="Times New Roman" w:hAnsi="Times New Roman"/>
                <w:b/>
                <w:bCs/>
                <w:sz w:val="16"/>
                <w:szCs w:val="16"/>
              </w:rPr>
              <w:t>3 442,1</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226,8</w:t>
            </w:r>
          </w:p>
        </w:tc>
      </w:tr>
      <w:tr w:rsidR="009D4D88"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Транспорт</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08</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4E5AE6" w:rsidP="009D4D88">
            <w:pPr>
              <w:spacing w:after="0" w:line="240" w:lineRule="auto"/>
              <w:jc w:val="right"/>
              <w:rPr>
                <w:rFonts w:ascii="Times New Roman" w:hAnsi="Times New Roman"/>
                <w:b/>
                <w:bCs/>
                <w:sz w:val="16"/>
                <w:szCs w:val="16"/>
              </w:rPr>
            </w:pPr>
            <w:r>
              <w:rPr>
                <w:rFonts w:ascii="Times New Roman" w:hAnsi="Times New Roman"/>
                <w:b/>
                <w:bCs/>
                <w:sz w:val="16"/>
                <w:szCs w:val="16"/>
              </w:rPr>
              <w:t>893,6</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9D4D88" w:rsidRPr="0095011C" w:rsidTr="004E5AE6">
        <w:trPr>
          <w:trHeight w:val="72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Муниципальная программа "Комплексное развитие муниципального района "Заполярный район" на 2017-2022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08</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32.0.00.00000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4E5AE6" w:rsidP="009D4D88">
            <w:pPr>
              <w:spacing w:after="0" w:line="240" w:lineRule="auto"/>
              <w:jc w:val="right"/>
              <w:rPr>
                <w:rFonts w:ascii="Times New Roman" w:hAnsi="Times New Roman"/>
                <w:b/>
                <w:bCs/>
                <w:sz w:val="16"/>
                <w:szCs w:val="16"/>
              </w:rPr>
            </w:pPr>
            <w:r>
              <w:rPr>
                <w:rFonts w:ascii="Times New Roman" w:hAnsi="Times New Roman"/>
                <w:b/>
                <w:bCs/>
                <w:sz w:val="16"/>
                <w:szCs w:val="16"/>
              </w:rPr>
              <w:t>893,6</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9D4D88" w:rsidRPr="0095011C" w:rsidTr="004E5AE6">
        <w:trPr>
          <w:trHeight w:val="72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 xml:space="preserve">Подпрограмма 2 "Развитие транспортной инфраструктуры   муниципального района  "Заполярный район"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08</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32.2.00.00000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4E5AE6" w:rsidP="009D4D88">
            <w:pPr>
              <w:spacing w:after="0" w:line="240" w:lineRule="auto"/>
              <w:jc w:val="right"/>
              <w:rPr>
                <w:rFonts w:ascii="Times New Roman" w:hAnsi="Times New Roman"/>
                <w:sz w:val="16"/>
                <w:szCs w:val="16"/>
              </w:rPr>
            </w:pPr>
            <w:r>
              <w:rPr>
                <w:rFonts w:ascii="Times New Roman" w:hAnsi="Times New Roman"/>
                <w:sz w:val="16"/>
                <w:szCs w:val="16"/>
              </w:rPr>
              <w:t>893,6</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96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Иные межбюджетные трансферты в рамках подпрограммы 2 "Развитие транспортной инфраструктуры муниципального района "Заполярный район"</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08</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32.2.00.89220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4E5AE6" w:rsidP="009D4D88">
            <w:pPr>
              <w:spacing w:after="0" w:line="240" w:lineRule="auto"/>
              <w:jc w:val="right"/>
              <w:rPr>
                <w:rFonts w:ascii="Times New Roman" w:hAnsi="Times New Roman"/>
                <w:sz w:val="16"/>
                <w:szCs w:val="16"/>
              </w:rPr>
            </w:pPr>
            <w:r>
              <w:rPr>
                <w:rFonts w:ascii="Times New Roman" w:hAnsi="Times New Roman"/>
                <w:sz w:val="16"/>
                <w:szCs w:val="16"/>
              </w:rPr>
              <w:t>893,6</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72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Создание условий для предоставления транспортных услуг населению (содержание мест причаливания речного транспорта в поселениях)</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08</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32.2.00.89220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229,3</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9D4D88" w:rsidRPr="0095011C" w:rsidTr="004E5AE6">
        <w:trPr>
          <w:trHeight w:val="780"/>
        </w:trPr>
        <w:tc>
          <w:tcPr>
            <w:tcW w:w="356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08</w:t>
            </w:r>
          </w:p>
        </w:tc>
        <w:tc>
          <w:tcPr>
            <w:tcW w:w="126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32.2.00.89220</w:t>
            </w:r>
          </w:p>
        </w:tc>
        <w:tc>
          <w:tcPr>
            <w:tcW w:w="486" w:type="dxa"/>
            <w:tcBorders>
              <w:top w:val="nil"/>
              <w:left w:val="nil"/>
              <w:bottom w:val="single" w:sz="4" w:space="0" w:color="auto"/>
              <w:right w:val="nil"/>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229,3</w:t>
            </w:r>
          </w:p>
        </w:tc>
        <w:tc>
          <w:tcPr>
            <w:tcW w:w="125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179"/>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4E5AE6">
              <w:rPr>
                <w:rFonts w:ascii="Times New Roman" w:hAnsi="Times New Roman"/>
                <w:sz w:val="20"/>
                <w:szCs w:val="20"/>
              </w:rPr>
              <w:t>Другие мероприятия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837A19">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837A19">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837A19">
            <w:pPr>
              <w:spacing w:after="0" w:line="240" w:lineRule="auto"/>
              <w:jc w:val="right"/>
              <w:rPr>
                <w:rFonts w:ascii="Times New Roman" w:hAnsi="Times New Roman"/>
                <w:sz w:val="18"/>
                <w:szCs w:val="18"/>
              </w:rPr>
            </w:pPr>
            <w:r w:rsidRPr="0095011C">
              <w:rPr>
                <w:rFonts w:ascii="Times New Roman" w:hAnsi="Times New Roman"/>
                <w:sz w:val="18"/>
                <w:szCs w:val="18"/>
              </w:rPr>
              <w:t>08</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837A19">
            <w:pPr>
              <w:spacing w:after="0" w:line="240" w:lineRule="auto"/>
              <w:jc w:val="right"/>
              <w:rPr>
                <w:rFonts w:ascii="Times New Roman" w:hAnsi="Times New Roman"/>
                <w:sz w:val="18"/>
                <w:szCs w:val="18"/>
              </w:rPr>
            </w:pPr>
            <w:r w:rsidRPr="0095011C">
              <w:rPr>
                <w:rFonts w:ascii="Times New Roman" w:hAnsi="Times New Roman"/>
                <w:sz w:val="18"/>
                <w:szCs w:val="18"/>
              </w:rPr>
              <w:t>32.2.00.89220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837A19">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Pr>
                <w:rFonts w:ascii="Times New Roman" w:hAnsi="Times New Roman"/>
                <w:sz w:val="16"/>
                <w:szCs w:val="16"/>
              </w:rPr>
              <w:t>664,3</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Pr>
                <w:rFonts w:ascii="Times New Roman" w:hAnsi="Times New Roman"/>
                <w:sz w:val="16"/>
                <w:szCs w:val="16"/>
              </w:rPr>
              <w:t>0,0</w:t>
            </w:r>
          </w:p>
        </w:tc>
      </w:tr>
      <w:tr w:rsidR="004E5AE6" w:rsidRPr="0095011C" w:rsidTr="004E5AE6">
        <w:trPr>
          <w:trHeight w:val="78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4E5AE6">
              <w:rPr>
                <w:rFonts w:ascii="Times New Roman" w:hAnsi="Times New Roman"/>
                <w:sz w:val="20"/>
                <w:szCs w:val="20"/>
              </w:rPr>
              <w:lastRenderedPageBreak/>
              <w:t>МО "Тельвисочный сельсовет" Ненецкого автономного округа. Мероприятие "Проведение работ по открытию дополнительного судового хода для пассажирского флота в Макаровской курье от основного русла р. Печора до д. Макарово"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837A19">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837A19">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837A19">
            <w:pPr>
              <w:spacing w:after="0" w:line="240" w:lineRule="auto"/>
              <w:jc w:val="right"/>
              <w:rPr>
                <w:rFonts w:ascii="Times New Roman" w:hAnsi="Times New Roman"/>
                <w:sz w:val="18"/>
                <w:szCs w:val="18"/>
              </w:rPr>
            </w:pPr>
            <w:r w:rsidRPr="0095011C">
              <w:rPr>
                <w:rFonts w:ascii="Times New Roman" w:hAnsi="Times New Roman"/>
                <w:sz w:val="18"/>
                <w:szCs w:val="18"/>
              </w:rPr>
              <w:t>08</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837A19">
            <w:pPr>
              <w:spacing w:after="0" w:line="240" w:lineRule="auto"/>
              <w:jc w:val="right"/>
              <w:rPr>
                <w:rFonts w:ascii="Times New Roman" w:hAnsi="Times New Roman"/>
                <w:sz w:val="18"/>
                <w:szCs w:val="18"/>
              </w:rPr>
            </w:pPr>
            <w:r w:rsidRPr="0095011C">
              <w:rPr>
                <w:rFonts w:ascii="Times New Roman" w:hAnsi="Times New Roman"/>
                <w:sz w:val="18"/>
                <w:szCs w:val="18"/>
              </w:rPr>
              <w:t>32.2.00.89220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837A19">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Pr>
                <w:rFonts w:ascii="Times New Roman" w:hAnsi="Times New Roman"/>
                <w:sz w:val="16"/>
                <w:szCs w:val="16"/>
              </w:rPr>
              <w:t>664,3</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Pr>
                <w:rFonts w:ascii="Times New Roman" w:hAnsi="Times New Roman"/>
                <w:sz w:val="16"/>
                <w:szCs w:val="16"/>
              </w:rPr>
              <w:t>0,0</w:t>
            </w:r>
          </w:p>
        </w:tc>
      </w:tr>
      <w:tr w:rsidR="004E5AE6" w:rsidRPr="0095011C" w:rsidTr="004E5AE6">
        <w:trPr>
          <w:trHeight w:val="78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4E5AE6">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837A19">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837A19">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837A19">
            <w:pPr>
              <w:spacing w:after="0" w:line="240" w:lineRule="auto"/>
              <w:jc w:val="right"/>
              <w:rPr>
                <w:rFonts w:ascii="Times New Roman" w:hAnsi="Times New Roman"/>
                <w:sz w:val="18"/>
                <w:szCs w:val="18"/>
              </w:rPr>
            </w:pPr>
            <w:r w:rsidRPr="0095011C">
              <w:rPr>
                <w:rFonts w:ascii="Times New Roman" w:hAnsi="Times New Roman"/>
                <w:sz w:val="18"/>
                <w:szCs w:val="18"/>
              </w:rPr>
              <w:t>08</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837A19">
            <w:pPr>
              <w:spacing w:after="0" w:line="240" w:lineRule="auto"/>
              <w:jc w:val="right"/>
              <w:rPr>
                <w:rFonts w:ascii="Times New Roman" w:hAnsi="Times New Roman"/>
                <w:sz w:val="18"/>
                <w:szCs w:val="18"/>
              </w:rPr>
            </w:pPr>
            <w:r w:rsidRPr="0095011C">
              <w:rPr>
                <w:rFonts w:ascii="Times New Roman" w:hAnsi="Times New Roman"/>
                <w:sz w:val="18"/>
                <w:szCs w:val="18"/>
              </w:rPr>
              <w:t>32.2.00.89220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837A19">
            <w:pPr>
              <w:spacing w:after="0" w:line="240" w:lineRule="auto"/>
              <w:jc w:val="right"/>
              <w:rPr>
                <w:rFonts w:ascii="Times New Roman" w:hAnsi="Times New Roman"/>
                <w:sz w:val="18"/>
                <w:szCs w:val="18"/>
              </w:rPr>
            </w:pPr>
            <w:r w:rsidRPr="0095011C">
              <w:rPr>
                <w:rFonts w:ascii="Times New Roman" w:hAnsi="Times New Roman"/>
                <w:sz w:val="18"/>
                <w:szCs w:val="18"/>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Pr>
                <w:rFonts w:ascii="Times New Roman" w:hAnsi="Times New Roman"/>
                <w:sz w:val="16"/>
                <w:szCs w:val="16"/>
              </w:rPr>
              <w:t>664,3</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Pr>
                <w:rFonts w:ascii="Times New Roman" w:hAnsi="Times New Roman"/>
                <w:sz w:val="16"/>
                <w:szCs w:val="16"/>
              </w:rPr>
              <w:t>0,0</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20"/>
                <w:szCs w:val="20"/>
              </w:rPr>
            </w:pPr>
            <w:r w:rsidRPr="0095011C">
              <w:rPr>
                <w:rFonts w:ascii="Times New Roman" w:hAnsi="Times New Roman"/>
                <w:b/>
                <w:bCs/>
                <w:sz w:val="20"/>
                <w:szCs w:val="20"/>
              </w:rPr>
              <w:t>Дорожное хозяйство (дорожные фонды)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09</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2 478,4</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226,8</w:t>
            </w:r>
          </w:p>
        </w:tc>
      </w:tr>
      <w:tr w:rsidR="004E5AE6" w:rsidRPr="0095011C" w:rsidTr="004E5AE6">
        <w:trPr>
          <w:trHeight w:val="72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18"/>
                <w:szCs w:val="18"/>
              </w:rPr>
            </w:pPr>
            <w:r w:rsidRPr="0095011C">
              <w:rPr>
                <w:rFonts w:ascii="Times New Roman" w:hAnsi="Times New Roman"/>
                <w:b/>
                <w:bCs/>
                <w:sz w:val="18"/>
                <w:szCs w:val="18"/>
              </w:rPr>
              <w:t>Муниципальная программа "Комплексное развитие  муниципального района "Заполярный район" на 2017-2022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09</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32.0.00.00000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1 414,0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4E5AE6" w:rsidRPr="0095011C" w:rsidTr="004E5AE6">
        <w:trPr>
          <w:trHeight w:val="72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 xml:space="preserve">Подпрограмма 2 "Развитие транспортной инфраструктуры  муниципального района  "Заполярный район"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09</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32.2.00.00000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1 414,0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96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 xml:space="preserve">Иные межбюджетные трансферты в рамках подпрограммы 2 "Развитие транспортной инфраструктуры   муниципального района  "Заполярный район"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09</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32.2.00.89220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1 414,0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1530"/>
        </w:trPr>
        <w:tc>
          <w:tcPr>
            <w:tcW w:w="3566" w:type="dxa"/>
            <w:tcBorders>
              <w:top w:val="single" w:sz="4" w:space="0" w:color="auto"/>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09</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32.2.00.89220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1 414,0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780"/>
        </w:trPr>
        <w:tc>
          <w:tcPr>
            <w:tcW w:w="3566" w:type="dxa"/>
            <w:tcBorders>
              <w:top w:val="single" w:sz="4" w:space="0" w:color="auto"/>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09</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32.2.00.89220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1 414,0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18"/>
                <w:szCs w:val="18"/>
              </w:rPr>
            </w:pPr>
            <w:r w:rsidRPr="0095011C">
              <w:rPr>
                <w:rFonts w:ascii="Times New Roman" w:hAnsi="Times New Roman"/>
                <w:b/>
                <w:bCs/>
                <w:sz w:val="18"/>
                <w:szCs w:val="18"/>
              </w:rPr>
              <w:t>Другие непрограммные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09</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98.0.00.00000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1 064,4</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226,8</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Муниципальный дорожный фонд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09</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98.0.00.93100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1 064,4</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226,8</w:t>
            </w:r>
          </w:p>
        </w:tc>
      </w:tr>
      <w:tr w:rsidR="004E5AE6" w:rsidRPr="0095011C" w:rsidTr="004E5AE6">
        <w:trPr>
          <w:trHeight w:val="88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09</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98.0.00.93100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1 064,4</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226,8</w:t>
            </w:r>
          </w:p>
        </w:tc>
      </w:tr>
      <w:tr w:rsidR="004E5AE6" w:rsidRPr="0095011C" w:rsidTr="004E5AE6">
        <w:trPr>
          <w:trHeight w:val="510"/>
        </w:trPr>
        <w:tc>
          <w:tcPr>
            <w:tcW w:w="3566" w:type="dxa"/>
            <w:tcBorders>
              <w:top w:val="nil"/>
              <w:left w:val="single" w:sz="4" w:space="0" w:color="auto"/>
              <w:bottom w:val="single" w:sz="4" w:space="0" w:color="auto"/>
              <w:right w:val="single" w:sz="4" w:space="0" w:color="auto"/>
            </w:tcBorders>
            <w:shd w:val="clear" w:color="auto" w:fill="auto"/>
            <w:hideMark/>
          </w:tcPr>
          <w:p w:rsidR="004E5AE6" w:rsidRPr="0095011C" w:rsidRDefault="004E5AE6" w:rsidP="009D4D88">
            <w:pPr>
              <w:spacing w:after="0" w:line="240" w:lineRule="auto"/>
              <w:rPr>
                <w:rFonts w:ascii="Times New Roman" w:hAnsi="Times New Roman"/>
                <w:b/>
                <w:bCs/>
                <w:sz w:val="20"/>
                <w:szCs w:val="20"/>
              </w:rPr>
            </w:pPr>
            <w:r w:rsidRPr="0095011C">
              <w:rPr>
                <w:rFonts w:ascii="Times New Roman" w:hAnsi="Times New Roman"/>
                <w:b/>
                <w:bCs/>
                <w:sz w:val="20"/>
                <w:szCs w:val="20"/>
              </w:rPr>
              <w:t>Другие вопросы в области национальной экономики</w:t>
            </w:r>
          </w:p>
        </w:tc>
        <w:tc>
          <w:tcPr>
            <w:tcW w:w="516"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12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70,0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4E5AE6" w:rsidRPr="0095011C" w:rsidTr="004E5AE6">
        <w:trPr>
          <w:trHeight w:val="72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18"/>
                <w:szCs w:val="18"/>
              </w:rPr>
            </w:pPr>
            <w:r w:rsidRPr="0095011C">
              <w:rPr>
                <w:rFonts w:ascii="Times New Roman" w:hAnsi="Times New Roman"/>
                <w:b/>
                <w:bCs/>
                <w:sz w:val="18"/>
                <w:szCs w:val="18"/>
              </w:rPr>
              <w:t>Муниципальная программа "Комплексное развитие  муниципального района "Заполярный район" на 2017-2022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12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32.0.00.00000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60,0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4E5AE6" w:rsidRPr="0095011C" w:rsidTr="004E5AE6">
        <w:trPr>
          <w:trHeight w:val="1020"/>
        </w:trPr>
        <w:tc>
          <w:tcPr>
            <w:tcW w:w="3566" w:type="dxa"/>
            <w:tcBorders>
              <w:top w:val="nil"/>
              <w:left w:val="single" w:sz="4" w:space="0" w:color="auto"/>
              <w:bottom w:val="single" w:sz="4" w:space="0" w:color="auto"/>
              <w:right w:val="single" w:sz="4" w:space="0" w:color="auto"/>
            </w:tcBorders>
            <w:shd w:val="clear" w:color="auto" w:fill="auto"/>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 xml:space="preserve">Подпрограмма 5 "Развитие социальной инфраструктуры и создание комфортных условий проживания на территории муниципального района "Заполярный район" </w:t>
            </w:r>
          </w:p>
        </w:tc>
        <w:tc>
          <w:tcPr>
            <w:tcW w:w="516"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12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32.5.00.89250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60,0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1275"/>
        </w:trPr>
        <w:tc>
          <w:tcPr>
            <w:tcW w:w="3566" w:type="dxa"/>
            <w:tcBorders>
              <w:top w:val="nil"/>
              <w:left w:val="single" w:sz="4" w:space="0" w:color="auto"/>
              <w:bottom w:val="single" w:sz="4" w:space="0" w:color="auto"/>
              <w:right w:val="single" w:sz="4" w:space="0" w:color="auto"/>
            </w:tcBorders>
            <w:shd w:val="clear" w:color="auto" w:fill="auto"/>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 xml:space="preserve">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w:t>
            </w:r>
          </w:p>
        </w:tc>
        <w:tc>
          <w:tcPr>
            <w:tcW w:w="516"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12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32.5.00.89250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60,0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1020"/>
        </w:trPr>
        <w:tc>
          <w:tcPr>
            <w:tcW w:w="3566" w:type="dxa"/>
            <w:tcBorders>
              <w:top w:val="nil"/>
              <w:left w:val="single" w:sz="4" w:space="0" w:color="auto"/>
              <w:bottom w:val="single" w:sz="4" w:space="0" w:color="auto"/>
              <w:right w:val="single" w:sz="4" w:space="0" w:color="auto"/>
            </w:tcBorders>
            <w:shd w:val="clear" w:color="auto" w:fill="auto"/>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Проведение кадастровых работ, оформление правоустанавливающих документов на земельные участки под объектами инфраструктуры</w:t>
            </w:r>
          </w:p>
        </w:tc>
        <w:tc>
          <w:tcPr>
            <w:tcW w:w="516"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12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32.5.00.89250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60,0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82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lastRenderedPageBreak/>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12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32.5.00.89250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60,0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692"/>
        </w:trPr>
        <w:tc>
          <w:tcPr>
            <w:tcW w:w="3566" w:type="dxa"/>
            <w:tcBorders>
              <w:top w:val="nil"/>
              <w:left w:val="single" w:sz="4" w:space="0" w:color="auto"/>
              <w:bottom w:val="single" w:sz="4" w:space="0" w:color="auto"/>
              <w:right w:val="single" w:sz="4" w:space="0" w:color="auto"/>
            </w:tcBorders>
            <w:shd w:val="clear" w:color="auto" w:fill="auto"/>
            <w:hideMark/>
          </w:tcPr>
          <w:p w:rsidR="004E5AE6" w:rsidRPr="0095011C" w:rsidRDefault="004E5AE6" w:rsidP="009D4D88">
            <w:pPr>
              <w:spacing w:after="0" w:line="240" w:lineRule="auto"/>
              <w:rPr>
                <w:rFonts w:ascii="Times New Roman" w:hAnsi="Times New Roman"/>
                <w:b/>
                <w:bCs/>
                <w:sz w:val="20"/>
                <w:szCs w:val="20"/>
              </w:rPr>
            </w:pPr>
            <w:r w:rsidRPr="0095011C">
              <w:rPr>
                <w:rFonts w:ascii="Times New Roman" w:hAnsi="Times New Roman"/>
                <w:b/>
                <w:bCs/>
                <w:sz w:val="20"/>
                <w:szCs w:val="20"/>
              </w:rPr>
              <w:t>Муниципальная программа «Развитие малого и среднего предпринимательства на территории муниципального образования «Тельвисочный сельсовет» Ненецкого автономного округа на 2020 – 2022 годы</w:t>
            </w:r>
          </w:p>
        </w:tc>
        <w:tc>
          <w:tcPr>
            <w:tcW w:w="516"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12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40.0.00.00000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10,0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4E5AE6" w:rsidRPr="0095011C" w:rsidTr="004E5AE6">
        <w:trPr>
          <w:trHeight w:val="1530"/>
        </w:trPr>
        <w:tc>
          <w:tcPr>
            <w:tcW w:w="3566" w:type="dxa"/>
            <w:tcBorders>
              <w:top w:val="nil"/>
              <w:left w:val="single" w:sz="4" w:space="0" w:color="auto"/>
              <w:bottom w:val="single" w:sz="4" w:space="0" w:color="auto"/>
              <w:right w:val="single" w:sz="4" w:space="0" w:color="auto"/>
            </w:tcBorders>
            <w:shd w:val="clear" w:color="auto" w:fill="auto"/>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Мероприятия в рамках Муниципальной программы «Развитие малого и среднего предпринимательства на территории муниципального образования «Тельвисочный сельсовет» Ненецкого автономного округа на 2020 – 2022 годы</w:t>
            </w:r>
          </w:p>
        </w:tc>
        <w:tc>
          <w:tcPr>
            <w:tcW w:w="516"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12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40.0.00.93010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10,0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52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12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40.0.00.93010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10,0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20"/>
                <w:szCs w:val="20"/>
              </w:rPr>
            </w:pPr>
            <w:r w:rsidRPr="0095011C">
              <w:rPr>
                <w:rFonts w:ascii="Times New Roman" w:hAnsi="Times New Roman"/>
                <w:b/>
                <w:bCs/>
                <w:sz w:val="20"/>
                <w:szCs w:val="20"/>
              </w:rPr>
              <w:t>Жилищно-коммунальное хозяйство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xml:space="preserve"> </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43 566,0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12 502,3</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20"/>
                <w:szCs w:val="20"/>
              </w:rPr>
            </w:pPr>
            <w:r w:rsidRPr="0095011C">
              <w:rPr>
                <w:rFonts w:ascii="Times New Roman" w:hAnsi="Times New Roman"/>
                <w:b/>
                <w:bCs/>
                <w:sz w:val="20"/>
                <w:szCs w:val="20"/>
              </w:rPr>
              <w:t>Жилищное хозяйство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01</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1 776,3</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4E5AE6" w:rsidRPr="0095011C" w:rsidTr="004E5AE6">
        <w:trPr>
          <w:trHeight w:val="127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20"/>
                <w:szCs w:val="20"/>
              </w:rPr>
            </w:pPr>
            <w:r w:rsidRPr="0095011C">
              <w:rPr>
                <w:rFonts w:ascii="Times New Roman" w:hAnsi="Times New Roman"/>
                <w:b/>
                <w:bCs/>
                <w:sz w:val="20"/>
                <w:szCs w:val="20"/>
              </w:rPr>
              <w:t>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01</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35.0.00.00000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1 727,8</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4E5AE6" w:rsidRPr="0095011C" w:rsidTr="004E5AE6">
        <w:trPr>
          <w:trHeight w:val="163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01</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35.0.00.89210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1 727,8</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153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"Капитальный ремонт жилого дома № 30Б по ул. Пустозерская в с. Тельвиска  МО «Тельвисочный сельсовет» НАО"</w:t>
            </w:r>
            <w:r w:rsidRPr="0095011C">
              <w:rPr>
                <w:rFonts w:ascii="Times New Roman" w:hAnsi="Times New Roman"/>
                <w:sz w:val="20"/>
                <w:szCs w:val="20"/>
              </w:rPr>
              <w:br/>
              <w:t xml:space="preserve">Закупка товаров, работ и услуг в целях капитального ремонта государственного имущества.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01</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35.0.00.89210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1 727,8</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48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01</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35.0.00.89210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1 727,8</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153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20"/>
                <w:szCs w:val="20"/>
              </w:rPr>
            </w:pPr>
            <w:r w:rsidRPr="0095011C">
              <w:rPr>
                <w:rFonts w:ascii="Times New Roman" w:hAnsi="Times New Roman"/>
                <w:b/>
                <w:bCs/>
                <w:sz w:val="20"/>
                <w:szCs w:val="20"/>
              </w:rPr>
              <w:t xml:space="preserve">Муниципальная программа </w:t>
            </w:r>
            <w:r w:rsidRPr="0095011C">
              <w:rPr>
                <w:rFonts w:ascii="Times New Roman" w:hAnsi="Times New Roman"/>
                <w:b/>
                <w:bCs/>
                <w:sz w:val="20"/>
                <w:szCs w:val="20"/>
              </w:rPr>
              <w:br/>
              <w:t>«Развитие и поддержка  муниципального жилищного фонда  муниципального образования «Тельвисочный сельсовет» Ненецкого автономного округа на 2019-2022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20"/>
                <w:szCs w:val="20"/>
              </w:rPr>
            </w:pPr>
            <w:r w:rsidRPr="0095011C">
              <w:rPr>
                <w:rFonts w:ascii="Times New Roman" w:hAnsi="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01</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44.0.00.00000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48,5</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4E5AE6" w:rsidRPr="0095011C" w:rsidTr="004E5AE6">
        <w:trPr>
          <w:trHeight w:val="153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Мероприятия в рамках  Муниципальной программы «Развитие и поддержка  муниципального жилищного фонда  муниципального образования «Тельвисочный сельсовет» Ненецкого автономного округа на 2019-2022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20"/>
                <w:szCs w:val="20"/>
              </w:rPr>
            </w:pPr>
            <w:r w:rsidRPr="0095011C">
              <w:rPr>
                <w:rFonts w:ascii="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01</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44.0.00.96130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48,5</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48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20"/>
                <w:szCs w:val="20"/>
              </w:rPr>
            </w:pPr>
            <w:r w:rsidRPr="0095011C">
              <w:rPr>
                <w:rFonts w:ascii="Times New Roman" w:hAnsi="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01</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44.0.00.96130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48,5</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20"/>
                <w:szCs w:val="20"/>
              </w:rPr>
            </w:pPr>
            <w:r w:rsidRPr="0095011C">
              <w:rPr>
                <w:rFonts w:ascii="Times New Roman" w:hAnsi="Times New Roman"/>
                <w:b/>
                <w:bCs/>
                <w:sz w:val="20"/>
                <w:szCs w:val="20"/>
              </w:rPr>
              <w:t>Коммунальное хозяйство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xml:space="preserve">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25 118,9</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1 204,0</w:t>
            </w:r>
          </w:p>
        </w:tc>
      </w:tr>
      <w:tr w:rsidR="004E5AE6" w:rsidRPr="0095011C" w:rsidTr="004E5AE6">
        <w:trPr>
          <w:trHeight w:val="72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18"/>
                <w:szCs w:val="18"/>
              </w:rPr>
            </w:pPr>
            <w:r w:rsidRPr="0095011C">
              <w:rPr>
                <w:rFonts w:ascii="Times New Roman" w:hAnsi="Times New Roman"/>
                <w:b/>
                <w:bCs/>
                <w:sz w:val="18"/>
                <w:szCs w:val="18"/>
              </w:rPr>
              <w:t xml:space="preserve">Муниципальная программа "Комплексное развитие  </w:t>
            </w:r>
            <w:r w:rsidRPr="0095011C">
              <w:rPr>
                <w:rFonts w:ascii="Times New Roman" w:hAnsi="Times New Roman"/>
                <w:b/>
                <w:bCs/>
                <w:sz w:val="18"/>
                <w:szCs w:val="18"/>
              </w:rPr>
              <w:lastRenderedPageBreak/>
              <w:t>муниципального района "Заполярный район" на 2017-2022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lastRenderedPageBreak/>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32.0.00.00000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6 107,6</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1 204,0</w:t>
            </w:r>
          </w:p>
        </w:tc>
      </w:tr>
      <w:tr w:rsidR="004E5AE6" w:rsidRPr="0095011C" w:rsidTr="004E5AE6">
        <w:trPr>
          <w:trHeight w:val="72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lastRenderedPageBreak/>
              <w:t xml:space="preserve">Подпрограмма 4 "Энергоэффективность и развитие энергетики муниципального района "Заполярный район"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32.4.00.00000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217,4</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96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Иные межбюджетные трансферты в рамках подпрограммы 4 "Энергоэффективность и развитие энергетики муниципального района "Заполярный район</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32.4.00.89240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217,4</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120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Подготовка объектов коммунальной инфраструктуры к осенне-зимнему периоду. Выполнение работ по гидравлической промывке, испытаний на плотность и прочность системы отопления потребителей тепловой энергии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32.4.00.89240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217,4</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48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32.4.00.89240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217,4</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96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 xml:space="preserve">Подпрограмма 5 "Развитие социальной инфраструктуры и создание комфортных условий проживания на территории муниципального района "Заполярный район"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32.5.00.00000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5 890,2</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1 204,0</w:t>
            </w:r>
          </w:p>
        </w:tc>
      </w:tr>
      <w:tr w:rsidR="004E5AE6" w:rsidRPr="0095011C" w:rsidTr="004E5AE6">
        <w:trPr>
          <w:trHeight w:val="127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 xml:space="preserve">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32.5.00.89250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5 890,2</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1 204,0</w:t>
            </w:r>
          </w:p>
        </w:tc>
      </w:tr>
      <w:tr w:rsidR="004E5AE6" w:rsidRPr="0095011C" w:rsidTr="004E5AE6">
        <w:trPr>
          <w:trHeight w:val="153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32.5.00.89250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5 890,2</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1 204,0</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Иные бюджетные ассигнования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32.5.00.89250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800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5 890,2</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1 204,0</w:t>
            </w:r>
          </w:p>
        </w:tc>
      </w:tr>
      <w:tr w:rsidR="004E5AE6" w:rsidRPr="0095011C" w:rsidTr="004E5AE6">
        <w:trPr>
          <w:trHeight w:val="102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20"/>
                <w:szCs w:val="20"/>
              </w:rPr>
            </w:pPr>
            <w:r w:rsidRPr="0095011C">
              <w:rPr>
                <w:rFonts w:ascii="Times New Roman" w:hAnsi="Times New Roman"/>
                <w:b/>
                <w:bCs/>
                <w:sz w:val="20"/>
                <w:szCs w:val="20"/>
              </w:rPr>
              <w:t>Муниципальная программа "Развитие коммунальной инфраструктуры муниципального района «Заполярный район» на 2020-2030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36.0.00.00000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815,8</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4E5AE6" w:rsidRPr="0095011C" w:rsidTr="004E5AE6">
        <w:trPr>
          <w:trHeight w:val="1275"/>
        </w:trPr>
        <w:tc>
          <w:tcPr>
            <w:tcW w:w="3566" w:type="dxa"/>
            <w:tcBorders>
              <w:top w:val="nil"/>
              <w:left w:val="single" w:sz="4" w:space="0" w:color="auto"/>
              <w:bottom w:val="single" w:sz="4" w:space="0" w:color="auto"/>
              <w:right w:val="nil"/>
            </w:tcBorders>
            <w:shd w:val="clear" w:color="000000" w:fill="FFFFFF"/>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36.0.00.89260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815,8</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132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36.0.00.89260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185,1</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93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36.0.00.89260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185,1</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97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 xml:space="preserve">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w:t>
            </w:r>
            <w:r w:rsidRPr="0095011C">
              <w:rPr>
                <w:rFonts w:ascii="Times New Roman" w:hAnsi="Times New Roman"/>
                <w:sz w:val="20"/>
                <w:szCs w:val="20"/>
              </w:rPr>
              <w:lastRenderedPageBreak/>
              <w:t>коммунальных отходов) в муниципальных образованиях</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lastRenderedPageBreak/>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36.0.00.89260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68,0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81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lastRenderedPageBreak/>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36.0.00.89260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68,0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79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Софинансирование мероприятий по ликвидации несанкционированного места размещения отходов</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36.0.00.89260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562,7</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76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36.0.00.89260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562,7</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Другие непрограммные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98.0.00.00000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18 195,5</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168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Субсидии местным бюджетам на софинансирование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твёрдых коммунальных отходов</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98.0.00.79850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18 195,5</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88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02</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98.0.00.79850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18 195,5</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31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24"/>
                <w:szCs w:val="24"/>
              </w:rPr>
            </w:pPr>
            <w:r w:rsidRPr="0095011C">
              <w:rPr>
                <w:rFonts w:ascii="Times New Roman" w:hAnsi="Times New Roman"/>
                <w:b/>
                <w:bCs/>
                <w:sz w:val="24"/>
                <w:szCs w:val="24"/>
              </w:rPr>
              <w:t>Благоустройство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rPr>
                <w:rFonts w:ascii="Times New Roman" w:hAnsi="Times New Roman"/>
                <w:b/>
                <w:bCs/>
                <w:sz w:val="18"/>
                <w:szCs w:val="18"/>
              </w:rPr>
            </w:pPr>
            <w:r w:rsidRPr="0095011C">
              <w:rPr>
                <w:rFonts w:ascii="Times New Roman" w:hAnsi="Times New Roman"/>
                <w:b/>
                <w:bCs/>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2 512,3</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444,4</w:t>
            </w:r>
          </w:p>
        </w:tc>
      </w:tr>
      <w:tr w:rsidR="004E5AE6" w:rsidRPr="0095011C" w:rsidTr="004E5AE6">
        <w:trPr>
          <w:trHeight w:val="72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18"/>
                <w:szCs w:val="18"/>
              </w:rPr>
            </w:pPr>
            <w:r w:rsidRPr="0095011C">
              <w:rPr>
                <w:rFonts w:ascii="Times New Roman" w:hAnsi="Times New Roman"/>
                <w:b/>
                <w:bCs/>
                <w:sz w:val="18"/>
                <w:szCs w:val="18"/>
              </w:rPr>
              <w:t>Муниципальная программа "Комплексное развитие муниципального района "Заполярный район" на 2017-2022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32.0.00.00000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2 262,0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425,3</w:t>
            </w:r>
          </w:p>
        </w:tc>
      </w:tr>
      <w:tr w:rsidR="004E5AE6" w:rsidRPr="0095011C" w:rsidTr="004E5AE6">
        <w:trPr>
          <w:trHeight w:val="96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 xml:space="preserve">Подпрограмма 5 "Развитие социальной инфраструктуры и создание комфортных условий проживания на территории муниципального района "Заполярный район"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xml:space="preserve">32.5.00.00000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2 262,0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425,3</w:t>
            </w:r>
          </w:p>
        </w:tc>
      </w:tr>
      <w:tr w:rsidR="004E5AE6" w:rsidRPr="0095011C" w:rsidTr="004E5AE6">
        <w:trPr>
          <w:trHeight w:val="120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 xml:space="preserve">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xml:space="preserve">32.5.00.89250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2 262,0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425,3</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Благоустройство территорий поселений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xml:space="preserve">32.5.00.89250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308,5</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38,1</w:t>
            </w:r>
          </w:p>
        </w:tc>
      </w:tr>
      <w:tr w:rsidR="004E5AE6" w:rsidRPr="0095011C" w:rsidTr="004E5AE6">
        <w:trPr>
          <w:trHeight w:val="81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xml:space="preserve">32.5.00.89250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308,5</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38,1</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Уличное освещение</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xml:space="preserve">32.5.00.89250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1 173,5</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387,2</w:t>
            </w:r>
          </w:p>
        </w:tc>
      </w:tr>
      <w:tr w:rsidR="004E5AE6" w:rsidRPr="0095011C" w:rsidTr="004E5AE6">
        <w:trPr>
          <w:trHeight w:val="78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xml:space="preserve">32.5.00.89250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1 173,5</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387,2</w:t>
            </w:r>
          </w:p>
        </w:tc>
      </w:tr>
      <w:tr w:rsidR="004E5AE6" w:rsidRPr="0095011C" w:rsidTr="004E5AE6">
        <w:trPr>
          <w:trHeight w:val="76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 xml:space="preserve"> «II этап обустройства спортивной площадки в районе дома № 30 по ул. Пустозерская в селе Тельвиска»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xml:space="preserve">32.5.00.89250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780,0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84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xml:space="preserve">32.5.00.89250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780,0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18"/>
                <w:szCs w:val="18"/>
              </w:rPr>
            </w:pPr>
            <w:r w:rsidRPr="0095011C">
              <w:rPr>
                <w:rFonts w:ascii="Times New Roman" w:hAnsi="Times New Roman"/>
                <w:b/>
                <w:bCs/>
                <w:sz w:val="18"/>
                <w:szCs w:val="18"/>
              </w:rPr>
              <w:t>Другие непрограммные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rPr>
                <w:rFonts w:ascii="Times New Roman" w:hAnsi="Times New Roman"/>
                <w:b/>
                <w:bCs/>
                <w:sz w:val="18"/>
                <w:szCs w:val="18"/>
              </w:rPr>
            </w:pPr>
            <w:r w:rsidRPr="0095011C">
              <w:rPr>
                <w:rFonts w:ascii="Times New Roman" w:hAnsi="Times New Roman"/>
                <w:b/>
                <w:bCs/>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98.0.00.00000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250,3</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19,1</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Озеленение</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98.0.00.96330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79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98.0.00.96330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 xml:space="preserve"> Организация и содержание мест захоронения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98.0.00.96340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22,6</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87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lastRenderedPageBreak/>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98.0.00.96340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22,6</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Прочие мероприятия по благоустройству</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98.0.00.96360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224,7</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19,1</w:t>
            </w:r>
          </w:p>
        </w:tc>
      </w:tr>
      <w:tr w:rsidR="004E5AE6" w:rsidRPr="0095011C" w:rsidTr="004E5AE6">
        <w:trPr>
          <w:trHeight w:val="78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98.0.00.96360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224,7</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19,1</w:t>
            </w:r>
          </w:p>
        </w:tc>
      </w:tr>
      <w:tr w:rsidR="004E5AE6" w:rsidRPr="0095011C" w:rsidTr="004E5AE6">
        <w:trPr>
          <w:trHeight w:val="51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20"/>
                <w:szCs w:val="20"/>
              </w:rPr>
            </w:pPr>
            <w:r w:rsidRPr="0095011C">
              <w:rPr>
                <w:rFonts w:ascii="Times New Roman" w:hAnsi="Times New Roman"/>
                <w:b/>
                <w:bCs/>
                <w:sz w:val="20"/>
                <w:szCs w:val="20"/>
              </w:rPr>
              <w:t>Другие вопросы в области жилищно - коммунального хозяйства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05</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14 158,5</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10 853,9</w:t>
            </w:r>
          </w:p>
        </w:tc>
      </w:tr>
      <w:tr w:rsidR="004E5AE6" w:rsidRPr="0095011C" w:rsidTr="004E5AE6">
        <w:trPr>
          <w:trHeight w:val="127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20"/>
                <w:szCs w:val="20"/>
              </w:rPr>
            </w:pPr>
            <w:r w:rsidRPr="0095011C">
              <w:rPr>
                <w:rFonts w:ascii="Times New Roman" w:hAnsi="Times New Roman"/>
                <w:b/>
                <w:bCs/>
                <w:sz w:val="20"/>
                <w:szCs w:val="20"/>
              </w:rPr>
              <w:t>Мпуниципальная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05</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35.0.00.00000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2 912,4</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4E5AE6" w:rsidRPr="0095011C" w:rsidTr="004E5AE6">
        <w:trPr>
          <w:trHeight w:val="157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35.0.00.89210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2 912,4</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900"/>
        </w:trPr>
        <w:tc>
          <w:tcPr>
            <w:tcW w:w="356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rPr>
                <w:rFonts w:ascii="Times New Roman" w:hAnsi="Times New Roman"/>
              </w:rPr>
            </w:pPr>
            <w:r w:rsidRPr="0095011C">
              <w:rPr>
                <w:rFonts w:ascii="Times New Roman" w:hAnsi="Times New Roman"/>
              </w:rPr>
              <w:t>Снос ветхих и аварийных домов, признанных непригодными для проживания</w:t>
            </w:r>
          </w:p>
        </w:tc>
        <w:tc>
          <w:tcPr>
            <w:tcW w:w="516"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35.0.00.89210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695,3</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1500"/>
        </w:trPr>
        <w:tc>
          <w:tcPr>
            <w:tcW w:w="356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rPr>
                <w:rFonts w:ascii="Times New Roman" w:hAnsi="Times New Roman"/>
              </w:rPr>
            </w:pPr>
            <w:r w:rsidRPr="0095011C">
              <w:rPr>
                <w:rFonts w:ascii="Times New Roman" w:hAnsi="Times New Roman"/>
              </w:rPr>
              <w:t>МО "Тельвисочный сельсовет" Ненецкого автономного округа</w:t>
            </w:r>
            <w:r w:rsidRPr="0095011C">
              <w:rPr>
                <w:rFonts w:ascii="Times New Roman" w:hAnsi="Times New Roman"/>
              </w:rPr>
              <w:br/>
              <w:t>Мероприятие "Снос дома № 18 по ул. Пустозерская в д. Устье МО «Тельвисочный сельсовет» НАО"</w:t>
            </w:r>
          </w:p>
        </w:tc>
        <w:tc>
          <w:tcPr>
            <w:tcW w:w="516"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35.0.00.89210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695,3</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76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35.0.00.89210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695,3</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285"/>
        </w:trPr>
        <w:tc>
          <w:tcPr>
            <w:tcW w:w="356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rPr>
                <w:rFonts w:ascii="Times New Roman" w:hAnsi="Times New Roman"/>
                <w:b/>
                <w:bCs/>
              </w:rPr>
            </w:pPr>
            <w:r w:rsidRPr="0095011C">
              <w:rPr>
                <w:rFonts w:ascii="Times New Roman" w:hAnsi="Times New Roman"/>
                <w:b/>
                <w:bCs/>
              </w:rPr>
              <w:t>Другие мероприятия</w:t>
            </w:r>
          </w:p>
        </w:tc>
        <w:tc>
          <w:tcPr>
            <w:tcW w:w="516"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05</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35.0.00.89210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2 217,1</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4E5AE6" w:rsidRPr="0095011C" w:rsidTr="004E5AE6">
        <w:trPr>
          <w:trHeight w:val="2100"/>
        </w:trPr>
        <w:tc>
          <w:tcPr>
            <w:tcW w:w="356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rPr>
                <w:rFonts w:ascii="Times New Roman" w:hAnsi="Times New Roman"/>
              </w:rPr>
            </w:pPr>
            <w:r w:rsidRPr="0095011C">
              <w:rPr>
                <w:rFonts w:ascii="Times New Roman" w:hAnsi="Times New Roman"/>
              </w:rPr>
              <w:t>МО "Тельвисочный  сельсовет" Ненецкого автономного округа</w:t>
            </w:r>
            <w:r w:rsidRPr="0095011C">
              <w:rPr>
                <w:rFonts w:ascii="Times New Roman" w:hAnsi="Times New Roman"/>
              </w:rPr>
              <w:br/>
              <w:t>Мероприятие "Подготовка земельного участка под строительство многоквартирного жилого дома в с. Тельвиска МО «Тельвисочный сельсовет» НАО"</w:t>
            </w:r>
          </w:p>
        </w:tc>
        <w:tc>
          <w:tcPr>
            <w:tcW w:w="516"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35.0.00.89210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2 217,1</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8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35.0.00.89210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2 217,1</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51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20"/>
                <w:szCs w:val="20"/>
              </w:rPr>
            </w:pPr>
            <w:r w:rsidRPr="0095011C">
              <w:rPr>
                <w:rFonts w:ascii="Times New Roman" w:hAnsi="Times New Roman"/>
                <w:b/>
                <w:bCs/>
                <w:sz w:val="20"/>
                <w:szCs w:val="20"/>
              </w:rPr>
              <w:t>Выполнение переданных государственных полномочий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rPr>
                <w:rFonts w:ascii="Times New Roman" w:hAnsi="Times New Roman"/>
                <w:b/>
                <w:bCs/>
                <w:sz w:val="18"/>
                <w:szCs w:val="18"/>
              </w:rPr>
            </w:pPr>
            <w:r w:rsidRPr="0095011C">
              <w:rPr>
                <w:rFonts w:ascii="Times New Roman" w:hAnsi="Times New Roman"/>
                <w:b/>
                <w:bCs/>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05</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95.0.00.00000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10 953,9</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10 853,9</w:t>
            </w:r>
          </w:p>
        </w:tc>
      </w:tr>
      <w:tr w:rsidR="004E5AE6" w:rsidRPr="0095011C" w:rsidTr="004E5AE6">
        <w:trPr>
          <w:trHeight w:val="1785"/>
        </w:trPr>
        <w:tc>
          <w:tcPr>
            <w:tcW w:w="3566" w:type="dxa"/>
            <w:tcBorders>
              <w:top w:val="nil"/>
              <w:left w:val="single" w:sz="4" w:space="0" w:color="auto"/>
              <w:bottom w:val="single" w:sz="4" w:space="0" w:color="auto"/>
              <w:right w:val="nil"/>
            </w:tcBorders>
            <w:shd w:val="clear" w:color="000000" w:fill="FFFFFF"/>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 xml:space="preserve"> Субвенции местным бюджетам 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 признанных аварийными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05</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95.0.00.79290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10 953,9</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10 853,9</w:t>
            </w:r>
          </w:p>
        </w:tc>
      </w:tr>
      <w:tr w:rsidR="004E5AE6" w:rsidRPr="0095011C" w:rsidTr="004E5AE6">
        <w:trPr>
          <w:trHeight w:val="48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Социальное обеспечение и иные выплаты населению</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05</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95.0.00.79290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300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10 953,9</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10 853,9</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lastRenderedPageBreak/>
              <w:t>Другие непрограммные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98.0.00.00000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292,2</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Организация ритуальных услуг</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98.0.00.89610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292,2</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Иные бюджетные ассигнования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05</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98.0.00.89610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800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292,2</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000000" w:fill="FFFFFF"/>
            <w:vAlign w:val="bottom"/>
            <w:hideMark/>
          </w:tcPr>
          <w:p w:rsidR="004E5AE6" w:rsidRPr="0095011C" w:rsidRDefault="004E5AE6" w:rsidP="009D4D88">
            <w:pPr>
              <w:spacing w:after="0" w:line="240" w:lineRule="auto"/>
              <w:rPr>
                <w:rFonts w:ascii="Times New Roman" w:hAnsi="Times New Roman"/>
                <w:b/>
                <w:bCs/>
                <w:sz w:val="20"/>
                <w:szCs w:val="20"/>
              </w:rPr>
            </w:pPr>
            <w:r w:rsidRPr="0095011C">
              <w:rPr>
                <w:rFonts w:ascii="Times New Roman" w:hAnsi="Times New Roman"/>
                <w:b/>
                <w:bCs/>
                <w:sz w:val="20"/>
                <w:szCs w:val="20"/>
              </w:rPr>
              <w:t>ОБРАЗОВАНИЕ</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000000" w:fill="FFFFFF"/>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07</w:t>
            </w:r>
          </w:p>
        </w:tc>
        <w:tc>
          <w:tcPr>
            <w:tcW w:w="459" w:type="dxa"/>
            <w:tcBorders>
              <w:top w:val="nil"/>
              <w:left w:val="nil"/>
              <w:bottom w:val="single" w:sz="4" w:space="0" w:color="auto"/>
              <w:right w:val="single" w:sz="4" w:space="0" w:color="auto"/>
            </w:tcBorders>
            <w:shd w:val="clear" w:color="000000" w:fill="FFFFFF"/>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62" w:type="dxa"/>
            <w:tcBorders>
              <w:top w:val="nil"/>
              <w:left w:val="nil"/>
              <w:bottom w:val="single" w:sz="4" w:space="0" w:color="auto"/>
              <w:right w:val="single" w:sz="4" w:space="0" w:color="auto"/>
            </w:tcBorders>
            <w:shd w:val="clear" w:color="000000" w:fill="FFFFFF"/>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47,0</w:t>
            </w:r>
          </w:p>
        </w:tc>
        <w:tc>
          <w:tcPr>
            <w:tcW w:w="1255" w:type="dxa"/>
            <w:tcBorders>
              <w:top w:val="nil"/>
              <w:left w:val="nil"/>
              <w:bottom w:val="single" w:sz="4" w:space="0" w:color="auto"/>
              <w:right w:val="single" w:sz="4" w:space="0" w:color="auto"/>
            </w:tcBorders>
            <w:shd w:val="clear" w:color="000000" w:fill="FFFFFF"/>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20"/>
                <w:szCs w:val="20"/>
              </w:rPr>
            </w:pPr>
            <w:r w:rsidRPr="0095011C">
              <w:rPr>
                <w:rFonts w:ascii="Times New Roman" w:hAnsi="Times New Roman"/>
                <w:b/>
                <w:bCs/>
                <w:sz w:val="20"/>
                <w:szCs w:val="20"/>
              </w:rPr>
              <w:t>Молодежная политика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07</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07</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47,0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4E5AE6" w:rsidRPr="0095011C" w:rsidTr="004E5AE6">
        <w:trPr>
          <w:trHeight w:val="72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18"/>
                <w:szCs w:val="18"/>
              </w:rPr>
            </w:pPr>
            <w:r w:rsidRPr="0095011C">
              <w:rPr>
                <w:rFonts w:ascii="Times New Roman" w:hAnsi="Times New Roman"/>
                <w:b/>
                <w:bCs/>
                <w:sz w:val="18"/>
                <w:szCs w:val="18"/>
              </w:rPr>
              <w:t xml:space="preserve">МП «Молодежь муниципального образования  «Тельвисочный сельсовет» Ненецкого автономного округа на  2020 – 2022  годы».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07</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07</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42.0.00.00000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47,0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0,0</w:t>
            </w:r>
          </w:p>
        </w:tc>
      </w:tr>
      <w:tr w:rsidR="004E5AE6" w:rsidRPr="0095011C" w:rsidTr="004E5AE6">
        <w:trPr>
          <w:trHeight w:val="96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 xml:space="preserve">Мероприятия в рамках МП «Молодежь муниципального образования  «Тельвисочный сельсовет» Ненецкого автономного округа на  2020 – 2022  годы».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07</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07</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42.0.00. 97010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47,0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76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07</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07</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42.0.00. 97010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47,0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0,0</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000000" w:fill="FFFFFF"/>
            <w:vAlign w:val="bottom"/>
            <w:hideMark/>
          </w:tcPr>
          <w:p w:rsidR="004E5AE6" w:rsidRPr="0095011C" w:rsidRDefault="004E5AE6" w:rsidP="009D4D88">
            <w:pPr>
              <w:spacing w:after="0" w:line="240" w:lineRule="auto"/>
              <w:rPr>
                <w:rFonts w:ascii="Times New Roman" w:hAnsi="Times New Roman"/>
                <w:b/>
                <w:bCs/>
                <w:sz w:val="20"/>
                <w:szCs w:val="20"/>
              </w:rPr>
            </w:pPr>
            <w:r w:rsidRPr="0095011C">
              <w:rPr>
                <w:rFonts w:ascii="Times New Roman" w:hAnsi="Times New Roman"/>
                <w:b/>
                <w:bCs/>
                <w:sz w:val="20"/>
                <w:szCs w:val="20"/>
              </w:rPr>
              <w:t>СОЦИАЛЬНАЯ ПОЛИТИКА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000000" w:fill="FFFFFF"/>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62" w:type="dxa"/>
            <w:tcBorders>
              <w:top w:val="nil"/>
              <w:left w:val="nil"/>
              <w:bottom w:val="single" w:sz="4" w:space="0" w:color="auto"/>
              <w:right w:val="single" w:sz="4" w:space="0" w:color="auto"/>
            </w:tcBorders>
            <w:shd w:val="clear" w:color="000000" w:fill="FFFFFF"/>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000000" w:fill="FFFFFF"/>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3 951,0</w:t>
            </w:r>
          </w:p>
        </w:tc>
        <w:tc>
          <w:tcPr>
            <w:tcW w:w="1255" w:type="dxa"/>
            <w:tcBorders>
              <w:top w:val="nil"/>
              <w:left w:val="nil"/>
              <w:bottom w:val="single" w:sz="4" w:space="0" w:color="auto"/>
              <w:right w:val="single" w:sz="4" w:space="0" w:color="auto"/>
            </w:tcBorders>
            <w:shd w:val="clear" w:color="000000" w:fill="FFFFFF"/>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681,5</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20"/>
                <w:szCs w:val="20"/>
              </w:rPr>
            </w:pPr>
            <w:r w:rsidRPr="0095011C">
              <w:rPr>
                <w:rFonts w:ascii="Times New Roman" w:hAnsi="Times New Roman"/>
                <w:b/>
                <w:bCs/>
                <w:sz w:val="20"/>
                <w:szCs w:val="20"/>
              </w:rPr>
              <w:t xml:space="preserve">Пенсионное обеспечение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10</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01</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3 793,3</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632,2</w:t>
            </w:r>
          </w:p>
        </w:tc>
      </w:tr>
      <w:tr w:rsidR="004E5AE6" w:rsidRPr="0095011C" w:rsidTr="004E5AE6">
        <w:trPr>
          <w:trHeight w:val="96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18"/>
                <w:szCs w:val="18"/>
              </w:rPr>
            </w:pPr>
            <w:r w:rsidRPr="0095011C">
              <w:rPr>
                <w:rFonts w:ascii="Times New Roman" w:hAnsi="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2017-2022 годы"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10</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01</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xml:space="preserve">31.0.00.00000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3 793,3</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632,2</w:t>
            </w:r>
          </w:p>
        </w:tc>
      </w:tr>
      <w:tr w:rsidR="004E5AE6" w:rsidRPr="0095011C" w:rsidTr="004E5AE6">
        <w:trPr>
          <w:trHeight w:val="72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 xml:space="preserve"> Подпрограмма 6 "Возмещение части затрат  органов местного самоуправления поселений Ненецкого автономного округа".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10</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xml:space="preserve"> 31.6.00.00000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3 793,3</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632,2</w:t>
            </w:r>
          </w:p>
        </w:tc>
      </w:tr>
      <w:tr w:rsidR="004E5AE6" w:rsidRPr="0095011C" w:rsidTr="004E5AE6">
        <w:trPr>
          <w:trHeight w:val="96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Иные межбюджетные трансфертыв рамках подпрограммы 6 "Возмещение части затрат органов местного самоуправления поселений Ненецкого автономного округа".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10</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xml:space="preserve"> 31.6.00.89400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3 793,3</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632,2</w:t>
            </w:r>
          </w:p>
        </w:tc>
      </w:tr>
      <w:tr w:rsidR="004E5AE6" w:rsidRPr="0095011C" w:rsidTr="004E5AE6">
        <w:trPr>
          <w:trHeight w:val="72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Расходы на выплату пенсий за выслугу лет лицам, замещавшим выборные должности и должности муниципальной службы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10</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xml:space="preserve"> 31.6.00.89400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3 793,3</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632,2</w:t>
            </w:r>
          </w:p>
        </w:tc>
      </w:tr>
      <w:tr w:rsidR="004E5AE6" w:rsidRPr="0095011C" w:rsidTr="004E5AE6">
        <w:trPr>
          <w:trHeight w:val="48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Социальное обеспечение и иные выплаты населению</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10</w:t>
            </w:r>
          </w:p>
        </w:tc>
        <w:tc>
          <w:tcPr>
            <w:tcW w:w="459"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xml:space="preserve"> 31.6.00.89400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300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3 793,3</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632,2</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18"/>
                <w:szCs w:val="18"/>
              </w:rPr>
            </w:pPr>
            <w:r w:rsidRPr="0095011C">
              <w:rPr>
                <w:rFonts w:ascii="Times New Roman" w:hAnsi="Times New Roman"/>
                <w:b/>
                <w:bCs/>
                <w:sz w:val="18"/>
                <w:szCs w:val="18"/>
              </w:rPr>
              <w:t>Социальное обеспечение населения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000000" w:fill="FFFFFF"/>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127,4</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19,3</w:t>
            </w:r>
          </w:p>
        </w:tc>
      </w:tr>
      <w:tr w:rsidR="004E5AE6" w:rsidRPr="0095011C" w:rsidTr="004E5AE6">
        <w:trPr>
          <w:trHeight w:val="72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18"/>
                <w:szCs w:val="18"/>
              </w:rPr>
            </w:pPr>
            <w:r w:rsidRPr="0095011C">
              <w:rPr>
                <w:rFonts w:ascii="Times New Roman" w:hAnsi="Times New Roman"/>
                <w:b/>
                <w:bCs/>
                <w:sz w:val="18"/>
                <w:szCs w:val="18"/>
              </w:rPr>
              <w:t xml:space="preserve">МП "Старшее поколение муниципального образования "Тельвисочный сельсовет" НАО на 2020 - 2022 годы".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000000" w:fill="FFFFFF"/>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41.0.00.00000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127,4</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19,3</w:t>
            </w:r>
          </w:p>
        </w:tc>
      </w:tr>
      <w:tr w:rsidR="004E5AE6" w:rsidRPr="0095011C" w:rsidTr="004E5AE6">
        <w:trPr>
          <w:trHeight w:val="96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Мероприятия в рамках  муниципальной программы «Старшее поколение муниципального образования «Тельвисочный сельсовет» НАО на 2020 – 2022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000000" w:fill="FFFFFF"/>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41.0.00.95010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127,4</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19,3</w:t>
            </w:r>
          </w:p>
        </w:tc>
      </w:tr>
      <w:tr w:rsidR="004E5AE6" w:rsidRPr="0095011C" w:rsidTr="004E5AE6">
        <w:trPr>
          <w:trHeight w:val="93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000000" w:fill="FFFFFF"/>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41.0.00.95010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127,4</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19,3</w:t>
            </w:r>
          </w:p>
        </w:tc>
      </w:tr>
      <w:tr w:rsidR="004E5AE6" w:rsidRPr="0095011C" w:rsidTr="004E5AE6">
        <w:trPr>
          <w:trHeight w:val="51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20"/>
                <w:szCs w:val="20"/>
              </w:rPr>
            </w:pPr>
            <w:r w:rsidRPr="0095011C">
              <w:rPr>
                <w:rFonts w:ascii="Times New Roman" w:hAnsi="Times New Roman"/>
                <w:b/>
                <w:bCs/>
                <w:sz w:val="20"/>
                <w:szCs w:val="20"/>
              </w:rPr>
              <w:t>Другие вопросы в области социальной политики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000000" w:fill="FFFFFF"/>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06</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30,3</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30,0</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Другие непрограммные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000000" w:fill="FFFFFF"/>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06</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98.0.00.00000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30,3</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30,0</w:t>
            </w:r>
          </w:p>
        </w:tc>
      </w:tr>
      <w:tr w:rsidR="004E5AE6" w:rsidRPr="0095011C" w:rsidTr="004E5AE6">
        <w:trPr>
          <w:trHeight w:val="178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 xml:space="preserve"> 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000000" w:fill="FFFFFF"/>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06</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98.0.00.79530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30,0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29,7</w:t>
            </w:r>
          </w:p>
        </w:tc>
      </w:tr>
      <w:tr w:rsidR="004E5AE6" w:rsidRPr="0095011C" w:rsidTr="004E5AE6">
        <w:trPr>
          <w:trHeight w:val="90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000000" w:fill="FFFFFF"/>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06</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98.0.00.79530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30,0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29,7</w:t>
            </w:r>
          </w:p>
        </w:tc>
      </w:tr>
      <w:tr w:rsidR="004E5AE6" w:rsidRPr="0095011C" w:rsidTr="004E5AE6">
        <w:trPr>
          <w:trHeight w:val="178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lastRenderedPageBreak/>
              <w:t>Софинансирование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000000" w:fill="FFFFFF"/>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06</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98.0.00.S9530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r>
      <w:tr w:rsidR="004E5AE6" w:rsidRPr="0095011C" w:rsidTr="004E5AE6">
        <w:trPr>
          <w:trHeight w:val="8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000000" w:fill="FFFFFF"/>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06</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98.0.00.S9530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0,3</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b/>
                <w:bCs/>
                <w:sz w:val="18"/>
                <w:szCs w:val="18"/>
              </w:rPr>
            </w:pPr>
            <w:r w:rsidRPr="0095011C">
              <w:rPr>
                <w:rFonts w:ascii="Times New Roman" w:hAnsi="Times New Roman"/>
                <w:b/>
                <w:bCs/>
                <w:sz w:val="18"/>
                <w:szCs w:val="18"/>
              </w:rPr>
              <w:t>Физическая культура и спорт</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660</w:t>
            </w:r>
          </w:p>
        </w:tc>
        <w:tc>
          <w:tcPr>
            <w:tcW w:w="459" w:type="dxa"/>
            <w:tcBorders>
              <w:top w:val="nil"/>
              <w:left w:val="nil"/>
              <w:bottom w:val="single" w:sz="4" w:space="0" w:color="auto"/>
              <w:right w:val="single" w:sz="4" w:space="0" w:color="auto"/>
            </w:tcBorders>
            <w:shd w:val="clear" w:color="000000" w:fill="FFFFFF"/>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11</w:t>
            </w:r>
          </w:p>
        </w:tc>
        <w:tc>
          <w:tcPr>
            <w:tcW w:w="459" w:type="dxa"/>
            <w:tcBorders>
              <w:top w:val="nil"/>
              <w:left w:val="nil"/>
              <w:bottom w:val="single" w:sz="4" w:space="0" w:color="auto"/>
              <w:right w:val="single" w:sz="4" w:space="0" w:color="auto"/>
            </w:tcBorders>
            <w:shd w:val="clear" w:color="000000" w:fill="FFFFFF"/>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 </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40,0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b/>
                <w:bCs/>
                <w:sz w:val="16"/>
                <w:szCs w:val="16"/>
              </w:rPr>
            </w:pPr>
            <w:r w:rsidRPr="0095011C">
              <w:rPr>
                <w:rFonts w:ascii="Times New Roman" w:hAnsi="Times New Roman"/>
                <w:b/>
                <w:bCs/>
                <w:sz w:val="16"/>
                <w:szCs w:val="16"/>
              </w:rPr>
              <w:t>0,6</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Физическая культура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000000" w:fill="FFFFFF"/>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11</w:t>
            </w:r>
          </w:p>
        </w:tc>
        <w:tc>
          <w:tcPr>
            <w:tcW w:w="459" w:type="dxa"/>
            <w:tcBorders>
              <w:top w:val="nil"/>
              <w:left w:val="nil"/>
              <w:bottom w:val="single" w:sz="4" w:space="0" w:color="auto"/>
              <w:right w:val="single" w:sz="4" w:space="0" w:color="auto"/>
            </w:tcBorders>
            <w:shd w:val="clear" w:color="000000" w:fill="FFFFFF"/>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01</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40,0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0,6</w:t>
            </w:r>
          </w:p>
        </w:tc>
      </w:tr>
      <w:tr w:rsidR="004E5AE6" w:rsidRPr="0095011C" w:rsidTr="004E5AE6">
        <w:trPr>
          <w:trHeight w:val="255"/>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Другие непрограммные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000000" w:fill="FFFFFF"/>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11</w:t>
            </w:r>
          </w:p>
        </w:tc>
        <w:tc>
          <w:tcPr>
            <w:tcW w:w="459" w:type="dxa"/>
            <w:tcBorders>
              <w:top w:val="nil"/>
              <w:left w:val="nil"/>
              <w:bottom w:val="single" w:sz="4" w:space="0" w:color="auto"/>
              <w:right w:val="single" w:sz="4" w:space="0" w:color="auto"/>
            </w:tcBorders>
            <w:shd w:val="clear" w:color="000000" w:fill="FFFFFF"/>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01</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98.0.00.00000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40,0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0,6</w:t>
            </w:r>
          </w:p>
        </w:tc>
      </w:tr>
      <w:tr w:rsidR="004E5AE6" w:rsidRPr="0095011C" w:rsidTr="004E5AE6">
        <w:trPr>
          <w:trHeight w:val="48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18"/>
                <w:szCs w:val="18"/>
              </w:rPr>
            </w:pPr>
            <w:r w:rsidRPr="0095011C">
              <w:rPr>
                <w:rFonts w:ascii="Times New Roman" w:hAnsi="Times New Roman"/>
                <w:sz w:val="18"/>
                <w:szCs w:val="18"/>
              </w:rPr>
              <w:t>Мероприятия в области физической культуры и спорта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000000" w:fill="FFFFFF"/>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11</w:t>
            </w:r>
          </w:p>
        </w:tc>
        <w:tc>
          <w:tcPr>
            <w:tcW w:w="459" w:type="dxa"/>
            <w:tcBorders>
              <w:top w:val="nil"/>
              <w:left w:val="nil"/>
              <w:bottom w:val="single" w:sz="4" w:space="0" w:color="auto"/>
              <w:right w:val="single" w:sz="4" w:space="0" w:color="auto"/>
            </w:tcBorders>
            <w:shd w:val="clear" w:color="000000" w:fill="FFFFFF"/>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01</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98.0.00.97020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40,0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0,6</w:t>
            </w:r>
          </w:p>
        </w:tc>
      </w:tr>
      <w:tr w:rsidR="004E5AE6" w:rsidRPr="0095011C" w:rsidTr="004E5AE6">
        <w:trPr>
          <w:trHeight w:val="810"/>
        </w:trPr>
        <w:tc>
          <w:tcPr>
            <w:tcW w:w="3566" w:type="dxa"/>
            <w:tcBorders>
              <w:top w:val="nil"/>
              <w:left w:val="single" w:sz="4" w:space="0" w:color="auto"/>
              <w:bottom w:val="single" w:sz="4" w:space="0" w:color="auto"/>
              <w:right w:val="nil"/>
            </w:tcBorders>
            <w:shd w:val="clear" w:color="auto" w:fill="auto"/>
            <w:vAlign w:val="bottom"/>
            <w:hideMark/>
          </w:tcPr>
          <w:p w:rsidR="004E5AE6" w:rsidRPr="0095011C" w:rsidRDefault="004E5AE6" w:rsidP="009D4D88">
            <w:pPr>
              <w:spacing w:after="0" w:line="240" w:lineRule="auto"/>
              <w:rPr>
                <w:rFonts w:ascii="Times New Roman" w:hAnsi="Times New Roman"/>
                <w:sz w:val="20"/>
                <w:szCs w:val="20"/>
              </w:rPr>
            </w:pPr>
            <w:r w:rsidRPr="0095011C">
              <w:rPr>
                <w:rFonts w:ascii="Times New Roman" w:hAnsi="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660</w:t>
            </w:r>
          </w:p>
        </w:tc>
        <w:tc>
          <w:tcPr>
            <w:tcW w:w="459" w:type="dxa"/>
            <w:tcBorders>
              <w:top w:val="nil"/>
              <w:left w:val="nil"/>
              <w:bottom w:val="single" w:sz="4" w:space="0" w:color="auto"/>
              <w:right w:val="single" w:sz="4" w:space="0" w:color="auto"/>
            </w:tcBorders>
            <w:shd w:val="clear" w:color="000000" w:fill="FFFFFF"/>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11</w:t>
            </w:r>
          </w:p>
        </w:tc>
        <w:tc>
          <w:tcPr>
            <w:tcW w:w="459" w:type="dxa"/>
            <w:tcBorders>
              <w:top w:val="nil"/>
              <w:left w:val="nil"/>
              <w:bottom w:val="single" w:sz="4" w:space="0" w:color="auto"/>
              <w:right w:val="single" w:sz="4" w:space="0" w:color="auto"/>
            </w:tcBorders>
            <w:shd w:val="clear" w:color="000000" w:fill="FFFFFF"/>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01</w:t>
            </w:r>
          </w:p>
        </w:tc>
        <w:tc>
          <w:tcPr>
            <w:tcW w:w="1262"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98.0.00.97020</w:t>
            </w:r>
          </w:p>
        </w:tc>
        <w:tc>
          <w:tcPr>
            <w:tcW w:w="486" w:type="dxa"/>
            <w:tcBorders>
              <w:top w:val="nil"/>
              <w:left w:val="nil"/>
              <w:bottom w:val="single" w:sz="4" w:space="0" w:color="auto"/>
              <w:right w:val="nil"/>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8"/>
                <w:szCs w:val="18"/>
              </w:rPr>
            </w:pPr>
            <w:r w:rsidRPr="0095011C">
              <w:rPr>
                <w:rFonts w:ascii="Times New Roman" w:hAnsi="Times New Roman"/>
                <w:sz w:val="18"/>
                <w:szCs w:val="18"/>
              </w:rPr>
              <w:t>200</w:t>
            </w:r>
          </w:p>
        </w:tc>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40,0</w:t>
            </w:r>
          </w:p>
        </w:tc>
        <w:tc>
          <w:tcPr>
            <w:tcW w:w="1255" w:type="dxa"/>
            <w:tcBorders>
              <w:top w:val="nil"/>
              <w:left w:val="nil"/>
              <w:bottom w:val="single" w:sz="4" w:space="0" w:color="auto"/>
              <w:right w:val="single" w:sz="4" w:space="0" w:color="auto"/>
            </w:tcBorders>
            <w:shd w:val="clear" w:color="auto" w:fill="auto"/>
            <w:noWrap/>
            <w:vAlign w:val="bottom"/>
            <w:hideMark/>
          </w:tcPr>
          <w:p w:rsidR="004E5AE6" w:rsidRPr="0095011C" w:rsidRDefault="004E5AE6" w:rsidP="009D4D88">
            <w:pPr>
              <w:spacing w:after="0" w:line="240" w:lineRule="auto"/>
              <w:jc w:val="right"/>
              <w:rPr>
                <w:rFonts w:ascii="Times New Roman" w:hAnsi="Times New Roman"/>
                <w:sz w:val="16"/>
                <w:szCs w:val="16"/>
              </w:rPr>
            </w:pPr>
            <w:r w:rsidRPr="0095011C">
              <w:rPr>
                <w:rFonts w:ascii="Times New Roman" w:hAnsi="Times New Roman"/>
                <w:sz w:val="16"/>
                <w:szCs w:val="16"/>
              </w:rPr>
              <w:t>0,6</w:t>
            </w:r>
          </w:p>
        </w:tc>
      </w:tr>
    </w:tbl>
    <w:p w:rsidR="009D4D88" w:rsidRDefault="009D4D88" w:rsidP="009D4D88">
      <w:pPr>
        <w:spacing w:after="0" w:line="240" w:lineRule="auto"/>
        <w:jc w:val="both"/>
        <w:rPr>
          <w:rFonts w:ascii="Times New Roman" w:hAnsi="Times New Roman"/>
          <w:sz w:val="28"/>
          <w:szCs w:val="28"/>
        </w:rPr>
      </w:pPr>
    </w:p>
    <w:tbl>
      <w:tblPr>
        <w:tblW w:w="9441" w:type="dxa"/>
        <w:tblInd w:w="93" w:type="dxa"/>
        <w:tblLook w:val="04A0" w:firstRow="1" w:lastRow="0" w:firstColumn="1" w:lastColumn="0" w:noHBand="0" w:noVBand="1"/>
      </w:tblPr>
      <w:tblGrid>
        <w:gridCol w:w="4916"/>
        <w:gridCol w:w="599"/>
        <w:gridCol w:w="599"/>
        <w:gridCol w:w="1692"/>
        <w:gridCol w:w="1635"/>
      </w:tblGrid>
      <w:tr w:rsidR="009D4D88" w:rsidRPr="0095011C" w:rsidTr="009D4D88">
        <w:trPr>
          <w:trHeight w:val="307"/>
        </w:trPr>
        <w:tc>
          <w:tcPr>
            <w:tcW w:w="9440" w:type="dxa"/>
            <w:gridSpan w:val="5"/>
            <w:tcBorders>
              <w:top w:val="nil"/>
              <w:left w:val="nil"/>
              <w:bottom w:val="nil"/>
              <w:right w:val="nil"/>
            </w:tcBorders>
            <w:shd w:val="clear" w:color="auto" w:fill="auto"/>
            <w:vAlign w:val="bottom"/>
            <w:hideMark/>
          </w:tcPr>
          <w:p w:rsidR="009D4D88" w:rsidRPr="0095011C" w:rsidRDefault="009D4D88" w:rsidP="009D4D88">
            <w:pPr>
              <w:spacing w:after="0" w:line="240" w:lineRule="auto"/>
              <w:jc w:val="right"/>
              <w:rPr>
                <w:rFonts w:ascii="Times New Roman" w:hAnsi="Times New Roman"/>
                <w:sz w:val="20"/>
                <w:szCs w:val="20"/>
              </w:rPr>
            </w:pPr>
            <w:r w:rsidRPr="0095011C">
              <w:rPr>
                <w:rFonts w:ascii="Times New Roman" w:hAnsi="Times New Roman"/>
                <w:sz w:val="20"/>
                <w:szCs w:val="20"/>
              </w:rPr>
              <w:t xml:space="preserve">Приложение № 3                                                                                                                                                                                                                                                                                                        к Постановлению  АМО "Тельвисочный сельсовет"НАО                                                                                                             от 13 апреля 2020 года № 59                          </w:t>
            </w:r>
          </w:p>
        </w:tc>
      </w:tr>
      <w:tr w:rsidR="009D4D88" w:rsidRPr="0095011C" w:rsidTr="009D4D88">
        <w:trPr>
          <w:trHeight w:val="240"/>
        </w:trPr>
        <w:tc>
          <w:tcPr>
            <w:tcW w:w="9440" w:type="dxa"/>
            <w:gridSpan w:val="5"/>
            <w:tcBorders>
              <w:top w:val="nil"/>
              <w:left w:val="nil"/>
              <w:bottom w:val="nil"/>
              <w:right w:val="nil"/>
            </w:tcBorders>
            <w:shd w:val="clear" w:color="auto" w:fill="auto"/>
            <w:vAlign w:val="center"/>
            <w:hideMark/>
          </w:tcPr>
          <w:p w:rsidR="009D4D88" w:rsidRPr="0095011C" w:rsidRDefault="009D4D88" w:rsidP="009D4D88">
            <w:pPr>
              <w:spacing w:after="0" w:line="240" w:lineRule="auto"/>
              <w:jc w:val="center"/>
              <w:rPr>
                <w:rFonts w:ascii="Times New Roman" w:hAnsi="Times New Roman"/>
                <w:b/>
                <w:bCs/>
                <w:sz w:val="20"/>
                <w:szCs w:val="20"/>
              </w:rPr>
            </w:pPr>
            <w:r w:rsidRPr="0095011C">
              <w:rPr>
                <w:rFonts w:ascii="Times New Roman" w:hAnsi="Times New Roman"/>
                <w:b/>
                <w:bCs/>
                <w:sz w:val="20"/>
                <w:szCs w:val="20"/>
              </w:rPr>
              <w:t>Расходы местного бюджета за  первый квартал 2020 года  по разделам и подразделам классификации расходов бюджетов</w:t>
            </w:r>
          </w:p>
        </w:tc>
      </w:tr>
      <w:tr w:rsidR="009D4D88" w:rsidRPr="0095011C" w:rsidTr="009D4D88">
        <w:trPr>
          <w:trHeight w:val="87"/>
        </w:trPr>
        <w:tc>
          <w:tcPr>
            <w:tcW w:w="4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Наименование</w:t>
            </w:r>
          </w:p>
        </w:tc>
        <w:tc>
          <w:tcPr>
            <w:tcW w:w="59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Раздел</w:t>
            </w:r>
          </w:p>
        </w:tc>
        <w:tc>
          <w:tcPr>
            <w:tcW w:w="59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Подраздел</w:t>
            </w:r>
          </w:p>
        </w:tc>
        <w:tc>
          <w:tcPr>
            <w:tcW w:w="3327" w:type="dxa"/>
            <w:gridSpan w:val="2"/>
            <w:tcBorders>
              <w:top w:val="single" w:sz="4" w:space="0" w:color="auto"/>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тыс.руб.</w:t>
            </w:r>
          </w:p>
        </w:tc>
      </w:tr>
      <w:tr w:rsidR="009D4D88" w:rsidRPr="0095011C" w:rsidTr="009D4D88">
        <w:trPr>
          <w:trHeight w:val="444"/>
        </w:trPr>
        <w:tc>
          <w:tcPr>
            <w:tcW w:w="4916" w:type="dxa"/>
            <w:vMerge/>
            <w:tcBorders>
              <w:top w:val="single" w:sz="4" w:space="0" w:color="auto"/>
              <w:left w:val="single" w:sz="4" w:space="0" w:color="auto"/>
              <w:bottom w:val="single" w:sz="4" w:space="0" w:color="auto"/>
              <w:right w:val="single" w:sz="4" w:space="0" w:color="auto"/>
            </w:tcBorders>
            <w:vAlign w:val="center"/>
            <w:hideMark/>
          </w:tcPr>
          <w:p w:rsidR="009D4D88" w:rsidRPr="0095011C" w:rsidRDefault="009D4D88" w:rsidP="009D4D88">
            <w:pPr>
              <w:spacing w:after="0" w:line="240" w:lineRule="auto"/>
              <w:rPr>
                <w:rFonts w:ascii="Times New Roman" w:hAnsi="Times New Roman"/>
                <w:sz w:val="20"/>
                <w:szCs w:val="20"/>
              </w:rPr>
            </w:pPr>
          </w:p>
        </w:tc>
        <w:tc>
          <w:tcPr>
            <w:tcW w:w="599" w:type="dxa"/>
            <w:vMerge/>
            <w:tcBorders>
              <w:top w:val="single" w:sz="4" w:space="0" w:color="auto"/>
              <w:left w:val="single" w:sz="4" w:space="0" w:color="auto"/>
              <w:bottom w:val="single" w:sz="4" w:space="0" w:color="auto"/>
              <w:right w:val="single" w:sz="4" w:space="0" w:color="auto"/>
            </w:tcBorders>
            <w:vAlign w:val="center"/>
            <w:hideMark/>
          </w:tcPr>
          <w:p w:rsidR="009D4D88" w:rsidRPr="0095011C" w:rsidRDefault="009D4D88" w:rsidP="009D4D88">
            <w:pPr>
              <w:spacing w:after="0" w:line="240" w:lineRule="auto"/>
              <w:rPr>
                <w:rFonts w:ascii="Times New Roman" w:hAnsi="Times New Roman"/>
                <w:sz w:val="20"/>
                <w:szCs w:val="20"/>
              </w:rPr>
            </w:pPr>
          </w:p>
        </w:tc>
        <w:tc>
          <w:tcPr>
            <w:tcW w:w="599" w:type="dxa"/>
            <w:vMerge/>
            <w:tcBorders>
              <w:top w:val="single" w:sz="4" w:space="0" w:color="auto"/>
              <w:left w:val="single" w:sz="4" w:space="0" w:color="auto"/>
              <w:bottom w:val="single" w:sz="4" w:space="0" w:color="auto"/>
              <w:right w:val="single" w:sz="4" w:space="0" w:color="auto"/>
            </w:tcBorders>
            <w:vAlign w:val="center"/>
            <w:hideMark/>
          </w:tcPr>
          <w:p w:rsidR="009D4D88" w:rsidRPr="0095011C" w:rsidRDefault="009D4D88" w:rsidP="009D4D88">
            <w:pPr>
              <w:spacing w:after="0" w:line="240" w:lineRule="auto"/>
              <w:rPr>
                <w:rFonts w:ascii="Times New Roman" w:hAnsi="Times New Roman"/>
                <w:sz w:val="20"/>
                <w:szCs w:val="20"/>
              </w:rPr>
            </w:pPr>
          </w:p>
        </w:tc>
        <w:tc>
          <w:tcPr>
            <w:tcW w:w="1692" w:type="dxa"/>
            <w:tcBorders>
              <w:top w:val="nil"/>
              <w:left w:val="nil"/>
              <w:bottom w:val="single" w:sz="4" w:space="0" w:color="auto"/>
              <w:right w:val="single" w:sz="4" w:space="0" w:color="auto"/>
            </w:tcBorders>
            <w:shd w:val="clear" w:color="auto" w:fill="auto"/>
            <w:vAlign w:val="center"/>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Уточненный план                                 ВСЕГО</w:t>
            </w:r>
          </w:p>
        </w:tc>
        <w:tc>
          <w:tcPr>
            <w:tcW w:w="1635" w:type="dxa"/>
            <w:tcBorders>
              <w:top w:val="nil"/>
              <w:left w:val="nil"/>
              <w:bottom w:val="single" w:sz="4" w:space="0" w:color="auto"/>
              <w:right w:val="single" w:sz="4" w:space="0" w:color="auto"/>
            </w:tcBorders>
            <w:shd w:val="clear" w:color="auto" w:fill="auto"/>
            <w:vAlign w:val="center"/>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Исполнение за первый квартал</w:t>
            </w:r>
          </w:p>
        </w:tc>
      </w:tr>
      <w:tr w:rsidR="009D4D88" w:rsidRPr="0095011C" w:rsidTr="009D4D88">
        <w:trPr>
          <w:trHeight w:val="87"/>
        </w:trPr>
        <w:tc>
          <w:tcPr>
            <w:tcW w:w="4916"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1</w:t>
            </w:r>
          </w:p>
        </w:tc>
        <w:tc>
          <w:tcPr>
            <w:tcW w:w="59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2</w:t>
            </w:r>
          </w:p>
        </w:tc>
        <w:tc>
          <w:tcPr>
            <w:tcW w:w="59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3</w:t>
            </w:r>
          </w:p>
        </w:tc>
        <w:tc>
          <w:tcPr>
            <w:tcW w:w="1692"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4</w:t>
            </w:r>
          </w:p>
        </w:tc>
        <w:tc>
          <w:tcPr>
            <w:tcW w:w="1635"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center"/>
              <w:rPr>
                <w:rFonts w:ascii="Times New Roman" w:hAnsi="Times New Roman"/>
                <w:sz w:val="20"/>
                <w:szCs w:val="20"/>
              </w:rPr>
            </w:pPr>
            <w:r w:rsidRPr="0095011C">
              <w:rPr>
                <w:rFonts w:ascii="Times New Roman" w:hAnsi="Times New Roman"/>
                <w:sz w:val="20"/>
                <w:szCs w:val="20"/>
              </w:rPr>
              <w:t>5</w:t>
            </w:r>
          </w:p>
        </w:tc>
      </w:tr>
      <w:tr w:rsidR="009D4D88" w:rsidRPr="0095011C" w:rsidTr="009D4D88">
        <w:trPr>
          <w:trHeight w:val="87"/>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ВСЕГО РАСХОДОВ</w:t>
            </w:r>
          </w:p>
        </w:tc>
        <w:tc>
          <w:tcPr>
            <w:tcW w:w="599"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68 291,3</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17 100,9</w:t>
            </w:r>
          </w:p>
        </w:tc>
      </w:tr>
      <w:tr w:rsidR="009D4D88" w:rsidRPr="0095011C" w:rsidTr="009D4D88">
        <w:trPr>
          <w:trHeight w:val="163"/>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Администрация МО "Тельвисочный сельсовет" НАО</w:t>
            </w:r>
          </w:p>
        </w:tc>
        <w:tc>
          <w:tcPr>
            <w:tcW w:w="599"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 </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68 291,3</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17 100,9</w:t>
            </w:r>
          </w:p>
        </w:tc>
      </w:tr>
      <w:tr w:rsidR="009D4D88" w:rsidRPr="0095011C" w:rsidTr="009D4D88">
        <w:trPr>
          <w:trHeight w:val="87"/>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ОБЩЕГОСУДАРСТВЕННЫЕ ВОПРОСЫ</w:t>
            </w:r>
          </w:p>
        </w:tc>
        <w:tc>
          <w:tcPr>
            <w:tcW w:w="599"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01</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16 833,8</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3 651,5</w:t>
            </w:r>
          </w:p>
        </w:tc>
      </w:tr>
      <w:tr w:rsidR="009D4D88" w:rsidRPr="0095011C" w:rsidTr="009D4D88">
        <w:trPr>
          <w:trHeight w:val="245"/>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Функционирование высшего должностного лица субъекта Российской Федерации и муниципального образования</w:t>
            </w:r>
          </w:p>
        </w:tc>
        <w:tc>
          <w:tcPr>
            <w:tcW w:w="599"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02</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2 911,4</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739,3</w:t>
            </w:r>
          </w:p>
        </w:tc>
      </w:tr>
      <w:tr w:rsidR="009D4D88" w:rsidRPr="0095011C" w:rsidTr="009D4D88">
        <w:trPr>
          <w:trHeight w:val="327"/>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99"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03</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85,4</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21,0</w:t>
            </w:r>
          </w:p>
        </w:tc>
      </w:tr>
      <w:tr w:rsidR="009D4D88" w:rsidRPr="0095011C" w:rsidTr="009D4D88">
        <w:trPr>
          <w:trHeight w:val="327"/>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99"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10 736,3</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2 367,6</w:t>
            </w:r>
          </w:p>
        </w:tc>
      </w:tr>
      <w:tr w:rsidR="009D4D88" w:rsidRPr="0095011C" w:rsidTr="009D4D88">
        <w:trPr>
          <w:trHeight w:val="245"/>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599"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06</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483,4</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120,9</w:t>
            </w:r>
          </w:p>
        </w:tc>
      </w:tr>
      <w:tr w:rsidR="009D4D88" w:rsidRPr="0095011C" w:rsidTr="009D4D88">
        <w:trPr>
          <w:trHeight w:val="87"/>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Резервные фонды</w:t>
            </w:r>
          </w:p>
        </w:tc>
        <w:tc>
          <w:tcPr>
            <w:tcW w:w="599"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11</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52,0</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0,0</w:t>
            </w:r>
          </w:p>
        </w:tc>
      </w:tr>
      <w:tr w:rsidR="009D4D88" w:rsidRPr="0095011C" w:rsidTr="009D4D88">
        <w:trPr>
          <w:trHeight w:val="87"/>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Другие общегосударственные вопросы</w:t>
            </w:r>
          </w:p>
        </w:tc>
        <w:tc>
          <w:tcPr>
            <w:tcW w:w="599"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13</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2 565,3</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402,7</w:t>
            </w:r>
          </w:p>
        </w:tc>
      </w:tr>
      <w:tr w:rsidR="009D4D88" w:rsidRPr="0095011C" w:rsidTr="009D4D88">
        <w:trPr>
          <w:trHeight w:val="87"/>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НАЦИОНАЛЬНАЯ ОБОРОНА</w:t>
            </w:r>
          </w:p>
        </w:tc>
        <w:tc>
          <w:tcPr>
            <w:tcW w:w="599"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02</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153,9</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38,2</w:t>
            </w:r>
          </w:p>
        </w:tc>
      </w:tr>
      <w:tr w:rsidR="009D4D88" w:rsidRPr="0095011C" w:rsidTr="009D4D88">
        <w:trPr>
          <w:trHeight w:val="87"/>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Мобилизационная и вневойсковая подготовка</w:t>
            </w:r>
          </w:p>
        </w:tc>
        <w:tc>
          <w:tcPr>
            <w:tcW w:w="599"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02</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03</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153,9</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38,2</w:t>
            </w:r>
          </w:p>
        </w:tc>
      </w:tr>
      <w:tr w:rsidR="009D4D88" w:rsidRPr="0095011C" w:rsidTr="009D4D88">
        <w:trPr>
          <w:trHeight w:val="163"/>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НАЦИОНАЛЬНАЯ БЕЗОПАСНОСТЬ И ПРАВООХРАНИТЕЛЬНАЯ ДЕЯТЕЛЬНОСТЬ</w:t>
            </w:r>
          </w:p>
        </w:tc>
        <w:tc>
          <w:tcPr>
            <w:tcW w:w="599"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03</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257,5</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0,0</w:t>
            </w:r>
          </w:p>
        </w:tc>
      </w:tr>
      <w:tr w:rsidR="009D4D88" w:rsidRPr="0095011C" w:rsidTr="009D4D88">
        <w:trPr>
          <w:trHeight w:val="245"/>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Защита населения и территории от чрезвычайных ситуаций природного и техногенного характера, гражданская оборона</w:t>
            </w:r>
          </w:p>
        </w:tc>
        <w:tc>
          <w:tcPr>
            <w:tcW w:w="599"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03</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09</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157,5</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0,0</w:t>
            </w:r>
          </w:p>
        </w:tc>
      </w:tr>
      <w:tr w:rsidR="009D4D88" w:rsidRPr="0095011C" w:rsidTr="009D4D88">
        <w:trPr>
          <w:trHeight w:val="87"/>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Обеспечение пожарной безопасности</w:t>
            </w:r>
          </w:p>
        </w:tc>
        <w:tc>
          <w:tcPr>
            <w:tcW w:w="599"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03</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10</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90,0</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0,0</w:t>
            </w:r>
          </w:p>
        </w:tc>
      </w:tr>
      <w:tr w:rsidR="009D4D88" w:rsidRPr="0095011C" w:rsidTr="009D4D88">
        <w:trPr>
          <w:trHeight w:val="189"/>
        </w:trPr>
        <w:tc>
          <w:tcPr>
            <w:tcW w:w="4916" w:type="dxa"/>
            <w:tcBorders>
              <w:top w:val="nil"/>
              <w:left w:val="single" w:sz="4" w:space="0" w:color="auto"/>
              <w:bottom w:val="single" w:sz="4" w:space="0" w:color="auto"/>
              <w:right w:val="single" w:sz="4" w:space="0" w:color="auto"/>
            </w:tcBorders>
            <w:shd w:val="clear" w:color="000000" w:fill="FFFFFF"/>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Другие вопросы в области национальной безопасности и правоохранительной деятельности.</w:t>
            </w:r>
          </w:p>
        </w:tc>
        <w:tc>
          <w:tcPr>
            <w:tcW w:w="59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03</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14</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10,0</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0,0</w:t>
            </w:r>
          </w:p>
        </w:tc>
      </w:tr>
      <w:tr w:rsidR="009D4D88" w:rsidRPr="0095011C" w:rsidTr="009D4D88">
        <w:trPr>
          <w:trHeight w:val="87"/>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Национальная экономика</w:t>
            </w:r>
          </w:p>
        </w:tc>
        <w:tc>
          <w:tcPr>
            <w:tcW w:w="599"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04</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3 442,1</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226,8</w:t>
            </w:r>
          </w:p>
        </w:tc>
      </w:tr>
      <w:tr w:rsidR="009D4D88" w:rsidRPr="0095011C" w:rsidTr="009D4D88">
        <w:trPr>
          <w:trHeight w:val="87"/>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Транспорт</w:t>
            </w:r>
          </w:p>
        </w:tc>
        <w:tc>
          <w:tcPr>
            <w:tcW w:w="599"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08</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893,6</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0,0</w:t>
            </w:r>
          </w:p>
        </w:tc>
      </w:tr>
      <w:tr w:rsidR="009D4D88" w:rsidRPr="0095011C" w:rsidTr="009D4D88">
        <w:trPr>
          <w:trHeight w:val="87"/>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Дорожное хозяйство (дорожные фонды)</w:t>
            </w:r>
          </w:p>
        </w:tc>
        <w:tc>
          <w:tcPr>
            <w:tcW w:w="599"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09</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2 478,5</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226,8</w:t>
            </w:r>
          </w:p>
        </w:tc>
      </w:tr>
      <w:tr w:rsidR="009D4D88" w:rsidRPr="0095011C" w:rsidTr="009D4D88">
        <w:trPr>
          <w:trHeight w:val="163"/>
        </w:trPr>
        <w:tc>
          <w:tcPr>
            <w:tcW w:w="4916" w:type="dxa"/>
            <w:tcBorders>
              <w:top w:val="nil"/>
              <w:left w:val="single" w:sz="4" w:space="0" w:color="auto"/>
              <w:bottom w:val="single" w:sz="4" w:space="0" w:color="auto"/>
              <w:right w:val="single" w:sz="4" w:space="0" w:color="auto"/>
            </w:tcBorders>
            <w:shd w:val="clear" w:color="auto" w:fill="auto"/>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Другие вопросы в области национальной экономики</w:t>
            </w:r>
          </w:p>
        </w:tc>
        <w:tc>
          <w:tcPr>
            <w:tcW w:w="599" w:type="dxa"/>
            <w:tcBorders>
              <w:top w:val="nil"/>
              <w:left w:val="nil"/>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04</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12</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70,0</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0,0</w:t>
            </w:r>
          </w:p>
        </w:tc>
      </w:tr>
      <w:tr w:rsidR="009D4D88" w:rsidRPr="0095011C" w:rsidTr="009D4D88">
        <w:trPr>
          <w:trHeight w:val="87"/>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Жилищно-коммунальное хозяйство</w:t>
            </w:r>
          </w:p>
        </w:tc>
        <w:tc>
          <w:tcPr>
            <w:tcW w:w="599"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05</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xml:space="preserve"> </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43 566,0</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12 502,3</w:t>
            </w:r>
          </w:p>
        </w:tc>
      </w:tr>
      <w:tr w:rsidR="009D4D88" w:rsidRPr="0095011C" w:rsidTr="009D4D88">
        <w:trPr>
          <w:trHeight w:val="87"/>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Жилищное хозяйство</w:t>
            </w:r>
          </w:p>
        </w:tc>
        <w:tc>
          <w:tcPr>
            <w:tcW w:w="599"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05</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1 776,3</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0,0</w:t>
            </w:r>
          </w:p>
        </w:tc>
      </w:tr>
      <w:tr w:rsidR="009D4D88" w:rsidRPr="0095011C" w:rsidTr="009D4D88">
        <w:trPr>
          <w:trHeight w:val="87"/>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Коммунальное хозяйство</w:t>
            </w:r>
          </w:p>
        </w:tc>
        <w:tc>
          <w:tcPr>
            <w:tcW w:w="599"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05</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02</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25 118,9</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1 204,0</w:t>
            </w:r>
          </w:p>
        </w:tc>
      </w:tr>
      <w:tr w:rsidR="009D4D88" w:rsidRPr="0095011C" w:rsidTr="009D4D88">
        <w:trPr>
          <w:trHeight w:val="87"/>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Благоустройство</w:t>
            </w:r>
          </w:p>
        </w:tc>
        <w:tc>
          <w:tcPr>
            <w:tcW w:w="599"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05</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03</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2 512,3</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444,4</w:t>
            </w:r>
          </w:p>
        </w:tc>
      </w:tr>
      <w:tr w:rsidR="009D4D88" w:rsidRPr="0095011C" w:rsidTr="009D4D88">
        <w:trPr>
          <w:trHeight w:val="163"/>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Другие вопросы в области жилищно - коммунального хозяйства</w:t>
            </w:r>
          </w:p>
        </w:tc>
        <w:tc>
          <w:tcPr>
            <w:tcW w:w="599"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05</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05</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14 158,5</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10 853,9</w:t>
            </w:r>
          </w:p>
        </w:tc>
      </w:tr>
      <w:tr w:rsidR="009D4D88" w:rsidRPr="0095011C" w:rsidTr="009D4D88">
        <w:trPr>
          <w:trHeight w:val="87"/>
        </w:trPr>
        <w:tc>
          <w:tcPr>
            <w:tcW w:w="4916" w:type="dxa"/>
            <w:tcBorders>
              <w:top w:val="nil"/>
              <w:left w:val="single" w:sz="4" w:space="0" w:color="auto"/>
              <w:bottom w:val="single" w:sz="4" w:space="0" w:color="auto"/>
              <w:right w:val="nil"/>
            </w:tcBorders>
            <w:shd w:val="clear" w:color="000000" w:fill="FFFFFF"/>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ОБРАЗОВАНИЕ</w:t>
            </w:r>
          </w:p>
        </w:tc>
        <w:tc>
          <w:tcPr>
            <w:tcW w:w="599" w:type="dxa"/>
            <w:tcBorders>
              <w:top w:val="nil"/>
              <w:left w:val="single" w:sz="4" w:space="0" w:color="auto"/>
              <w:bottom w:val="single" w:sz="4" w:space="0" w:color="auto"/>
              <w:right w:val="single" w:sz="4" w:space="0" w:color="auto"/>
            </w:tcBorders>
            <w:shd w:val="clear" w:color="000000" w:fill="FFFFFF"/>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07</w:t>
            </w:r>
          </w:p>
        </w:tc>
        <w:tc>
          <w:tcPr>
            <w:tcW w:w="599"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692"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47,0</w:t>
            </w:r>
          </w:p>
        </w:tc>
        <w:tc>
          <w:tcPr>
            <w:tcW w:w="163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0,0</w:t>
            </w:r>
          </w:p>
        </w:tc>
      </w:tr>
      <w:tr w:rsidR="009D4D88" w:rsidRPr="0095011C" w:rsidTr="009D4D88">
        <w:trPr>
          <w:trHeight w:val="87"/>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Молодежная политика</w:t>
            </w:r>
          </w:p>
        </w:tc>
        <w:tc>
          <w:tcPr>
            <w:tcW w:w="599"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07</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07</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47,0</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0,0</w:t>
            </w:r>
          </w:p>
        </w:tc>
      </w:tr>
      <w:tr w:rsidR="009D4D88" w:rsidRPr="0095011C" w:rsidTr="009D4D88">
        <w:trPr>
          <w:trHeight w:val="87"/>
        </w:trPr>
        <w:tc>
          <w:tcPr>
            <w:tcW w:w="4916" w:type="dxa"/>
            <w:tcBorders>
              <w:top w:val="nil"/>
              <w:left w:val="single" w:sz="4" w:space="0" w:color="auto"/>
              <w:bottom w:val="single" w:sz="4" w:space="0" w:color="auto"/>
              <w:right w:val="nil"/>
            </w:tcBorders>
            <w:shd w:val="clear" w:color="000000" w:fill="FFFFFF"/>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lastRenderedPageBreak/>
              <w:t>СОЦИАЛЬНАЯ ПОЛИТИКА</w:t>
            </w:r>
          </w:p>
        </w:tc>
        <w:tc>
          <w:tcPr>
            <w:tcW w:w="599" w:type="dxa"/>
            <w:tcBorders>
              <w:top w:val="nil"/>
              <w:left w:val="single" w:sz="4" w:space="0" w:color="auto"/>
              <w:bottom w:val="single" w:sz="4" w:space="0" w:color="auto"/>
              <w:right w:val="single" w:sz="4" w:space="0" w:color="auto"/>
            </w:tcBorders>
            <w:shd w:val="clear" w:color="000000" w:fill="FFFFFF"/>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10</w:t>
            </w:r>
          </w:p>
        </w:tc>
        <w:tc>
          <w:tcPr>
            <w:tcW w:w="599"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692"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3 951,0</w:t>
            </w:r>
          </w:p>
        </w:tc>
        <w:tc>
          <w:tcPr>
            <w:tcW w:w="1635"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681,5</w:t>
            </w:r>
          </w:p>
        </w:tc>
      </w:tr>
      <w:tr w:rsidR="009D4D88" w:rsidRPr="0095011C" w:rsidTr="009D4D88">
        <w:trPr>
          <w:trHeight w:val="87"/>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 xml:space="preserve">Пенсионное обеспечение </w:t>
            </w:r>
          </w:p>
        </w:tc>
        <w:tc>
          <w:tcPr>
            <w:tcW w:w="599" w:type="dxa"/>
            <w:tcBorders>
              <w:top w:val="nil"/>
              <w:left w:val="single" w:sz="4" w:space="0" w:color="auto"/>
              <w:bottom w:val="single" w:sz="4" w:space="0" w:color="auto"/>
              <w:right w:val="single" w:sz="4" w:space="0" w:color="auto"/>
            </w:tcBorders>
            <w:shd w:val="clear" w:color="auto" w:fill="auto"/>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10</w:t>
            </w:r>
          </w:p>
        </w:tc>
        <w:tc>
          <w:tcPr>
            <w:tcW w:w="599"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3 793,3</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632,2</w:t>
            </w:r>
          </w:p>
        </w:tc>
      </w:tr>
      <w:tr w:rsidR="009D4D88" w:rsidRPr="0095011C" w:rsidTr="009D4D88">
        <w:trPr>
          <w:trHeight w:val="87"/>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Социальное обеспечение населения</w:t>
            </w:r>
          </w:p>
        </w:tc>
        <w:tc>
          <w:tcPr>
            <w:tcW w:w="599" w:type="dxa"/>
            <w:tcBorders>
              <w:top w:val="nil"/>
              <w:left w:val="single" w:sz="4" w:space="0" w:color="auto"/>
              <w:bottom w:val="single" w:sz="4" w:space="0" w:color="auto"/>
              <w:right w:val="single" w:sz="4" w:space="0" w:color="auto"/>
            </w:tcBorders>
            <w:shd w:val="clear" w:color="000000" w:fill="FFFFFF"/>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10</w:t>
            </w:r>
          </w:p>
        </w:tc>
        <w:tc>
          <w:tcPr>
            <w:tcW w:w="599"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03</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127,4</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19,3</w:t>
            </w:r>
          </w:p>
        </w:tc>
      </w:tr>
      <w:tr w:rsidR="009D4D88" w:rsidRPr="0095011C" w:rsidTr="009D4D88">
        <w:trPr>
          <w:trHeight w:val="87"/>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Другие вопросы в области социальной политики</w:t>
            </w:r>
          </w:p>
        </w:tc>
        <w:tc>
          <w:tcPr>
            <w:tcW w:w="599" w:type="dxa"/>
            <w:tcBorders>
              <w:top w:val="nil"/>
              <w:left w:val="single" w:sz="4" w:space="0" w:color="auto"/>
              <w:bottom w:val="single" w:sz="4" w:space="0" w:color="auto"/>
              <w:right w:val="single" w:sz="4" w:space="0" w:color="auto"/>
            </w:tcBorders>
            <w:shd w:val="clear" w:color="000000" w:fill="FFFFFF"/>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10</w:t>
            </w:r>
          </w:p>
        </w:tc>
        <w:tc>
          <w:tcPr>
            <w:tcW w:w="599"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06</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30,3</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30,0</w:t>
            </w:r>
          </w:p>
        </w:tc>
      </w:tr>
      <w:tr w:rsidR="009D4D88" w:rsidRPr="0095011C" w:rsidTr="009D4D88">
        <w:trPr>
          <w:trHeight w:val="87"/>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b/>
                <w:bCs/>
                <w:sz w:val="18"/>
                <w:szCs w:val="18"/>
              </w:rPr>
            </w:pPr>
            <w:r w:rsidRPr="0095011C">
              <w:rPr>
                <w:rFonts w:ascii="Times New Roman" w:hAnsi="Times New Roman"/>
                <w:b/>
                <w:bCs/>
                <w:sz w:val="18"/>
                <w:szCs w:val="18"/>
              </w:rPr>
              <w:t>Физическая культура и спорт</w:t>
            </w:r>
          </w:p>
        </w:tc>
        <w:tc>
          <w:tcPr>
            <w:tcW w:w="599" w:type="dxa"/>
            <w:tcBorders>
              <w:top w:val="nil"/>
              <w:left w:val="single" w:sz="4" w:space="0" w:color="auto"/>
              <w:bottom w:val="single" w:sz="4" w:space="0" w:color="auto"/>
              <w:right w:val="single" w:sz="4" w:space="0" w:color="auto"/>
            </w:tcBorders>
            <w:shd w:val="clear" w:color="000000" w:fill="FFFFFF"/>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11</w:t>
            </w:r>
          </w:p>
        </w:tc>
        <w:tc>
          <w:tcPr>
            <w:tcW w:w="599"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 </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40,0</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b/>
                <w:bCs/>
                <w:sz w:val="18"/>
                <w:szCs w:val="18"/>
              </w:rPr>
            </w:pPr>
            <w:r w:rsidRPr="0095011C">
              <w:rPr>
                <w:rFonts w:ascii="Times New Roman" w:hAnsi="Times New Roman"/>
                <w:b/>
                <w:bCs/>
                <w:sz w:val="18"/>
                <w:szCs w:val="18"/>
              </w:rPr>
              <w:t>0,6</w:t>
            </w:r>
          </w:p>
        </w:tc>
      </w:tr>
      <w:tr w:rsidR="009D4D88" w:rsidRPr="0095011C" w:rsidTr="009D4D88">
        <w:trPr>
          <w:trHeight w:val="87"/>
        </w:trPr>
        <w:tc>
          <w:tcPr>
            <w:tcW w:w="4916" w:type="dxa"/>
            <w:tcBorders>
              <w:top w:val="nil"/>
              <w:left w:val="single" w:sz="4" w:space="0" w:color="auto"/>
              <w:bottom w:val="single" w:sz="4" w:space="0" w:color="auto"/>
              <w:right w:val="nil"/>
            </w:tcBorders>
            <w:shd w:val="clear" w:color="auto" w:fill="auto"/>
            <w:vAlign w:val="bottom"/>
            <w:hideMark/>
          </w:tcPr>
          <w:p w:rsidR="009D4D88" w:rsidRPr="0095011C" w:rsidRDefault="009D4D88" w:rsidP="009D4D88">
            <w:pPr>
              <w:spacing w:after="0" w:line="240" w:lineRule="auto"/>
              <w:rPr>
                <w:rFonts w:ascii="Times New Roman" w:hAnsi="Times New Roman"/>
                <w:sz w:val="18"/>
                <w:szCs w:val="18"/>
              </w:rPr>
            </w:pPr>
            <w:r w:rsidRPr="0095011C">
              <w:rPr>
                <w:rFonts w:ascii="Times New Roman" w:hAnsi="Times New Roman"/>
                <w:sz w:val="18"/>
                <w:szCs w:val="18"/>
              </w:rPr>
              <w:t>Физическая культура</w:t>
            </w:r>
          </w:p>
        </w:tc>
        <w:tc>
          <w:tcPr>
            <w:tcW w:w="599" w:type="dxa"/>
            <w:tcBorders>
              <w:top w:val="nil"/>
              <w:left w:val="single" w:sz="4" w:space="0" w:color="auto"/>
              <w:bottom w:val="single" w:sz="4" w:space="0" w:color="auto"/>
              <w:right w:val="single" w:sz="4" w:space="0" w:color="auto"/>
            </w:tcBorders>
            <w:shd w:val="clear" w:color="000000" w:fill="FFFFFF"/>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11</w:t>
            </w:r>
          </w:p>
        </w:tc>
        <w:tc>
          <w:tcPr>
            <w:tcW w:w="599" w:type="dxa"/>
            <w:tcBorders>
              <w:top w:val="nil"/>
              <w:left w:val="nil"/>
              <w:bottom w:val="single" w:sz="4" w:space="0" w:color="auto"/>
              <w:right w:val="single" w:sz="4" w:space="0" w:color="auto"/>
            </w:tcBorders>
            <w:shd w:val="clear" w:color="000000" w:fill="FFFFFF"/>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01</w:t>
            </w:r>
          </w:p>
        </w:tc>
        <w:tc>
          <w:tcPr>
            <w:tcW w:w="1692"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40,0</w:t>
            </w:r>
          </w:p>
        </w:tc>
        <w:tc>
          <w:tcPr>
            <w:tcW w:w="1635" w:type="dxa"/>
            <w:tcBorders>
              <w:top w:val="nil"/>
              <w:left w:val="nil"/>
              <w:bottom w:val="single" w:sz="4" w:space="0" w:color="auto"/>
              <w:right w:val="single" w:sz="4" w:space="0" w:color="auto"/>
            </w:tcBorders>
            <w:shd w:val="clear" w:color="auto" w:fill="auto"/>
            <w:noWrap/>
            <w:vAlign w:val="bottom"/>
            <w:hideMark/>
          </w:tcPr>
          <w:p w:rsidR="009D4D88" w:rsidRPr="0095011C" w:rsidRDefault="009D4D88" w:rsidP="009D4D88">
            <w:pPr>
              <w:spacing w:after="0" w:line="240" w:lineRule="auto"/>
              <w:jc w:val="right"/>
              <w:rPr>
                <w:rFonts w:ascii="Times New Roman" w:hAnsi="Times New Roman"/>
                <w:sz w:val="18"/>
                <w:szCs w:val="18"/>
              </w:rPr>
            </w:pPr>
            <w:r w:rsidRPr="0095011C">
              <w:rPr>
                <w:rFonts w:ascii="Times New Roman" w:hAnsi="Times New Roman"/>
                <w:sz w:val="18"/>
                <w:szCs w:val="18"/>
              </w:rPr>
              <w:t>0,6</w:t>
            </w:r>
          </w:p>
        </w:tc>
      </w:tr>
    </w:tbl>
    <w:p w:rsidR="009D4D88" w:rsidRDefault="009D4D88" w:rsidP="009D4D88">
      <w:pPr>
        <w:spacing w:after="0" w:line="240" w:lineRule="auto"/>
        <w:jc w:val="both"/>
        <w:rPr>
          <w:rFonts w:ascii="Times New Roman" w:hAnsi="Times New Roman"/>
          <w:sz w:val="28"/>
          <w:szCs w:val="28"/>
        </w:rPr>
      </w:pPr>
    </w:p>
    <w:tbl>
      <w:tblPr>
        <w:tblW w:w="9800" w:type="dxa"/>
        <w:tblInd w:w="93" w:type="dxa"/>
        <w:tblLook w:val="04A0" w:firstRow="1" w:lastRow="0" w:firstColumn="1" w:lastColumn="0" w:noHBand="0" w:noVBand="1"/>
      </w:tblPr>
      <w:tblGrid>
        <w:gridCol w:w="4780"/>
        <w:gridCol w:w="2480"/>
        <w:gridCol w:w="1300"/>
        <w:gridCol w:w="1240"/>
      </w:tblGrid>
      <w:tr w:rsidR="009D4D88" w:rsidRPr="009D4D88" w:rsidTr="009D4D88">
        <w:trPr>
          <w:trHeight w:val="960"/>
        </w:trPr>
        <w:tc>
          <w:tcPr>
            <w:tcW w:w="9800" w:type="dxa"/>
            <w:gridSpan w:val="4"/>
            <w:tcBorders>
              <w:top w:val="nil"/>
              <w:left w:val="nil"/>
              <w:bottom w:val="nil"/>
              <w:right w:val="nil"/>
            </w:tcBorders>
            <w:shd w:val="clear" w:color="auto" w:fill="auto"/>
            <w:vAlign w:val="bottom"/>
            <w:hideMark/>
          </w:tcPr>
          <w:p w:rsidR="009D4D88" w:rsidRPr="009D4D88" w:rsidRDefault="009D4D88" w:rsidP="009D4D88">
            <w:pPr>
              <w:spacing w:after="0" w:line="240" w:lineRule="auto"/>
              <w:jc w:val="right"/>
              <w:rPr>
                <w:rFonts w:ascii="Times New Roman" w:hAnsi="Times New Roman" w:cs="Times New Roman"/>
                <w:sz w:val="20"/>
                <w:szCs w:val="20"/>
              </w:rPr>
            </w:pPr>
            <w:r w:rsidRPr="009D4D88">
              <w:rPr>
                <w:rFonts w:ascii="Times New Roman" w:hAnsi="Times New Roman" w:cs="Times New Roman"/>
                <w:sz w:val="20"/>
                <w:szCs w:val="20"/>
              </w:rPr>
              <w:t xml:space="preserve">Приложение № 4                                                                                                                                                                                                                                                                                                           к Постановлению  АМО "Тельвисочный сельсовет"НАО                                                                                                             от 13 апреля 2020 года № 59                   </w:t>
            </w:r>
          </w:p>
        </w:tc>
      </w:tr>
      <w:tr w:rsidR="009D4D88" w:rsidRPr="009D4D88" w:rsidTr="009D4D88">
        <w:trPr>
          <w:trHeight w:val="690"/>
        </w:trPr>
        <w:tc>
          <w:tcPr>
            <w:tcW w:w="9800" w:type="dxa"/>
            <w:gridSpan w:val="4"/>
            <w:tcBorders>
              <w:top w:val="nil"/>
              <w:left w:val="nil"/>
              <w:bottom w:val="nil"/>
              <w:right w:val="nil"/>
            </w:tcBorders>
            <w:shd w:val="clear" w:color="auto" w:fill="auto"/>
            <w:vAlign w:val="bottom"/>
            <w:hideMark/>
          </w:tcPr>
          <w:p w:rsidR="009D4D88" w:rsidRPr="009D4D88" w:rsidRDefault="009D4D88" w:rsidP="009D4D88">
            <w:pPr>
              <w:spacing w:after="0" w:line="240" w:lineRule="auto"/>
              <w:jc w:val="center"/>
              <w:rPr>
                <w:rFonts w:ascii="Times New Roman" w:hAnsi="Times New Roman" w:cs="Times New Roman"/>
                <w:b/>
                <w:bCs/>
                <w:sz w:val="18"/>
                <w:szCs w:val="18"/>
              </w:rPr>
            </w:pPr>
            <w:r w:rsidRPr="009D4D88">
              <w:rPr>
                <w:rFonts w:ascii="Times New Roman" w:hAnsi="Times New Roman" w:cs="Times New Roman"/>
                <w:b/>
                <w:bCs/>
                <w:sz w:val="18"/>
                <w:szCs w:val="18"/>
              </w:rPr>
              <w:t>Источники  финансирования дефицита местного бюджета за  первый квартал 2020 года по кодам классификации источников финансирования дефицитов бюджетов</w:t>
            </w:r>
          </w:p>
        </w:tc>
      </w:tr>
      <w:tr w:rsidR="009D4D88" w:rsidRPr="009D4D88" w:rsidTr="009D4D88">
        <w:trPr>
          <w:trHeight w:val="255"/>
        </w:trPr>
        <w:tc>
          <w:tcPr>
            <w:tcW w:w="4780" w:type="dxa"/>
            <w:tcBorders>
              <w:top w:val="nil"/>
              <w:left w:val="nil"/>
              <w:bottom w:val="nil"/>
              <w:right w:val="nil"/>
            </w:tcBorders>
            <w:shd w:val="clear" w:color="auto" w:fill="auto"/>
            <w:noWrap/>
            <w:vAlign w:val="bottom"/>
            <w:hideMark/>
          </w:tcPr>
          <w:p w:rsidR="009D4D88" w:rsidRPr="009D4D88" w:rsidRDefault="009D4D88" w:rsidP="009D4D88">
            <w:pPr>
              <w:spacing w:after="0" w:line="240" w:lineRule="auto"/>
              <w:rPr>
                <w:rFonts w:ascii="Times New Roman" w:hAnsi="Times New Roman" w:cs="Times New Roman"/>
                <w:sz w:val="20"/>
                <w:szCs w:val="20"/>
              </w:rPr>
            </w:pPr>
          </w:p>
        </w:tc>
        <w:tc>
          <w:tcPr>
            <w:tcW w:w="2480" w:type="dxa"/>
            <w:tcBorders>
              <w:top w:val="nil"/>
              <w:left w:val="nil"/>
              <w:bottom w:val="nil"/>
              <w:right w:val="nil"/>
            </w:tcBorders>
            <w:shd w:val="clear" w:color="auto" w:fill="auto"/>
            <w:noWrap/>
            <w:vAlign w:val="bottom"/>
            <w:hideMark/>
          </w:tcPr>
          <w:p w:rsidR="009D4D88" w:rsidRPr="009D4D88" w:rsidRDefault="009D4D88" w:rsidP="009D4D88">
            <w:pPr>
              <w:spacing w:after="0" w:line="240" w:lineRule="auto"/>
              <w:rPr>
                <w:rFonts w:ascii="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9D4D88" w:rsidRPr="009D4D88" w:rsidRDefault="009D4D88" w:rsidP="009D4D88">
            <w:pPr>
              <w:spacing w:after="0" w:line="240" w:lineRule="auto"/>
              <w:jc w:val="right"/>
              <w:rPr>
                <w:rFonts w:ascii="Times New Roman" w:hAnsi="Times New Roman" w:cs="Times New Roman"/>
                <w:sz w:val="16"/>
                <w:szCs w:val="16"/>
              </w:rPr>
            </w:pPr>
            <w:r w:rsidRPr="009D4D88">
              <w:rPr>
                <w:rFonts w:ascii="Times New Roman" w:hAnsi="Times New Roman" w:cs="Times New Roman"/>
                <w:sz w:val="16"/>
                <w:szCs w:val="16"/>
              </w:rPr>
              <w:t>тыс.руб.</w:t>
            </w:r>
          </w:p>
        </w:tc>
        <w:tc>
          <w:tcPr>
            <w:tcW w:w="1240" w:type="dxa"/>
            <w:tcBorders>
              <w:top w:val="nil"/>
              <w:left w:val="nil"/>
              <w:bottom w:val="nil"/>
              <w:right w:val="nil"/>
            </w:tcBorders>
            <w:shd w:val="clear" w:color="auto" w:fill="auto"/>
            <w:noWrap/>
            <w:vAlign w:val="bottom"/>
            <w:hideMark/>
          </w:tcPr>
          <w:p w:rsidR="009D4D88" w:rsidRPr="009D4D88" w:rsidRDefault="009D4D88" w:rsidP="009D4D88">
            <w:pPr>
              <w:spacing w:after="0" w:line="240" w:lineRule="auto"/>
              <w:rPr>
                <w:rFonts w:ascii="Times New Roman" w:hAnsi="Times New Roman" w:cs="Times New Roman"/>
                <w:sz w:val="20"/>
                <w:szCs w:val="20"/>
              </w:rPr>
            </w:pPr>
          </w:p>
        </w:tc>
      </w:tr>
      <w:tr w:rsidR="009D4D88" w:rsidRPr="009D4D88" w:rsidTr="009D4D88">
        <w:trPr>
          <w:trHeight w:val="675"/>
        </w:trPr>
        <w:tc>
          <w:tcPr>
            <w:tcW w:w="4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4D88" w:rsidRPr="009D4D88" w:rsidRDefault="009D4D88" w:rsidP="009D4D88">
            <w:pPr>
              <w:spacing w:after="0" w:line="240" w:lineRule="auto"/>
              <w:jc w:val="center"/>
              <w:rPr>
                <w:rFonts w:ascii="Times New Roman" w:hAnsi="Times New Roman" w:cs="Times New Roman"/>
                <w:sz w:val="16"/>
                <w:szCs w:val="16"/>
              </w:rPr>
            </w:pPr>
            <w:r w:rsidRPr="009D4D88">
              <w:rPr>
                <w:rFonts w:ascii="Times New Roman" w:hAnsi="Times New Roman" w:cs="Times New Roman"/>
                <w:sz w:val="16"/>
                <w:szCs w:val="16"/>
              </w:rPr>
              <w:t xml:space="preserve">Наименование </w:t>
            </w:r>
          </w:p>
        </w:tc>
        <w:tc>
          <w:tcPr>
            <w:tcW w:w="2480" w:type="dxa"/>
            <w:tcBorders>
              <w:top w:val="single" w:sz="4" w:space="0" w:color="auto"/>
              <w:left w:val="nil"/>
              <w:bottom w:val="single" w:sz="4" w:space="0" w:color="auto"/>
              <w:right w:val="single" w:sz="4" w:space="0" w:color="auto"/>
            </w:tcBorders>
            <w:shd w:val="clear" w:color="auto" w:fill="auto"/>
            <w:vAlign w:val="bottom"/>
            <w:hideMark/>
          </w:tcPr>
          <w:p w:rsidR="009D4D88" w:rsidRPr="009D4D88" w:rsidRDefault="009D4D88" w:rsidP="009D4D88">
            <w:pPr>
              <w:spacing w:after="0" w:line="240" w:lineRule="auto"/>
              <w:jc w:val="center"/>
              <w:rPr>
                <w:rFonts w:ascii="Times New Roman" w:hAnsi="Times New Roman" w:cs="Times New Roman"/>
                <w:sz w:val="16"/>
                <w:szCs w:val="16"/>
              </w:rPr>
            </w:pPr>
            <w:r w:rsidRPr="009D4D88">
              <w:rPr>
                <w:rFonts w:ascii="Times New Roman" w:hAnsi="Times New Roman" w:cs="Times New Roman"/>
                <w:sz w:val="16"/>
                <w:szCs w:val="16"/>
              </w:rPr>
              <w:t>код бюджетной классификации Российской Федерации</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9D4D88" w:rsidRPr="009D4D88" w:rsidRDefault="009D4D88" w:rsidP="009D4D88">
            <w:pPr>
              <w:spacing w:after="0" w:line="240" w:lineRule="auto"/>
              <w:jc w:val="center"/>
              <w:rPr>
                <w:rFonts w:ascii="Times New Roman" w:hAnsi="Times New Roman" w:cs="Times New Roman"/>
                <w:sz w:val="16"/>
                <w:szCs w:val="16"/>
              </w:rPr>
            </w:pPr>
            <w:r w:rsidRPr="009D4D88">
              <w:rPr>
                <w:rFonts w:ascii="Times New Roman" w:hAnsi="Times New Roman" w:cs="Times New Roman"/>
                <w:sz w:val="16"/>
                <w:szCs w:val="16"/>
              </w:rPr>
              <w:t>Уточненный план</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9D4D88" w:rsidRPr="009D4D88" w:rsidRDefault="009D4D88" w:rsidP="009D4D88">
            <w:pPr>
              <w:spacing w:after="0" w:line="240" w:lineRule="auto"/>
              <w:jc w:val="center"/>
              <w:rPr>
                <w:rFonts w:ascii="Times New Roman" w:hAnsi="Times New Roman" w:cs="Times New Roman"/>
                <w:sz w:val="16"/>
                <w:szCs w:val="16"/>
              </w:rPr>
            </w:pPr>
            <w:r w:rsidRPr="009D4D88">
              <w:rPr>
                <w:rFonts w:ascii="Times New Roman" w:hAnsi="Times New Roman" w:cs="Times New Roman"/>
                <w:sz w:val="16"/>
                <w:szCs w:val="16"/>
              </w:rPr>
              <w:t xml:space="preserve">Исполнение </w:t>
            </w:r>
          </w:p>
        </w:tc>
      </w:tr>
      <w:tr w:rsidR="009D4D88" w:rsidRPr="009D4D88" w:rsidTr="009D4D88">
        <w:trPr>
          <w:trHeight w:val="600"/>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9D4D88" w:rsidRPr="009D4D88" w:rsidRDefault="009D4D88" w:rsidP="009D4D88">
            <w:pPr>
              <w:spacing w:after="0" w:line="240" w:lineRule="auto"/>
              <w:rPr>
                <w:rFonts w:ascii="Times New Roman" w:hAnsi="Times New Roman" w:cs="Times New Roman"/>
                <w:b/>
                <w:bCs/>
                <w:sz w:val="20"/>
                <w:szCs w:val="20"/>
              </w:rPr>
            </w:pPr>
            <w:r w:rsidRPr="009D4D88">
              <w:rPr>
                <w:rFonts w:ascii="Times New Roman" w:hAnsi="Times New Roman" w:cs="Times New Roman"/>
                <w:b/>
                <w:bCs/>
                <w:sz w:val="20"/>
                <w:szCs w:val="20"/>
              </w:rPr>
              <w:t>Источники внутреннего финансирования дефицитов бюджетов</w:t>
            </w:r>
          </w:p>
        </w:tc>
        <w:tc>
          <w:tcPr>
            <w:tcW w:w="248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rPr>
                <w:rFonts w:ascii="Times New Roman" w:hAnsi="Times New Roman" w:cs="Times New Roman"/>
                <w:b/>
                <w:bCs/>
                <w:sz w:val="16"/>
                <w:szCs w:val="16"/>
              </w:rPr>
            </w:pPr>
            <w:r w:rsidRPr="009D4D88">
              <w:rPr>
                <w:rFonts w:ascii="Times New Roman" w:hAnsi="Times New Roman" w:cs="Times New Roman"/>
                <w:b/>
                <w:bCs/>
                <w:sz w:val="16"/>
                <w:szCs w:val="16"/>
              </w:rPr>
              <w:t>660 01 00 00 00 00 0000 000</w:t>
            </w:r>
          </w:p>
        </w:tc>
        <w:tc>
          <w:tcPr>
            <w:tcW w:w="130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jc w:val="right"/>
              <w:rPr>
                <w:rFonts w:ascii="Times New Roman" w:hAnsi="Times New Roman" w:cs="Times New Roman"/>
                <w:b/>
                <w:bCs/>
                <w:sz w:val="20"/>
                <w:szCs w:val="20"/>
              </w:rPr>
            </w:pPr>
            <w:r w:rsidRPr="009D4D88">
              <w:rPr>
                <w:rFonts w:ascii="Times New Roman" w:hAnsi="Times New Roman" w:cs="Times New Roman"/>
                <w:b/>
                <w:bCs/>
                <w:sz w:val="20"/>
                <w:szCs w:val="20"/>
              </w:rPr>
              <w:t>12 128,2</w:t>
            </w:r>
          </w:p>
        </w:tc>
        <w:tc>
          <w:tcPr>
            <w:tcW w:w="124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jc w:val="right"/>
              <w:rPr>
                <w:rFonts w:ascii="Times New Roman" w:hAnsi="Times New Roman" w:cs="Times New Roman"/>
                <w:b/>
                <w:bCs/>
                <w:sz w:val="20"/>
                <w:szCs w:val="20"/>
              </w:rPr>
            </w:pPr>
            <w:r w:rsidRPr="009D4D88">
              <w:rPr>
                <w:rFonts w:ascii="Times New Roman" w:hAnsi="Times New Roman" w:cs="Times New Roman"/>
                <w:b/>
                <w:bCs/>
                <w:sz w:val="20"/>
                <w:szCs w:val="20"/>
              </w:rPr>
              <w:t>11 265,5</w:t>
            </w:r>
          </w:p>
        </w:tc>
      </w:tr>
      <w:tr w:rsidR="009D4D88" w:rsidRPr="009D4D88" w:rsidTr="009D4D88">
        <w:trPr>
          <w:trHeight w:val="495"/>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9D4D88" w:rsidRPr="009D4D88" w:rsidRDefault="009D4D88" w:rsidP="009D4D88">
            <w:pPr>
              <w:spacing w:after="0" w:line="240" w:lineRule="auto"/>
              <w:rPr>
                <w:rFonts w:ascii="Times New Roman" w:hAnsi="Times New Roman" w:cs="Times New Roman"/>
                <w:sz w:val="20"/>
                <w:szCs w:val="20"/>
              </w:rPr>
            </w:pPr>
            <w:r w:rsidRPr="009D4D88">
              <w:rPr>
                <w:rFonts w:ascii="Times New Roman" w:hAnsi="Times New Roman" w:cs="Times New Roman"/>
                <w:sz w:val="20"/>
                <w:szCs w:val="20"/>
              </w:rPr>
              <w:t>Изменение остатков средств на счетах по учету средств бюджетов</w:t>
            </w:r>
          </w:p>
        </w:tc>
        <w:tc>
          <w:tcPr>
            <w:tcW w:w="248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rPr>
                <w:rFonts w:ascii="Times New Roman" w:hAnsi="Times New Roman" w:cs="Times New Roman"/>
                <w:sz w:val="16"/>
                <w:szCs w:val="16"/>
              </w:rPr>
            </w:pPr>
            <w:r w:rsidRPr="009D4D88">
              <w:rPr>
                <w:rFonts w:ascii="Times New Roman" w:hAnsi="Times New Roman" w:cs="Times New Roman"/>
                <w:sz w:val="16"/>
                <w:szCs w:val="16"/>
              </w:rPr>
              <w:t>660 01 05 00 00 00 0000 000</w:t>
            </w:r>
          </w:p>
        </w:tc>
        <w:tc>
          <w:tcPr>
            <w:tcW w:w="130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jc w:val="right"/>
              <w:rPr>
                <w:rFonts w:ascii="Times New Roman" w:hAnsi="Times New Roman" w:cs="Times New Roman"/>
                <w:sz w:val="20"/>
                <w:szCs w:val="20"/>
              </w:rPr>
            </w:pPr>
            <w:r w:rsidRPr="009D4D88">
              <w:rPr>
                <w:rFonts w:ascii="Times New Roman" w:hAnsi="Times New Roman" w:cs="Times New Roman"/>
                <w:sz w:val="20"/>
                <w:szCs w:val="20"/>
              </w:rPr>
              <w:t>12 128,2</w:t>
            </w:r>
          </w:p>
        </w:tc>
        <w:tc>
          <w:tcPr>
            <w:tcW w:w="124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jc w:val="right"/>
              <w:rPr>
                <w:rFonts w:ascii="Times New Roman" w:hAnsi="Times New Roman" w:cs="Times New Roman"/>
                <w:sz w:val="20"/>
                <w:szCs w:val="20"/>
              </w:rPr>
            </w:pPr>
            <w:r w:rsidRPr="009D4D88">
              <w:rPr>
                <w:rFonts w:ascii="Times New Roman" w:hAnsi="Times New Roman" w:cs="Times New Roman"/>
                <w:sz w:val="20"/>
                <w:szCs w:val="20"/>
              </w:rPr>
              <w:t>11 265,5</w:t>
            </w:r>
          </w:p>
        </w:tc>
      </w:tr>
      <w:tr w:rsidR="009D4D88" w:rsidRPr="009D4D88" w:rsidTr="009D4D88">
        <w:trPr>
          <w:trHeight w:val="315"/>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rPr>
                <w:rFonts w:ascii="Times New Roman" w:hAnsi="Times New Roman" w:cs="Times New Roman"/>
                <w:sz w:val="20"/>
                <w:szCs w:val="20"/>
              </w:rPr>
            </w:pPr>
            <w:r w:rsidRPr="009D4D88">
              <w:rPr>
                <w:rFonts w:ascii="Times New Roman" w:hAnsi="Times New Roman" w:cs="Times New Roman"/>
                <w:sz w:val="20"/>
                <w:szCs w:val="20"/>
              </w:rPr>
              <w:t>Увеличение остатков средств бюджетов</w:t>
            </w:r>
          </w:p>
        </w:tc>
        <w:tc>
          <w:tcPr>
            <w:tcW w:w="248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rPr>
                <w:rFonts w:ascii="Times New Roman" w:hAnsi="Times New Roman" w:cs="Times New Roman"/>
                <w:sz w:val="16"/>
                <w:szCs w:val="16"/>
              </w:rPr>
            </w:pPr>
            <w:r w:rsidRPr="009D4D88">
              <w:rPr>
                <w:rFonts w:ascii="Times New Roman" w:hAnsi="Times New Roman" w:cs="Times New Roman"/>
                <w:sz w:val="16"/>
                <w:szCs w:val="16"/>
              </w:rPr>
              <w:t>660 01 05 00 00 00 0000 500</w:t>
            </w:r>
          </w:p>
        </w:tc>
        <w:tc>
          <w:tcPr>
            <w:tcW w:w="130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jc w:val="right"/>
              <w:rPr>
                <w:rFonts w:ascii="Times New Roman" w:hAnsi="Times New Roman" w:cs="Times New Roman"/>
                <w:sz w:val="20"/>
                <w:szCs w:val="20"/>
              </w:rPr>
            </w:pPr>
            <w:r w:rsidRPr="009D4D88">
              <w:rPr>
                <w:rFonts w:ascii="Times New Roman" w:hAnsi="Times New Roman" w:cs="Times New Roman"/>
                <w:sz w:val="20"/>
                <w:szCs w:val="20"/>
              </w:rPr>
              <w:t>-56 165,1</w:t>
            </w:r>
          </w:p>
        </w:tc>
        <w:tc>
          <w:tcPr>
            <w:tcW w:w="124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jc w:val="right"/>
              <w:rPr>
                <w:rFonts w:ascii="Times New Roman" w:hAnsi="Times New Roman" w:cs="Times New Roman"/>
                <w:sz w:val="20"/>
                <w:szCs w:val="20"/>
              </w:rPr>
            </w:pPr>
            <w:r w:rsidRPr="009D4D88">
              <w:rPr>
                <w:rFonts w:ascii="Times New Roman" w:hAnsi="Times New Roman" w:cs="Times New Roman"/>
                <w:sz w:val="20"/>
                <w:szCs w:val="20"/>
              </w:rPr>
              <w:t>-5 835,4</w:t>
            </w:r>
          </w:p>
        </w:tc>
      </w:tr>
      <w:tr w:rsidR="009D4D88" w:rsidRPr="009D4D88" w:rsidTr="009D4D88">
        <w:trPr>
          <w:trHeight w:val="405"/>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9D4D88" w:rsidRPr="009D4D88" w:rsidRDefault="009D4D88" w:rsidP="009D4D88">
            <w:pPr>
              <w:spacing w:after="0" w:line="240" w:lineRule="auto"/>
              <w:rPr>
                <w:rFonts w:ascii="Times New Roman" w:hAnsi="Times New Roman" w:cs="Times New Roman"/>
                <w:sz w:val="20"/>
                <w:szCs w:val="20"/>
              </w:rPr>
            </w:pPr>
            <w:r w:rsidRPr="009D4D88">
              <w:rPr>
                <w:rFonts w:ascii="Times New Roman" w:hAnsi="Times New Roman" w:cs="Times New Roman"/>
                <w:sz w:val="20"/>
                <w:szCs w:val="20"/>
              </w:rPr>
              <w:t>Увеличение прочих остатков средств бюджетов</w:t>
            </w:r>
          </w:p>
        </w:tc>
        <w:tc>
          <w:tcPr>
            <w:tcW w:w="248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rPr>
                <w:rFonts w:ascii="Times New Roman" w:hAnsi="Times New Roman" w:cs="Times New Roman"/>
                <w:sz w:val="16"/>
                <w:szCs w:val="16"/>
              </w:rPr>
            </w:pPr>
            <w:r w:rsidRPr="009D4D88">
              <w:rPr>
                <w:rFonts w:ascii="Times New Roman" w:hAnsi="Times New Roman" w:cs="Times New Roman"/>
                <w:sz w:val="16"/>
                <w:szCs w:val="16"/>
              </w:rPr>
              <w:t>660 01 05 02 00 00 0000 500</w:t>
            </w:r>
          </w:p>
        </w:tc>
        <w:tc>
          <w:tcPr>
            <w:tcW w:w="130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jc w:val="right"/>
              <w:rPr>
                <w:rFonts w:ascii="Times New Roman" w:hAnsi="Times New Roman" w:cs="Times New Roman"/>
                <w:sz w:val="20"/>
                <w:szCs w:val="20"/>
              </w:rPr>
            </w:pPr>
            <w:r w:rsidRPr="009D4D88">
              <w:rPr>
                <w:rFonts w:ascii="Times New Roman" w:hAnsi="Times New Roman" w:cs="Times New Roman"/>
                <w:sz w:val="20"/>
                <w:szCs w:val="20"/>
              </w:rPr>
              <w:t>-56 165,1</w:t>
            </w:r>
          </w:p>
        </w:tc>
        <w:tc>
          <w:tcPr>
            <w:tcW w:w="124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jc w:val="right"/>
              <w:rPr>
                <w:rFonts w:ascii="Times New Roman" w:hAnsi="Times New Roman" w:cs="Times New Roman"/>
                <w:sz w:val="20"/>
                <w:szCs w:val="20"/>
              </w:rPr>
            </w:pPr>
            <w:r w:rsidRPr="009D4D88">
              <w:rPr>
                <w:rFonts w:ascii="Times New Roman" w:hAnsi="Times New Roman" w:cs="Times New Roman"/>
                <w:sz w:val="20"/>
                <w:szCs w:val="20"/>
              </w:rPr>
              <w:t>-5 835,4</w:t>
            </w:r>
          </w:p>
        </w:tc>
      </w:tr>
      <w:tr w:rsidR="009D4D88" w:rsidRPr="009D4D88" w:rsidTr="009D4D88">
        <w:trPr>
          <w:trHeight w:val="495"/>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9D4D88" w:rsidRPr="009D4D88" w:rsidRDefault="009D4D88" w:rsidP="009D4D88">
            <w:pPr>
              <w:spacing w:after="0" w:line="240" w:lineRule="auto"/>
              <w:rPr>
                <w:rFonts w:ascii="Times New Roman" w:hAnsi="Times New Roman" w:cs="Times New Roman"/>
                <w:sz w:val="20"/>
                <w:szCs w:val="20"/>
              </w:rPr>
            </w:pPr>
            <w:r w:rsidRPr="009D4D88">
              <w:rPr>
                <w:rFonts w:ascii="Times New Roman" w:hAnsi="Times New Roman" w:cs="Times New Roman"/>
                <w:sz w:val="20"/>
                <w:szCs w:val="20"/>
              </w:rPr>
              <w:t xml:space="preserve">Увеличение прочих остатков  денежных средств бюджетов </w:t>
            </w:r>
          </w:p>
        </w:tc>
        <w:tc>
          <w:tcPr>
            <w:tcW w:w="248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rPr>
                <w:rFonts w:ascii="Times New Roman" w:hAnsi="Times New Roman" w:cs="Times New Roman"/>
                <w:sz w:val="16"/>
                <w:szCs w:val="16"/>
              </w:rPr>
            </w:pPr>
            <w:r w:rsidRPr="009D4D88">
              <w:rPr>
                <w:rFonts w:ascii="Times New Roman" w:hAnsi="Times New Roman" w:cs="Times New Roman"/>
                <w:sz w:val="16"/>
                <w:szCs w:val="16"/>
              </w:rPr>
              <w:t>660 01 05 02 01 00 0000 510</w:t>
            </w:r>
          </w:p>
        </w:tc>
        <w:tc>
          <w:tcPr>
            <w:tcW w:w="130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jc w:val="right"/>
              <w:rPr>
                <w:rFonts w:ascii="Times New Roman" w:hAnsi="Times New Roman" w:cs="Times New Roman"/>
                <w:sz w:val="20"/>
                <w:szCs w:val="20"/>
              </w:rPr>
            </w:pPr>
            <w:r w:rsidRPr="009D4D88">
              <w:rPr>
                <w:rFonts w:ascii="Times New Roman" w:hAnsi="Times New Roman" w:cs="Times New Roman"/>
                <w:sz w:val="20"/>
                <w:szCs w:val="20"/>
              </w:rPr>
              <w:t>-56 165,1</w:t>
            </w:r>
          </w:p>
        </w:tc>
        <w:tc>
          <w:tcPr>
            <w:tcW w:w="124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jc w:val="right"/>
              <w:rPr>
                <w:rFonts w:ascii="Times New Roman" w:hAnsi="Times New Roman" w:cs="Times New Roman"/>
                <w:sz w:val="20"/>
                <w:szCs w:val="20"/>
              </w:rPr>
            </w:pPr>
            <w:r w:rsidRPr="009D4D88">
              <w:rPr>
                <w:rFonts w:ascii="Times New Roman" w:hAnsi="Times New Roman" w:cs="Times New Roman"/>
                <w:sz w:val="20"/>
                <w:szCs w:val="20"/>
              </w:rPr>
              <w:t>-5 835,4</w:t>
            </w:r>
          </w:p>
        </w:tc>
      </w:tr>
      <w:tr w:rsidR="009D4D88" w:rsidRPr="009D4D88" w:rsidTr="009D4D88">
        <w:trPr>
          <w:trHeight w:val="495"/>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9D4D88" w:rsidRPr="009D4D88" w:rsidRDefault="009D4D88" w:rsidP="009D4D88">
            <w:pPr>
              <w:spacing w:after="0" w:line="240" w:lineRule="auto"/>
              <w:rPr>
                <w:rFonts w:ascii="Times New Roman" w:hAnsi="Times New Roman" w:cs="Times New Roman"/>
                <w:sz w:val="20"/>
                <w:szCs w:val="20"/>
              </w:rPr>
            </w:pPr>
            <w:r w:rsidRPr="009D4D88">
              <w:rPr>
                <w:rFonts w:ascii="Times New Roman" w:hAnsi="Times New Roman" w:cs="Times New Roman"/>
                <w:sz w:val="20"/>
                <w:szCs w:val="20"/>
              </w:rPr>
              <w:t>Увеличение прочих остатков денежных средств бюджетов сельских поселений</w:t>
            </w:r>
          </w:p>
        </w:tc>
        <w:tc>
          <w:tcPr>
            <w:tcW w:w="248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rPr>
                <w:rFonts w:ascii="Times New Roman" w:hAnsi="Times New Roman" w:cs="Times New Roman"/>
                <w:sz w:val="16"/>
                <w:szCs w:val="16"/>
              </w:rPr>
            </w:pPr>
            <w:r w:rsidRPr="009D4D88">
              <w:rPr>
                <w:rFonts w:ascii="Times New Roman" w:hAnsi="Times New Roman" w:cs="Times New Roman"/>
                <w:sz w:val="16"/>
                <w:szCs w:val="16"/>
              </w:rPr>
              <w:t>660 01 05 02 01 10 0000 510</w:t>
            </w:r>
          </w:p>
        </w:tc>
        <w:tc>
          <w:tcPr>
            <w:tcW w:w="130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jc w:val="right"/>
              <w:rPr>
                <w:rFonts w:ascii="Times New Roman" w:hAnsi="Times New Roman" w:cs="Times New Roman"/>
                <w:sz w:val="20"/>
                <w:szCs w:val="20"/>
              </w:rPr>
            </w:pPr>
            <w:r w:rsidRPr="009D4D88">
              <w:rPr>
                <w:rFonts w:ascii="Times New Roman" w:hAnsi="Times New Roman" w:cs="Times New Roman"/>
                <w:sz w:val="20"/>
                <w:szCs w:val="20"/>
              </w:rPr>
              <w:t>-56 165,1</w:t>
            </w:r>
          </w:p>
        </w:tc>
        <w:tc>
          <w:tcPr>
            <w:tcW w:w="124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jc w:val="right"/>
              <w:rPr>
                <w:rFonts w:ascii="Times New Roman" w:hAnsi="Times New Roman" w:cs="Times New Roman"/>
                <w:sz w:val="20"/>
                <w:szCs w:val="20"/>
              </w:rPr>
            </w:pPr>
            <w:r w:rsidRPr="009D4D88">
              <w:rPr>
                <w:rFonts w:ascii="Times New Roman" w:hAnsi="Times New Roman" w:cs="Times New Roman"/>
                <w:sz w:val="20"/>
                <w:szCs w:val="20"/>
              </w:rPr>
              <w:t>-5 835,4</w:t>
            </w:r>
          </w:p>
        </w:tc>
      </w:tr>
      <w:tr w:rsidR="009D4D88" w:rsidRPr="009D4D88" w:rsidTr="009D4D88">
        <w:trPr>
          <w:trHeight w:val="345"/>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9D4D88" w:rsidRPr="009D4D88" w:rsidRDefault="009D4D88" w:rsidP="009D4D88">
            <w:pPr>
              <w:spacing w:after="0" w:line="240" w:lineRule="auto"/>
              <w:rPr>
                <w:rFonts w:ascii="Times New Roman" w:hAnsi="Times New Roman" w:cs="Times New Roman"/>
                <w:sz w:val="20"/>
                <w:szCs w:val="20"/>
              </w:rPr>
            </w:pPr>
            <w:r w:rsidRPr="009D4D88">
              <w:rPr>
                <w:rFonts w:ascii="Times New Roman" w:hAnsi="Times New Roman" w:cs="Times New Roman"/>
                <w:sz w:val="20"/>
                <w:szCs w:val="20"/>
              </w:rPr>
              <w:t>Уменьшение остатков средств бюджетов</w:t>
            </w:r>
          </w:p>
        </w:tc>
        <w:tc>
          <w:tcPr>
            <w:tcW w:w="248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rPr>
                <w:rFonts w:ascii="Times New Roman" w:hAnsi="Times New Roman" w:cs="Times New Roman"/>
                <w:sz w:val="16"/>
                <w:szCs w:val="16"/>
              </w:rPr>
            </w:pPr>
            <w:r w:rsidRPr="009D4D88">
              <w:rPr>
                <w:rFonts w:ascii="Times New Roman" w:hAnsi="Times New Roman" w:cs="Times New Roman"/>
                <w:sz w:val="16"/>
                <w:szCs w:val="16"/>
              </w:rPr>
              <w:t>660 01 05 00 00 00 0000 600</w:t>
            </w:r>
          </w:p>
        </w:tc>
        <w:tc>
          <w:tcPr>
            <w:tcW w:w="130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jc w:val="right"/>
              <w:rPr>
                <w:rFonts w:ascii="Times New Roman" w:hAnsi="Times New Roman" w:cs="Times New Roman"/>
                <w:sz w:val="20"/>
                <w:szCs w:val="20"/>
              </w:rPr>
            </w:pPr>
            <w:r w:rsidRPr="009D4D88">
              <w:rPr>
                <w:rFonts w:ascii="Times New Roman" w:hAnsi="Times New Roman" w:cs="Times New Roman"/>
                <w:sz w:val="20"/>
                <w:szCs w:val="20"/>
              </w:rPr>
              <w:t>68 293,3</w:t>
            </w:r>
          </w:p>
        </w:tc>
        <w:tc>
          <w:tcPr>
            <w:tcW w:w="124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jc w:val="right"/>
              <w:rPr>
                <w:rFonts w:ascii="Times New Roman" w:hAnsi="Times New Roman" w:cs="Times New Roman"/>
                <w:sz w:val="20"/>
                <w:szCs w:val="20"/>
              </w:rPr>
            </w:pPr>
            <w:r w:rsidRPr="009D4D88">
              <w:rPr>
                <w:rFonts w:ascii="Times New Roman" w:hAnsi="Times New Roman" w:cs="Times New Roman"/>
                <w:sz w:val="20"/>
                <w:szCs w:val="20"/>
              </w:rPr>
              <w:t>17 100,9</w:t>
            </w:r>
          </w:p>
        </w:tc>
      </w:tr>
      <w:tr w:rsidR="009D4D88" w:rsidRPr="009D4D88" w:rsidTr="009D4D88">
        <w:trPr>
          <w:trHeight w:val="375"/>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9D4D88" w:rsidRPr="009D4D88" w:rsidRDefault="009D4D88" w:rsidP="009D4D88">
            <w:pPr>
              <w:spacing w:after="0" w:line="240" w:lineRule="auto"/>
              <w:rPr>
                <w:rFonts w:ascii="Times New Roman" w:hAnsi="Times New Roman" w:cs="Times New Roman"/>
                <w:sz w:val="20"/>
                <w:szCs w:val="20"/>
              </w:rPr>
            </w:pPr>
            <w:r w:rsidRPr="009D4D88">
              <w:rPr>
                <w:rFonts w:ascii="Times New Roman" w:hAnsi="Times New Roman" w:cs="Times New Roman"/>
                <w:sz w:val="20"/>
                <w:szCs w:val="20"/>
              </w:rPr>
              <w:t>Уменьшение прочих остатков средств бюджетов</w:t>
            </w:r>
          </w:p>
        </w:tc>
        <w:tc>
          <w:tcPr>
            <w:tcW w:w="248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rPr>
                <w:rFonts w:ascii="Times New Roman" w:hAnsi="Times New Roman" w:cs="Times New Roman"/>
                <w:sz w:val="16"/>
                <w:szCs w:val="16"/>
              </w:rPr>
            </w:pPr>
            <w:r w:rsidRPr="009D4D88">
              <w:rPr>
                <w:rFonts w:ascii="Times New Roman" w:hAnsi="Times New Roman" w:cs="Times New Roman"/>
                <w:sz w:val="16"/>
                <w:szCs w:val="16"/>
              </w:rPr>
              <w:t>660 01 05 02 00 00 0000 600</w:t>
            </w:r>
          </w:p>
        </w:tc>
        <w:tc>
          <w:tcPr>
            <w:tcW w:w="130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jc w:val="right"/>
              <w:rPr>
                <w:rFonts w:ascii="Times New Roman" w:hAnsi="Times New Roman" w:cs="Times New Roman"/>
                <w:sz w:val="20"/>
                <w:szCs w:val="20"/>
              </w:rPr>
            </w:pPr>
            <w:r w:rsidRPr="009D4D88">
              <w:rPr>
                <w:rFonts w:ascii="Times New Roman" w:hAnsi="Times New Roman" w:cs="Times New Roman"/>
                <w:sz w:val="20"/>
                <w:szCs w:val="20"/>
              </w:rPr>
              <w:t>68 293,3</w:t>
            </w:r>
          </w:p>
        </w:tc>
        <w:tc>
          <w:tcPr>
            <w:tcW w:w="124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jc w:val="right"/>
              <w:rPr>
                <w:rFonts w:ascii="Times New Roman" w:hAnsi="Times New Roman" w:cs="Times New Roman"/>
                <w:sz w:val="20"/>
                <w:szCs w:val="20"/>
              </w:rPr>
            </w:pPr>
            <w:r w:rsidRPr="009D4D88">
              <w:rPr>
                <w:rFonts w:ascii="Times New Roman" w:hAnsi="Times New Roman" w:cs="Times New Roman"/>
                <w:sz w:val="20"/>
                <w:szCs w:val="20"/>
              </w:rPr>
              <w:t>17 100,9</w:t>
            </w:r>
          </w:p>
        </w:tc>
      </w:tr>
      <w:tr w:rsidR="009D4D88" w:rsidRPr="009D4D88" w:rsidTr="009D4D88">
        <w:trPr>
          <w:trHeight w:val="495"/>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9D4D88" w:rsidRPr="009D4D88" w:rsidRDefault="009D4D88" w:rsidP="009D4D88">
            <w:pPr>
              <w:spacing w:after="0" w:line="240" w:lineRule="auto"/>
              <w:rPr>
                <w:rFonts w:ascii="Times New Roman" w:hAnsi="Times New Roman" w:cs="Times New Roman"/>
                <w:sz w:val="20"/>
                <w:szCs w:val="20"/>
              </w:rPr>
            </w:pPr>
            <w:r w:rsidRPr="009D4D88">
              <w:rPr>
                <w:rFonts w:ascii="Times New Roman" w:hAnsi="Times New Roman" w:cs="Times New Roman"/>
                <w:sz w:val="20"/>
                <w:szCs w:val="20"/>
              </w:rPr>
              <w:t>Уменьшение прочих остатков денежных средств бюджетов</w:t>
            </w:r>
          </w:p>
        </w:tc>
        <w:tc>
          <w:tcPr>
            <w:tcW w:w="248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rPr>
                <w:rFonts w:ascii="Times New Roman" w:hAnsi="Times New Roman" w:cs="Times New Roman"/>
                <w:sz w:val="16"/>
                <w:szCs w:val="16"/>
              </w:rPr>
            </w:pPr>
            <w:r w:rsidRPr="009D4D88">
              <w:rPr>
                <w:rFonts w:ascii="Times New Roman" w:hAnsi="Times New Roman" w:cs="Times New Roman"/>
                <w:sz w:val="16"/>
                <w:szCs w:val="16"/>
              </w:rPr>
              <w:t>660 01 05 02 01 00 0000 610</w:t>
            </w:r>
          </w:p>
        </w:tc>
        <w:tc>
          <w:tcPr>
            <w:tcW w:w="130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jc w:val="right"/>
              <w:rPr>
                <w:rFonts w:ascii="Times New Roman" w:hAnsi="Times New Roman" w:cs="Times New Roman"/>
                <w:sz w:val="20"/>
                <w:szCs w:val="20"/>
              </w:rPr>
            </w:pPr>
            <w:r w:rsidRPr="009D4D88">
              <w:rPr>
                <w:rFonts w:ascii="Times New Roman" w:hAnsi="Times New Roman" w:cs="Times New Roman"/>
                <w:sz w:val="20"/>
                <w:szCs w:val="20"/>
              </w:rPr>
              <w:t>68 293,3</w:t>
            </w:r>
          </w:p>
        </w:tc>
        <w:tc>
          <w:tcPr>
            <w:tcW w:w="124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jc w:val="right"/>
              <w:rPr>
                <w:rFonts w:ascii="Times New Roman" w:hAnsi="Times New Roman" w:cs="Times New Roman"/>
                <w:sz w:val="20"/>
                <w:szCs w:val="20"/>
              </w:rPr>
            </w:pPr>
            <w:r w:rsidRPr="009D4D88">
              <w:rPr>
                <w:rFonts w:ascii="Times New Roman" w:hAnsi="Times New Roman" w:cs="Times New Roman"/>
                <w:sz w:val="20"/>
                <w:szCs w:val="20"/>
              </w:rPr>
              <w:t>17 100,9</w:t>
            </w:r>
          </w:p>
        </w:tc>
      </w:tr>
      <w:tr w:rsidR="009D4D88" w:rsidRPr="009D4D88" w:rsidTr="009D4D88">
        <w:trPr>
          <w:trHeight w:val="510"/>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9D4D88" w:rsidRPr="009D4D88" w:rsidRDefault="009D4D88" w:rsidP="009D4D88">
            <w:pPr>
              <w:spacing w:after="0" w:line="240" w:lineRule="auto"/>
              <w:rPr>
                <w:rFonts w:ascii="Times New Roman" w:hAnsi="Times New Roman" w:cs="Times New Roman"/>
                <w:sz w:val="20"/>
                <w:szCs w:val="20"/>
              </w:rPr>
            </w:pPr>
            <w:r w:rsidRPr="009D4D88">
              <w:rPr>
                <w:rFonts w:ascii="Times New Roman" w:hAnsi="Times New Roman" w:cs="Times New Roman"/>
                <w:sz w:val="20"/>
                <w:szCs w:val="20"/>
              </w:rPr>
              <w:t>Уменьшение прочих остатков денежных средств бюджетов сельских поселений</w:t>
            </w:r>
          </w:p>
        </w:tc>
        <w:tc>
          <w:tcPr>
            <w:tcW w:w="248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rPr>
                <w:rFonts w:ascii="Times New Roman" w:hAnsi="Times New Roman" w:cs="Times New Roman"/>
                <w:sz w:val="16"/>
                <w:szCs w:val="16"/>
              </w:rPr>
            </w:pPr>
            <w:r w:rsidRPr="009D4D88">
              <w:rPr>
                <w:rFonts w:ascii="Times New Roman" w:hAnsi="Times New Roman" w:cs="Times New Roman"/>
                <w:sz w:val="16"/>
                <w:szCs w:val="16"/>
              </w:rPr>
              <w:t>660 01 05 02 01 10 0000 610</w:t>
            </w:r>
          </w:p>
        </w:tc>
        <w:tc>
          <w:tcPr>
            <w:tcW w:w="130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jc w:val="right"/>
              <w:rPr>
                <w:rFonts w:ascii="Times New Roman" w:hAnsi="Times New Roman" w:cs="Times New Roman"/>
                <w:sz w:val="20"/>
                <w:szCs w:val="20"/>
              </w:rPr>
            </w:pPr>
            <w:r w:rsidRPr="009D4D88">
              <w:rPr>
                <w:rFonts w:ascii="Times New Roman" w:hAnsi="Times New Roman" w:cs="Times New Roman"/>
                <w:sz w:val="20"/>
                <w:szCs w:val="20"/>
              </w:rPr>
              <w:t>68 293,3</w:t>
            </w:r>
          </w:p>
        </w:tc>
        <w:tc>
          <w:tcPr>
            <w:tcW w:w="1240" w:type="dxa"/>
            <w:tcBorders>
              <w:top w:val="nil"/>
              <w:left w:val="nil"/>
              <w:bottom w:val="single" w:sz="4" w:space="0" w:color="auto"/>
              <w:right w:val="single" w:sz="4" w:space="0" w:color="auto"/>
            </w:tcBorders>
            <w:shd w:val="clear" w:color="auto" w:fill="auto"/>
            <w:noWrap/>
            <w:vAlign w:val="bottom"/>
            <w:hideMark/>
          </w:tcPr>
          <w:p w:rsidR="009D4D88" w:rsidRPr="009D4D88" w:rsidRDefault="009D4D88" w:rsidP="009D4D88">
            <w:pPr>
              <w:spacing w:after="0" w:line="240" w:lineRule="auto"/>
              <w:jc w:val="right"/>
              <w:rPr>
                <w:rFonts w:ascii="Times New Roman" w:hAnsi="Times New Roman" w:cs="Times New Roman"/>
                <w:sz w:val="20"/>
                <w:szCs w:val="20"/>
              </w:rPr>
            </w:pPr>
            <w:r w:rsidRPr="009D4D88">
              <w:rPr>
                <w:rFonts w:ascii="Times New Roman" w:hAnsi="Times New Roman" w:cs="Times New Roman"/>
                <w:sz w:val="20"/>
                <w:szCs w:val="20"/>
              </w:rPr>
              <w:t>17 100,9</w:t>
            </w:r>
          </w:p>
        </w:tc>
      </w:tr>
    </w:tbl>
    <w:p w:rsidR="009D4D88" w:rsidRDefault="009D4D88" w:rsidP="009D4D88">
      <w:pPr>
        <w:spacing w:after="0" w:line="240" w:lineRule="auto"/>
        <w:jc w:val="both"/>
        <w:rPr>
          <w:rFonts w:ascii="Times New Roman" w:hAnsi="Times New Roman"/>
          <w:sz w:val="28"/>
          <w:szCs w:val="28"/>
        </w:rPr>
      </w:pPr>
    </w:p>
    <w:p w:rsidR="009D4D88" w:rsidRDefault="009D4D88"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9D4D88" w:rsidRPr="009D4D88" w:rsidRDefault="009D4D88" w:rsidP="009D4D88">
      <w:pPr>
        <w:pStyle w:val="ConsPlusTitle"/>
        <w:jc w:val="center"/>
        <w:rPr>
          <w:rFonts w:ascii="Times New Roman" w:hAnsi="Times New Roman" w:cs="Times New Roman"/>
        </w:rPr>
      </w:pPr>
      <w:r w:rsidRPr="009D4D88">
        <w:rPr>
          <w:rFonts w:ascii="Times New Roman" w:hAnsi="Times New Roman" w:cs="Times New Roman"/>
        </w:rPr>
        <w:t>ПОСТАНОВЛЕНИЕ</w:t>
      </w:r>
    </w:p>
    <w:p w:rsidR="009D4D88" w:rsidRPr="009D4D88" w:rsidRDefault="009D4D88" w:rsidP="009D4D88">
      <w:pPr>
        <w:pStyle w:val="ConsPlusTitle"/>
        <w:jc w:val="center"/>
        <w:rPr>
          <w:rFonts w:ascii="Times New Roman" w:hAnsi="Times New Roman" w:cs="Times New Roman"/>
          <w:b w:val="0"/>
        </w:rPr>
      </w:pPr>
      <w:r w:rsidRPr="009D4D88">
        <w:rPr>
          <w:rFonts w:ascii="Times New Roman" w:hAnsi="Times New Roman" w:cs="Times New Roman"/>
          <w:b w:val="0"/>
        </w:rPr>
        <w:t>от 13 апреля 2020 года № 60</w:t>
      </w:r>
    </w:p>
    <w:p w:rsidR="009D4D88" w:rsidRPr="009D4D88" w:rsidRDefault="009D4D88" w:rsidP="009D4D88">
      <w:pPr>
        <w:pStyle w:val="ConsPlusTitle"/>
        <w:jc w:val="center"/>
        <w:rPr>
          <w:rFonts w:ascii="Times New Roman" w:hAnsi="Times New Roman" w:cs="Times New Roman"/>
          <w:b w:val="0"/>
        </w:rPr>
      </w:pPr>
      <w:r w:rsidRPr="009D4D88">
        <w:rPr>
          <w:rFonts w:ascii="Times New Roman" w:hAnsi="Times New Roman" w:cs="Times New Roman"/>
          <w:b w:val="0"/>
        </w:rPr>
        <w:t>с. Тельвиска</w:t>
      </w:r>
    </w:p>
    <w:p w:rsidR="009D4D88" w:rsidRPr="009D4D88" w:rsidRDefault="009D4D88" w:rsidP="009D4D88">
      <w:pPr>
        <w:pStyle w:val="ConsPlusTitle"/>
        <w:rPr>
          <w:rFonts w:ascii="Times New Roman" w:hAnsi="Times New Roman" w:cs="Times New Roman"/>
          <w:b w:val="0"/>
        </w:rPr>
      </w:pPr>
    </w:p>
    <w:p w:rsidR="009D4D88" w:rsidRPr="009D4D88" w:rsidRDefault="009D4D88" w:rsidP="009D4D88">
      <w:pPr>
        <w:pStyle w:val="ConsPlusNonformat"/>
        <w:widowControl/>
        <w:jc w:val="center"/>
        <w:rPr>
          <w:rFonts w:ascii="Times New Roman" w:hAnsi="Times New Roman" w:cs="Times New Roman"/>
          <w:b/>
          <w:color w:val="000000"/>
          <w:sz w:val="22"/>
          <w:szCs w:val="22"/>
        </w:rPr>
      </w:pPr>
      <w:r w:rsidRPr="009D4D88">
        <w:rPr>
          <w:rFonts w:ascii="Times New Roman" w:hAnsi="Times New Roman" w:cs="Times New Roman"/>
          <w:b/>
          <w:color w:val="000000"/>
          <w:sz w:val="22"/>
          <w:szCs w:val="22"/>
        </w:rPr>
        <w:t>О внесении изменений в Перечень видов муниципального контроля и органов местного самоуправления муниципального образования «Тельвисочный сельсовет» Ненецкого автономного округа»</w:t>
      </w:r>
    </w:p>
    <w:p w:rsidR="009D4D88" w:rsidRPr="009D4D88" w:rsidRDefault="009D4D88" w:rsidP="009D4D88">
      <w:pPr>
        <w:pStyle w:val="ConsPlusNormal"/>
        <w:ind w:firstLine="540"/>
        <w:jc w:val="both"/>
        <w:rPr>
          <w:rFonts w:ascii="Times New Roman" w:hAnsi="Times New Roman" w:cs="Times New Roman"/>
          <w:sz w:val="22"/>
          <w:szCs w:val="22"/>
        </w:rPr>
      </w:pPr>
    </w:p>
    <w:p w:rsidR="009D4D88" w:rsidRPr="009D4D88" w:rsidRDefault="009D4D88" w:rsidP="009D4D88">
      <w:pPr>
        <w:pStyle w:val="a8"/>
        <w:ind w:firstLine="708"/>
        <w:jc w:val="both"/>
        <w:rPr>
          <w:rFonts w:ascii="Times New Roman" w:hAnsi="Times New Roman"/>
        </w:rPr>
      </w:pPr>
      <w:r w:rsidRPr="009D4D88">
        <w:rPr>
          <w:rFonts w:ascii="Times New Roman" w:hAnsi="Times New Roman"/>
        </w:rPr>
        <w:t xml:space="preserve">Руководствуясь </w:t>
      </w:r>
      <w:hyperlink r:id="rId30" w:history="1">
        <w:r w:rsidRPr="009D4D88">
          <w:rPr>
            <w:rFonts w:ascii="Times New Roman" w:hAnsi="Times New Roman"/>
          </w:rPr>
          <w:t>Поряд</w:t>
        </w:r>
      </w:hyperlink>
      <w:r w:rsidRPr="009D4D88">
        <w:rPr>
          <w:rFonts w:ascii="Times New Roman" w:hAnsi="Times New Roman"/>
        </w:rPr>
        <w:t>ком ведения перечня видов муниципального контроля и органов местного самоуправления муниципального образования «Тельвисочный сельсовет» Ненецкого автономного округа», уполномоченных на их осуществление, утвержденным Решением Совета депутатов муниципального образования «Тельвисочный сельсовет» Ненецкого автономного округа от 30.03.2018 № 5, Администрация муниципального образования «Тельвисочный сельсовет» Ненецкого автономного округа постановляет:</w:t>
      </w:r>
    </w:p>
    <w:p w:rsidR="009D4D88" w:rsidRPr="009D4D88" w:rsidRDefault="009D4D88" w:rsidP="009D4D88">
      <w:pPr>
        <w:pStyle w:val="a8"/>
        <w:jc w:val="both"/>
        <w:rPr>
          <w:rFonts w:ascii="Times New Roman" w:hAnsi="Times New Roman"/>
        </w:rPr>
      </w:pPr>
    </w:p>
    <w:p w:rsidR="009D4D88" w:rsidRPr="009D4D88" w:rsidRDefault="009D4D88" w:rsidP="009D4D88">
      <w:pPr>
        <w:pStyle w:val="ConsPlusTitle"/>
        <w:ind w:firstLine="708"/>
        <w:jc w:val="both"/>
        <w:rPr>
          <w:rFonts w:ascii="Times New Roman" w:hAnsi="Times New Roman"/>
          <w:b w:val="0"/>
        </w:rPr>
      </w:pPr>
      <w:r w:rsidRPr="009D4D88">
        <w:rPr>
          <w:rFonts w:ascii="Times New Roman" w:hAnsi="Times New Roman"/>
          <w:b w:val="0"/>
        </w:rPr>
        <w:t xml:space="preserve">1. Внести изменения в постановление Администрации муниципального образования «Тельвисочный сельсовет» Ненецкого автономного округа № 37 </w:t>
      </w:r>
      <w:r w:rsidRPr="009D4D88">
        <w:rPr>
          <w:rFonts w:ascii="Times New Roman" w:hAnsi="Times New Roman" w:cs="Times New Roman"/>
          <w:b w:val="0"/>
        </w:rPr>
        <w:t>от 30 марта 2018 года «</w:t>
      </w:r>
      <w:r w:rsidRPr="009D4D88">
        <w:rPr>
          <w:rFonts w:ascii="Times New Roman" w:hAnsi="Times New Roman" w:cs="Times New Roman"/>
          <w:b w:val="0"/>
          <w:color w:val="000000"/>
        </w:rPr>
        <w:t xml:space="preserve">О перечне видов муниципального контроля и органов местного самоуправления муниципального образования «Тельвисочный сельсовет» Ненецкого автономного округа», уполномоченных на их осуществление», </w:t>
      </w:r>
      <w:r w:rsidRPr="009D4D88">
        <w:rPr>
          <w:rFonts w:ascii="Times New Roman" w:hAnsi="Times New Roman"/>
          <w:b w:val="0"/>
        </w:rPr>
        <w:t>графу 4 пункта 4 изложить в следующей редакции «Правила благоустройства территории муниципального образования «Тельвисочный сельсовет» Ненецкого автономного округа утвержденные Решением Совета депутатов МО «Тельвисочный сельсовет» НАО от 27.12.2019 № 4».</w:t>
      </w:r>
    </w:p>
    <w:p w:rsidR="009D4D88" w:rsidRPr="009D4D88" w:rsidRDefault="009D4D88" w:rsidP="009D4D88">
      <w:pPr>
        <w:pStyle w:val="a8"/>
        <w:ind w:firstLine="708"/>
        <w:jc w:val="both"/>
        <w:rPr>
          <w:rFonts w:ascii="Times New Roman" w:hAnsi="Times New Roman"/>
        </w:rPr>
      </w:pPr>
      <w:r w:rsidRPr="009D4D88">
        <w:rPr>
          <w:rFonts w:ascii="Times New Roman" w:hAnsi="Times New Roman"/>
        </w:rPr>
        <w:t>3. Настоящее постановление вступает в силу после его официального опубликования (обнародования).</w:t>
      </w:r>
    </w:p>
    <w:p w:rsidR="009D4D88" w:rsidRPr="009D4D88" w:rsidRDefault="009D4D88" w:rsidP="009D4D88">
      <w:pPr>
        <w:pStyle w:val="a8"/>
        <w:rPr>
          <w:rFonts w:ascii="Times New Roman" w:hAnsi="Times New Roman"/>
        </w:rPr>
      </w:pPr>
    </w:p>
    <w:p w:rsidR="009D4D88" w:rsidRPr="009D4D88" w:rsidRDefault="009D4D88" w:rsidP="009D4D88">
      <w:pPr>
        <w:pStyle w:val="a8"/>
        <w:rPr>
          <w:rFonts w:ascii="Times New Roman" w:hAnsi="Times New Roman"/>
        </w:rPr>
      </w:pPr>
    </w:p>
    <w:p w:rsidR="009D4D88" w:rsidRPr="009D4D88" w:rsidRDefault="009D4D88" w:rsidP="009D4D88">
      <w:pPr>
        <w:pStyle w:val="a8"/>
        <w:rPr>
          <w:rFonts w:ascii="Times New Roman" w:hAnsi="Times New Roman"/>
        </w:rPr>
      </w:pPr>
    </w:p>
    <w:p w:rsidR="009D4D88" w:rsidRPr="009D4D88" w:rsidRDefault="009D4D88" w:rsidP="009D4D88">
      <w:pPr>
        <w:pStyle w:val="a8"/>
        <w:rPr>
          <w:rFonts w:ascii="Times New Roman" w:hAnsi="Times New Roman"/>
        </w:rPr>
      </w:pPr>
      <w:r w:rsidRPr="009D4D88">
        <w:rPr>
          <w:rFonts w:ascii="Times New Roman" w:hAnsi="Times New Roman"/>
        </w:rPr>
        <w:lastRenderedPageBreak/>
        <w:t>Глава муниципального образования</w:t>
      </w:r>
    </w:p>
    <w:p w:rsidR="009D4D88" w:rsidRPr="009D4D88" w:rsidRDefault="009D4D88" w:rsidP="009D4D88">
      <w:pPr>
        <w:pStyle w:val="a8"/>
        <w:rPr>
          <w:rFonts w:ascii="Times New Roman" w:hAnsi="Times New Roman"/>
        </w:rPr>
      </w:pPr>
      <w:r w:rsidRPr="009D4D88">
        <w:rPr>
          <w:rFonts w:ascii="Times New Roman" w:hAnsi="Times New Roman"/>
        </w:rPr>
        <w:t>«Тельвисочный сельсовет»</w:t>
      </w:r>
    </w:p>
    <w:p w:rsidR="009D4D88" w:rsidRDefault="009D4D88" w:rsidP="009D4D88">
      <w:pPr>
        <w:pStyle w:val="a8"/>
        <w:rPr>
          <w:rFonts w:ascii="Times New Roman" w:hAnsi="Times New Roman"/>
          <w:sz w:val="28"/>
          <w:szCs w:val="28"/>
        </w:rPr>
      </w:pPr>
      <w:r w:rsidRPr="009D4D88">
        <w:rPr>
          <w:rFonts w:ascii="Times New Roman" w:hAnsi="Times New Roman"/>
        </w:rPr>
        <w:t xml:space="preserve">Ненецкого автономного округа                                                 </w:t>
      </w:r>
      <w:r>
        <w:rPr>
          <w:rFonts w:ascii="Times New Roman" w:hAnsi="Times New Roman"/>
        </w:rPr>
        <w:t xml:space="preserve">                   </w:t>
      </w:r>
      <w:r w:rsidRPr="009D4D88">
        <w:rPr>
          <w:rFonts w:ascii="Times New Roman" w:hAnsi="Times New Roman"/>
        </w:rPr>
        <w:t xml:space="preserve">       Д.С.Якубович</w:t>
      </w:r>
    </w:p>
    <w:p w:rsidR="005A042F" w:rsidRDefault="005A042F"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9D4D88" w:rsidRDefault="009D4D88"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9D4D88" w:rsidRDefault="009D4D88"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8420B9" w:rsidRPr="00C778C2" w:rsidRDefault="008420B9" w:rsidP="008420B9">
      <w:pPr>
        <w:pStyle w:val="1"/>
      </w:pPr>
      <w:r>
        <w:t xml:space="preserve">                                                             </w:t>
      </w:r>
      <w:r w:rsidRPr="00C778C2">
        <w:t>ПОСТАНОВЛЕНИЕ</w:t>
      </w:r>
    </w:p>
    <w:p w:rsidR="008420B9" w:rsidRPr="0046472D" w:rsidRDefault="008420B9" w:rsidP="008420B9">
      <w:pPr>
        <w:jc w:val="center"/>
        <w:rPr>
          <w:rFonts w:ascii="Times New Roman" w:hAnsi="Times New Roman"/>
          <w:sz w:val="24"/>
          <w:szCs w:val="24"/>
        </w:rPr>
      </w:pPr>
      <w:r w:rsidRPr="0046472D">
        <w:rPr>
          <w:rFonts w:ascii="Times New Roman" w:hAnsi="Times New Roman"/>
          <w:sz w:val="24"/>
          <w:szCs w:val="24"/>
        </w:rPr>
        <w:t>от 13 апреля 2020 г.  № 61</w:t>
      </w:r>
    </w:p>
    <w:p w:rsidR="008420B9" w:rsidRDefault="008420B9" w:rsidP="008420B9">
      <w:pPr>
        <w:pStyle w:val="ConsPlusTitle"/>
        <w:widowControl/>
        <w:jc w:val="center"/>
        <w:rPr>
          <w:rFonts w:ascii="Times New Roman" w:hAnsi="Times New Roman" w:cs="Times New Roman"/>
          <w:sz w:val="24"/>
          <w:szCs w:val="24"/>
        </w:rPr>
      </w:pPr>
      <w:r w:rsidRPr="007A4718">
        <w:rPr>
          <w:rFonts w:ascii="Times New Roman" w:hAnsi="Times New Roman" w:cs="Times New Roman"/>
          <w:sz w:val="24"/>
          <w:szCs w:val="24"/>
        </w:rPr>
        <w:t>О</w:t>
      </w:r>
      <w:r>
        <w:rPr>
          <w:rFonts w:ascii="Times New Roman" w:hAnsi="Times New Roman" w:cs="Times New Roman"/>
          <w:sz w:val="24"/>
          <w:szCs w:val="24"/>
        </w:rPr>
        <w:t xml:space="preserve">б опубликовании </w:t>
      </w:r>
      <w:r w:rsidRPr="007A4718">
        <w:rPr>
          <w:rFonts w:ascii="Times New Roman" w:hAnsi="Times New Roman" w:cs="Times New Roman"/>
          <w:sz w:val="24"/>
          <w:szCs w:val="24"/>
        </w:rPr>
        <w:t>п</w:t>
      </w:r>
      <w:r>
        <w:rPr>
          <w:rFonts w:ascii="Times New Roman" w:hAnsi="Times New Roman" w:cs="Times New Roman"/>
          <w:sz w:val="24"/>
          <w:szCs w:val="24"/>
        </w:rPr>
        <w:t>р</w:t>
      </w:r>
      <w:r w:rsidRPr="007A4718">
        <w:rPr>
          <w:rFonts w:ascii="Times New Roman" w:hAnsi="Times New Roman" w:cs="Times New Roman"/>
          <w:sz w:val="24"/>
          <w:szCs w:val="24"/>
        </w:rPr>
        <w:t>оект</w:t>
      </w:r>
      <w:r>
        <w:rPr>
          <w:rFonts w:ascii="Times New Roman" w:hAnsi="Times New Roman" w:cs="Times New Roman"/>
          <w:sz w:val="24"/>
          <w:szCs w:val="24"/>
        </w:rPr>
        <w:t xml:space="preserve">а Решения Совета депутатов МО «Тельвисочный сельсовет» </w:t>
      </w:r>
    </w:p>
    <w:p w:rsidR="008420B9" w:rsidRDefault="008420B9" w:rsidP="008420B9">
      <w:pPr>
        <w:pStyle w:val="ConsPlusTitle"/>
        <w:widowControl/>
        <w:jc w:val="center"/>
        <w:rPr>
          <w:rFonts w:ascii="Times New Roman" w:hAnsi="Times New Roman" w:cs="Times New Roman"/>
          <w:b w:val="0"/>
          <w:sz w:val="24"/>
          <w:szCs w:val="24"/>
        </w:rPr>
      </w:pPr>
      <w:r>
        <w:rPr>
          <w:rFonts w:ascii="Times New Roman" w:hAnsi="Times New Roman" w:cs="Times New Roman"/>
          <w:sz w:val="24"/>
          <w:szCs w:val="24"/>
        </w:rPr>
        <w:t xml:space="preserve">Ненецкого автономного округа «Об </w:t>
      </w:r>
      <w:r w:rsidRPr="00C53014">
        <w:rPr>
          <w:rFonts w:ascii="Times New Roman" w:hAnsi="Times New Roman" w:cs="Times New Roman"/>
          <w:sz w:val="24"/>
          <w:szCs w:val="24"/>
        </w:rPr>
        <w:t xml:space="preserve"> исполнении </w:t>
      </w:r>
      <w:r>
        <w:rPr>
          <w:rFonts w:ascii="Times New Roman" w:hAnsi="Times New Roman" w:cs="Times New Roman"/>
          <w:sz w:val="24"/>
          <w:szCs w:val="24"/>
        </w:rPr>
        <w:t xml:space="preserve">местного </w:t>
      </w:r>
      <w:r w:rsidRPr="00C53014">
        <w:rPr>
          <w:rFonts w:ascii="Times New Roman" w:hAnsi="Times New Roman" w:cs="Times New Roman"/>
          <w:sz w:val="24"/>
          <w:szCs w:val="24"/>
        </w:rPr>
        <w:t>бюджета за 201</w:t>
      </w:r>
      <w:r>
        <w:rPr>
          <w:rFonts w:ascii="Times New Roman" w:hAnsi="Times New Roman" w:cs="Times New Roman"/>
          <w:sz w:val="24"/>
          <w:szCs w:val="24"/>
        </w:rPr>
        <w:t>9</w:t>
      </w:r>
      <w:r w:rsidRPr="00C53014">
        <w:rPr>
          <w:rFonts w:ascii="Times New Roman" w:hAnsi="Times New Roman" w:cs="Times New Roman"/>
          <w:sz w:val="24"/>
          <w:szCs w:val="24"/>
        </w:rPr>
        <w:t xml:space="preserve"> год</w:t>
      </w:r>
      <w:r w:rsidRPr="0082005E">
        <w:rPr>
          <w:rFonts w:ascii="Times New Roman" w:hAnsi="Times New Roman" w:cs="Times New Roman"/>
          <w:sz w:val="24"/>
          <w:szCs w:val="24"/>
        </w:rPr>
        <w:t>»</w:t>
      </w:r>
      <w:r w:rsidRPr="00805E9E">
        <w:rPr>
          <w:rFonts w:ascii="Times New Roman" w:hAnsi="Times New Roman" w:cs="Times New Roman"/>
          <w:b w:val="0"/>
          <w:sz w:val="24"/>
          <w:szCs w:val="24"/>
        </w:rPr>
        <w:t xml:space="preserve">  </w:t>
      </w:r>
    </w:p>
    <w:p w:rsidR="008420B9" w:rsidRPr="00B255D9" w:rsidRDefault="008420B9" w:rsidP="008420B9">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и </w:t>
      </w:r>
      <w:r w:rsidRPr="007A4718">
        <w:rPr>
          <w:rFonts w:ascii="Times New Roman" w:hAnsi="Times New Roman" w:cs="Times New Roman"/>
          <w:sz w:val="24"/>
          <w:szCs w:val="24"/>
        </w:rPr>
        <w:t>проведени</w:t>
      </w:r>
      <w:r>
        <w:rPr>
          <w:rFonts w:ascii="Times New Roman" w:hAnsi="Times New Roman" w:cs="Times New Roman"/>
          <w:sz w:val="24"/>
          <w:szCs w:val="24"/>
        </w:rPr>
        <w:t>я</w:t>
      </w:r>
      <w:r w:rsidRPr="007A4718">
        <w:rPr>
          <w:rFonts w:ascii="Times New Roman" w:hAnsi="Times New Roman" w:cs="Times New Roman"/>
          <w:sz w:val="24"/>
          <w:szCs w:val="24"/>
        </w:rPr>
        <w:t xml:space="preserve"> публичных слушаний</w:t>
      </w:r>
    </w:p>
    <w:p w:rsidR="008420B9" w:rsidRPr="00CB1FEB" w:rsidRDefault="008420B9" w:rsidP="008420B9">
      <w:pPr>
        <w:pStyle w:val="ConsPlusTitle"/>
        <w:widowControl/>
        <w:jc w:val="center"/>
        <w:rPr>
          <w:rFonts w:ascii="Times New Roman" w:hAnsi="Times New Roman" w:cs="Times New Roman"/>
          <w:sz w:val="24"/>
          <w:szCs w:val="24"/>
        </w:rPr>
      </w:pPr>
    </w:p>
    <w:p w:rsidR="008420B9" w:rsidRDefault="008420B9" w:rsidP="008420B9">
      <w:pPr>
        <w:pStyle w:val="ConsPlusNormal"/>
        <w:ind w:firstLine="708"/>
        <w:jc w:val="both"/>
        <w:rPr>
          <w:rFonts w:ascii="Times New Roman" w:hAnsi="Times New Roman"/>
          <w:bCs/>
          <w:sz w:val="24"/>
          <w:szCs w:val="24"/>
        </w:rPr>
      </w:pPr>
      <w:r w:rsidRPr="00CB1FEB">
        <w:rPr>
          <w:rFonts w:ascii="Times New Roman" w:hAnsi="Times New Roman" w:cs="Times New Roman"/>
          <w:bCs/>
          <w:sz w:val="24"/>
          <w:szCs w:val="24"/>
        </w:rPr>
        <w:t xml:space="preserve">В соответствии </w:t>
      </w:r>
      <w:r w:rsidRPr="00CB1FEB">
        <w:rPr>
          <w:rFonts w:ascii="Times New Roman" w:hAnsi="Times New Roman"/>
          <w:sz w:val="24"/>
          <w:szCs w:val="24"/>
        </w:rPr>
        <w:t>с</w:t>
      </w:r>
      <w:r w:rsidRPr="00CB1FEB">
        <w:rPr>
          <w:rFonts w:ascii="Times New Roman" w:hAnsi="Times New Roman" w:cs="Times New Roman"/>
          <w:sz w:val="24"/>
          <w:szCs w:val="24"/>
        </w:rPr>
        <w:t xml:space="preserve"> Уставом муниципального образования «</w:t>
      </w:r>
      <w:r>
        <w:rPr>
          <w:rFonts w:ascii="Times New Roman" w:hAnsi="Times New Roman" w:cs="Times New Roman"/>
          <w:sz w:val="24"/>
          <w:szCs w:val="24"/>
        </w:rPr>
        <w:t>Тельвисочный</w:t>
      </w:r>
      <w:r w:rsidRPr="00CB1FEB">
        <w:rPr>
          <w:rFonts w:ascii="Times New Roman" w:hAnsi="Times New Roman" w:cs="Times New Roman"/>
          <w:sz w:val="24"/>
          <w:szCs w:val="24"/>
        </w:rPr>
        <w:t xml:space="preserve"> сельсовет» Ненецкого автономного округа, Положением «О бюджетном устройстве и бюджетном процессе в муниципальном образовании «</w:t>
      </w:r>
      <w:r>
        <w:rPr>
          <w:rFonts w:ascii="Times New Roman" w:hAnsi="Times New Roman" w:cs="Times New Roman"/>
          <w:sz w:val="24"/>
          <w:szCs w:val="24"/>
        </w:rPr>
        <w:t>Тельвисочный</w:t>
      </w:r>
      <w:r w:rsidRPr="00CB1FEB">
        <w:rPr>
          <w:rFonts w:ascii="Times New Roman" w:hAnsi="Times New Roman" w:cs="Times New Roman"/>
          <w:sz w:val="24"/>
          <w:szCs w:val="24"/>
        </w:rPr>
        <w:t xml:space="preserve"> сельсовет» Ненецкого автономного округа» утвержденным Решением Совет</w:t>
      </w:r>
      <w:r>
        <w:rPr>
          <w:rFonts w:ascii="Times New Roman" w:hAnsi="Times New Roman" w:cs="Times New Roman"/>
          <w:sz w:val="24"/>
          <w:szCs w:val="24"/>
        </w:rPr>
        <w:t>а</w:t>
      </w:r>
      <w:r w:rsidRPr="00CB1FEB">
        <w:rPr>
          <w:rFonts w:ascii="Times New Roman" w:hAnsi="Times New Roman" w:cs="Times New Roman"/>
          <w:sz w:val="24"/>
          <w:szCs w:val="24"/>
        </w:rPr>
        <w:t xml:space="preserve">  депутатов МО   </w:t>
      </w:r>
      <w:r>
        <w:rPr>
          <w:rFonts w:ascii="Times New Roman" w:hAnsi="Times New Roman" w:cs="Times New Roman"/>
          <w:sz w:val="24"/>
          <w:szCs w:val="24"/>
        </w:rPr>
        <w:t>«Тельвисочный</w:t>
      </w:r>
      <w:r w:rsidRPr="00CB1FEB">
        <w:rPr>
          <w:rFonts w:ascii="Times New Roman" w:hAnsi="Times New Roman" w:cs="Times New Roman"/>
          <w:sz w:val="24"/>
          <w:szCs w:val="24"/>
        </w:rPr>
        <w:t xml:space="preserve"> сельсовет» НАО от </w:t>
      </w:r>
      <w:r w:rsidRPr="00BD2D10">
        <w:rPr>
          <w:rFonts w:ascii="Times New Roman" w:hAnsi="Times New Roman" w:cs="Times New Roman"/>
          <w:sz w:val="24"/>
          <w:szCs w:val="24"/>
        </w:rPr>
        <w:t>30 декабря  2013  года № 4</w:t>
      </w:r>
      <w:r w:rsidRPr="00CB1FEB">
        <w:rPr>
          <w:rFonts w:ascii="Times New Roman" w:hAnsi="Times New Roman" w:cs="Times New Roman"/>
          <w:sz w:val="24"/>
          <w:szCs w:val="24"/>
        </w:rPr>
        <w:t xml:space="preserve">, </w:t>
      </w:r>
      <w:r>
        <w:rPr>
          <w:rFonts w:ascii="Times New Roman" w:hAnsi="Times New Roman"/>
          <w:bCs/>
          <w:sz w:val="24"/>
          <w:szCs w:val="24"/>
        </w:rPr>
        <w:t xml:space="preserve">Совет депутатов </w:t>
      </w:r>
      <w:r>
        <w:rPr>
          <w:rFonts w:ascii="Times New Roman" w:hAnsi="Times New Roman"/>
          <w:sz w:val="24"/>
          <w:szCs w:val="24"/>
        </w:rPr>
        <w:t>МО «</w:t>
      </w:r>
      <w:r>
        <w:rPr>
          <w:rFonts w:ascii="Times New Roman" w:hAnsi="Times New Roman" w:cs="Times New Roman"/>
          <w:sz w:val="24"/>
          <w:szCs w:val="24"/>
        </w:rPr>
        <w:t>Тельвисочный</w:t>
      </w:r>
      <w:r>
        <w:rPr>
          <w:rFonts w:ascii="Times New Roman" w:hAnsi="Times New Roman"/>
          <w:sz w:val="24"/>
          <w:szCs w:val="24"/>
        </w:rPr>
        <w:t xml:space="preserve"> сельсовет» НАО постановляет</w:t>
      </w:r>
      <w:r w:rsidRPr="000869AE">
        <w:rPr>
          <w:rFonts w:ascii="Times New Roman" w:hAnsi="Times New Roman"/>
          <w:bCs/>
          <w:sz w:val="24"/>
          <w:szCs w:val="24"/>
        </w:rPr>
        <w:t>:</w:t>
      </w:r>
    </w:p>
    <w:p w:rsidR="008420B9" w:rsidRPr="000869AE" w:rsidRDefault="008420B9" w:rsidP="008420B9">
      <w:pPr>
        <w:pStyle w:val="ConsPlusNormal"/>
        <w:ind w:firstLine="708"/>
        <w:jc w:val="both"/>
        <w:rPr>
          <w:rFonts w:ascii="Times New Roman" w:hAnsi="Times New Roman"/>
          <w:bCs/>
          <w:sz w:val="24"/>
          <w:szCs w:val="24"/>
        </w:rPr>
      </w:pPr>
    </w:p>
    <w:p w:rsidR="008420B9" w:rsidRPr="00805E9E" w:rsidRDefault="008420B9" w:rsidP="008420B9">
      <w:pPr>
        <w:pStyle w:val="ConsTitle"/>
        <w:ind w:right="0" w:firstLine="708"/>
        <w:jc w:val="both"/>
        <w:rPr>
          <w:rFonts w:ascii="Times New Roman" w:hAnsi="Times New Roman" w:cs="Times New Roman"/>
          <w:b w:val="0"/>
          <w:sz w:val="24"/>
          <w:szCs w:val="24"/>
        </w:rPr>
      </w:pPr>
      <w:r w:rsidRPr="00805E9E">
        <w:rPr>
          <w:rFonts w:ascii="Times New Roman" w:hAnsi="Times New Roman"/>
          <w:b w:val="0"/>
          <w:bCs w:val="0"/>
          <w:sz w:val="24"/>
          <w:szCs w:val="24"/>
        </w:rPr>
        <w:t xml:space="preserve">1. </w:t>
      </w:r>
      <w:r w:rsidRPr="00805E9E">
        <w:rPr>
          <w:rFonts w:ascii="Times New Roman" w:hAnsi="Times New Roman" w:cs="Times New Roman"/>
          <w:b w:val="0"/>
          <w:sz w:val="24"/>
          <w:szCs w:val="24"/>
        </w:rPr>
        <w:t xml:space="preserve">Опубликовать проект Решения </w:t>
      </w:r>
      <w:r w:rsidRPr="0082005E">
        <w:rPr>
          <w:rFonts w:ascii="Times New Roman" w:hAnsi="Times New Roman" w:cs="Times New Roman"/>
          <w:b w:val="0"/>
          <w:sz w:val="24"/>
          <w:szCs w:val="24"/>
        </w:rPr>
        <w:t>Совет</w:t>
      </w:r>
      <w:r>
        <w:rPr>
          <w:rFonts w:ascii="Times New Roman" w:hAnsi="Times New Roman" w:cs="Times New Roman"/>
          <w:b w:val="0"/>
          <w:sz w:val="24"/>
          <w:szCs w:val="24"/>
        </w:rPr>
        <w:t>а</w:t>
      </w:r>
      <w:r w:rsidRPr="0082005E">
        <w:rPr>
          <w:rFonts w:ascii="Times New Roman" w:hAnsi="Times New Roman" w:cs="Times New Roman"/>
          <w:b w:val="0"/>
          <w:sz w:val="24"/>
          <w:szCs w:val="24"/>
        </w:rPr>
        <w:t xml:space="preserve"> депутатов МО «</w:t>
      </w:r>
      <w:r w:rsidRPr="00DC242E">
        <w:rPr>
          <w:rFonts w:ascii="Times New Roman" w:hAnsi="Times New Roman"/>
          <w:b w:val="0"/>
          <w:sz w:val="24"/>
          <w:szCs w:val="24"/>
        </w:rPr>
        <w:t>Тельвисочный</w:t>
      </w:r>
      <w:r w:rsidRPr="0082005E">
        <w:rPr>
          <w:rFonts w:ascii="Times New Roman" w:hAnsi="Times New Roman" w:cs="Times New Roman"/>
          <w:b w:val="0"/>
          <w:sz w:val="24"/>
          <w:szCs w:val="24"/>
        </w:rPr>
        <w:t xml:space="preserve"> сельсовет» НАО</w:t>
      </w:r>
      <w:r w:rsidRPr="003974DF">
        <w:rPr>
          <w:rFonts w:ascii="Times New Roman" w:hAnsi="Times New Roman" w:cs="Times New Roman"/>
          <w:sz w:val="24"/>
          <w:szCs w:val="24"/>
        </w:rPr>
        <w:t xml:space="preserve"> </w:t>
      </w:r>
      <w:r w:rsidRPr="00805E9E">
        <w:rPr>
          <w:rFonts w:ascii="Times New Roman" w:hAnsi="Times New Roman" w:cs="Times New Roman"/>
          <w:b w:val="0"/>
          <w:sz w:val="24"/>
          <w:szCs w:val="24"/>
        </w:rPr>
        <w:t>«</w:t>
      </w:r>
      <w:r>
        <w:rPr>
          <w:rFonts w:ascii="Times New Roman" w:hAnsi="Times New Roman" w:cs="Times New Roman"/>
          <w:b w:val="0"/>
          <w:sz w:val="24"/>
          <w:szCs w:val="24"/>
        </w:rPr>
        <w:t xml:space="preserve">Об </w:t>
      </w:r>
      <w:r w:rsidRPr="00A72A47">
        <w:rPr>
          <w:rFonts w:ascii="Times New Roman" w:hAnsi="Times New Roman" w:cs="Times New Roman"/>
          <w:b w:val="0"/>
          <w:sz w:val="24"/>
          <w:szCs w:val="24"/>
        </w:rPr>
        <w:t xml:space="preserve"> исполнении </w:t>
      </w:r>
      <w:r>
        <w:rPr>
          <w:rFonts w:ascii="Times New Roman" w:hAnsi="Times New Roman" w:cs="Times New Roman"/>
          <w:b w:val="0"/>
          <w:sz w:val="24"/>
          <w:szCs w:val="24"/>
        </w:rPr>
        <w:t>местного бюджета</w:t>
      </w:r>
      <w:r w:rsidRPr="00A72A47">
        <w:rPr>
          <w:rFonts w:ascii="Times New Roman" w:hAnsi="Times New Roman" w:cs="Times New Roman"/>
          <w:b w:val="0"/>
          <w:sz w:val="24"/>
          <w:szCs w:val="24"/>
        </w:rPr>
        <w:t xml:space="preserve"> за 201</w:t>
      </w:r>
      <w:r>
        <w:rPr>
          <w:rFonts w:ascii="Times New Roman" w:hAnsi="Times New Roman" w:cs="Times New Roman"/>
          <w:b w:val="0"/>
          <w:sz w:val="24"/>
          <w:szCs w:val="24"/>
        </w:rPr>
        <w:t>9</w:t>
      </w:r>
      <w:r w:rsidRPr="00A72A47">
        <w:rPr>
          <w:rFonts w:ascii="Times New Roman" w:hAnsi="Times New Roman" w:cs="Times New Roman"/>
          <w:b w:val="0"/>
          <w:sz w:val="24"/>
          <w:szCs w:val="24"/>
        </w:rPr>
        <w:t xml:space="preserve"> год</w:t>
      </w:r>
      <w:r w:rsidRPr="00805E9E">
        <w:rPr>
          <w:rFonts w:ascii="Times New Roman" w:hAnsi="Times New Roman" w:cs="Times New Roman"/>
          <w:b w:val="0"/>
          <w:sz w:val="24"/>
          <w:szCs w:val="24"/>
        </w:rPr>
        <w:t>»  для его обсуждения</w:t>
      </w:r>
      <w:r>
        <w:rPr>
          <w:rFonts w:ascii="Times New Roman" w:hAnsi="Times New Roman" w:cs="Times New Roman"/>
          <w:b w:val="0"/>
          <w:sz w:val="24"/>
          <w:szCs w:val="24"/>
        </w:rPr>
        <w:t xml:space="preserve"> в информационном бюллетене МО </w:t>
      </w:r>
      <w:r w:rsidRPr="0082005E">
        <w:rPr>
          <w:rFonts w:ascii="Times New Roman" w:hAnsi="Times New Roman" w:cs="Times New Roman"/>
          <w:b w:val="0"/>
          <w:sz w:val="24"/>
          <w:szCs w:val="24"/>
        </w:rPr>
        <w:t>«</w:t>
      </w:r>
      <w:r w:rsidRPr="00DC242E">
        <w:rPr>
          <w:rFonts w:ascii="Times New Roman" w:hAnsi="Times New Roman"/>
          <w:b w:val="0"/>
          <w:sz w:val="24"/>
          <w:szCs w:val="24"/>
        </w:rPr>
        <w:t>Тельвисочный</w:t>
      </w:r>
      <w:r w:rsidRPr="0082005E">
        <w:rPr>
          <w:rFonts w:ascii="Times New Roman" w:hAnsi="Times New Roman" w:cs="Times New Roman"/>
          <w:b w:val="0"/>
          <w:sz w:val="24"/>
          <w:szCs w:val="24"/>
        </w:rPr>
        <w:t xml:space="preserve"> сельсовет» НАО</w:t>
      </w:r>
      <w:r w:rsidRPr="00805E9E">
        <w:rPr>
          <w:rFonts w:ascii="Times New Roman" w:hAnsi="Times New Roman" w:cs="Times New Roman"/>
          <w:b w:val="0"/>
          <w:sz w:val="24"/>
          <w:szCs w:val="24"/>
        </w:rPr>
        <w:t>.</w:t>
      </w:r>
    </w:p>
    <w:p w:rsidR="008420B9" w:rsidRPr="003974DF" w:rsidRDefault="008420B9" w:rsidP="008420B9">
      <w:pPr>
        <w:pStyle w:val="a8"/>
        <w:jc w:val="both"/>
        <w:rPr>
          <w:rFonts w:ascii="Times New Roman" w:hAnsi="Times New Roman"/>
          <w:sz w:val="24"/>
          <w:szCs w:val="24"/>
        </w:rPr>
      </w:pPr>
      <w:r w:rsidRPr="003974DF">
        <w:rPr>
          <w:rFonts w:ascii="Times New Roman" w:hAnsi="Times New Roman"/>
          <w:sz w:val="24"/>
          <w:szCs w:val="24"/>
        </w:rPr>
        <w:tab/>
      </w:r>
      <w:r>
        <w:rPr>
          <w:rFonts w:ascii="Times New Roman" w:hAnsi="Times New Roman"/>
          <w:sz w:val="24"/>
          <w:szCs w:val="24"/>
        </w:rPr>
        <w:t>2</w:t>
      </w:r>
      <w:r w:rsidRPr="003974DF">
        <w:rPr>
          <w:rFonts w:ascii="Times New Roman" w:hAnsi="Times New Roman"/>
          <w:sz w:val="24"/>
          <w:szCs w:val="24"/>
        </w:rPr>
        <w:t>. Установить следующий порядок учета предложений по проекту указанного правового акта:</w:t>
      </w:r>
    </w:p>
    <w:p w:rsidR="008420B9" w:rsidRPr="003974DF" w:rsidRDefault="008420B9" w:rsidP="008420B9">
      <w:pPr>
        <w:pStyle w:val="a8"/>
        <w:jc w:val="both"/>
        <w:rPr>
          <w:rFonts w:ascii="Times New Roman" w:hAnsi="Times New Roman"/>
          <w:sz w:val="24"/>
          <w:szCs w:val="24"/>
        </w:rPr>
      </w:pPr>
      <w:r w:rsidRPr="003974DF">
        <w:rPr>
          <w:rFonts w:ascii="Times New Roman" w:hAnsi="Times New Roman"/>
          <w:sz w:val="24"/>
          <w:szCs w:val="24"/>
        </w:rPr>
        <w:tab/>
        <w:t>3.1. Граждане и юридические лица вправе вносить в Совет депутатов МО «</w:t>
      </w:r>
      <w:r w:rsidRPr="00DC242E">
        <w:rPr>
          <w:rFonts w:ascii="Times New Roman" w:hAnsi="Times New Roman"/>
          <w:sz w:val="24"/>
          <w:szCs w:val="24"/>
        </w:rPr>
        <w:t>Тельвисочный</w:t>
      </w:r>
      <w:r w:rsidRPr="003974DF">
        <w:rPr>
          <w:rFonts w:ascii="Times New Roman" w:hAnsi="Times New Roman"/>
          <w:sz w:val="24"/>
          <w:szCs w:val="24"/>
        </w:rPr>
        <w:t xml:space="preserve"> сельсовет» НАО предложение по проекту Решения </w:t>
      </w:r>
      <w:r w:rsidRPr="00E67DDD">
        <w:rPr>
          <w:rFonts w:ascii="Times New Roman" w:hAnsi="Times New Roman"/>
          <w:sz w:val="24"/>
          <w:szCs w:val="24"/>
        </w:rPr>
        <w:t>Совет депутатов МО «</w:t>
      </w:r>
      <w:r w:rsidRPr="00DC242E">
        <w:rPr>
          <w:rFonts w:ascii="Times New Roman" w:hAnsi="Times New Roman"/>
          <w:sz w:val="24"/>
          <w:szCs w:val="24"/>
        </w:rPr>
        <w:t>Тельвисочный</w:t>
      </w:r>
      <w:r w:rsidRPr="00E67DDD">
        <w:rPr>
          <w:rFonts w:ascii="Times New Roman" w:hAnsi="Times New Roman"/>
          <w:sz w:val="24"/>
          <w:szCs w:val="24"/>
        </w:rPr>
        <w:t xml:space="preserve"> сельсовет» НАО </w:t>
      </w:r>
      <w:r w:rsidRPr="00805E9E">
        <w:rPr>
          <w:rFonts w:ascii="Times New Roman" w:hAnsi="Times New Roman"/>
          <w:sz w:val="24"/>
          <w:szCs w:val="24"/>
        </w:rPr>
        <w:t>«</w:t>
      </w:r>
      <w:r>
        <w:rPr>
          <w:rFonts w:ascii="Times New Roman" w:hAnsi="Times New Roman"/>
          <w:sz w:val="24"/>
          <w:szCs w:val="24"/>
        </w:rPr>
        <w:t>Об  исполнении местного бюджета за 2019</w:t>
      </w:r>
      <w:r w:rsidRPr="00A72A47">
        <w:rPr>
          <w:rFonts w:ascii="Times New Roman" w:hAnsi="Times New Roman"/>
          <w:sz w:val="24"/>
          <w:szCs w:val="24"/>
        </w:rPr>
        <w:t xml:space="preserve"> год</w:t>
      </w:r>
      <w:r w:rsidRPr="00805E9E">
        <w:rPr>
          <w:rFonts w:ascii="Times New Roman" w:hAnsi="Times New Roman"/>
          <w:sz w:val="24"/>
          <w:szCs w:val="24"/>
        </w:rPr>
        <w:t>»</w:t>
      </w:r>
      <w:r w:rsidRPr="00805E9E">
        <w:rPr>
          <w:rFonts w:ascii="Times New Roman" w:hAnsi="Times New Roman"/>
          <w:b/>
          <w:sz w:val="24"/>
          <w:szCs w:val="24"/>
        </w:rPr>
        <w:t xml:space="preserve"> </w:t>
      </w:r>
      <w:r w:rsidRPr="003974DF">
        <w:rPr>
          <w:rFonts w:ascii="Times New Roman" w:hAnsi="Times New Roman"/>
          <w:sz w:val="24"/>
          <w:szCs w:val="24"/>
        </w:rPr>
        <w:t xml:space="preserve">в течение </w:t>
      </w:r>
      <w:r>
        <w:rPr>
          <w:rFonts w:ascii="Times New Roman" w:hAnsi="Times New Roman"/>
          <w:sz w:val="24"/>
          <w:szCs w:val="24"/>
        </w:rPr>
        <w:t>15</w:t>
      </w:r>
      <w:r w:rsidRPr="003974DF">
        <w:rPr>
          <w:rFonts w:ascii="Times New Roman" w:hAnsi="Times New Roman"/>
          <w:sz w:val="24"/>
          <w:szCs w:val="24"/>
        </w:rPr>
        <w:t xml:space="preserve"> дней с даты его опубликования.</w:t>
      </w:r>
      <w:r>
        <w:rPr>
          <w:rFonts w:ascii="Times New Roman" w:hAnsi="Times New Roman"/>
          <w:sz w:val="24"/>
          <w:szCs w:val="24"/>
        </w:rPr>
        <w:t xml:space="preserve"> </w:t>
      </w:r>
      <w:r w:rsidRPr="003974DF">
        <w:rPr>
          <w:rFonts w:ascii="Times New Roman" w:hAnsi="Times New Roman"/>
          <w:sz w:val="24"/>
          <w:szCs w:val="24"/>
        </w:rPr>
        <w:t>Предложения представляются в письменном виде в двух экземплярах, один из которых регистрируется как входящая корреспонденция  Совета депутатов МО «</w:t>
      </w:r>
      <w:r>
        <w:rPr>
          <w:rFonts w:ascii="Times New Roman" w:hAnsi="Times New Roman"/>
          <w:sz w:val="24"/>
          <w:szCs w:val="24"/>
        </w:rPr>
        <w:t>Тельвисочный</w:t>
      </w:r>
      <w:r w:rsidRPr="003974DF">
        <w:rPr>
          <w:rFonts w:ascii="Times New Roman" w:hAnsi="Times New Roman"/>
          <w:sz w:val="24"/>
          <w:szCs w:val="24"/>
        </w:rPr>
        <w:t xml:space="preserve"> сельсовет» НАО, второй с отметкой о дате поступления возвращается лицу, внесшему предложения.</w:t>
      </w:r>
    </w:p>
    <w:p w:rsidR="008420B9" w:rsidRPr="003974DF" w:rsidRDefault="008420B9" w:rsidP="008420B9">
      <w:pPr>
        <w:pStyle w:val="a8"/>
        <w:ind w:firstLine="567"/>
        <w:jc w:val="both"/>
        <w:rPr>
          <w:rFonts w:ascii="Times New Roman" w:hAnsi="Times New Roman"/>
          <w:sz w:val="24"/>
          <w:szCs w:val="24"/>
        </w:rPr>
      </w:pPr>
      <w:r w:rsidRPr="003974DF">
        <w:rPr>
          <w:rFonts w:ascii="Times New Roman" w:hAnsi="Times New Roman"/>
          <w:sz w:val="24"/>
          <w:szCs w:val="24"/>
        </w:rPr>
        <w:t xml:space="preserve">     3.2. Учет предложений по проекту указанного правового акта ведется </w:t>
      </w:r>
      <w:r>
        <w:rPr>
          <w:rFonts w:ascii="Times New Roman" w:hAnsi="Times New Roman"/>
          <w:sz w:val="24"/>
          <w:szCs w:val="24"/>
        </w:rPr>
        <w:t xml:space="preserve">Советом депутатов </w:t>
      </w:r>
      <w:r w:rsidRPr="003974DF">
        <w:rPr>
          <w:rFonts w:ascii="Times New Roman" w:hAnsi="Times New Roman"/>
          <w:sz w:val="24"/>
          <w:szCs w:val="24"/>
        </w:rPr>
        <w:t xml:space="preserve"> МО «</w:t>
      </w:r>
      <w:r>
        <w:rPr>
          <w:rFonts w:ascii="Times New Roman" w:hAnsi="Times New Roman"/>
          <w:sz w:val="24"/>
          <w:szCs w:val="24"/>
        </w:rPr>
        <w:t>Тельвисочный</w:t>
      </w:r>
      <w:r w:rsidRPr="003974DF">
        <w:rPr>
          <w:rFonts w:ascii="Times New Roman" w:hAnsi="Times New Roman"/>
          <w:sz w:val="24"/>
          <w:szCs w:val="24"/>
        </w:rPr>
        <w:t xml:space="preserve"> сельсовет» НАО по мере их поступления.</w:t>
      </w:r>
    </w:p>
    <w:p w:rsidR="008420B9" w:rsidRPr="003974DF" w:rsidRDefault="008420B9" w:rsidP="008420B9">
      <w:pPr>
        <w:pStyle w:val="a8"/>
        <w:ind w:firstLine="567"/>
        <w:jc w:val="both"/>
        <w:rPr>
          <w:rFonts w:ascii="Times New Roman" w:hAnsi="Times New Roman"/>
          <w:sz w:val="24"/>
          <w:szCs w:val="24"/>
        </w:rPr>
      </w:pPr>
      <w:r w:rsidRPr="003974DF">
        <w:rPr>
          <w:rFonts w:ascii="Times New Roman" w:hAnsi="Times New Roman"/>
          <w:sz w:val="24"/>
          <w:szCs w:val="24"/>
        </w:rPr>
        <w:t xml:space="preserve">     4. Установить следующий порядок участия граждан в обсуждении проекта указанного муниципального правового акта:</w:t>
      </w:r>
    </w:p>
    <w:p w:rsidR="008420B9" w:rsidRPr="00FF5AD4" w:rsidRDefault="008420B9" w:rsidP="008420B9">
      <w:pPr>
        <w:pStyle w:val="a8"/>
        <w:ind w:firstLine="567"/>
        <w:jc w:val="both"/>
        <w:rPr>
          <w:rFonts w:ascii="Times New Roman" w:hAnsi="Times New Roman"/>
          <w:sz w:val="24"/>
          <w:szCs w:val="24"/>
        </w:rPr>
      </w:pPr>
      <w:r w:rsidRPr="003974DF">
        <w:rPr>
          <w:rFonts w:ascii="Times New Roman" w:hAnsi="Times New Roman"/>
          <w:sz w:val="24"/>
          <w:szCs w:val="24"/>
        </w:rPr>
        <w:t xml:space="preserve">     </w:t>
      </w:r>
      <w:r w:rsidRPr="00FF5AD4">
        <w:rPr>
          <w:rFonts w:ascii="Times New Roman" w:hAnsi="Times New Roman"/>
          <w:sz w:val="24"/>
          <w:szCs w:val="24"/>
        </w:rPr>
        <w:t>4.1.Провести публичные слушания по обсуждению проекта Решения Совета депутатов МО «Тельвисочный сельсове</w:t>
      </w:r>
      <w:r>
        <w:rPr>
          <w:rFonts w:ascii="Times New Roman" w:hAnsi="Times New Roman"/>
          <w:sz w:val="24"/>
          <w:szCs w:val="24"/>
        </w:rPr>
        <w:t xml:space="preserve">т» НАО «Об </w:t>
      </w:r>
      <w:r w:rsidRPr="00FF5AD4">
        <w:rPr>
          <w:rFonts w:ascii="Times New Roman" w:hAnsi="Times New Roman"/>
          <w:sz w:val="24"/>
          <w:szCs w:val="24"/>
        </w:rPr>
        <w:t xml:space="preserve"> исполнении </w:t>
      </w:r>
      <w:r>
        <w:rPr>
          <w:rFonts w:ascii="Times New Roman" w:hAnsi="Times New Roman"/>
          <w:sz w:val="24"/>
          <w:szCs w:val="24"/>
        </w:rPr>
        <w:t>местного бюджета за 2019</w:t>
      </w:r>
      <w:r w:rsidRPr="00FF5AD4">
        <w:rPr>
          <w:rFonts w:ascii="Times New Roman" w:hAnsi="Times New Roman"/>
          <w:sz w:val="24"/>
          <w:szCs w:val="24"/>
        </w:rPr>
        <w:t xml:space="preserve"> год»</w:t>
      </w:r>
      <w:r w:rsidRPr="00FF5AD4">
        <w:rPr>
          <w:rFonts w:ascii="Times New Roman" w:hAnsi="Times New Roman"/>
          <w:b/>
          <w:sz w:val="24"/>
          <w:szCs w:val="24"/>
        </w:rPr>
        <w:t xml:space="preserve"> </w:t>
      </w:r>
      <w:r w:rsidRPr="00FF5AD4">
        <w:rPr>
          <w:rFonts w:ascii="Times New Roman" w:hAnsi="Times New Roman"/>
          <w:sz w:val="24"/>
          <w:szCs w:val="24"/>
        </w:rPr>
        <w:t>с участием жителей муниципального образования  «Тельвисочный сельсовет» Ненецкого автономного округа» в порядке и сроки, установленные федеральным законодательством и Положением от 25.07.2014 № 2 «О порядке организации и проведения публичных слушаний в муниципальном образовании «Тельвисочный сельсовет» Ненецкого автономного округа»</w:t>
      </w:r>
    </w:p>
    <w:p w:rsidR="008420B9" w:rsidRPr="0046472D" w:rsidRDefault="008420B9" w:rsidP="008420B9">
      <w:pPr>
        <w:pStyle w:val="ConsPlusCell"/>
        <w:jc w:val="both"/>
        <w:rPr>
          <w:rFonts w:ascii="Times New Roman" w:hAnsi="Times New Roman" w:cs="Times New Roman"/>
          <w:sz w:val="24"/>
          <w:szCs w:val="24"/>
        </w:rPr>
      </w:pPr>
      <w:r>
        <w:rPr>
          <w:rFonts w:ascii="Times New Roman" w:hAnsi="Times New Roman" w:cs="Times New Roman"/>
          <w:sz w:val="24"/>
          <w:szCs w:val="24"/>
        </w:rPr>
        <w:tab/>
      </w:r>
      <w:r w:rsidRPr="00BC762E">
        <w:rPr>
          <w:rFonts w:ascii="Times New Roman" w:hAnsi="Times New Roman" w:cs="Times New Roman"/>
          <w:sz w:val="24"/>
          <w:szCs w:val="24"/>
        </w:rPr>
        <w:t xml:space="preserve">4.2. </w:t>
      </w:r>
      <w:r w:rsidRPr="0046472D">
        <w:rPr>
          <w:rFonts w:ascii="Times New Roman" w:hAnsi="Times New Roman" w:cs="Times New Roman"/>
          <w:sz w:val="24"/>
          <w:szCs w:val="24"/>
        </w:rPr>
        <w:t xml:space="preserve">Публичные слушания провести </w:t>
      </w:r>
      <w:r w:rsidRPr="0046472D">
        <w:rPr>
          <w:rFonts w:ascii="Times New Roman" w:hAnsi="Times New Roman"/>
          <w:bCs/>
          <w:sz w:val="24"/>
          <w:szCs w:val="24"/>
        </w:rPr>
        <w:t>в 15 часов 00 минут 29 апреля</w:t>
      </w:r>
      <w:r w:rsidRPr="0046472D">
        <w:rPr>
          <w:rFonts w:ascii="Times New Roman" w:hAnsi="Times New Roman"/>
          <w:bCs/>
          <w:i/>
          <w:sz w:val="24"/>
          <w:szCs w:val="24"/>
        </w:rPr>
        <w:t xml:space="preserve"> </w:t>
      </w:r>
      <w:r w:rsidRPr="0046472D">
        <w:rPr>
          <w:rFonts w:ascii="Times New Roman" w:hAnsi="Times New Roman"/>
          <w:bCs/>
          <w:sz w:val="24"/>
          <w:szCs w:val="24"/>
        </w:rPr>
        <w:t xml:space="preserve"> 2020 года </w:t>
      </w:r>
      <w:r w:rsidRPr="0046472D">
        <w:rPr>
          <w:rFonts w:ascii="Times New Roman" w:hAnsi="Times New Roman"/>
          <w:sz w:val="24"/>
          <w:szCs w:val="24"/>
        </w:rPr>
        <w:t xml:space="preserve">в здании </w:t>
      </w:r>
      <w:r w:rsidRPr="0046472D">
        <w:rPr>
          <w:rFonts w:ascii="Times New Roman" w:hAnsi="Times New Roman" w:cs="Times New Roman"/>
          <w:sz w:val="24"/>
          <w:szCs w:val="24"/>
        </w:rPr>
        <w:t>Администрации МО «Тельвисочный сельсовет» НАО.</w:t>
      </w:r>
    </w:p>
    <w:p w:rsidR="008420B9" w:rsidRPr="003974DF" w:rsidRDefault="008420B9" w:rsidP="008420B9">
      <w:pPr>
        <w:pStyle w:val="a8"/>
        <w:ind w:firstLine="708"/>
        <w:jc w:val="both"/>
        <w:rPr>
          <w:rFonts w:ascii="Times New Roman" w:hAnsi="Times New Roman"/>
          <w:sz w:val="24"/>
          <w:szCs w:val="24"/>
        </w:rPr>
      </w:pPr>
      <w:r w:rsidRPr="003974DF">
        <w:rPr>
          <w:rFonts w:ascii="Times New Roman" w:hAnsi="Times New Roman"/>
          <w:sz w:val="24"/>
          <w:szCs w:val="24"/>
        </w:rPr>
        <w:t xml:space="preserve">5. Настоящее </w:t>
      </w:r>
      <w:r>
        <w:rPr>
          <w:rFonts w:ascii="Times New Roman" w:hAnsi="Times New Roman"/>
          <w:sz w:val="24"/>
          <w:szCs w:val="24"/>
        </w:rPr>
        <w:t>постановление</w:t>
      </w:r>
      <w:r w:rsidRPr="003974DF">
        <w:rPr>
          <w:rFonts w:ascii="Times New Roman" w:hAnsi="Times New Roman"/>
          <w:sz w:val="24"/>
          <w:szCs w:val="24"/>
        </w:rPr>
        <w:t xml:space="preserve"> вступает</w:t>
      </w:r>
      <w:r>
        <w:rPr>
          <w:rFonts w:ascii="Times New Roman" w:hAnsi="Times New Roman"/>
          <w:sz w:val="24"/>
          <w:szCs w:val="24"/>
        </w:rPr>
        <w:t xml:space="preserve"> в силу</w:t>
      </w:r>
      <w:r w:rsidRPr="003974DF">
        <w:rPr>
          <w:rFonts w:ascii="Times New Roman" w:hAnsi="Times New Roman"/>
          <w:sz w:val="24"/>
          <w:szCs w:val="24"/>
        </w:rPr>
        <w:t xml:space="preserve"> </w:t>
      </w:r>
      <w:r>
        <w:rPr>
          <w:rFonts w:ascii="Times New Roman" w:hAnsi="Times New Roman"/>
          <w:sz w:val="24"/>
          <w:szCs w:val="24"/>
        </w:rPr>
        <w:t>после</w:t>
      </w:r>
      <w:r w:rsidRPr="003974DF">
        <w:rPr>
          <w:rFonts w:ascii="Times New Roman" w:hAnsi="Times New Roman"/>
          <w:sz w:val="24"/>
          <w:szCs w:val="24"/>
        </w:rPr>
        <w:t xml:space="preserve"> его официального опубликования</w:t>
      </w:r>
      <w:r>
        <w:rPr>
          <w:rFonts w:ascii="Times New Roman" w:hAnsi="Times New Roman"/>
          <w:sz w:val="24"/>
          <w:szCs w:val="24"/>
        </w:rPr>
        <w:t xml:space="preserve"> (обнародования)</w:t>
      </w:r>
      <w:r w:rsidRPr="003974DF">
        <w:rPr>
          <w:rFonts w:ascii="Times New Roman" w:hAnsi="Times New Roman"/>
          <w:sz w:val="24"/>
          <w:szCs w:val="24"/>
        </w:rPr>
        <w:t xml:space="preserve">. </w:t>
      </w:r>
    </w:p>
    <w:p w:rsidR="008420B9" w:rsidRDefault="008420B9" w:rsidP="008420B9">
      <w:pPr>
        <w:pStyle w:val="a8"/>
        <w:rPr>
          <w:rFonts w:ascii="Times New Roman" w:hAnsi="Times New Roman"/>
          <w:sz w:val="24"/>
          <w:szCs w:val="24"/>
        </w:rPr>
      </w:pPr>
    </w:p>
    <w:p w:rsidR="008420B9" w:rsidRDefault="008420B9" w:rsidP="008420B9">
      <w:pPr>
        <w:pStyle w:val="a8"/>
        <w:rPr>
          <w:rFonts w:ascii="Times New Roman" w:hAnsi="Times New Roman"/>
          <w:sz w:val="24"/>
          <w:szCs w:val="24"/>
        </w:rPr>
      </w:pPr>
    </w:p>
    <w:p w:rsidR="008420B9" w:rsidRPr="003974DF" w:rsidRDefault="008420B9" w:rsidP="008420B9">
      <w:pPr>
        <w:pStyle w:val="a8"/>
        <w:rPr>
          <w:rFonts w:ascii="Times New Roman" w:hAnsi="Times New Roman"/>
          <w:sz w:val="24"/>
          <w:szCs w:val="24"/>
        </w:rPr>
      </w:pPr>
    </w:p>
    <w:p w:rsidR="008420B9" w:rsidRPr="00FF5AD4" w:rsidRDefault="008420B9" w:rsidP="008420B9">
      <w:pPr>
        <w:spacing w:after="0" w:line="240" w:lineRule="auto"/>
        <w:jc w:val="both"/>
        <w:rPr>
          <w:rFonts w:ascii="Times New Roman" w:hAnsi="Times New Roman"/>
          <w:sz w:val="24"/>
          <w:szCs w:val="24"/>
        </w:rPr>
      </w:pPr>
      <w:r>
        <w:rPr>
          <w:rFonts w:ascii="Times New Roman" w:hAnsi="Times New Roman"/>
          <w:sz w:val="24"/>
          <w:szCs w:val="24"/>
        </w:rPr>
        <w:t>Глава</w:t>
      </w:r>
      <w:r w:rsidRPr="00FF5AD4">
        <w:rPr>
          <w:rFonts w:ascii="Times New Roman" w:hAnsi="Times New Roman"/>
          <w:sz w:val="24"/>
          <w:szCs w:val="24"/>
        </w:rPr>
        <w:t xml:space="preserve"> муниципального образования</w:t>
      </w:r>
    </w:p>
    <w:p w:rsidR="008420B9" w:rsidRPr="00FF5AD4" w:rsidRDefault="008420B9" w:rsidP="008420B9">
      <w:pPr>
        <w:spacing w:after="0" w:line="240" w:lineRule="auto"/>
        <w:jc w:val="both"/>
        <w:rPr>
          <w:rFonts w:ascii="Times New Roman" w:hAnsi="Times New Roman"/>
          <w:sz w:val="24"/>
          <w:szCs w:val="24"/>
        </w:rPr>
      </w:pPr>
      <w:r w:rsidRPr="00FF5AD4">
        <w:rPr>
          <w:rFonts w:ascii="Times New Roman" w:hAnsi="Times New Roman"/>
          <w:sz w:val="24"/>
          <w:szCs w:val="24"/>
        </w:rPr>
        <w:t>«Тельвисочный сельсовет»</w:t>
      </w:r>
    </w:p>
    <w:p w:rsidR="008420B9" w:rsidRPr="00FF5AD4" w:rsidRDefault="008420B9" w:rsidP="008420B9">
      <w:pPr>
        <w:spacing w:after="0" w:line="240" w:lineRule="auto"/>
        <w:jc w:val="both"/>
        <w:rPr>
          <w:rFonts w:ascii="Times New Roman" w:hAnsi="Times New Roman"/>
          <w:sz w:val="24"/>
          <w:szCs w:val="24"/>
        </w:rPr>
      </w:pPr>
      <w:r w:rsidRPr="00FF5AD4">
        <w:rPr>
          <w:rFonts w:ascii="Times New Roman" w:hAnsi="Times New Roman"/>
          <w:sz w:val="24"/>
          <w:szCs w:val="24"/>
        </w:rPr>
        <w:t xml:space="preserve">Ненецкого автономного округа                                                  </w:t>
      </w:r>
      <w:r>
        <w:rPr>
          <w:rFonts w:ascii="Times New Roman" w:hAnsi="Times New Roman"/>
          <w:sz w:val="24"/>
          <w:szCs w:val="24"/>
        </w:rPr>
        <w:t xml:space="preserve">                          </w:t>
      </w:r>
      <w:r w:rsidRPr="00FF5AD4">
        <w:rPr>
          <w:rFonts w:ascii="Times New Roman" w:hAnsi="Times New Roman"/>
          <w:sz w:val="24"/>
          <w:szCs w:val="24"/>
        </w:rPr>
        <w:t xml:space="preserve">     </w:t>
      </w:r>
      <w:r>
        <w:rPr>
          <w:rFonts w:ascii="Times New Roman" w:hAnsi="Times New Roman"/>
          <w:sz w:val="24"/>
          <w:szCs w:val="24"/>
        </w:rPr>
        <w:t>Д.С.Якубович</w:t>
      </w:r>
    </w:p>
    <w:p w:rsidR="009D4D88" w:rsidRDefault="009D4D88"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5A042F" w:rsidRDefault="005A042F"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9D4D88" w:rsidRPr="0048245C" w:rsidRDefault="009D4D88" w:rsidP="009D4D88">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Информационный бюллетень № 6 от </w:t>
      </w:r>
      <w:r w:rsidR="008420B9">
        <w:rPr>
          <w:rFonts w:ascii="Times New Roman" w:eastAsia="Times New Roman" w:hAnsi="Times New Roman" w:cs="Times New Roman"/>
          <w:sz w:val="20"/>
          <w:szCs w:val="20"/>
        </w:rPr>
        <w:t xml:space="preserve"> 13</w:t>
      </w:r>
      <w:r>
        <w:rPr>
          <w:rFonts w:ascii="Times New Roman" w:eastAsia="Times New Roman" w:hAnsi="Times New Roman" w:cs="Times New Roman"/>
          <w:sz w:val="20"/>
          <w:szCs w:val="20"/>
        </w:rPr>
        <w:t xml:space="preserve"> апреля  2020 </w:t>
      </w:r>
      <w:r w:rsidRPr="0048245C">
        <w:rPr>
          <w:rFonts w:ascii="Times New Roman" w:eastAsia="Times New Roman" w:hAnsi="Times New Roman" w:cs="Times New Roman"/>
          <w:sz w:val="20"/>
          <w:szCs w:val="20"/>
        </w:rPr>
        <w:t xml:space="preserve"> Издатель: Администрация МО «Тельвисочный сельсовет» НАО и  Совет депутатов МО «Тельвисочный сельсовет» НАО. Село Тельвиска , редактор Слезкина Г.А.  Тираж  20 экз. Бесплатно. Отпечатан на принтере Администрации МО «Тельвисочный сельсовет» НАО.</w:t>
      </w:r>
    </w:p>
    <w:p w:rsidR="005A042F" w:rsidRDefault="005A042F"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5A042F" w:rsidRDefault="005A042F"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5A042F" w:rsidRDefault="005A042F"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723E84" w:rsidRDefault="00723E84"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723E84" w:rsidRDefault="007B0254" w:rsidP="009D4D88">
      <w:pPr>
        <w:pStyle w:val="1"/>
      </w:pPr>
      <w:r>
        <w:t xml:space="preserve">                                                          </w:t>
      </w:r>
    </w:p>
    <w:p w:rsidR="00723E84" w:rsidRDefault="00723E84"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p w:rsidR="00723E84" w:rsidRPr="0091328B" w:rsidRDefault="00723E84" w:rsidP="008A24AD">
      <w:pPr>
        <w:tabs>
          <w:tab w:val="left" w:pos="0"/>
          <w:tab w:val="left" w:pos="142"/>
          <w:tab w:val="left" w:pos="993"/>
          <w:tab w:val="left" w:pos="1134"/>
        </w:tabs>
        <w:spacing w:after="0"/>
        <w:contextualSpacing/>
        <w:jc w:val="both"/>
        <w:rPr>
          <w:rFonts w:ascii="Times New Roman" w:eastAsia="Times New Roman" w:hAnsi="Times New Roman" w:cs="Times New Roman"/>
        </w:rPr>
      </w:pPr>
    </w:p>
    <w:sectPr w:rsidR="00723E84" w:rsidRPr="0091328B" w:rsidSect="008A24AD">
      <w:pgSz w:w="11906" w:h="16838"/>
      <w:pgMar w:top="567" w:right="720" w:bottom="567" w:left="567" w:header="98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D88" w:rsidRDefault="009D4D88" w:rsidP="00AD1B3A">
      <w:pPr>
        <w:spacing w:after="0" w:line="240" w:lineRule="auto"/>
      </w:pPr>
      <w:r>
        <w:separator/>
      </w:r>
    </w:p>
  </w:endnote>
  <w:endnote w:type="continuationSeparator" w:id="0">
    <w:p w:rsidR="009D4D88" w:rsidRDefault="009D4D88" w:rsidP="00AD1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font>
  <w:font w:name="Peterburg">
    <w:charset w:val="00"/>
    <w:family w:val="auto"/>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D88" w:rsidRDefault="009D4D88" w:rsidP="00AD1B3A">
      <w:pPr>
        <w:spacing w:after="0" w:line="240" w:lineRule="auto"/>
      </w:pPr>
      <w:r>
        <w:separator/>
      </w:r>
    </w:p>
  </w:footnote>
  <w:footnote w:type="continuationSeparator" w:id="0">
    <w:p w:rsidR="009D4D88" w:rsidRDefault="009D4D88" w:rsidP="00AD1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945DE7"/>
    <w:multiLevelType w:val="hybridMultilevel"/>
    <w:tmpl w:val="FFBC59A2"/>
    <w:lvl w:ilvl="0" w:tplc="8EE0CED2">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4A42DAD"/>
    <w:multiLevelType w:val="hybridMultilevel"/>
    <w:tmpl w:val="13167FA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E910AE4"/>
    <w:multiLevelType w:val="hybridMultilevel"/>
    <w:tmpl w:val="70DC372A"/>
    <w:lvl w:ilvl="0" w:tplc="3C02A4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43F5FB7"/>
    <w:multiLevelType w:val="hybridMultilevel"/>
    <w:tmpl w:val="B188366E"/>
    <w:lvl w:ilvl="0" w:tplc="60587966">
      <w:start w:val="1"/>
      <w:numFmt w:val="decimal"/>
      <w:pStyle w:val="a"/>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5" w15:restartNumberingAfterBreak="0">
    <w:nsid w:val="17A83C68"/>
    <w:multiLevelType w:val="hybridMultilevel"/>
    <w:tmpl w:val="B0122FBA"/>
    <w:lvl w:ilvl="0" w:tplc="63726B08">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E88063E"/>
    <w:multiLevelType w:val="multilevel"/>
    <w:tmpl w:val="32FAFD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300411"/>
    <w:multiLevelType w:val="multilevel"/>
    <w:tmpl w:val="54A82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DC5530"/>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CF208F0"/>
    <w:multiLevelType w:val="singleLevel"/>
    <w:tmpl w:val="87CACFAA"/>
    <w:lvl w:ilvl="0">
      <w:start w:val="1"/>
      <w:numFmt w:val="bullet"/>
      <w:lvlText w:val=""/>
      <w:lvlJc w:val="left"/>
      <w:pPr>
        <w:tabs>
          <w:tab w:val="num" w:pos="360"/>
        </w:tabs>
        <w:ind w:left="360" w:hanging="360"/>
      </w:pPr>
      <w:rPr>
        <w:rFonts w:ascii="Wingdings" w:hAnsi="Wingdings" w:hint="default"/>
        <w:color w:val="auto"/>
      </w:rPr>
    </w:lvl>
  </w:abstractNum>
  <w:abstractNum w:abstractNumId="10" w15:restartNumberingAfterBreak="0">
    <w:nsid w:val="2E965AAB"/>
    <w:multiLevelType w:val="multilevel"/>
    <w:tmpl w:val="44060494"/>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1" w15:restartNumberingAfterBreak="0">
    <w:nsid w:val="32FB7760"/>
    <w:multiLevelType w:val="multilevel"/>
    <w:tmpl w:val="98405A7E"/>
    <w:lvl w:ilvl="0">
      <w:start w:val="18"/>
      <w:numFmt w:val="bullet"/>
      <w:lvlText w:val="-"/>
      <w:lvlJc w:val="left"/>
      <w:pPr>
        <w:tabs>
          <w:tab w:val="num" w:pos="2055"/>
        </w:tabs>
        <w:ind w:left="2055" w:hanging="1155"/>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40317E6"/>
    <w:multiLevelType w:val="hybridMultilevel"/>
    <w:tmpl w:val="7F0ECE64"/>
    <w:lvl w:ilvl="0" w:tplc="475A98DA">
      <w:start w:val="15"/>
      <w:numFmt w:val="decimal"/>
      <w:lvlText w:val="%1."/>
      <w:lvlJc w:val="left"/>
      <w:pPr>
        <w:tabs>
          <w:tab w:val="num" w:pos="705"/>
        </w:tabs>
        <w:ind w:left="70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4D754D7"/>
    <w:multiLevelType w:val="hybridMultilevel"/>
    <w:tmpl w:val="2AE04CA8"/>
    <w:lvl w:ilvl="0" w:tplc="8DCA25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3C553E35"/>
    <w:multiLevelType w:val="multilevel"/>
    <w:tmpl w:val="6B74E09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1635B6"/>
    <w:multiLevelType w:val="hybridMultilevel"/>
    <w:tmpl w:val="2E3AC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B04C58"/>
    <w:multiLevelType w:val="hybridMultilevel"/>
    <w:tmpl w:val="5BD8DD5C"/>
    <w:lvl w:ilvl="0" w:tplc="E696CE34">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15:restartNumberingAfterBreak="0">
    <w:nsid w:val="4FC44A13"/>
    <w:multiLevelType w:val="hybridMultilevel"/>
    <w:tmpl w:val="3740FAB2"/>
    <w:lvl w:ilvl="0" w:tplc="436623D0">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15:restartNumberingAfterBreak="0">
    <w:nsid w:val="51126A10"/>
    <w:multiLevelType w:val="hybridMultilevel"/>
    <w:tmpl w:val="F30E1842"/>
    <w:lvl w:ilvl="0" w:tplc="1EA63CD0">
      <w:start w:val="1"/>
      <w:numFmt w:val="decimal"/>
      <w:lvlText w:val="%1."/>
      <w:lvlJc w:val="left"/>
      <w:pPr>
        <w:tabs>
          <w:tab w:val="num" w:pos="0"/>
        </w:tabs>
        <w:ind w:left="0" w:firstLine="0"/>
      </w:pPr>
    </w:lvl>
    <w:lvl w:ilvl="1" w:tplc="024A2D6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1A60C70"/>
    <w:multiLevelType w:val="hybridMultilevel"/>
    <w:tmpl w:val="94DC4EF0"/>
    <w:lvl w:ilvl="0" w:tplc="21A623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5B0F086B"/>
    <w:multiLevelType w:val="hybridMultilevel"/>
    <w:tmpl w:val="B50C232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BE81CCD"/>
    <w:multiLevelType w:val="hybridMultilevel"/>
    <w:tmpl w:val="E51615FA"/>
    <w:lvl w:ilvl="0" w:tplc="04190011">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DEC7FC1"/>
    <w:multiLevelType w:val="multilevel"/>
    <w:tmpl w:val="75C815F8"/>
    <w:lvl w:ilvl="0">
      <w:start w:val="1"/>
      <w:numFmt w:val="decimal"/>
      <w:lvlText w:val="%1."/>
      <w:lvlJc w:val="left"/>
      <w:pPr>
        <w:ind w:left="928" w:hanging="360"/>
      </w:pPr>
      <w:rPr>
        <w:rFonts w:hint="default"/>
        <w:b w:val="0"/>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61D325AE"/>
    <w:multiLevelType w:val="multilevel"/>
    <w:tmpl w:val="9EE083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6265C8"/>
    <w:multiLevelType w:val="multilevel"/>
    <w:tmpl w:val="D3B2D37E"/>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104"/>
        </w:tabs>
        <w:ind w:left="7104" w:hanging="1440"/>
      </w:pPr>
    </w:lvl>
  </w:abstractNum>
  <w:abstractNum w:abstractNumId="26" w15:restartNumberingAfterBreak="0">
    <w:nsid w:val="65AA003D"/>
    <w:multiLevelType w:val="hybridMultilevel"/>
    <w:tmpl w:val="C5560D6A"/>
    <w:lvl w:ilvl="0" w:tplc="30F804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2D521A"/>
    <w:multiLevelType w:val="hybridMultilevel"/>
    <w:tmpl w:val="D2CA1D46"/>
    <w:lvl w:ilvl="0" w:tplc="6980C30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8" w15:restartNumberingAfterBreak="0">
    <w:nsid w:val="68E857BD"/>
    <w:multiLevelType w:val="hybridMultilevel"/>
    <w:tmpl w:val="077C7F74"/>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CFF3B1A"/>
    <w:multiLevelType w:val="hybridMultilevel"/>
    <w:tmpl w:val="4D46EEBC"/>
    <w:lvl w:ilvl="0" w:tplc="DCC8757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15:restartNumberingAfterBreak="0">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2C07181"/>
    <w:multiLevelType w:val="hybridMultilevel"/>
    <w:tmpl w:val="ECD087F8"/>
    <w:lvl w:ilvl="0" w:tplc="09D8DE9E">
      <w:start w:val="15"/>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3402897"/>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4BA60F9"/>
    <w:multiLevelType w:val="hybridMultilevel"/>
    <w:tmpl w:val="6062E5D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D66439"/>
    <w:multiLevelType w:val="hybridMultilevel"/>
    <w:tmpl w:val="F05A4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BB3D99"/>
    <w:multiLevelType w:val="multilevel"/>
    <w:tmpl w:val="EAD4468E"/>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3%1.2. "/>
      <w:lvlJc w:val="left"/>
      <w:pPr>
        <w:tabs>
          <w:tab w:val="num" w:pos="1648"/>
        </w:tabs>
        <w:ind w:left="1432" w:hanging="504"/>
      </w:pPr>
      <w:rPr>
        <w:rFonts w:hint="default"/>
      </w:rPr>
    </w:lvl>
    <w:lvl w:ilvl="3">
      <w:start w:val="1"/>
      <w:numFmt w:val="decimal"/>
      <w:lvlText w:val="%1.%2.%3.%4."/>
      <w:lvlJc w:val="left"/>
      <w:pPr>
        <w:tabs>
          <w:tab w:val="num" w:pos="2368"/>
        </w:tabs>
        <w:ind w:left="1936" w:hanging="648"/>
      </w:pPr>
      <w:rPr>
        <w:rFonts w:hint="default"/>
      </w:rPr>
    </w:lvl>
    <w:lvl w:ilvl="4">
      <w:start w:val="1"/>
      <w:numFmt w:val="decimal"/>
      <w:lvlText w:val="%1.%2.%3.%4.%5."/>
      <w:lvlJc w:val="left"/>
      <w:pPr>
        <w:tabs>
          <w:tab w:val="num" w:pos="2728"/>
        </w:tabs>
        <w:ind w:left="2440" w:hanging="792"/>
      </w:pPr>
      <w:rPr>
        <w:rFonts w:hint="default"/>
      </w:rPr>
    </w:lvl>
    <w:lvl w:ilvl="5">
      <w:start w:val="1"/>
      <w:numFmt w:val="decimal"/>
      <w:lvlText w:val="%1.%2.%3.%4.%5.%6."/>
      <w:lvlJc w:val="left"/>
      <w:pPr>
        <w:tabs>
          <w:tab w:val="num" w:pos="3448"/>
        </w:tabs>
        <w:ind w:left="2944" w:hanging="936"/>
      </w:pPr>
      <w:rPr>
        <w:rFonts w:hint="default"/>
      </w:rPr>
    </w:lvl>
    <w:lvl w:ilvl="6">
      <w:start w:val="1"/>
      <w:numFmt w:val="decimal"/>
      <w:lvlText w:val="%1.%2.%3.%4.%5.%6.%7."/>
      <w:lvlJc w:val="left"/>
      <w:pPr>
        <w:tabs>
          <w:tab w:val="num" w:pos="3808"/>
        </w:tabs>
        <w:ind w:left="3448" w:hanging="1080"/>
      </w:pPr>
      <w:rPr>
        <w:rFonts w:hint="default"/>
      </w:rPr>
    </w:lvl>
    <w:lvl w:ilvl="7">
      <w:start w:val="1"/>
      <w:numFmt w:val="decimal"/>
      <w:lvlText w:val="%1.%2.%3.%4.%5.%6.%7.%8."/>
      <w:lvlJc w:val="left"/>
      <w:pPr>
        <w:tabs>
          <w:tab w:val="num" w:pos="4528"/>
        </w:tabs>
        <w:ind w:left="3952" w:hanging="1224"/>
      </w:pPr>
      <w:rPr>
        <w:rFonts w:hint="default"/>
      </w:rPr>
    </w:lvl>
    <w:lvl w:ilvl="8">
      <w:start w:val="1"/>
      <w:numFmt w:val="decimal"/>
      <w:lvlText w:val="%1.%2.%3.%4.%5.%6.%7.%8.%9."/>
      <w:lvlJc w:val="left"/>
      <w:pPr>
        <w:tabs>
          <w:tab w:val="num" w:pos="4888"/>
        </w:tabs>
        <w:ind w:left="4528" w:hanging="1440"/>
      </w:pPr>
      <w:rPr>
        <w:rFonts w:hint="default"/>
      </w:rPr>
    </w:lvl>
  </w:abstractNum>
  <w:abstractNum w:abstractNumId="36" w15:restartNumberingAfterBreak="0">
    <w:nsid w:val="773F6B6D"/>
    <w:multiLevelType w:val="hybridMultilevel"/>
    <w:tmpl w:val="A89C0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7E6153A"/>
    <w:multiLevelType w:val="hybridMultilevel"/>
    <w:tmpl w:val="BB6EFC5C"/>
    <w:lvl w:ilvl="0" w:tplc="AE846BC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8872A4C"/>
    <w:multiLevelType w:val="hybridMultilevel"/>
    <w:tmpl w:val="10AAC414"/>
    <w:lvl w:ilvl="0" w:tplc="C4C435E8">
      <w:start w:val="1"/>
      <w:numFmt w:val="decimal"/>
      <w:lvlText w:val="%1."/>
      <w:lvlJc w:val="left"/>
      <w:pPr>
        <w:ind w:left="750" w:hanging="39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E01554"/>
    <w:multiLevelType w:val="multilevel"/>
    <w:tmpl w:val="06A664A6"/>
    <w:lvl w:ilvl="0">
      <w:start w:val="1"/>
      <w:numFmt w:val="none"/>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abstractNum w:abstractNumId="40" w15:restartNumberingAfterBreak="0">
    <w:nsid w:val="7D2F58EF"/>
    <w:multiLevelType w:val="hybridMultilevel"/>
    <w:tmpl w:val="3B9E76E8"/>
    <w:lvl w:ilvl="0" w:tplc="EE6084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7DF43EA2"/>
    <w:multiLevelType w:val="hybridMultilevel"/>
    <w:tmpl w:val="F510FB6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3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9"/>
  </w:num>
  <w:num w:numId="8">
    <w:abstractNumId w:val="9"/>
  </w:num>
  <w:num w:numId="9">
    <w:abstractNumId w:val="11"/>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31"/>
  </w:num>
  <w:num w:numId="18">
    <w:abstractNumId w:val="5"/>
  </w:num>
  <w:num w:numId="19">
    <w:abstractNumId w:val="22"/>
  </w:num>
  <w:num w:numId="20">
    <w:abstractNumId w:val="16"/>
  </w:num>
  <w:num w:numId="21">
    <w:abstractNumId w:val="21"/>
  </w:num>
  <w:num w:numId="22">
    <w:abstractNumId w:val="1"/>
  </w:num>
  <w:num w:numId="23">
    <w:abstractNumId w:val="27"/>
  </w:num>
  <w:num w:numId="24">
    <w:abstractNumId w:val="32"/>
  </w:num>
  <w:num w:numId="25">
    <w:abstractNumId w:val="8"/>
  </w:num>
  <w:num w:numId="26">
    <w:abstractNumId w:val="35"/>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0"/>
  </w:num>
  <w:num w:numId="30">
    <w:abstractNumId w:val="7"/>
  </w:num>
  <w:num w:numId="31">
    <w:abstractNumId w:val="6"/>
  </w:num>
  <w:num w:numId="32">
    <w:abstractNumId w:val="24"/>
  </w:num>
  <w:num w:numId="33">
    <w:abstractNumId w:val="38"/>
  </w:num>
  <w:num w:numId="34">
    <w:abstractNumId w:val="15"/>
  </w:num>
  <w:num w:numId="35">
    <w:abstractNumId w:val="3"/>
  </w:num>
  <w:num w:numId="36">
    <w:abstractNumId w:val="40"/>
  </w:num>
  <w:num w:numId="37">
    <w:abstractNumId w:val="36"/>
  </w:num>
  <w:num w:numId="38">
    <w:abstractNumId w:val="33"/>
  </w:num>
  <w:num w:numId="39">
    <w:abstractNumId w:val="14"/>
  </w:num>
  <w:num w:numId="40">
    <w:abstractNumId w:val="17"/>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1259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6E"/>
    <w:rsid w:val="0000091A"/>
    <w:rsid w:val="00002C94"/>
    <w:rsid w:val="00021870"/>
    <w:rsid w:val="00044CD2"/>
    <w:rsid w:val="00050A6B"/>
    <w:rsid w:val="00051B5C"/>
    <w:rsid w:val="00072B5E"/>
    <w:rsid w:val="000A13ED"/>
    <w:rsid w:val="000B2472"/>
    <w:rsid w:val="000C3529"/>
    <w:rsid w:val="000D1BE4"/>
    <w:rsid w:val="000D70A6"/>
    <w:rsid w:val="001068DA"/>
    <w:rsid w:val="00114EAC"/>
    <w:rsid w:val="00122EA8"/>
    <w:rsid w:val="0013177C"/>
    <w:rsid w:val="001559AC"/>
    <w:rsid w:val="00165A8C"/>
    <w:rsid w:val="00180434"/>
    <w:rsid w:val="001A12F9"/>
    <w:rsid w:val="001C5564"/>
    <w:rsid w:val="001D59A3"/>
    <w:rsid w:val="001F1994"/>
    <w:rsid w:val="001F356E"/>
    <w:rsid w:val="001F37EB"/>
    <w:rsid w:val="001F49C0"/>
    <w:rsid w:val="001F4F99"/>
    <w:rsid w:val="00201381"/>
    <w:rsid w:val="002212F6"/>
    <w:rsid w:val="0022270B"/>
    <w:rsid w:val="002430F2"/>
    <w:rsid w:val="00257C23"/>
    <w:rsid w:val="00266C5F"/>
    <w:rsid w:val="00281DA3"/>
    <w:rsid w:val="00294486"/>
    <w:rsid w:val="002D29FC"/>
    <w:rsid w:val="003069FF"/>
    <w:rsid w:val="00315EBD"/>
    <w:rsid w:val="00331910"/>
    <w:rsid w:val="00344A3D"/>
    <w:rsid w:val="00351C0E"/>
    <w:rsid w:val="003A4491"/>
    <w:rsid w:val="003C253E"/>
    <w:rsid w:val="003C2D9D"/>
    <w:rsid w:val="003D3722"/>
    <w:rsid w:val="003E0507"/>
    <w:rsid w:val="003F4CD7"/>
    <w:rsid w:val="0040170A"/>
    <w:rsid w:val="004122B0"/>
    <w:rsid w:val="00415E28"/>
    <w:rsid w:val="004679BB"/>
    <w:rsid w:val="0048245C"/>
    <w:rsid w:val="004873B1"/>
    <w:rsid w:val="0049192B"/>
    <w:rsid w:val="004C06D5"/>
    <w:rsid w:val="004C661E"/>
    <w:rsid w:val="004D4056"/>
    <w:rsid w:val="004E5AE6"/>
    <w:rsid w:val="004F031C"/>
    <w:rsid w:val="00557397"/>
    <w:rsid w:val="00596F71"/>
    <w:rsid w:val="005A042F"/>
    <w:rsid w:val="005A39EA"/>
    <w:rsid w:val="005D222A"/>
    <w:rsid w:val="005D486D"/>
    <w:rsid w:val="005E36EF"/>
    <w:rsid w:val="005F6C6A"/>
    <w:rsid w:val="00615CB8"/>
    <w:rsid w:val="00616D77"/>
    <w:rsid w:val="00642A7A"/>
    <w:rsid w:val="0065548D"/>
    <w:rsid w:val="00680A69"/>
    <w:rsid w:val="006B561E"/>
    <w:rsid w:val="006C012E"/>
    <w:rsid w:val="00723AC2"/>
    <w:rsid w:val="00723E84"/>
    <w:rsid w:val="007256FE"/>
    <w:rsid w:val="0072579A"/>
    <w:rsid w:val="00727130"/>
    <w:rsid w:val="00740E50"/>
    <w:rsid w:val="007456F3"/>
    <w:rsid w:val="0076649F"/>
    <w:rsid w:val="007709B9"/>
    <w:rsid w:val="00787BAB"/>
    <w:rsid w:val="007A5B62"/>
    <w:rsid w:val="007A6957"/>
    <w:rsid w:val="007B0254"/>
    <w:rsid w:val="007B72ED"/>
    <w:rsid w:val="007B7FF7"/>
    <w:rsid w:val="007E1E98"/>
    <w:rsid w:val="007E5455"/>
    <w:rsid w:val="0080451F"/>
    <w:rsid w:val="00810AC1"/>
    <w:rsid w:val="0081318C"/>
    <w:rsid w:val="00821305"/>
    <w:rsid w:val="00826948"/>
    <w:rsid w:val="008420B9"/>
    <w:rsid w:val="00873924"/>
    <w:rsid w:val="008943CB"/>
    <w:rsid w:val="00894C26"/>
    <w:rsid w:val="008A24AD"/>
    <w:rsid w:val="008B0E3B"/>
    <w:rsid w:val="008C436D"/>
    <w:rsid w:val="008E6971"/>
    <w:rsid w:val="008F28EF"/>
    <w:rsid w:val="0091328B"/>
    <w:rsid w:val="00936D6B"/>
    <w:rsid w:val="00940D29"/>
    <w:rsid w:val="0095490C"/>
    <w:rsid w:val="009762D3"/>
    <w:rsid w:val="009B690E"/>
    <w:rsid w:val="009C3BDA"/>
    <w:rsid w:val="009C56B4"/>
    <w:rsid w:val="009D4D88"/>
    <w:rsid w:val="009D5454"/>
    <w:rsid w:val="00A15659"/>
    <w:rsid w:val="00A211AA"/>
    <w:rsid w:val="00A47B52"/>
    <w:rsid w:val="00A511C5"/>
    <w:rsid w:val="00A5240F"/>
    <w:rsid w:val="00A6484A"/>
    <w:rsid w:val="00A727AF"/>
    <w:rsid w:val="00A8198E"/>
    <w:rsid w:val="00A83076"/>
    <w:rsid w:val="00A84BB1"/>
    <w:rsid w:val="00A903A9"/>
    <w:rsid w:val="00A9064C"/>
    <w:rsid w:val="00AA2FAF"/>
    <w:rsid w:val="00AA49A5"/>
    <w:rsid w:val="00AC1488"/>
    <w:rsid w:val="00AC2DF2"/>
    <w:rsid w:val="00AD1B3A"/>
    <w:rsid w:val="00AE3A4C"/>
    <w:rsid w:val="00B03769"/>
    <w:rsid w:val="00B21DF5"/>
    <w:rsid w:val="00B26A38"/>
    <w:rsid w:val="00B4243E"/>
    <w:rsid w:val="00B451D1"/>
    <w:rsid w:val="00B62ECA"/>
    <w:rsid w:val="00B6480F"/>
    <w:rsid w:val="00B7307F"/>
    <w:rsid w:val="00B7355F"/>
    <w:rsid w:val="00B83346"/>
    <w:rsid w:val="00B91E24"/>
    <w:rsid w:val="00B97003"/>
    <w:rsid w:val="00BB5F50"/>
    <w:rsid w:val="00BF7296"/>
    <w:rsid w:val="00C10E79"/>
    <w:rsid w:val="00C52AA4"/>
    <w:rsid w:val="00C5328E"/>
    <w:rsid w:val="00C6659A"/>
    <w:rsid w:val="00C704FE"/>
    <w:rsid w:val="00C82C76"/>
    <w:rsid w:val="00C9023C"/>
    <w:rsid w:val="00C90A46"/>
    <w:rsid w:val="00CA156A"/>
    <w:rsid w:val="00CC1917"/>
    <w:rsid w:val="00CC3213"/>
    <w:rsid w:val="00CF748B"/>
    <w:rsid w:val="00D03902"/>
    <w:rsid w:val="00D112AD"/>
    <w:rsid w:val="00D271B6"/>
    <w:rsid w:val="00D605CF"/>
    <w:rsid w:val="00D7744D"/>
    <w:rsid w:val="00D81E8C"/>
    <w:rsid w:val="00D8514A"/>
    <w:rsid w:val="00DA1FB5"/>
    <w:rsid w:val="00DA38F8"/>
    <w:rsid w:val="00DA4BC0"/>
    <w:rsid w:val="00DD1CA6"/>
    <w:rsid w:val="00DD52E0"/>
    <w:rsid w:val="00DF54D1"/>
    <w:rsid w:val="00E170FC"/>
    <w:rsid w:val="00E27304"/>
    <w:rsid w:val="00E4348E"/>
    <w:rsid w:val="00E568EF"/>
    <w:rsid w:val="00E61C85"/>
    <w:rsid w:val="00E85645"/>
    <w:rsid w:val="00E87295"/>
    <w:rsid w:val="00E9075C"/>
    <w:rsid w:val="00E933BF"/>
    <w:rsid w:val="00EA7411"/>
    <w:rsid w:val="00EB046B"/>
    <w:rsid w:val="00EB15BE"/>
    <w:rsid w:val="00EE73A4"/>
    <w:rsid w:val="00EF5169"/>
    <w:rsid w:val="00F0777C"/>
    <w:rsid w:val="00F52BEC"/>
    <w:rsid w:val="00F64019"/>
    <w:rsid w:val="00F84408"/>
    <w:rsid w:val="00F966D7"/>
    <w:rsid w:val="00FA1C0D"/>
    <w:rsid w:val="00FB2AEF"/>
    <w:rsid w:val="00FC58AF"/>
    <w:rsid w:val="00FD7CCB"/>
    <w:rsid w:val="00FE0754"/>
    <w:rsid w:val="00FE2E05"/>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5953"/>
    <o:shapelayout v:ext="edit">
      <o:idmap v:ext="edit" data="1"/>
    </o:shapelayout>
  </w:shapeDefaults>
  <w:decimalSymbol w:val=","/>
  <w:listSeparator w:val=";"/>
  <w14:docId w14:val="428CAAC9"/>
  <w15:docId w15:val="{91B58D39-1BCC-413A-BA39-11D8995D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65A8C"/>
  </w:style>
  <w:style w:type="paragraph" w:styleId="1">
    <w:name w:val="heading 1"/>
    <w:basedOn w:val="a0"/>
    <w:next w:val="a0"/>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0"/>
    <w:next w:val="a0"/>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0"/>
    <w:next w:val="a0"/>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
    <w:name w:val="heading 4"/>
    <w:basedOn w:val="a0"/>
    <w:next w:val="a0"/>
    <w:link w:val="40"/>
    <w:uiPriority w:val="9"/>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0"/>
    <w:next w:val="a0"/>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0"/>
    <w:next w:val="a0"/>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uiPriority w:val="99"/>
    <w:rsid w:val="001F356E"/>
    <w:pPr>
      <w:widowControl w:val="0"/>
      <w:autoSpaceDE w:val="0"/>
      <w:autoSpaceDN w:val="0"/>
      <w:adjustRightInd w:val="0"/>
      <w:spacing w:after="0" w:line="240" w:lineRule="auto"/>
    </w:pPr>
    <w:rPr>
      <w:rFonts w:ascii="Calibri" w:eastAsia="Times New Roman" w:hAnsi="Calibri" w:cs="Calibri"/>
      <w:b/>
      <w:bCs/>
    </w:rPr>
  </w:style>
  <w:style w:type="paragraph" w:styleId="a4">
    <w:name w:val="header"/>
    <w:basedOn w:val="a0"/>
    <w:link w:val="a5"/>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1"/>
    <w:link w:val="a4"/>
    <w:uiPriority w:val="99"/>
    <w:rsid w:val="00AD1B3A"/>
    <w:rPr>
      <w:rFonts w:ascii="Times New Roman" w:eastAsia="Times New Roman" w:hAnsi="Times New Roman" w:cs="Times New Roman"/>
      <w:sz w:val="24"/>
      <w:szCs w:val="24"/>
    </w:rPr>
  </w:style>
  <w:style w:type="paragraph" w:styleId="a6">
    <w:name w:val="footer"/>
    <w:basedOn w:val="a0"/>
    <w:link w:val="a7"/>
    <w:unhideWhenUsed/>
    <w:rsid w:val="00AD1B3A"/>
    <w:pPr>
      <w:tabs>
        <w:tab w:val="center" w:pos="4677"/>
        <w:tab w:val="right" w:pos="9355"/>
      </w:tabs>
      <w:spacing w:after="0" w:line="240" w:lineRule="auto"/>
    </w:pPr>
  </w:style>
  <w:style w:type="character" w:customStyle="1" w:styleId="a7">
    <w:name w:val="Нижний колонтитул Знак"/>
    <w:basedOn w:val="a1"/>
    <w:link w:val="a6"/>
    <w:rsid w:val="00AD1B3A"/>
  </w:style>
  <w:style w:type="paragraph" w:styleId="a8">
    <w:name w:val="No Spacing"/>
    <w:link w:val="a9"/>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a">
    <w:name w:val="Body Text Indent"/>
    <w:basedOn w:val="a0"/>
    <w:link w:val="ab"/>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b">
    <w:name w:val="Основной текст с отступом Знак"/>
    <w:basedOn w:val="a1"/>
    <w:link w:val="aa"/>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c">
    <w:name w:val="Body Text"/>
    <w:basedOn w:val="a0"/>
    <w:link w:val="ad"/>
    <w:unhideWhenUsed/>
    <w:rsid w:val="0000091A"/>
    <w:pPr>
      <w:spacing w:after="120"/>
    </w:pPr>
  </w:style>
  <w:style w:type="character" w:customStyle="1" w:styleId="ad">
    <w:name w:val="Основной текст Знак"/>
    <w:basedOn w:val="a1"/>
    <w:link w:val="ac"/>
    <w:uiPriority w:val="99"/>
    <w:rsid w:val="0000091A"/>
  </w:style>
  <w:style w:type="paragraph" w:customStyle="1" w:styleId="formattext">
    <w:name w:val="formattext"/>
    <w:basedOn w:val="a0"/>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rmal (Web)"/>
    <w:basedOn w:val="a0"/>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
    <w:name w:val="Balloon Text"/>
    <w:basedOn w:val="a0"/>
    <w:link w:val="af0"/>
    <w:rsid w:val="0000091A"/>
    <w:rPr>
      <w:rFonts w:ascii="Tahoma" w:eastAsia="Calibri" w:hAnsi="Tahoma" w:cs="Tahoma"/>
      <w:sz w:val="16"/>
      <w:szCs w:val="16"/>
      <w:lang w:eastAsia="en-US"/>
    </w:rPr>
  </w:style>
  <w:style w:type="character" w:customStyle="1" w:styleId="af0">
    <w:name w:val="Текст выноски Знак"/>
    <w:basedOn w:val="a1"/>
    <w:link w:val="af"/>
    <w:uiPriority w:val="99"/>
    <w:rsid w:val="0000091A"/>
    <w:rPr>
      <w:rFonts w:ascii="Tahoma" w:eastAsia="Calibri" w:hAnsi="Tahoma" w:cs="Tahoma"/>
      <w:sz w:val="16"/>
      <w:szCs w:val="16"/>
      <w:lang w:eastAsia="en-US"/>
    </w:rPr>
  </w:style>
  <w:style w:type="table" w:styleId="af1">
    <w:name w:val="Table Grid"/>
    <w:basedOn w:val="a2"/>
    <w:uiPriority w:val="59"/>
    <w:rsid w:val="000009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2">
    <w:name w:val="Hyperlink"/>
    <w:uiPriority w:val="99"/>
    <w:unhideWhenUsed/>
    <w:rsid w:val="00B26A38"/>
    <w:rPr>
      <w:color w:val="0000FF"/>
      <w:u w:val="single"/>
    </w:rPr>
  </w:style>
  <w:style w:type="character" w:customStyle="1" w:styleId="a9">
    <w:name w:val="Без интервала Знак"/>
    <w:link w:val="a8"/>
    <w:uiPriority w:val="1"/>
    <w:locked/>
    <w:rsid w:val="00B26A38"/>
  </w:style>
  <w:style w:type="character" w:customStyle="1" w:styleId="10">
    <w:name w:val="Заголовок 1 Знак"/>
    <w:basedOn w:val="a1"/>
    <w:link w:val="1"/>
    <w:uiPriority w:val="9"/>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1"/>
    <w:link w:val="2"/>
    <w:rsid w:val="00B26A38"/>
    <w:rPr>
      <w:rFonts w:ascii="Arial" w:eastAsia="Times New Roman" w:hAnsi="Arial" w:cs="Arial"/>
      <w:b/>
      <w:bCs/>
    </w:rPr>
  </w:style>
  <w:style w:type="character" w:customStyle="1" w:styleId="30">
    <w:name w:val="Заголовок 3 Знак"/>
    <w:basedOn w:val="a1"/>
    <w:link w:val="3"/>
    <w:rsid w:val="00B26A38"/>
    <w:rPr>
      <w:rFonts w:ascii="Arial" w:eastAsia="Arial Unicode MS" w:hAnsi="Arial" w:cs="Arial"/>
      <w:b/>
      <w:bCs/>
      <w:i/>
      <w:iCs/>
      <w:color w:val="000000"/>
      <w:sz w:val="24"/>
      <w:szCs w:val="16"/>
    </w:rPr>
  </w:style>
  <w:style w:type="character" w:customStyle="1" w:styleId="40">
    <w:name w:val="Заголовок 4 Знак"/>
    <w:basedOn w:val="a1"/>
    <w:link w:val="4"/>
    <w:uiPriority w:val="9"/>
    <w:rsid w:val="00B26A38"/>
    <w:rPr>
      <w:rFonts w:ascii="Times New Roman" w:eastAsia="Times New Roman" w:hAnsi="Times New Roman" w:cs="Times New Roman"/>
      <w:b/>
      <w:bCs/>
      <w:sz w:val="24"/>
    </w:rPr>
  </w:style>
  <w:style w:type="character" w:customStyle="1" w:styleId="60">
    <w:name w:val="Заголовок 6 Знак"/>
    <w:basedOn w:val="a1"/>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1"/>
    <w:link w:val="7"/>
    <w:rsid w:val="00B26A38"/>
    <w:rPr>
      <w:rFonts w:ascii="Times New Roman" w:eastAsia="Times New Roman" w:hAnsi="Times New Roman" w:cs="Times New Roman"/>
      <w:sz w:val="24"/>
      <w:szCs w:val="24"/>
      <w:lang w:val="en-US" w:eastAsia="en-US"/>
    </w:rPr>
  </w:style>
  <w:style w:type="paragraph" w:styleId="21">
    <w:name w:val="Body Text 2"/>
    <w:basedOn w:val="a0"/>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1"/>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3">
    <w:name w:val="Title"/>
    <w:basedOn w:val="a0"/>
    <w:link w:val="af4"/>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af4">
    <w:name w:val="Заголовок Знак"/>
    <w:basedOn w:val="a1"/>
    <w:link w:val="af3"/>
    <w:rsid w:val="00B26A38"/>
    <w:rPr>
      <w:rFonts w:ascii="Times New Roman" w:eastAsia="Times New Roman" w:hAnsi="Times New Roman" w:cs="Times New Roman"/>
      <w:b/>
      <w:bCs/>
      <w:sz w:val="28"/>
      <w:szCs w:val="24"/>
    </w:rPr>
  </w:style>
  <w:style w:type="paragraph" w:styleId="23">
    <w:name w:val="Body Text Indent 2"/>
    <w:basedOn w:val="a0"/>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0"/>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0"/>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0"/>
    <w:next w:val="a0"/>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6">
    <w:name w:val="List Paragraph"/>
    <w:basedOn w:val="a0"/>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7">
    <w:name w:val="Emphasis"/>
    <w:qFormat/>
    <w:rsid w:val="00DA38F8"/>
    <w:rPr>
      <w:i/>
      <w:iCs/>
    </w:rPr>
  </w:style>
  <w:style w:type="character" w:customStyle="1" w:styleId="apple-converted-space">
    <w:name w:val="apple-converted-space"/>
    <w:basedOn w:val="a1"/>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1">
    <w:name w:val="Нет списка1"/>
    <w:next w:val="a3"/>
    <w:uiPriority w:val="99"/>
    <w:semiHidden/>
    <w:unhideWhenUsed/>
    <w:rsid w:val="00F0777C"/>
  </w:style>
  <w:style w:type="character" w:customStyle="1" w:styleId="c6">
    <w:name w:val="c6"/>
    <w:rsid w:val="00615CB8"/>
  </w:style>
  <w:style w:type="paragraph" w:customStyle="1" w:styleId="af8">
    <w:name w:val="Знак Знак Знак Знак Знак Знак Знак Знак Знак Знак Знак Знак Знак Знак Знак Знак Знак Знак Знак Знак Знак Знак"/>
    <w:basedOn w:val="a0"/>
    <w:rsid w:val="002430F2"/>
    <w:pPr>
      <w:spacing w:after="160" w:line="240" w:lineRule="exact"/>
      <w:jc w:val="both"/>
    </w:pPr>
    <w:rPr>
      <w:rFonts w:ascii="Verdana" w:eastAsia="Times New Roman" w:hAnsi="Verdana" w:cs="Arial"/>
      <w:sz w:val="20"/>
      <w:szCs w:val="20"/>
      <w:lang w:val="en-US" w:eastAsia="en-US"/>
    </w:rPr>
  </w:style>
  <w:style w:type="character" w:styleId="af9">
    <w:name w:val="FollowedHyperlink"/>
    <w:uiPriority w:val="99"/>
    <w:unhideWhenUsed/>
    <w:rsid w:val="002430F2"/>
    <w:rPr>
      <w:color w:val="800080"/>
      <w:u w:val="single"/>
    </w:rPr>
  </w:style>
  <w:style w:type="paragraph" w:customStyle="1" w:styleId="xl66">
    <w:name w:val="xl66"/>
    <w:basedOn w:val="a0"/>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0"/>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0"/>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0"/>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0"/>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0"/>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0"/>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0"/>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0"/>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0"/>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0"/>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0"/>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0"/>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0"/>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0"/>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0"/>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0"/>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1"/>
    <w:link w:val="5"/>
    <w:rsid w:val="007256FE"/>
    <w:rPr>
      <w:rFonts w:ascii="Arial" w:eastAsia="Times New Roman" w:hAnsi="Arial" w:cs="Times New Roman"/>
      <w:b/>
      <w:bCs/>
      <w:i/>
      <w:iCs/>
      <w:sz w:val="26"/>
      <w:szCs w:val="26"/>
    </w:rPr>
  </w:style>
  <w:style w:type="character" w:customStyle="1" w:styleId="80">
    <w:name w:val="Заголовок 8 Знак"/>
    <w:basedOn w:val="a1"/>
    <w:link w:val="8"/>
    <w:rsid w:val="007256FE"/>
    <w:rPr>
      <w:rFonts w:ascii="Arial" w:eastAsia="Times New Roman" w:hAnsi="Arial" w:cs="Times New Roman"/>
      <w:sz w:val="20"/>
      <w:szCs w:val="16"/>
    </w:rPr>
  </w:style>
  <w:style w:type="character" w:customStyle="1" w:styleId="90">
    <w:name w:val="Заголовок 9 Знак"/>
    <w:basedOn w:val="a1"/>
    <w:link w:val="9"/>
    <w:rsid w:val="007256FE"/>
    <w:rPr>
      <w:rFonts w:ascii="Arial" w:eastAsia="Times New Roman" w:hAnsi="Arial" w:cs="Times New Roman"/>
      <w:sz w:val="24"/>
      <w:szCs w:val="16"/>
    </w:rPr>
  </w:style>
  <w:style w:type="numbering" w:customStyle="1" w:styleId="25">
    <w:name w:val="Нет списка2"/>
    <w:next w:val="a3"/>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a">
    <w:name w:val="page number"/>
    <w:basedOn w:val="a1"/>
    <w:rsid w:val="007256FE"/>
  </w:style>
  <w:style w:type="paragraph" w:customStyle="1" w:styleId="afb">
    <w:basedOn w:val="a0"/>
    <w:next w:val="af3"/>
    <w:link w:val="afc"/>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c">
    <w:name w:val="Название Знак"/>
    <w:link w:val="afb"/>
    <w:rsid w:val="007256FE"/>
    <w:rPr>
      <w:rFonts w:ascii="Arial" w:hAnsi="Arial" w:cs="Arial"/>
      <w:b/>
      <w:bCs/>
      <w:sz w:val="24"/>
      <w:szCs w:val="24"/>
    </w:rPr>
  </w:style>
  <w:style w:type="paragraph" w:styleId="31">
    <w:name w:val="Body Text Indent 3"/>
    <w:basedOn w:val="a0"/>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1"/>
    <w:link w:val="31"/>
    <w:rsid w:val="007256FE"/>
    <w:rPr>
      <w:rFonts w:ascii="Arial" w:eastAsia="Times New Roman" w:hAnsi="Arial" w:cs="Times New Roman"/>
      <w:sz w:val="24"/>
      <w:szCs w:val="16"/>
    </w:rPr>
  </w:style>
  <w:style w:type="paragraph" w:styleId="afd">
    <w:name w:val="Plain Text"/>
    <w:basedOn w:val="a0"/>
    <w:link w:val="afe"/>
    <w:rsid w:val="007256FE"/>
    <w:pPr>
      <w:spacing w:after="0" w:line="240" w:lineRule="auto"/>
    </w:pPr>
    <w:rPr>
      <w:rFonts w:ascii="Courier New" w:eastAsia="Times New Roman" w:hAnsi="Courier New" w:cs="Times New Roman"/>
      <w:sz w:val="20"/>
      <w:szCs w:val="20"/>
    </w:rPr>
  </w:style>
  <w:style w:type="character" w:customStyle="1" w:styleId="afe">
    <w:name w:val="Текст Знак"/>
    <w:basedOn w:val="a1"/>
    <w:link w:val="afd"/>
    <w:rsid w:val="007256FE"/>
    <w:rPr>
      <w:rFonts w:ascii="Courier New" w:eastAsia="Times New Roman" w:hAnsi="Courier New" w:cs="Times New Roman"/>
      <w:sz w:val="20"/>
      <w:szCs w:val="20"/>
    </w:rPr>
  </w:style>
  <w:style w:type="paragraph" w:styleId="12">
    <w:name w:val="toc 1"/>
    <w:basedOn w:val="a0"/>
    <w:next w:val="a0"/>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0"/>
    <w:next w:val="a0"/>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0"/>
    <w:next w:val="a0"/>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1">
    <w:name w:val="toc 4"/>
    <w:basedOn w:val="a0"/>
    <w:next w:val="a0"/>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0"/>
    <w:next w:val="a0"/>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0"/>
    <w:next w:val="a0"/>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0"/>
    <w:next w:val="a0"/>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0"/>
    <w:next w:val="a0"/>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0"/>
    <w:next w:val="a0"/>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
    <w:name w:val="table of figures"/>
    <w:basedOn w:val="a0"/>
    <w:next w:val="a0"/>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3">
    <w:name w:val="index 1"/>
    <w:basedOn w:val="a0"/>
    <w:next w:val="a0"/>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0"/>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1"/>
    <w:link w:val="34"/>
    <w:rsid w:val="007256FE"/>
    <w:rPr>
      <w:rFonts w:ascii="Arial" w:eastAsia="Times New Roman" w:hAnsi="Arial" w:cs="Times New Roman"/>
      <w:sz w:val="20"/>
      <w:szCs w:val="16"/>
    </w:rPr>
  </w:style>
  <w:style w:type="paragraph" w:styleId="aff0">
    <w:name w:val="footnote text"/>
    <w:aliases w:val="Текст сноски-FN,Oaeno niinee-FN,Oaeno niinee Ciae,Table_Footnote_last"/>
    <w:basedOn w:val="a0"/>
    <w:link w:val="aff1"/>
    <w:semiHidden/>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1">
    <w:name w:val="Текст сноски Знак"/>
    <w:aliases w:val="Текст сноски-FN Знак,Oaeno niinee-FN Знак,Oaeno niinee Ciae Знак,Table_Footnote_last Знак"/>
    <w:basedOn w:val="a1"/>
    <w:link w:val="aff0"/>
    <w:semiHidden/>
    <w:rsid w:val="007256FE"/>
    <w:rPr>
      <w:rFonts w:ascii="Arial CYR" w:eastAsia="Times New Roman" w:hAnsi="Arial CYR" w:cs="Times New Roman"/>
      <w:sz w:val="20"/>
      <w:szCs w:val="20"/>
      <w:lang w:val="en-US"/>
    </w:rPr>
  </w:style>
  <w:style w:type="paragraph" w:customStyle="1" w:styleId="Web1">
    <w:name w:val="Обычный (Web)1"/>
    <w:basedOn w:val="a0"/>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4">
    <w:name w:val="Обычный1"/>
    <w:basedOn w:val="a0"/>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2">
    <w:name w:val="Closing"/>
    <w:basedOn w:val="a0"/>
    <w:next w:val="aff3"/>
    <w:link w:val="aff4"/>
    <w:rsid w:val="007256FE"/>
    <w:pPr>
      <w:keepNext/>
      <w:spacing w:after="60" w:line="220" w:lineRule="atLeast"/>
    </w:pPr>
    <w:rPr>
      <w:rFonts w:ascii="Arial" w:eastAsia="Times New Roman" w:hAnsi="Arial" w:cs="Times New Roman"/>
      <w:spacing w:val="-5"/>
      <w:sz w:val="20"/>
      <w:szCs w:val="20"/>
      <w:lang w:val="en-US"/>
    </w:rPr>
  </w:style>
  <w:style w:type="character" w:customStyle="1" w:styleId="aff4">
    <w:name w:val="Прощание Знак"/>
    <w:basedOn w:val="a1"/>
    <w:link w:val="aff2"/>
    <w:rsid w:val="007256FE"/>
    <w:rPr>
      <w:rFonts w:ascii="Arial" w:eastAsia="Times New Roman" w:hAnsi="Arial" w:cs="Times New Roman"/>
      <w:spacing w:val="-5"/>
      <w:sz w:val="20"/>
      <w:szCs w:val="20"/>
      <w:lang w:val="en-US"/>
    </w:rPr>
  </w:style>
  <w:style w:type="paragraph" w:styleId="aff3">
    <w:name w:val="Signature"/>
    <w:basedOn w:val="a0"/>
    <w:link w:val="aff5"/>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5">
    <w:name w:val="Подпись Знак"/>
    <w:basedOn w:val="a1"/>
    <w:link w:val="aff3"/>
    <w:rsid w:val="007256FE"/>
    <w:rPr>
      <w:rFonts w:ascii="Arial" w:eastAsia="Times New Roman" w:hAnsi="Arial" w:cs="Times New Roman"/>
      <w:sz w:val="16"/>
      <w:szCs w:val="16"/>
    </w:rPr>
  </w:style>
  <w:style w:type="table" w:customStyle="1" w:styleId="15">
    <w:name w:val="Сетка таблицы1"/>
    <w:basedOn w:val="a2"/>
    <w:next w:val="af1"/>
    <w:uiPriority w:val="59"/>
    <w:rsid w:val="007256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OC Heading"/>
    <w:basedOn w:val="1"/>
    <w:next w:val="a0"/>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7">
    <w:name w:val="Абзац"/>
    <w:basedOn w:val="a0"/>
    <w:link w:val="aff8"/>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8">
    <w:name w:val="Абзац Знак"/>
    <w:link w:val="aff7"/>
    <w:rsid w:val="007256FE"/>
    <w:rPr>
      <w:rFonts w:ascii="Calibri" w:eastAsia="Times New Roman" w:hAnsi="Calibri" w:cs="Times New Roman"/>
      <w:sz w:val="24"/>
      <w:szCs w:val="24"/>
    </w:rPr>
  </w:style>
  <w:style w:type="paragraph" w:customStyle="1" w:styleId="Geonika">
    <w:name w:val="Geonika Обычный текст"/>
    <w:basedOn w:val="a0"/>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9">
    <w:name w:val="annotation reference"/>
    <w:uiPriority w:val="99"/>
    <w:rsid w:val="007256FE"/>
    <w:rPr>
      <w:sz w:val="16"/>
      <w:szCs w:val="16"/>
    </w:rPr>
  </w:style>
  <w:style w:type="paragraph" w:styleId="affa">
    <w:name w:val="annotation text"/>
    <w:basedOn w:val="a0"/>
    <w:link w:val="affb"/>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b">
    <w:name w:val="Текст примечания Знак"/>
    <w:basedOn w:val="a1"/>
    <w:link w:val="affa"/>
    <w:uiPriority w:val="99"/>
    <w:rsid w:val="007256FE"/>
    <w:rPr>
      <w:rFonts w:ascii="Arial" w:eastAsia="Times New Roman" w:hAnsi="Arial" w:cs="Times New Roman"/>
      <w:sz w:val="20"/>
      <w:szCs w:val="20"/>
    </w:rPr>
  </w:style>
  <w:style w:type="paragraph" w:styleId="affc">
    <w:name w:val="annotation subject"/>
    <w:basedOn w:val="affa"/>
    <w:next w:val="affa"/>
    <w:link w:val="affd"/>
    <w:uiPriority w:val="99"/>
    <w:rsid w:val="007256FE"/>
    <w:rPr>
      <w:b/>
      <w:bCs/>
    </w:rPr>
  </w:style>
  <w:style w:type="character" w:customStyle="1" w:styleId="affd">
    <w:name w:val="Тема примечания Знак"/>
    <w:basedOn w:val="affb"/>
    <w:link w:val="affc"/>
    <w:uiPriority w:val="99"/>
    <w:rsid w:val="007256FE"/>
    <w:rPr>
      <w:rFonts w:ascii="Arial" w:eastAsia="Times New Roman" w:hAnsi="Arial" w:cs="Times New Roman"/>
      <w:b/>
      <w:bCs/>
      <w:sz w:val="20"/>
      <w:szCs w:val="20"/>
    </w:rPr>
  </w:style>
  <w:style w:type="paragraph" w:customStyle="1" w:styleId="affe">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e"/>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0"/>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
    <w:name w:val="аква"/>
    <w:basedOn w:val="a0"/>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
    <w:uiPriority w:val="99"/>
    <w:rsid w:val="007256FE"/>
    <w:pPr>
      <w:jc w:val="center"/>
    </w:pPr>
    <w:rPr>
      <w:rFonts w:ascii="Gaze" w:hAnsi="Gaze"/>
      <w:b/>
      <w:bCs/>
      <w:sz w:val="36"/>
    </w:rPr>
  </w:style>
  <w:style w:type="paragraph" w:customStyle="1" w:styleId="afff0">
    <w:name w:val="аквамарин"/>
    <w:basedOn w:val="afff"/>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1">
    <w:name w:val="Реферат"/>
    <w:basedOn w:val="a0"/>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2">
    <w:name w:val="реферат"/>
    <w:basedOn w:val="ae"/>
    <w:uiPriority w:val="99"/>
    <w:rsid w:val="007256FE"/>
    <w:pPr>
      <w:suppressAutoHyphens/>
      <w:spacing w:line="360" w:lineRule="auto"/>
      <w:ind w:firstLine="709"/>
      <w:jc w:val="both"/>
    </w:pPr>
  </w:style>
  <w:style w:type="paragraph" w:styleId="afff3">
    <w:name w:val="List"/>
    <w:basedOn w:val="a0"/>
    <w:link w:val="afff4"/>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4">
    <w:name w:val="Список Знак"/>
    <w:link w:val="afff3"/>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0"/>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7256FE"/>
    <w:rPr>
      <w:rFonts w:ascii="Courier New" w:eastAsia="Times New Roman" w:hAnsi="Courier New" w:cs="Times New Roman"/>
      <w:sz w:val="20"/>
      <w:szCs w:val="20"/>
    </w:rPr>
  </w:style>
  <w:style w:type="character" w:styleId="afff5">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0"/>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0"/>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0"/>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0"/>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6">
    <w:name w:val="Subtitle"/>
    <w:aliases w:val="Обычный таблица"/>
    <w:basedOn w:val="a0"/>
    <w:next w:val="a0"/>
    <w:link w:val="afff7"/>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7">
    <w:name w:val="Подзаголовок Знак"/>
    <w:aliases w:val="Обычный таблица Знак"/>
    <w:basedOn w:val="a1"/>
    <w:link w:val="afff6"/>
    <w:rsid w:val="007256FE"/>
    <w:rPr>
      <w:rFonts w:ascii="Times New Roman" w:eastAsia="Times New Roman" w:hAnsi="Times New Roman" w:cs="Times New Roman"/>
      <w:sz w:val="28"/>
      <w:szCs w:val="28"/>
    </w:rPr>
  </w:style>
  <w:style w:type="paragraph" w:customStyle="1" w:styleId="afff8">
    <w:name w:val="Прижатый влево"/>
    <w:basedOn w:val="a0"/>
    <w:next w:val="a0"/>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9">
    <w:name w:val="Нормальный (таблица)"/>
    <w:basedOn w:val="a0"/>
    <w:next w:val="a0"/>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a">
    <w:name w:val="Цветовое выделение"/>
    <w:uiPriority w:val="99"/>
    <w:rsid w:val="007256FE"/>
    <w:rPr>
      <w:b/>
      <w:bCs/>
      <w:color w:val="000080"/>
    </w:rPr>
  </w:style>
  <w:style w:type="paragraph" w:customStyle="1" w:styleId="16">
    <w:name w:val="Без интервала1"/>
    <w:aliases w:val="No Spacing,с интервалом,Без интервала11,No Spacing1"/>
    <w:uiPriority w:val="99"/>
    <w:qFormat/>
    <w:rsid w:val="007256FE"/>
    <w:pPr>
      <w:spacing w:after="0" w:line="240" w:lineRule="auto"/>
      <w:ind w:firstLine="709"/>
      <w:jc w:val="both"/>
    </w:pPr>
    <w:rPr>
      <w:rFonts w:ascii="Calibri" w:eastAsia="Times New Roman" w:hAnsi="Calibri" w:cs="Times New Roman"/>
      <w:lang w:eastAsia="en-US"/>
    </w:rPr>
  </w:style>
  <w:style w:type="paragraph" w:customStyle="1" w:styleId="afffb">
    <w:name w:val="Маркированный"/>
    <w:basedOn w:val="a0"/>
    <w:uiPriority w:val="99"/>
    <w:rsid w:val="007256FE"/>
    <w:pPr>
      <w:tabs>
        <w:tab w:val="num" w:pos="360"/>
      </w:tabs>
      <w:spacing w:after="0" w:line="240" w:lineRule="auto"/>
      <w:ind w:left="360" w:hanging="360"/>
      <w:jc w:val="both"/>
    </w:pPr>
    <w:rPr>
      <w:rFonts w:ascii="Times New Roman" w:eastAsia="Times New Roman" w:hAnsi="Times New Roman" w:cs="Times New Roman"/>
      <w:sz w:val="28"/>
      <w:szCs w:val="28"/>
    </w:rPr>
  </w:style>
  <w:style w:type="paragraph" w:customStyle="1" w:styleId="S">
    <w:name w:val="S_Обычный жирный"/>
    <w:basedOn w:val="a0"/>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7">
    <w:name w:val="Знак1"/>
    <w:basedOn w:val="a0"/>
    <w:next w:val="a0"/>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8">
    <w:name w:val="Стиль1"/>
    <w:basedOn w:val="a0"/>
    <w:link w:val="19"/>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9">
    <w:name w:val="Стиль1 Знак"/>
    <w:link w:val="18"/>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0"/>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0"/>
    <w:next w:val="ac"/>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0"/>
    <w:rsid w:val="007256FE"/>
    <w:pPr>
      <w:numPr>
        <w:numId w:val="2"/>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c">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d">
    <w:name w:val="Гипертекстовая ссылка"/>
    <w:uiPriority w:val="99"/>
    <w:rsid w:val="007256FE"/>
    <w:rPr>
      <w:b/>
      <w:bCs/>
      <w:color w:val="008000"/>
      <w:sz w:val="20"/>
      <w:szCs w:val="20"/>
      <w:u w:val="single"/>
    </w:rPr>
  </w:style>
  <w:style w:type="paragraph" w:customStyle="1" w:styleId="afffe">
    <w:name w:val="Основной ГП"/>
    <w:basedOn w:val="a0"/>
    <w:link w:val="affff"/>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
    <w:name w:val="Основной ГП Знак"/>
    <w:link w:val="afffe"/>
    <w:rsid w:val="007256FE"/>
    <w:rPr>
      <w:rFonts w:ascii="Tahoma" w:eastAsia="Times New Roman" w:hAnsi="Tahoma" w:cs="Times New Roman"/>
      <w:sz w:val="24"/>
      <w:szCs w:val="24"/>
      <w:lang w:eastAsia="en-US"/>
    </w:rPr>
  </w:style>
  <w:style w:type="paragraph" w:customStyle="1" w:styleId="affff0">
    <w:name w:val="Статья ГП"/>
    <w:basedOn w:val="3"/>
    <w:next w:val="afffe"/>
    <w:link w:val="affff1"/>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1">
    <w:name w:val="Статья ГП Знак"/>
    <w:link w:val="affff0"/>
    <w:locked/>
    <w:rsid w:val="007256FE"/>
    <w:rPr>
      <w:rFonts w:ascii="Tahoma" w:eastAsia="Times New Roman" w:hAnsi="Tahoma" w:cs="Times New Roman"/>
      <w:b/>
      <w:sz w:val="24"/>
      <w:szCs w:val="24"/>
    </w:rPr>
  </w:style>
  <w:style w:type="character" w:customStyle="1" w:styleId="affff2">
    <w:name w:val="Маркированный ГП Знак"/>
    <w:link w:val="affff3"/>
    <w:locked/>
    <w:rsid w:val="007256FE"/>
    <w:rPr>
      <w:rFonts w:ascii="Tahoma" w:hAnsi="Tahoma"/>
      <w:sz w:val="24"/>
      <w:szCs w:val="24"/>
      <w:lang w:eastAsia="en-US"/>
    </w:rPr>
  </w:style>
  <w:style w:type="paragraph" w:customStyle="1" w:styleId="affff3">
    <w:name w:val="Маркированный ГП"/>
    <w:basedOn w:val="af6"/>
    <w:link w:val="affff2"/>
    <w:rsid w:val="007256FE"/>
    <w:p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4">
    <w:name w:val="Таблица ГП"/>
    <w:basedOn w:val="a0"/>
    <w:link w:val="affff5"/>
    <w:qFormat/>
    <w:rsid w:val="007256FE"/>
    <w:pPr>
      <w:spacing w:after="0" w:line="240" w:lineRule="auto"/>
      <w:jc w:val="both"/>
    </w:pPr>
    <w:rPr>
      <w:rFonts w:ascii="Tahoma" w:eastAsia="Times New Roman" w:hAnsi="Tahoma" w:cs="Times New Roman"/>
      <w:sz w:val="20"/>
      <w:szCs w:val="20"/>
    </w:rPr>
  </w:style>
  <w:style w:type="character" w:customStyle="1" w:styleId="affff5">
    <w:name w:val="Таблица ГП Знак"/>
    <w:link w:val="affff4"/>
    <w:rsid w:val="007256FE"/>
    <w:rPr>
      <w:rFonts w:ascii="Tahoma" w:eastAsia="Times New Roman" w:hAnsi="Tahoma" w:cs="Times New Roman"/>
      <w:sz w:val="20"/>
      <w:szCs w:val="20"/>
    </w:rPr>
  </w:style>
  <w:style w:type="paragraph" w:customStyle="1" w:styleId="100">
    <w:name w:val="Табличный_слева_10"/>
    <w:basedOn w:val="a0"/>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0"/>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0"/>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6">
    <w:name w:val="ПЗЗ"/>
    <w:basedOn w:val="ConsNormal"/>
    <w:link w:val="affff7"/>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7">
    <w:name w:val="ПЗЗ Знак"/>
    <w:link w:val="affff6"/>
    <w:rsid w:val="007256FE"/>
    <w:rPr>
      <w:rFonts w:ascii="Arial" w:eastAsia="Times New Roman" w:hAnsi="Arial" w:cs="Times New Roman"/>
      <w:color w:val="000000"/>
      <w:sz w:val="24"/>
      <w:szCs w:val="24"/>
    </w:rPr>
  </w:style>
  <w:style w:type="paragraph" w:styleId="42">
    <w:name w:val="List Bullet 4"/>
    <w:basedOn w:val="a0"/>
    <w:autoRedefine/>
    <w:unhideWhenUsed/>
    <w:rsid w:val="007256FE"/>
    <w:pPr>
      <w:tabs>
        <w:tab w:val="num" w:pos="1080"/>
      </w:tabs>
      <w:spacing w:after="0" w:line="240" w:lineRule="auto"/>
      <w:ind w:left="1080" w:hanging="360"/>
    </w:pPr>
    <w:rPr>
      <w:rFonts w:ascii="Times New Roman" w:eastAsia="Times New Roman" w:hAnsi="Times New Roman" w:cs="Times New Roman"/>
      <w:sz w:val="20"/>
      <w:szCs w:val="20"/>
      <w:lang w:val="en-GB"/>
    </w:rPr>
  </w:style>
  <w:style w:type="character" w:customStyle="1" w:styleId="1a">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8">
    <w:name w:val="Block Text"/>
    <w:basedOn w:val="a0"/>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9">
    <w:name w:val="Document Map"/>
    <w:basedOn w:val="a0"/>
    <w:link w:val="affffa"/>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a">
    <w:name w:val="Схема документа Знак"/>
    <w:basedOn w:val="a1"/>
    <w:link w:val="affff9"/>
    <w:rsid w:val="007256FE"/>
    <w:rPr>
      <w:rFonts w:ascii="Tahoma" w:eastAsia="Times New Roman" w:hAnsi="Tahoma" w:cs="Times New Roman"/>
      <w:sz w:val="24"/>
      <w:szCs w:val="24"/>
      <w:shd w:val="clear" w:color="auto" w:fill="000080"/>
    </w:rPr>
  </w:style>
  <w:style w:type="paragraph" w:customStyle="1" w:styleId="s1">
    <w:name w:val="s_1"/>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b">
    <w:name w:val="Подпись к таблице_"/>
    <w:link w:val="1b"/>
    <w:uiPriority w:val="99"/>
    <w:locked/>
    <w:rsid w:val="007256FE"/>
    <w:rPr>
      <w:sz w:val="18"/>
      <w:szCs w:val="18"/>
      <w:shd w:val="clear" w:color="auto" w:fill="FFFFFF"/>
    </w:rPr>
  </w:style>
  <w:style w:type="paragraph" w:customStyle="1" w:styleId="1b">
    <w:name w:val="Подпись к таблице1"/>
    <w:basedOn w:val="a0"/>
    <w:link w:val="affffb"/>
    <w:uiPriority w:val="99"/>
    <w:rsid w:val="007256FE"/>
    <w:pPr>
      <w:widowControl w:val="0"/>
      <w:shd w:val="clear" w:color="auto" w:fill="FFFFFF"/>
      <w:spacing w:after="0" w:line="226" w:lineRule="exact"/>
      <w:ind w:hanging="1060"/>
      <w:jc w:val="both"/>
    </w:pPr>
    <w:rPr>
      <w:sz w:val="18"/>
      <w:szCs w:val="18"/>
    </w:rPr>
  </w:style>
  <w:style w:type="character" w:customStyle="1" w:styleId="affffc">
    <w:name w:val="Статья ПЗЗ Знак"/>
    <w:link w:val="affffd"/>
    <w:locked/>
    <w:rsid w:val="007256FE"/>
    <w:rPr>
      <w:b/>
      <w:sz w:val="24"/>
      <w:szCs w:val="26"/>
      <w:shd w:val="clear" w:color="auto" w:fill="FFFFFF"/>
    </w:rPr>
  </w:style>
  <w:style w:type="paragraph" w:customStyle="1" w:styleId="affffd">
    <w:name w:val="Статья ПЗЗ"/>
    <w:basedOn w:val="3"/>
    <w:link w:val="affffc"/>
    <w:qFormat/>
    <w:rsid w:val="007256FE"/>
    <w:p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0"/>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
    <w:name w:val="Готовый"/>
    <w:basedOn w:val="a0"/>
    <w:rsid w:val="007256FE"/>
    <w:pPr>
      <w:widowControl w:val="0"/>
      <w:numPr>
        <w:numId w:val="3"/>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c">
    <w:name w:val="Основной текст1"/>
    <w:basedOn w:val="a0"/>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e"/>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e"/>
    <w:rsid w:val="007256FE"/>
    <w:pPr>
      <w:widowControl w:val="0"/>
      <w:overflowPunct/>
      <w:autoSpaceDE/>
      <w:autoSpaceDN/>
      <w:adjustRightInd/>
      <w:ind w:left="720"/>
      <w:textAlignment w:val="auto"/>
    </w:pPr>
    <w:rPr>
      <w:color w:val="000000"/>
      <w:lang w:val="en-US"/>
    </w:rPr>
  </w:style>
  <w:style w:type="paragraph" w:customStyle="1" w:styleId="1d">
    <w:name w:val="çàãîëîâîê 1"/>
    <w:basedOn w:val="affe"/>
    <w:next w:val="affe"/>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e"/>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0"/>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0"/>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e"/>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0"/>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4"/>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4"/>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e"/>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0"/>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0"/>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e"/>
    <w:next w:val="affe"/>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0"/>
    <w:qFormat/>
    <w:rsid w:val="007256FE"/>
    <w:pPr>
      <w:tabs>
        <w:tab w:val="left" w:pos="1072"/>
      </w:tabs>
      <w:suppressAutoHyphens/>
      <w:spacing w:after="0" w:line="240" w:lineRule="auto"/>
      <w:ind w:left="928"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e">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7"/>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paragraph" w:customStyle="1" w:styleId="afffff9">
    <w:name w:val="Знак Знак Знак Знак Знак Знак Знак Знак Знак Знак Знак Знак Знак Знак Знак Знак Знак Знак Знак Знак Знак Знак"/>
    <w:basedOn w:val="a0"/>
    <w:rsid w:val="00FB2AEF"/>
    <w:pPr>
      <w:spacing w:after="160" w:line="240" w:lineRule="exact"/>
      <w:jc w:val="both"/>
    </w:pPr>
    <w:rPr>
      <w:rFonts w:ascii="Verdana" w:eastAsia="Times New Roman" w:hAnsi="Verdana" w:cs="Arial"/>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0"/>
    <w:rsid w:val="00DF54D1"/>
    <w:pPr>
      <w:spacing w:after="160" w:line="240" w:lineRule="exact"/>
      <w:jc w:val="both"/>
    </w:pPr>
    <w:rPr>
      <w:rFonts w:ascii="Verdana" w:eastAsia="Times New Roman" w:hAnsi="Verdana" w:cs="Arial"/>
      <w:sz w:val="20"/>
      <w:szCs w:val="20"/>
      <w:lang w:val="en-US" w:eastAsia="en-US"/>
    </w:rPr>
  </w:style>
  <w:style w:type="character" w:customStyle="1" w:styleId="ConsPlusNormal0">
    <w:name w:val="ConsPlusNormal Знак"/>
    <w:link w:val="ConsPlusNormal"/>
    <w:locked/>
    <w:rsid w:val="00723E84"/>
    <w:rPr>
      <w:rFonts w:ascii="Arial" w:eastAsia="Calibri" w:hAnsi="Arial" w:cs="Arial"/>
      <w:sz w:val="20"/>
      <w:szCs w:val="20"/>
      <w:lang w:eastAsia="en-US"/>
    </w:rPr>
  </w:style>
  <w:style w:type="paragraph" w:customStyle="1" w:styleId="xl112">
    <w:name w:val="xl112"/>
    <w:basedOn w:val="a0"/>
    <w:rsid w:val="009D4D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9D4D88"/>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8">
    <w:name w:val="xl128"/>
    <w:basedOn w:val="a0"/>
    <w:rsid w:val="009D4D8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9D4D88"/>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0">
    <w:name w:val="xl130"/>
    <w:basedOn w:val="a0"/>
    <w:rsid w:val="009D4D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0"/>
    <w:rsid w:val="009D4D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0"/>
    <w:rsid w:val="009D4D8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0"/>
    <w:rsid w:val="009D4D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0"/>
    <w:rsid w:val="009D4D88"/>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0"/>
    <w:rsid w:val="009D4D88"/>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0"/>
    <w:rsid w:val="009D4D8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a0"/>
    <w:rsid w:val="009D4D8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139148769">
      <w:bodyDiv w:val="1"/>
      <w:marLeft w:val="0"/>
      <w:marRight w:val="0"/>
      <w:marTop w:val="0"/>
      <w:marBottom w:val="0"/>
      <w:divBdr>
        <w:top w:val="none" w:sz="0" w:space="0" w:color="auto"/>
        <w:left w:val="none" w:sz="0" w:space="0" w:color="auto"/>
        <w:bottom w:val="none" w:sz="0" w:space="0" w:color="auto"/>
        <w:right w:val="none" w:sz="0" w:space="0" w:color="auto"/>
      </w:divBdr>
    </w:div>
    <w:div w:id="1218275286">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7785735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9935" TargetMode="External"/><Relationship Id="rId13" Type="http://schemas.openxmlformats.org/officeDocument/2006/relationships/hyperlink" Target="http://docs.cntd.ru/document/901884206" TargetMode="External"/><Relationship Id="rId18" Type="http://schemas.openxmlformats.org/officeDocument/2006/relationships/hyperlink" Target="consultantplus://offline/ref=BF6FF9A6D254DA5353D8F547D7702A6BBBD17FBAC4095E4A6AA828A7F95824460C3B0BB01DDBA90B4CB6E0C86BCDn2I" TargetMode="External"/><Relationship Id="rId26" Type="http://schemas.openxmlformats.org/officeDocument/2006/relationships/hyperlink" Target="consultantplus://offline/ref=238517E4B1B011A29416EE16606FA4B8EA5F71469121F46FA49FDE8F241E9129D16D64C2AE52F311590837B730A26C1277C5605DB5ABFA19f213L" TargetMode="External"/><Relationship Id="rId3" Type="http://schemas.openxmlformats.org/officeDocument/2006/relationships/styles" Target="styles.xml"/><Relationship Id="rId21" Type="http://schemas.openxmlformats.org/officeDocument/2006/relationships/hyperlink" Target="http://docs.cntd.ru/document/9005388" TargetMode="External"/><Relationship Id="rId7" Type="http://schemas.openxmlformats.org/officeDocument/2006/relationships/endnotes" Target="endnotes.xml"/><Relationship Id="rId12" Type="http://schemas.openxmlformats.org/officeDocument/2006/relationships/hyperlink" Target="http://docs.cntd.ru/document/901701041" TargetMode="External"/><Relationship Id="rId17" Type="http://schemas.openxmlformats.org/officeDocument/2006/relationships/hyperlink" Target="consultantplus://offline/ref=BF6FF9A6D254DA5353D8F547D7702A6BBAD977BFC40D5E4A6AA828A7F95824460C3B0BB01DDBA90B4CB6E0C86BCDn2I" TargetMode="External"/><Relationship Id="rId25" Type="http://schemas.openxmlformats.org/officeDocument/2006/relationships/hyperlink" Target="consultantplus://offline/ref=238517E4B1B011A29416EE16606FA4B8E9557F439622F46FA49FDE8F241E9129D16D64C2AE52F3185C0837B730A26C1277C5605DB5ABFA19f213L" TargetMode="External"/><Relationship Id="rId2" Type="http://schemas.openxmlformats.org/officeDocument/2006/relationships/numbering" Target="numbering.xml"/><Relationship Id="rId16" Type="http://schemas.openxmlformats.org/officeDocument/2006/relationships/hyperlink" Target="consultantplus://offline/ref=BF6FF9A6D254DA5353D8F547D7702A6BBAD97BBECD0E5E4A6AA828A7F95824460C3B0BB01DDBA90B4CB6E0C86BCDn2I" TargetMode="External"/><Relationship Id="rId20" Type="http://schemas.openxmlformats.org/officeDocument/2006/relationships/hyperlink" Target="http://docs.cntd.ru/document/902344800" TargetMode="External"/><Relationship Id="rId29" Type="http://schemas.openxmlformats.org/officeDocument/2006/relationships/hyperlink" Target="consultantplus://offline/ref=238517E4B1B011A29416EE16606FA4B8EA5D7E449725F46FA49FDE8F241E9129D16D64C2AE52F3115B0837B730A26C1277C5605DB5ABFA19f213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09935" TargetMode="External"/><Relationship Id="rId24" Type="http://schemas.openxmlformats.org/officeDocument/2006/relationships/hyperlink" Target="consultantplus://offline/ref=238517E4B1B011A29416EE16606FA4B8E9557F439622F46FA49FDE8F241E9129D16D64C2AE52F3145D0837B730A26C1277C5605DB5ABFA19f213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0F0FDDA8C15873CCBCD66301057F618C3CC2B5990E4E61C4DA321BFC2D8F782C71ABA83C131A88468639A2AC448cAO" TargetMode="External"/><Relationship Id="rId23" Type="http://schemas.openxmlformats.org/officeDocument/2006/relationships/hyperlink" Target="consultantplus://offline/ref=238517E4B1B011A29416F01B7603F3B4ED5729499520F63CFEC085D273179B7E96223D92EA07FE115B1D63E56AF56111f715L" TargetMode="External"/><Relationship Id="rId28" Type="http://schemas.openxmlformats.org/officeDocument/2006/relationships/hyperlink" Target="consultantplus://offline/ref=238517E4B1B011A29416EE16606FA4B8EA5F71469121F46FA49FDE8F241E9129D16D64C2AE52F311590837B730A26C1277C5605DB5ABFA19f213L" TargetMode="External"/><Relationship Id="rId10" Type="http://schemas.openxmlformats.org/officeDocument/2006/relationships/hyperlink" Target="http://docs.cntd.ru/document/901884206" TargetMode="External"/><Relationship Id="rId19" Type="http://schemas.openxmlformats.org/officeDocument/2006/relationships/hyperlink" Target="http://www.adm-telwiska.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901701041" TargetMode="External"/><Relationship Id="rId14" Type="http://schemas.openxmlformats.org/officeDocument/2006/relationships/hyperlink" Target="consultantplus://offline/ref=D0F0FDDA8C15873CCBCD66301057F618C3CB2D5C90E6E61C4DA321BFC2D8F782D51AE28DC33CE2D52E289528C094B438F64CA44A47c5O" TargetMode="External"/><Relationship Id="rId22" Type="http://schemas.openxmlformats.org/officeDocument/2006/relationships/hyperlink" Target="mailto:telwiska@mail.ru" TargetMode="External"/><Relationship Id="rId27" Type="http://schemas.openxmlformats.org/officeDocument/2006/relationships/hyperlink" Target="consultantplus://offline/ref=238517E4B1B011A29416EE16606FA4B8E9557F439622F46FA49FDE8F241E9129C36D3CCEAF50ED105A1D61E676fF17L" TargetMode="External"/><Relationship Id="rId30" Type="http://schemas.openxmlformats.org/officeDocument/2006/relationships/hyperlink" Target="consultantplus://offline/ref=5015AECAA3C7C658B5F420068184D1FD43A995D265E952AEDABE6383C83F8C2084FCCFF00E12F57B9C196AY1d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ADF98-2CAA-48FD-88C8-6F0A6030B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22298</Words>
  <Characters>127103</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RePack by Diakov</cp:lastModifiedBy>
  <cp:revision>2</cp:revision>
  <cp:lastPrinted>2019-08-15T09:08:00Z</cp:lastPrinted>
  <dcterms:created xsi:type="dcterms:W3CDTF">2022-06-08T14:07:00Z</dcterms:created>
  <dcterms:modified xsi:type="dcterms:W3CDTF">2022-06-08T14:07:00Z</dcterms:modified>
</cp:coreProperties>
</file>