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4122EA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144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D65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661925">
        <w:rPr>
          <w:rFonts w:ascii="Times New Roman" w:eastAsia="Times New Roman" w:hAnsi="Times New Roman" w:cs="Times New Roman"/>
          <w:sz w:val="24"/>
          <w:szCs w:val="24"/>
        </w:rPr>
        <w:t>22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661925" w:rsidRPr="00661925" w:rsidRDefault="00661925" w:rsidP="00661925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1" w:name="Par58"/>
      <w:bookmarkEnd w:id="1"/>
      <w:r>
        <w:rPr>
          <w:rFonts w:ascii="Times New Roman" w:hAnsi="Times New Roman" w:cs="Times New Roman"/>
        </w:rPr>
        <w:t xml:space="preserve">   </w:t>
      </w:r>
      <w:r w:rsidRPr="00661925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661925" w:rsidRPr="00661925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61925">
        <w:rPr>
          <w:rFonts w:ascii="Times New Roman" w:hAnsi="Times New Roman" w:cs="Times New Roman"/>
          <w:b w:val="0"/>
          <w:sz w:val="24"/>
          <w:szCs w:val="24"/>
        </w:rPr>
        <w:t>от 08  декабря  2021 года № 150</w:t>
      </w:r>
    </w:p>
    <w:p w:rsidR="00661925" w:rsidRPr="00661925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61925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661925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661925" w:rsidRPr="00661925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61925" w:rsidRPr="00661925" w:rsidRDefault="00661925" w:rsidP="006619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25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661925">
        <w:rPr>
          <w:rFonts w:ascii="Times New Roman" w:hAnsi="Times New Roman" w:cs="Times New Roman"/>
          <w:b/>
          <w:sz w:val="24"/>
          <w:szCs w:val="24"/>
        </w:rPr>
        <w:t>Порядка применения целевых статей расходов бюджета Сельского</w:t>
      </w:r>
      <w:proofErr w:type="gramEnd"/>
      <w:r w:rsidRPr="00661925">
        <w:rPr>
          <w:rFonts w:ascii="Times New Roman" w:hAnsi="Times New Roman" w:cs="Times New Roman"/>
          <w:b/>
          <w:sz w:val="24"/>
          <w:szCs w:val="24"/>
        </w:rPr>
        <w:t xml:space="preserve"> поселения  «</w:t>
      </w:r>
      <w:proofErr w:type="spellStart"/>
      <w:r w:rsidRPr="0066192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 </w:t>
      </w:r>
    </w:p>
    <w:p w:rsidR="00661925" w:rsidRPr="00661925" w:rsidRDefault="00661925" w:rsidP="006619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 xml:space="preserve">На основании положений статьи 21 Бюджетного кодекса Российской Федерации, руководствуясь </w:t>
      </w:r>
      <w:hyperlink r:id="rId8" w:history="1">
        <w:r w:rsidRPr="0066192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61925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01.07.2013 N 65н «Об утверждении Указаний о порядке применения бюджетной классификации Российской Федерации», в целях совершенствования организации работы по составлению, исполнению и </w:t>
      </w:r>
      <w:proofErr w:type="gramStart"/>
      <w:r w:rsidRPr="00661925">
        <w:rPr>
          <w:rFonts w:ascii="Times New Roman" w:hAnsi="Times New Roman" w:cs="Times New Roman"/>
          <w:sz w:val="24"/>
          <w:szCs w:val="24"/>
        </w:rPr>
        <w:t>контролю  за</w:t>
      </w:r>
      <w:proofErr w:type="gramEnd"/>
      <w:r w:rsidRPr="00661925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местного бюджета,</w:t>
      </w:r>
    </w:p>
    <w:p w:rsidR="00661925" w:rsidRPr="00661925" w:rsidRDefault="00661925" w:rsidP="00661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61925" w:rsidRPr="00661925" w:rsidRDefault="00661925" w:rsidP="00661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661925" w:rsidRDefault="00661925" w:rsidP="0066192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Утвердить Порядок применения целевых статей расходов бюджета Сельского поселения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 согласно приложению 1.</w:t>
      </w:r>
    </w:p>
    <w:p w:rsidR="00661925" w:rsidRPr="00661925" w:rsidRDefault="00661925" w:rsidP="0066192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подписания и применяется к правоотношениям, возникающим при составлении и исполнении местного бюджета с 1 января 2022 года. </w:t>
      </w:r>
    </w:p>
    <w:p w:rsidR="00661925" w:rsidRPr="00661925" w:rsidRDefault="00661925" w:rsidP="00661925">
      <w:pPr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ab/>
        <w:t>3.  Постановление Администрации муниципального образования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НАО от 25.01.2021 № 146 считать утратившим силу с 1 января 2021 года.</w:t>
      </w:r>
    </w:p>
    <w:p w:rsidR="00661925" w:rsidRPr="00661925" w:rsidRDefault="00661925" w:rsidP="00661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6619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192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главного специалиста финансового органа Администрации Сельского поселения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Каневу Марину Владимировну.</w:t>
      </w:r>
    </w:p>
    <w:p w:rsidR="00661925" w:rsidRPr="00661925" w:rsidRDefault="00661925" w:rsidP="006619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1925" w:rsidRPr="00661925" w:rsidRDefault="00661925" w:rsidP="006619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1925" w:rsidRPr="00661925" w:rsidRDefault="00661925" w:rsidP="006619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И.о. Главы Администрации</w:t>
      </w:r>
    </w:p>
    <w:p w:rsidR="00661925" w:rsidRPr="00661925" w:rsidRDefault="00661925" w:rsidP="006619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61925" w:rsidRPr="00661925" w:rsidRDefault="00661925" w:rsidP="006619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61925" w:rsidRDefault="00661925" w:rsidP="006619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 xml:space="preserve">Заполярного района                                         </w:t>
      </w:r>
    </w:p>
    <w:p w:rsidR="00661925" w:rsidRPr="00661925" w:rsidRDefault="00661925" w:rsidP="006619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661925">
        <w:rPr>
          <w:rFonts w:ascii="Times New Roman" w:hAnsi="Times New Roman" w:cs="Times New Roman"/>
          <w:sz w:val="24"/>
          <w:szCs w:val="24"/>
        </w:rPr>
        <w:tab/>
      </w:r>
      <w:r w:rsidRPr="00661925">
        <w:rPr>
          <w:rFonts w:ascii="Times New Roman" w:hAnsi="Times New Roman" w:cs="Times New Roman"/>
          <w:sz w:val="24"/>
          <w:szCs w:val="24"/>
        </w:rPr>
        <w:tab/>
      </w:r>
      <w:r w:rsidRPr="00661925">
        <w:rPr>
          <w:rFonts w:ascii="Times New Roman" w:hAnsi="Times New Roman" w:cs="Times New Roman"/>
          <w:sz w:val="24"/>
          <w:szCs w:val="24"/>
        </w:rPr>
        <w:tab/>
      </w:r>
      <w:r w:rsidRPr="0066192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19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661925" w:rsidRPr="00661925" w:rsidRDefault="00661925" w:rsidP="006619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1925" w:rsidRPr="00661925" w:rsidRDefault="00661925" w:rsidP="00661925">
      <w:pPr>
        <w:contextualSpacing/>
        <w:jc w:val="right"/>
        <w:rPr>
          <w:rFonts w:ascii="Times New Roman" w:hAnsi="Times New Roman" w:cs="Times New Roman"/>
        </w:rPr>
      </w:pPr>
      <w:r w:rsidRPr="00661925">
        <w:rPr>
          <w:rFonts w:ascii="Times New Roman" w:hAnsi="Times New Roman" w:cs="Times New Roman"/>
        </w:rPr>
        <w:t>Приложение №1</w:t>
      </w:r>
    </w:p>
    <w:p w:rsidR="00661925" w:rsidRPr="00661925" w:rsidRDefault="00661925" w:rsidP="00661925">
      <w:pPr>
        <w:contextualSpacing/>
        <w:jc w:val="right"/>
        <w:rPr>
          <w:rFonts w:ascii="Times New Roman" w:hAnsi="Times New Roman" w:cs="Times New Roman"/>
        </w:rPr>
      </w:pPr>
      <w:r w:rsidRPr="00661925">
        <w:rPr>
          <w:rFonts w:ascii="Times New Roman" w:hAnsi="Times New Roman" w:cs="Times New Roman"/>
        </w:rPr>
        <w:t xml:space="preserve">к постановлению Администрации </w:t>
      </w:r>
    </w:p>
    <w:p w:rsidR="00661925" w:rsidRDefault="00661925" w:rsidP="00661925">
      <w:pPr>
        <w:contextualSpacing/>
        <w:jc w:val="right"/>
        <w:rPr>
          <w:rFonts w:ascii="Times New Roman" w:hAnsi="Times New Roman" w:cs="Times New Roman"/>
        </w:rPr>
      </w:pPr>
      <w:r w:rsidRPr="00661925">
        <w:rPr>
          <w:rFonts w:ascii="Times New Roman" w:hAnsi="Times New Roman" w:cs="Times New Roman"/>
        </w:rPr>
        <w:t>Сельского поселения  «</w:t>
      </w:r>
      <w:proofErr w:type="spellStart"/>
      <w:r w:rsidRPr="00661925">
        <w:rPr>
          <w:rFonts w:ascii="Times New Roman" w:hAnsi="Times New Roman" w:cs="Times New Roman"/>
        </w:rPr>
        <w:t>Тельвисочный</w:t>
      </w:r>
      <w:proofErr w:type="spellEnd"/>
      <w:r w:rsidRPr="00661925">
        <w:rPr>
          <w:rFonts w:ascii="Times New Roman" w:hAnsi="Times New Roman" w:cs="Times New Roman"/>
        </w:rPr>
        <w:t xml:space="preserve">  сельсовет» ЗР  НАО</w:t>
      </w:r>
    </w:p>
    <w:p w:rsidR="00661925" w:rsidRPr="00661925" w:rsidRDefault="00661925" w:rsidP="00661925">
      <w:pPr>
        <w:contextualSpacing/>
        <w:jc w:val="right"/>
        <w:rPr>
          <w:rFonts w:ascii="Times New Roman" w:hAnsi="Times New Roman" w:cs="Times New Roman"/>
        </w:rPr>
      </w:pPr>
      <w:r w:rsidRPr="00661925">
        <w:rPr>
          <w:rFonts w:ascii="Times New Roman" w:hAnsi="Times New Roman" w:cs="Times New Roman"/>
        </w:rPr>
        <w:t>от 08  декабря  2021 года № 150</w:t>
      </w:r>
    </w:p>
    <w:p w:rsidR="00661925" w:rsidRPr="00661925" w:rsidRDefault="00661925" w:rsidP="006619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61925" w:rsidRPr="00661925" w:rsidRDefault="00661925" w:rsidP="0066192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ПОРЯДОК</w:t>
      </w:r>
    </w:p>
    <w:p w:rsidR="00661925" w:rsidRPr="00661925" w:rsidRDefault="00661925" w:rsidP="0066192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25">
        <w:rPr>
          <w:rFonts w:ascii="Times New Roman" w:hAnsi="Times New Roman" w:cs="Times New Roman"/>
          <w:b/>
          <w:sz w:val="24"/>
          <w:szCs w:val="24"/>
        </w:rPr>
        <w:t>применения целевых статей расходов бюджета Сельского поселения «</w:t>
      </w:r>
      <w:proofErr w:type="spellStart"/>
      <w:r w:rsidRPr="00661925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</w:t>
      </w:r>
    </w:p>
    <w:p w:rsidR="00661925" w:rsidRPr="00661925" w:rsidRDefault="00661925" w:rsidP="00661925">
      <w:pPr>
        <w:pStyle w:val="af8"/>
        <w:autoSpaceDE w:val="0"/>
        <w:autoSpaceDN w:val="0"/>
        <w:adjustRightInd w:val="0"/>
        <w:ind w:left="0" w:firstLine="708"/>
        <w:jc w:val="both"/>
      </w:pPr>
      <w:r w:rsidRPr="00661925">
        <w:lastRenderedPageBreak/>
        <w:t>Настоящий Порядок устанавливает правила применения бюджетной классификации Российской Федерации в части, относящейся к местному бюджету Сельского поселения «</w:t>
      </w:r>
      <w:proofErr w:type="spellStart"/>
      <w:r w:rsidRPr="00661925">
        <w:t>Тельвисочный</w:t>
      </w:r>
      <w:proofErr w:type="spellEnd"/>
      <w:r w:rsidRPr="00661925">
        <w:t xml:space="preserve"> сельсовет» Заполярного района Ненецкого автономного округа  при формировании, исполнении местного бюджета и составлении бюджетной отчетности об исполнении местного бюджета.</w:t>
      </w:r>
    </w:p>
    <w:p w:rsidR="00661925" w:rsidRPr="00661925" w:rsidRDefault="00661925" w:rsidP="00661925">
      <w:pPr>
        <w:pStyle w:val="af8"/>
        <w:autoSpaceDE w:val="0"/>
        <w:autoSpaceDN w:val="0"/>
        <w:adjustRightInd w:val="0"/>
        <w:ind w:left="0" w:firstLine="708"/>
        <w:jc w:val="both"/>
      </w:pPr>
      <w:r w:rsidRPr="00661925">
        <w:t>Бюджетная классификация доходов бюджетов и классификация операций сектора государственного управления применяется в соответствии с порядком, установленным Министерством финансов Российской Федерации.</w:t>
      </w:r>
    </w:p>
    <w:p w:rsidR="00661925" w:rsidRDefault="00661925" w:rsidP="006619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Администрацией Сельского поселения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случае необходимости может быть утвержден перечень кодов подвидов доходов местного бюджета по видам доходов местного бюджета, главными администраторами которых являются органы местного самоуправления и (или) находящиеся в их ведении казенные учреждения.</w:t>
      </w:r>
    </w:p>
    <w:p w:rsidR="00661925" w:rsidRPr="00661925" w:rsidRDefault="00661925" w:rsidP="006619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925">
        <w:rPr>
          <w:rFonts w:ascii="Times New Roman" w:hAnsi="Times New Roman" w:cs="Times New Roman"/>
          <w:sz w:val="24"/>
          <w:szCs w:val="24"/>
        </w:rPr>
        <w:t>Перечень и коды целевых статей, применяемых в местном бюджете, формируются Администрацией Сельского поселения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соответствии с расходными обязательствами, подлежащими исполнению за счет средств местного бюджета, и утверждаются в составе ведомственной структуры расходов местного бюджета решением Совета депутатов Сельского поселения «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 местном бюджете либо в установленных Бюджетным</w:t>
      </w:r>
      <w:proofErr w:type="gramEnd"/>
      <w:r w:rsidRPr="00661925">
        <w:rPr>
          <w:rFonts w:ascii="Times New Roman" w:hAnsi="Times New Roman" w:cs="Times New Roman"/>
          <w:sz w:val="24"/>
          <w:szCs w:val="24"/>
        </w:rPr>
        <w:t xml:space="preserve"> кодексом </w:t>
      </w:r>
      <w:proofErr w:type="gramStart"/>
      <w:r w:rsidRPr="0066192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661925">
        <w:rPr>
          <w:rFonts w:ascii="Times New Roman" w:hAnsi="Times New Roman" w:cs="Times New Roman"/>
          <w:sz w:val="24"/>
          <w:szCs w:val="24"/>
        </w:rPr>
        <w:t xml:space="preserve"> сводной бюджетной росписью местного бюджета.</w:t>
      </w:r>
    </w:p>
    <w:p w:rsidR="00661925" w:rsidRPr="00661925" w:rsidRDefault="00661925" w:rsidP="00661925">
      <w:pPr>
        <w:pStyle w:val="af8"/>
        <w:autoSpaceDE w:val="0"/>
        <w:autoSpaceDN w:val="0"/>
        <w:adjustRightInd w:val="0"/>
        <w:ind w:left="0" w:firstLine="708"/>
        <w:jc w:val="both"/>
      </w:pPr>
      <w:r w:rsidRPr="00661925">
        <w:t>Классификация источников финансирования дефицитов бюджетов применяется в соответствии с порядком, установленным Министерством финансов Российской Федерации.</w:t>
      </w:r>
    </w:p>
    <w:p w:rsidR="00661925" w:rsidRPr="00661925" w:rsidRDefault="00661925" w:rsidP="0066192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Настоящий Порядок применяется при формировании и исполнении местного бюджета, начиная с бюджета на 2022 год.</w:t>
      </w:r>
    </w:p>
    <w:p w:rsidR="00661925" w:rsidRPr="00661925" w:rsidRDefault="00661925" w:rsidP="0066192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61925">
        <w:rPr>
          <w:rFonts w:ascii="Times New Roman" w:hAnsi="Times New Roman" w:cs="Times New Roman"/>
          <w:b/>
          <w:sz w:val="24"/>
          <w:szCs w:val="24"/>
        </w:rPr>
        <w:t>1. Целевые статьи расходов местного бюджета</w:t>
      </w:r>
    </w:p>
    <w:p w:rsidR="00661925" w:rsidRPr="00661925" w:rsidRDefault="00661925" w:rsidP="006619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 xml:space="preserve">1.1. Целевые статьи расходов местного бюджета обеспечивают привязку бюджетных ассигнований местного бюджета к муниципальным программам и </w:t>
      </w:r>
      <w:proofErr w:type="spellStart"/>
      <w:r w:rsidRPr="00661925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661925">
        <w:rPr>
          <w:rFonts w:ascii="Times New Roman" w:hAnsi="Times New Roman" w:cs="Times New Roman"/>
          <w:sz w:val="24"/>
          <w:szCs w:val="24"/>
        </w:rPr>
        <w:t xml:space="preserve"> направлениям деятельности, указанным в ведомственной структуре расходов местного бюджета.</w:t>
      </w:r>
    </w:p>
    <w:p w:rsidR="00661925" w:rsidRPr="00661925" w:rsidRDefault="00661925" w:rsidP="0066192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1.2. Код целевой статьи расходов местного бюджета состоит из 10 знаков и составляет 8 – 17 разряды кода классификации расходов.</w:t>
      </w:r>
    </w:p>
    <w:p w:rsidR="00661925" w:rsidRPr="00661925" w:rsidRDefault="00661925" w:rsidP="00661925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61925">
        <w:rPr>
          <w:rFonts w:ascii="Times New Roman" w:hAnsi="Times New Roman" w:cs="Times New Roman"/>
          <w:snapToGrid w:val="0"/>
          <w:sz w:val="24"/>
          <w:szCs w:val="24"/>
        </w:rPr>
        <w:t>Структура кода целевой статьи расходов местного бюджета состоит из трех составных частей:</w:t>
      </w:r>
    </w:p>
    <w:p w:rsidR="00661925" w:rsidRPr="00661925" w:rsidRDefault="00661925" w:rsidP="004122EA">
      <w:pPr>
        <w:pStyle w:val="ListParagraph"/>
        <w:numPr>
          <w:ilvl w:val="0"/>
          <w:numId w:val="10"/>
        </w:numPr>
        <w:ind w:left="0" w:firstLine="720"/>
        <w:jc w:val="both"/>
        <w:rPr>
          <w:snapToGrid w:val="0"/>
        </w:rPr>
      </w:pPr>
      <w:r w:rsidRPr="00661925">
        <w:rPr>
          <w:snapToGrid w:val="0"/>
        </w:rPr>
        <w:t>код программного (</w:t>
      </w:r>
      <w:proofErr w:type="spellStart"/>
      <w:r w:rsidRPr="00661925">
        <w:rPr>
          <w:snapToGrid w:val="0"/>
        </w:rPr>
        <w:t>непрограммного</w:t>
      </w:r>
      <w:proofErr w:type="spellEnd"/>
      <w:r w:rsidRPr="00661925">
        <w:rPr>
          <w:snapToGrid w:val="0"/>
        </w:rPr>
        <w:t xml:space="preserve">) направления расходов (8 – 12 разряды) предназначен для кодирования муниципальных программ, </w:t>
      </w:r>
      <w:proofErr w:type="spellStart"/>
      <w:r w:rsidRPr="00661925">
        <w:rPr>
          <w:snapToGrid w:val="0"/>
        </w:rPr>
        <w:t>непрограммных</w:t>
      </w:r>
      <w:proofErr w:type="spellEnd"/>
      <w:r w:rsidRPr="00661925">
        <w:rPr>
          <w:snapToGrid w:val="0"/>
        </w:rPr>
        <w:t xml:space="preserve"> направлений деятельности;</w:t>
      </w:r>
    </w:p>
    <w:p w:rsidR="00661925" w:rsidRPr="00661925" w:rsidRDefault="00661925" w:rsidP="004122EA">
      <w:pPr>
        <w:pStyle w:val="ListParagraph"/>
        <w:numPr>
          <w:ilvl w:val="0"/>
          <w:numId w:val="10"/>
        </w:numPr>
        <w:ind w:left="0" w:firstLine="720"/>
        <w:jc w:val="both"/>
        <w:rPr>
          <w:snapToGrid w:val="0"/>
        </w:rPr>
      </w:pPr>
      <w:r w:rsidRPr="00661925">
        <w:rPr>
          <w:snapToGrid w:val="0"/>
        </w:rPr>
        <w:t>код направления расходов (13 – 17 разряды) 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661925" w:rsidRPr="00661925" w:rsidRDefault="00661925" w:rsidP="00661925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661925">
        <w:rPr>
          <w:rFonts w:ascii="Times New Roman" w:hAnsi="Times New Roman" w:cs="Times New Roman"/>
          <w:sz w:val="24"/>
          <w:szCs w:val="24"/>
        </w:rPr>
        <w:t>Перечень, коды и порядок применения целевых статей и направлений расходов местного бюджета</w:t>
      </w:r>
      <w:r w:rsidRPr="00661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925">
        <w:rPr>
          <w:rFonts w:ascii="Times New Roman" w:hAnsi="Times New Roman" w:cs="Times New Roman"/>
          <w:bCs/>
          <w:sz w:val="24"/>
          <w:szCs w:val="24"/>
        </w:rPr>
        <w:t>установлены в приложении 2 настоящего Порядка.</w:t>
      </w:r>
    </w:p>
    <w:p w:rsidR="00661925" w:rsidRPr="000B4DFA" w:rsidRDefault="00661925" w:rsidP="00661925">
      <w:pPr>
        <w:autoSpaceDE w:val="0"/>
        <w:autoSpaceDN w:val="0"/>
        <w:adjustRightInd w:val="0"/>
        <w:ind w:firstLine="720"/>
        <w:jc w:val="both"/>
        <w:outlineLvl w:val="4"/>
        <w:rPr>
          <w:bCs/>
          <w:sz w:val="28"/>
          <w:szCs w:val="28"/>
        </w:rPr>
      </w:pPr>
    </w:p>
    <w:p w:rsidR="00661925" w:rsidRPr="000B4DFA" w:rsidRDefault="00661925" w:rsidP="00661925">
      <w:pPr>
        <w:autoSpaceDE w:val="0"/>
        <w:autoSpaceDN w:val="0"/>
        <w:adjustRightInd w:val="0"/>
        <w:ind w:firstLine="720"/>
        <w:jc w:val="both"/>
        <w:outlineLvl w:val="4"/>
        <w:rPr>
          <w:bCs/>
          <w:sz w:val="28"/>
          <w:szCs w:val="28"/>
        </w:rPr>
      </w:pPr>
    </w:p>
    <w:p w:rsidR="00661925" w:rsidRPr="000B4DFA" w:rsidRDefault="00661925" w:rsidP="00661925">
      <w:pPr>
        <w:autoSpaceDE w:val="0"/>
        <w:autoSpaceDN w:val="0"/>
        <w:adjustRightInd w:val="0"/>
        <w:ind w:firstLine="720"/>
        <w:jc w:val="both"/>
        <w:outlineLvl w:val="4"/>
        <w:rPr>
          <w:bCs/>
          <w:sz w:val="28"/>
          <w:szCs w:val="28"/>
        </w:rPr>
      </w:pPr>
    </w:p>
    <w:p w:rsidR="00661925" w:rsidRDefault="00661925" w:rsidP="00661925">
      <w:pPr>
        <w:jc w:val="right"/>
        <w:rPr>
          <w:rFonts w:ascii="Times New Roman" w:hAnsi="Times New Roman" w:cs="Times New Roman"/>
        </w:rPr>
        <w:sectPr w:rsidR="00661925" w:rsidSect="00D72E45">
          <w:pgSz w:w="11906" w:h="16838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661925" w:rsidRPr="00661925" w:rsidRDefault="00661925" w:rsidP="00661925">
      <w:pPr>
        <w:jc w:val="right"/>
        <w:rPr>
          <w:rFonts w:ascii="Times New Roman" w:hAnsi="Times New Roman" w:cs="Times New Roman"/>
        </w:rPr>
      </w:pPr>
      <w:r w:rsidRPr="00661925">
        <w:rPr>
          <w:rFonts w:ascii="Times New Roman" w:hAnsi="Times New Roman" w:cs="Times New Roman"/>
        </w:rPr>
        <w:lastRenderedPageBreak/>
        <w:t>Приложение №2</w:t>
      </w:r>
    </w:p>
    <w:p w:rsidR="00661925" w:rsidRPr="00661925" w:rsidRDefault="00661925" w:rsidP="00661925">
      <w:pPr>
        <w:jc w:val="right"/>
        <w:rPr>
          <w:rFonts w:ascii="Times New Roman" w:hAnsi="Times New Roman" w:cs="Times New Roman"/>
        </w:rPr>
      </w:pPr>
      <w:r w:rsidRPr="00661925">
        <w:rPr>
          <w:rFonts w:ascii="Times New Roman" w:hAnsi="Times New Roman" w:cs="Times New Roman"/>
        </w:rPr>
        <w:t xml:space="preserve">к постановлению Администрации </w:t>
      </w:r>
    </w:p>
    <w:p w:rsidR="00661925" w:rsidRPr="00661925" w:rsidRDefault="00661925" w:rsidP="00661925">
      <w:pPr>
        <w:pStyle w:val="ConsTitle"/>
        <w:ind w:right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661925">
        <w:rPr>
          <w:rFonts w:ascii="Times New Roman" w:hAnsi="Times New Roman" w:cs="Times New Roman"/>
          <w:b w:val="0"/>
          <w:sz w:val="22"/>
          <w:szCs w:val="22"/>
        </w:rPr>
        <w:t>Сельского поселения «</w:t>
      </w:r>
      <w:proofErr w:type="spellStart"/>
      <w:r w:rsidRPr="00661925">
        <w:rPr>
          <w:rFonts w:ascii="Times New Roman" w:hAnsi="Times New Roman" w:cs="Times New Roman"/>
          <w:b w:val="0"/>
          <w:sz w:val="22"/>
          <w:szCs w:val="22"/>
        </w:rPr>
        <w:t>Тельвисочный</w:t>
      </w:r>
      <w:proofErr w:type="spellEnd"/>
      <w:r w:rsidRPr="00661925">
        <w:rPr>
          <w:rFonts w:ascii="Times New Roman" w:hAnsi="Times New Roman" w:cs="Times New Roman"/>
          <w:b w:val="0"/>
          <w:sz w:val="22"/>
          <w:szCs w:val="22"/>
        </w:rPr>
        <w:t xml:space="preserve"> сельсовет» ЗР НАО</w:t>
      </w:r>
    </w:p>
    <w:p w:rsidR="00661925" w:rsidRPr="00661925" w:rsidRDefault="00661925" w:rsidP="00661925">
      <w:pPr>
        <w:pStyle w:val="ConsTitle"/>
        <w:ind w:right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661925">
        <w:rPr>
          <w:rFonts w:ascii="Times New Roman" w:hAnsi="Times New Roman" w:cs="Times New Roman"/>
          <w:b w:val="0"/>
          <w:sz w:val="22"/>
          <w:szCs w:val="22"/>
        </w:rPr>
        <w:t xml:space="preserve"> от 08 декабря 2021 года № 150</w:t>
      </w:r>
    </w:p>
    <w:p w:rsidR="00661925" w:rsidRPr="00661925" w:rsidRDefault="00661925" w:rsidP="0066192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661925">
        <w:rPr>
          <w:rFonts w:ascii="Times New Roman" w:hAnsi="Times New Roman" w:cs="Times New Roman"/>
          <w:b/>
        </w:rPr>
        <w:t>2. Перечень, коды и порядок применения целевых статей и направлений расходов местного бюджета.</w:t>
      </w:r>
    </w:p>
    <w:tbl>
      <w:tblPr>
        <w:tblW w:w="15020" w:type="dxa"/>
        <w:tblInd w:w="93" w:type="dxa"/>
        <w:tblLook w:val="0000"/>
      </w:tblPr>
      <w:tblGrid>
        <w:gridCol w:w="1857"/>
        <w:gridCol w:w="5190"/>
        <w:gridCol w:w="7973"/>
      </w:tblGrid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Код целевой статьи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</w:rPr>
              <w:t>Правила отнесения расходов местного бюджета на соответствующие целевые статьи, направления расходов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50.0.00.00000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</w:p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>«Развитие малого и среднего предпринимательства на территории 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50.0.00.93010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>Мероприятия в рамках Муниципальной программы «Развитие малого и среднего предпринимательства на территории 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выполнение мероприятий, предусмотренных в рамках </w:t>
            </w:r>
            <w:r w:rsidRPr="00661925">
              <w:rPr>
                <w:rFonts w:ascii="Times New Roman" w:hAnsi="Times New Roman" w:cs="Times New Roman"/>
                <w:bCs/>
              </w:rPr>
              <w:t>Муниципальной программы «Развитие малого и среднего предпринимательства на территории 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52.0.00.00000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</w:p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>«Молодежь 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52.0.00.97010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>Мероприятия в рамках  Муниципальной программы «Молодежь 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</w:t>
            </w:r>
          </w:p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</w:rPr>
              <w:t xml:space="preserve">местного бюджета на реализацию мероприятий в рамках  </w:t>
            </w:r>
            <w:r w:rsidRPr="00661925">
              <w:rPr>
                <w:rFonts w:ascii="Times New Roman" w:hAnsi="Times New Roman" w:cs="Times New Roman"/>
                <w:bCs/>
              </w:rPr>
              <w:t>Муниципальной программы «Молодежь 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годы», связанные с организацией мероприятий для молодежи и детей.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53.0.00.00000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</w:p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</w:rPr>
              <w:t xml:space="preserve">«Снос домов, признанных в установленном порядке ветхими или аварийными и подлежащими сносу или реконструкции, на территории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</w:t>
            </w:r>
            <w:r w:rsidRPr="006619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53.0.00.79670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снос домов, признанных в установленном порядке ветхими или аварийными и подлежащими сносу или реконструкции.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925">
              <w:rPr>
                <w:rFonts w:ascii="Times New Roman" w:hAnsi="Times New Roman" w:cs="Times New Roman"/>
              </w:rPr>
              <w:t>53.0.00.</w:t>
            </w:r>
            <w:r w:rsidRPr="00661925">
              <w:rPr>
                <w:rFonts w:ascii="Times New Roman" w:hAnsi="Times New Roman" w:cs="Times New Roman"/>
                <w:lang w:val="en-US"/>
              </w:rPr>
              <w:t>S9670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снос домов, признанных в установленном порядке ветхими или аварийными и непригодными для проживания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53.0.00.79660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окружного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53.0.00.S9660   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местного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54.0.00.00000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661925">
              <w:rPr>
                <w:rFonts w:ascii="Times New Roman" w:hAnsi="Times New Roman" w:cs="Times New Roman"/>
                <w:spacing w:val="2"/>
              </w:rPr>
              <w:t xml:space="preserve">Муниципальная программа </w:t>
            </w:r>
          </w:p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  <w:spacing w:val="2"/>
              </w:rPr>
              <w:t xml:space="preserve">«Развитие и поддержка  муниципального жилищного фонда </w:t>
            </w:r>
            <w:r w:rsidRPr="00661925">
              <w:rPr>
                <w:rFonts w:ascii="Times New Roman" w:hAnsi="Times New Roman" w:cs="Times New Roman"/>
                <w:spacing w:val="-14"/>
              </w:rPr>
              <w:t xml:space="preserve"> муниципального образования «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2022 – 2024 годы».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54.0.00.96130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  <w:bCs/>
              </w:rPr>
              <w:t xml:space="preserve">Мероприятия в рамках Муниципальной программы  </w:t>
            </w:r>
            <w:r w:rsidRPr="00661925">
              <w:rPr>
                <w:rFonts w:ascii="Times New Roman" w:hAnsi="Times New Roman" w:cs="Times New Roman"/>
                <w:spacing w:val="2"/>
              </w:rPr>
              <w:t xml:space="preserve">Развитие и поддержка  муниципального жилищного фонда </w:t>
            </w:r>
            <w:r w:rsidRPr="0066192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на  2022 – 2024 </w:t>
            </w:r>
            <w:r w:rsidRPr="00661925">
              <w:rPr>
                <w:rFonts w:ascii="Times New Roman" w:hAnsi="Times New Roman" w:cs="Times New Roman"/>
                <w:spacing w:val="-14"/>
              </w:rPr>
              <w:t>годы».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 обеспечение выполнения функций администрации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</w:t>
            </w:r>
            <w:r w:rsidRPr="00661925">
              <w:rPr>
                <w:rFonts w:ascii="Times New Roman" w:hAnsi="Times New Roman" w:cs="Times New Roman"/>
              </w:rPr>
              <w:t>по развитию и поддержке муниципального жилищного фонда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19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1925">
              <w:rPr>
                <w:rFonts w:ascii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661925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90.0.00.00000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Резервный фонд местной администрации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планируются ассигнования местного </w:t>
            </w:r>
            <w:proofErr w:type="gramStart"/>
            <w:r w:rsidRPr="00661925">
              <w:rPr>
                <w:rFonts w:ascii="Times New Roman" w:hAnsi="Times New Roman" w:cs="Times New Roman"/>
              </w:rPr>
              <w:t>бюджета</w:t>
            </w:r>
            <w:proofErr w:type="gramEnd"/>
            <w:r w:rsidRPr="00661925">
              <w:rPr>
                <w:rFonts w:ascii="Times New Roman" w:hAnsi="Times New Roman" w:cs="Times New Roman"/>
              </w:rPr>
              <w:t xml:space="preserve"> и осуществляется расходование средств резервных фондов.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90.0.00.90010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планируются ассигнования,  и осуществляется расходование средств резервного фонда Администрации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 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91.0.00.00000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содержание главы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 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91.0.00.91010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оплату труда, с учетом начислений, главы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 </w:t>
            </w:r>
            <w:r w:rsidRPr="00661925">
              <w:rPr>
                <w:rFonts w:ascii="Times New Roman" w:hAnsi="Times New Roman" w:cs="Times New Roman"/>
              </w:rPr>
              <w:t xml:space="preserve"> и прочие выплаты.</w:t>
            </w:r>
          </w:p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91.0.00.91020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Выплата выходного единовременного пособия при прекращении полномочий лиц, замещающих выборные должности в органах местного самоуправления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выплату выходного пособия, главы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</w:t>
            </w:r>
            <w:r w:rsidRPr="00661925">
              <w:rPr>
                <w:rFonts w:ascii="Times New Roman" w:hAnsi="Times New Roman" w:cs="Times New Roman"/>
              </w:rPr>
              <w:t>, при прекращении полномочий в органах местного самоуправления.</w:t>
            </w:r>
          </w:p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92.0.00.00000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Представительный орган муниципального образования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 расходы на содержание представительного органа 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92.1.00.00000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Депутаты представительного органа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содержание депутатов представительного органа 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92.1.00.91010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осуществление выплат по возмещению и компенсации, связанных с депутатской деятельностью депутатам Совета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</w:t>
            </w:r>
            <w:r w:rsidRPr="00661925">
              <w:rPr>
                <w:rFonts w:ascii="Times New Roman" w:hAnsi="Times New Roman" w:cs="Times New Roman"/>
              </w:rPr>
              <w:t xml:space="preserve">, для которых депутатская деятельность не является основной. </w:t>
            </w:r>
          </w:p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92.2.00.00000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Аппарат представительного органа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содержание Аппарата представительного органа 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92.2.00.91010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обеспечение деятельности и выполнение функций  депутатами представительного органа  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93.0.00.00000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содержание и обеспечение деятельности органов местного самоуправления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93.0.00.70240</w:t>
            </w:r>
          </w:p>
          <w:p w:rsidR="00661925" w:rsidRPr="00661925" w:rsidRDefault="00661925" w:rsidP="00661925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Расходы на осуществление доплаты до величины минимального </w:t>
            </w:r>
            <w:proofErr w:type="gramStart"/>
            <w:r w:rsidRPr="00661925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661925">
              <w:rPr>
                <w:rFonts w:ascii="Times New Roman" w:hAnsi="Times New Roman" w:cs="Times New Roman"/>
              </w:rPr>
              <w:t>, установленного федеральным законодательством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осуществление доплаты до величины минимального </w:t>
            </w:r>
            <w:proofErr w:type="gramStart"/>
            <w:r w:rsidRPr="00661925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661925">
              <w:rPr>
                <w:rFonts w:ascii="Times New Roman" w:hAnsi="Times New Roman" w:cs="Times New Roman"/>
              </w:rPr>
              <w:t>, установленного федеральным законодательством за счет межбюджетных трансфертов из окружного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обеспечение деятельности и выполнение функций  Администрации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 </w:t>
            </w:r>
            <w:r w:rsidRPr="00661925">
              <w:rPr>
                <w:rFonts w:ascii="Times New Roman" w:hAnsi="Times New Roman" w:cs="Times New Roman"/>
              </w:rPr>
              <w:t>По данной целевой статье не учитываются расходы на строительство административных зданий и жилищное строительство.</w:t>
            </w:r>
          </w:p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95.0.00.00000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Выполнение переданных государственных полномочий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выполнение переданных государственных полномочий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95.0.00.51180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выполнение полномочий по осуществлению первичного воинского учета на территориях</w:t>
            </w:r>
            <w:proofErr w:type="gramStart"/>
            <w:r w:rsidRPr="0066192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61925">
              <w:rPr>
                <w:rFonts w:ascii="Times New Roman" w:hAnsi="Times New Roman" w:cs="Times New Roman"/>
              </w:rPr>
              <w:t xml:space="preserve"> где отсутствуют военные комиссариаты (по оплате труда работников по воинскому учету и начислениям на оплату труда, по оплате аренды помещений, услуг связи, транспортных услуг, командировочных расходов, коммунальных услуг, расходов на обеспечение мебелью, инвентарем, оргтехникой, средствами связи, расходными материалами)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95.0.00.79210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Субвенции местным бюджетам 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выполнение полномочий  в сфере административных правонарушений (оплата услуг связи и приобретение расходных материалов). 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95.0.00 79230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Субвенции местным бюджетам  на осуществление государственного полномочия  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выполнение полномочий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95.0.00.79290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Субвенции местным бюджетам </w:t>
            </w:r>
            <w:proofErr w:type="gramStart"/>
            <w:r w:rsidRPr="00661925">
              <w:rPr>
                <w:rFonts w:ascii="Times New Roman" w:hAnsi="Times New Roman" w:cs="Times New Roman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661925">
              <w:rPr>
                <w:rFonts w:ascii="Times New Roman" w:hAnsi="Times New Roman" w:cs="Times New Roman"/>
              </w:rPr>
              <w:t xml:space="preserve"> в домах, признанных аварийными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</w:t>
            </w:r>
            <w:proofErr w:type="gramStart"/>
            <w:r w:rsidRPr="00661925">
              <w:rPr>
                <w:rFonts w:ascii="Times New Roman" w:hAnsi="Times New Roman" w:cs="Times New Roman"/>
              </w:rPr>
              <w:t>по предоставлению гражданам компенсационных выплат в целях создания дополнительных условий для расселения граждан из жилых помещений в домах</w:t>
            </w:r>
            <w:proofErr w:type="gramEnd"/>
            <w:r w:rsidRPr="00661925">
              <w:rPr>
                <w:rFonts w:ascii="Times New Roman" w:hAnsi="Times New Roman" w:cs="Times New Roman"/>
              </w:rPr>
              <w:t>, признанных аварийными.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661925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другие </w:t>
            </w:r>
            <w:proofErr w:type="spellStart"/>
            <w:r w:rsidRPr="00661925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расходы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98.0.00.79020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выплату премии высшему должностному лицу за счет средств из окружного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98.0.00.79530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Субсидии местным бюджетам на </w:t>
            </w: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расходных обязательств по содержанию на территории Ненецкого автономного округа 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за счет средств окружного бюджета по содержанию на территории Ненецкого автономного округа 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</w:t>
            </w:r>
            <w:r w:rsidRPr="00661925">
              <w:rPr>
                <w:rFonts w:ascii="Times New Roman" w:hAnsi="Times New Roman" w:cs="Times New Roman"/>
                <w:lang w:val="en-US"/>
              </w:rPr>
              <w:t>S</w:t>
            </w:r>
            <w:r w:rsidRPr="00661925">
              <w:rPr>
                <w:rFonts w:ascii="Times New Roman" w:hAnsi="Times New Roman" w:cs="Times New Roman"/>
              </w:rPr>
              <w:t>9530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за счет средств местного  бюджета по содержанию на территории Ненецкого автономного округа 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98.0.00.79660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окружного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98.0.00.S9660 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местного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98.0.00.79670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снос домов, признанных в установленном порядке ветхими или аварийными и непригодными для проживания.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98.0.00.</w:t>
            </w:r>
            <w:r w:rsidRPr="00661925">
              <w:rPr>
                <w:rFonts w:ascii="Times New Roman" w:hAnsi="Times New Roman" w:cs="Times New Roman"/>
                <w:lang w:val="en-US"/>
              </w:rPr>
              <w:t>S9670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за счет средств бюджетов поселений расходных обязательств  на проведение мероприятий по сносу домов, признанных в установленном порядке ветхими или аварийными и непригодными для проживания.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снос домов, признанных в установленном порядке ветхими или аварийными и непригодными для проживания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98.0.00.79690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реализацию проекта по поддержке местных инициатив за счет субсидий из окружного бюджета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</w:t>
            </w:r>
            <w:r w:rsidRPr="00661925">
              <w:rPr>
                <w:rFonts w:ascii="Times New Roman" w:hAnsi="Times New Roman" w:cs="Times New Roman"/>
                <w:lang w:val="en-US"/>
              </w:rPr>
              <w:t>S</w:t>
            </w:r>
            <w:r w:rsidRPr="00661925">
              <w:rPr>
                <w:rFonts w:ascii="Times New Roman" w:hAnsi="Times New Roman" w:cs="Times New Roman"/>
              </w:rPr>
              <w:t>9690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567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реализацию проекта по поддержке местных инициатив за счет средств местного бюджета,  а также вклада граждан и вклада юридических лиц (индивидуальных предпринимателей) 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98.0.00.79820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Предоставление грантов сельским поселениям  на благоустройство территорий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за счет грантов </w:t>
            </w:r>
            <w:r w:rsidRPr="00661925">
              <w:rPr>
                <w:rFonts w:ascii="Times New Roman" w:hAnsi="Times New Roman" w:cs="Times New Roman"/>
                <w:bCs/>
              </w:rPr>
              <w:t>Сельскому поселению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</w:t>
            </w:r>
            <w:proofErr w:type="gramStart"/>
            <w:r w:rsidRPr="00661925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66192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61925">
              <w:rPr>
                <w:rFonts w:ascii="Times New Roman" w:hAnsi="Times New Roman" w:cs="Times New Roman"/>
              </w:rPr>
              <w:t>н</w:t>
            </w:r>
            <w:proofErr w:type="gramEnd"/>
            <w:r w:rsidRPr="00661925">
              <w:rPr>
                <w:rFonts w:ascii="Times New Roman" w:hAnsi="Times New Roman" w:cs="Times New Roman"/>
              </w:rPr>
              <w:t>а благоустройство территорий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98.0.00.79850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Субсидии местным бюджетам на </w:t>
            </w: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за оказание услуг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</w:t>
            </w:r>
            <w:r w:rsidRPr="00661925">
              <w:rPr>
                <w:rFonts w:ascii="Times New Roman" w:hAnsi="Times New Roman" w:cs="Times New Roman"/>
                <w:lang w:val="en-US"/>
              </w:rPr>
              <w:t>S</w:t>
            </w:r>
            <w:r w:rsidRPr="00661925">
              <w:rPr>
                <w:rFonts w:ascii="Times New Roman" w:hAnsi="Times New Roman" w:cs="Times New Roman"/>
              </w:rPr>
              <w:t>9850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1925">
              <w:rPr>
                <w:rFonts w:ascii="Times New Roman" w:hAnsi="Times New Roman" w:cs="Times New Roman"/>
                <w:b w:val="0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  <w:b w:val="0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расходов отражаются расходы 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98.0.00.91040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Уплата членских взносов в ассоциацию "Совет муниципальных образований Ненецкого автономного округа"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на уплату членских взносов в ассоциацию «Совет муниципальных образований Ненецкого автономного округа».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98.0.00.91050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Проведение выборов главы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проведение выборов главы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 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98.0.00.91060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Проведение выборов депутатов представительного органа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проведение выборов в представительные органы  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98.0.00.91090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98.0.00.91100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Эксплуатационные и иные расходы по содержанию и обслуживанию объектов муниципальной казны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на эксплуатационные и иные расходы по содержанию и обслуживанию имущества, принадлежащего на праве собственности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округа, </w:t>
            </w:r>
            <w:r w:rsidRPr="00661925">
              <w:rPr>
                <w:rFonts w:ascii="Times New Roman" w:hAnsi="Times New Roman" w:cs="Times New Roman"/>
              </w:rPr>
              <w:t>закрепленное в хозяйственное ведение или оперативное управление  муниципальным учреждениям и предприятиям, но не переданное гражданам по договорам социального найма.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98.0.00.91110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Уплата  взносов на капитальный ремонт по помещениям в многоквартирных домах, включенных в региональную программу капитального ремонта жилищного фонда.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на уплату  взносов капитальный ремонт по помещениям в многоквартирных домах, включенных в региональную программу капитального ремонта жилищного фонда.</w:t>
            </w:r>
          </w:p>
        </w:tc>
      </w:tr>
      <w:tr w:rsidR="00661925" w:rsidRPr="00661925" w:rsidTr="00661925">
        <w:trPr>
          <w:cantSplit/>
          <w:trHeight w:val="66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98.0.00.91130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Проведение праздничных мероприятий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shd w:val="clear" w:color="auto" w:fill="FFFFFF"/>
              <w:spacing w:line="317" w:lineRule="exact"/>
              <w:ind w:right="5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расходы, связанные с проведением мероприятий,  предусмотренных Положением о порядке установления, </w:t>
            </w:r>
            <w:r w:rsidRPr="00661925">
              <w:rPr>
                <w:rFonts w:ascii="Times New Roman" w:hAnsi="Times New Roman" w:cs="Times New Roman"/>
                <w:spacing w:val="-1"/>
              </w:rPr>
              <w:t>организации и проведения</w:t>
            </w:r>
            <w:r w:rsidRPr="00661925">
              <w:rPr>
                <w:rFonts w:ascii="Times New Roman" w:hAnsi="Times New Roman" w:cs="Times New Roman"/>
                <w:color w:val="000000"/>
                <w:spacing w:val="-1"/>
              </w:rPr>
              <w:t xml:space="preserve"> местных праздничных, </w:t>
            </w:r>
            <w:r w:rsidRPr="00661925">
              <w:rPr>
                <w:rFonts w:ascii="Times New Roman" w:hAnsi="Times New Roman" w:cs="Times New Roman"/>
                <w:color w:val="000000"/>
              </w:rPr>
              <w:t>зрелищных, физкультурно-оздоровительных и иных мероприятий</w:t>
            </w:r>
            <w:r w:rsidRPr="00661925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661925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661925">
              <w:rPr>
                <w:rFonts w:ascii="Times New Roman" w:hAnsi="Times New Roman" w:cs="Times New Roman"/>
                <w:bCs/>
              </w:rPr>
              <w:t>Сельского поселения «</w:t>
            </w:r>
            <w:proofErr w:type="spellStart"/>
            <w:r w:rsidRPr="00661925">
              <w:rPr>
                <w:rFonts w:ascii="Times New Roman" w:hAnsi="Times New Roman" w:cs="Times New Roman"/>
                <w:bCs/>
              </w:rPr>
              <w:t>Тельвисочный</w:t>
            </w:r>
            <w:proofErr w:type="spellEnd"/>
            <w:r w:rsidRPr="00661925">
              <w:rPr>
                <w:rFonts w:ascii="Times New Roman" w:hAnsi="Times New Roman" w:cs="Times New Roman"/>
                <w:bCs/>
              </w:rPr>
              <w:t xml:space="preserve"> сельсовет» Заполярного района Ненецкого автономного округа</w:t>
            </w:r>
            <w:r w:rsidRPr="0066192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61925">
              <w:rPr>
                <w:rFonts w:ascii="Times New Roman" w:hAnsi="Times New Roman" w:cs="Times New Roman"/>
              </w:rPr>
              <w:t>и участия в межмуниципальных и окружных праздничных, зрелищных, физкультурно-оздоровительных  и иных  мероприятиях.</w:t>
            </w:r>
            <w:proofErr w:type="gramEnd"/>
          </w:p>
        </w:tc>
      </w:tr>
      <w:tr w:rsidR="00661925" w:rsidRPr="00661925" w:rsidTr="00661925">
        <w:trPr>
          <w:cantSplit/>
          <w:trHeight w:val="5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</w:p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98.0.00.91140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Прочие общегосударственные вопросы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связанные с общегосударственными вопросами и не отнесенными на другие ЦСР</w:t>
            </w:r>
          </w:p>
        </w:tc>
      </w:tr>
      <w:tr w:rsidR="00661925" w:rsidRPr="00661925" w:rsidTr="00661925">
        <w:trPr>
          <w:cantSplit/>
          <w:trHeight w:val="66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98.0.00.91300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Приобретение праздничной атрибутики для оформления поселений НАО за счет средств ООО «ЛУКОЙЛ-Коми»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на приобретение праздничной атрибутики для оформления поселений НАО за счет средств ООО «ЛУКОЙЛ-Коми»</w:t>
            </w:r>
          </w:p>
        </w:tc>
      </w:tr>
      <w:tr w:rsidR="00661925" w:rsidRPr="00661925" w:rsidTr="00661925">
        <w:trPr>
          <w:cantSplit/>
          <w:trHeight w:val="27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98.0.00.92010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на обеспечение первичных мер пожарной безопасности в границах населенных пунктов поселения, в том числе: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обслуживание пожарных колодцев, прорубей и других объектов пожарной безопасности;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оснащение территорий общего пользования первичными средствами тушения пожаров и противопожарным инвентарем;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принятие мер по локализации пожара и спасению людей и имущества;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другие меры пожарной безопасности.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98.0.00.92060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  <w:bCs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на личное страхование народных дружинников, участвующих в охране общественного порядка и материально-техническое обеспечение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98.0.00.93010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  <w:bCs/>
              </w:rPr>
              <w:t>Развитие малого и среднего предпринимательства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на поддержку малого и среднего бизнеса, а также </w:t>
            </w:r>
            <w:proofErr w:type="spellStart"/>
            <w:r w:rsidRPr="0066192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61925">
              <w:rPr>
                <w:rFonts w:ascii="Times New Roman" w:hAnsi="Times New Roman" w:cs="Times New Roman"/>
              </w:rPr>
              <w:t xml:space="preserve"> муниципальных и государственных программ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98.0.00.93020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расходы, связанные с земельными участками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98.0.00.93100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  <w:bCs/>
              </w:rPr>
            </w:pPr>
            <w:r w:rsidRPr="00661925">
              <w:rPr>
                <w:rFonts w:ascii="Times New Roman" w:hAnsi="Times New Roman" w:cs="Times New Roman"/>
              </w:rPr>
              <w:t>Муниципальный дорожный фонд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на ремонт содержание дорог общего пользования местного значения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98.0.00.96110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Текущий ремонт  муниципального жилищного фонда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бюджета, связанные с текущим ремонтом муниципального жилищного фонда.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98.0.00.96120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Капитальный ремонт муниципального жилищного фонда.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бюджета, связанные с капитальным ремонтом муниципального жилищного фонда.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98.0.00.96130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Другие мероприятия в области жилищного хозяйства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за оказание услуг по подготовке документации на проведение текущего и капитального ремонта муниципального жилищного фонда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98.0.00.96210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на предоставление субсидий юридическим лицам на возмещение убытков, связанных с оказанием банных услуг по тарифам, не обеспечивающим возмещение издержек за счет средств местного бюджета.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98.0.00.96220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Другие  мероприятия в области коммунального хозяйства.   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на содержание объектов коммунального хозяйства.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98.0.00.96310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по освещению, содержанию и ремонту сетей уличного освещения.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98.0.00.96330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по озеленению территории поселения:</w:t>
            </w:r>
          </w:p>
          <w:p w:rsidR="00661925" w:rsidRPr="00661925" w:rsidRDefault="00661925" w:rsidP="00661925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-приобретение цветочной рассады;</w:t>
            </w:r>
          </w:p>
          <w:p w:rsidR="00661925" w:rsidRPr="00661925" w:rsidRDefault="00661925" w:rsidP="00661925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-другие мероприятия по озеленению.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98.0.00.96340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по организации и содержанию мест захоронения, в том числе: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36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восстановление, ремонт, покраска или замена ограждений территории мест захоронений, дорожек;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36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содержание в чистоте территорий мест захоронений;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36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работы по уходу за зелеными насаждениями на территории мест захоронений;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-36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уход за памятниками;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-36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вывоз мусора с территорий мест захоронений;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-36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укос травы на территории мест захоронений;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tabs>
                <w:tab w:val="left" w:pos="-360"/>
                <w:tab w:val="left" w:pos="-180"/>
              </w:tabs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другие расходы по содержанию мест захоронения.</w:t>
            </w:r>
          </w:p>
        </w:tc>
      </w:tr>
      <w:tr w:rsidR="00661925" w:rsidRPr="00661925" w:rsidTr="00661925">
        <w:trPr>
          <w:cantSplit/>
          <w:trHeight w:val="111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98.0.00.96350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  <w:shd w:val="clear" w:color="auto" w:fill="F5F9FB"/>
              </w:rPr>
              <w:t>Участие в организации деятельности по сбору (в том числе раздельному сбору) и транспортированию твёрдых коммунальных отходов.</w:t>
            </w:r>
            <w:r w:rsidRPr="00661925">
              <w:rPr>
                <w:rFonts w:ascii="Times New Roman" w:hAnsi="Times New Roman" w:cs="Times New Roman"/>
              </w:rPr>
              <w:t xml:space="preserve"> </w:t>
            </w:r>
          </w:p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</w:t>
            </w:r>
            <w:proofErr w:type="gramStart"/>
            <w:r w:rsidRPr="00661925">
              <w:rPr>
                <w:rFonts w:ascii="Times New Roman" w:hAnsi="Times New Roman" w:cs="Times New Roman"/>
              </w:rPr>
              <w:t>на</w:t>
            </w:r>
            <w:proofErr w:type="gramEnd"/>
            <w:r w:rsidRPr="00661925">
              <w:rPr>
                <w:rFonts w:ascii="Times New Roman" w:hAnsi="Times New Roman" w:cs="Times New Roman"/>
              </w:rPr>
              <w:t>: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содержание территории общего пользования (в том числе уборка мусора с территории поселения);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lastRenderedPageBreak/>
              <w:t>98.0.00.96360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 xml:space="preserve">По данной целевой статье отражаются расходы местного бюджета </w:t>
            </w:r>
            <w:proofErr w:type="gramStart"/>
            <w:r w:rsidRPr="00661925">
              <w:rPr>
                <w:rFonts w:ascii="Times New Roman" w:hAnsi="Times New Roman" w:cs="Times New Roman"/>
              </w:rPr>
              <w:t>на</w:t>
            </w:r>
            <w:proofErr w:type="gramEnd"/>
            <w:r w:rsidRPr="00661925">
              <w:rPr>
                <w:rFonts w:ascii="Times New Roman" w:hAnsi="Times New Roman" w:cs="Times New Roman"/>
              </w:rPr>
              <w:t>: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содержание территории общего пользования (в том числе уборка мусора с территории поселения);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содержание, устройство и ремонт тротуаров;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содержание и ремонт мемориальных комплексов, общественных туалетов, урн, скамеек;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содержание и устройство детских и спортивных площадок на территории общего пользования;</w:t>
            </w:r>
          </w:p>
          <w:p w:rsidR="00661925" w:rsidRPr="00661925" w:rsidRDefault="00661925" w:rsidP="004122EA">
            <w:pPr>
              <w:pStyle w:val="af8"/>
              <w:numPr>
                <w:ilvl w:val="0"/>
                <w:numId w:val="9"/>
              </w:numPr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другие расходы по благоустройству территории поселения.</w:t>
            </w:r>
          </w:p>
        </w:tc>
      </w:tr>
      <w:tr w:rsidR="00661925" w:rsidRPr="00661925" w:rsidTr="00661925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98.0.00.97020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расходы местного бюджета по проведению физкультурно-оздоровительной работы и спортивных мероприятий на территории поселения.</w:t>
            </w:r>
          </w:p>
        </w:tc>
      </w:tr>
      <w:tr w:rsidR="00661925" w:rsidRPr="00661925" w:rsidTr="00661925">
        <w:trPr>
          <w:cantSplit/>
          <w:trHeight w:val="95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925" w:rsidRPr="00661925" w:rsidRDefault="00661925" w:rsidP="00661925">
            <w:pPr>
              <w:jc w:val="center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98.0.00.99110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25" w:rsidRPr="00661925" w:rsidRDefault="00661925" w:rsidP="00661925">
            <w:pPr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925" w:rsidRPr="00661925" w:rsidRDefault="00661925" w:rsidP="006619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61925">
              <w:rPr>
                <w:rFonts w:ascii="Times New Roman" w:hAnsi="Times New Roman" w:cs="Times New Roman"/>
              </w:rPr>
              <w:t>По данной целевой статье отражаются межбюджетные трансферты бюджетам муниципальных районов из бюджета поселения на осуществление части полномочий по решению вопросов местного значения, в соответствии с заключенными соглашениями.</w:t>
            </w:r>
          </w:p>
        </w:tc>
      </w:tr>
    </w:tbl>
    <w:p w:rsidR="00661925" w:rsidRDefault="00661925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661925" w:rsidSect="00661925">
          <w:pgSz w:w="16838" w:h="11906" w:orient="landscape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96584">
        <w:rPr>
          <w:rFonts w:ascii="Times New Roman" w:hAnsi="Times New Roman" w:cs="Times New Roman"/>
          <w:b w:val="0"/>
          <w:sz w:val="24"/>
          <w:szCs w:val="24"/>
        </w:rPr>
        <w:t>от 08 декабря 2021 года № 151</w:t>
      </w:r>
    </w:p>
    <w:p w:rsidR="00661925" w:rsidRPr="00896584" w:rsidRDefault="00661925" w:rsidP="006619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ayout w:type="fixed"/>
        <w:tblLook w:val="04A0"/>
      </w:tblPr>
      <w:tblGrid>
        <w:gridCol w:w="10881"/>
      </w:tblGrid>
      <w:tr w:rsidR="00661925" w:rsidRPr="00896584" w:rsidTr="00896584">
        <w:trPr>
          <w:trHeight w:val="461"/>
        </w:trPr>
        <w:tc>
          <w:tcPr>
            <w:tcW w:w="10881" w:type="dxa"/>
          </w:tcPr>
          <w:p w:rsidR="00661925" w:rsidRPr="00896584" w:rsidRDefault="00896584" w:rsidP="00896584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61925" w:rsidRPr="00896584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принятия решений о разработке программ Сельского поселения «</w:t>
            </w:r>
            <w:proofErr w:type="spellStart"/>
            <w:r w:rsidR="00661925" w:rsidRPr="00896584">
              <w:rPr>
                <w:rFonts w:ascii="Times New Roman" w:hAnsi="Times New Roman" w:cs="Times New Roman"/>
                <w:b/>
                <w:sz w:val="24"/>
                <w:szCs w:val="24"/>
              </w:rPr>
              <w:t>Тельвисочный</w:t>
            </w:r>
            <w:proofErr w:type="spellEnd"/>
            <w:r w:rsidR="00661925" w:rsidRPr="0089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Заполярного района Ненецкого автономного округа, их формирования и реализации</w:t>
            </w:r>
          </w:p>
        </w:tc>
      </w:tr>
    </w:tbl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9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статьей 179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 Администрация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постановляет: </w:t>
      </w:r>
    </w:p>
    <w:p w:rsidR="00661925" w:rsidRPr="00896584" w:rsidRDefault="00661925" w:rsidP="0066192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1. Утвердить прилагаемый  </w:t>
      </w:r>
      <w:hyperlink w:anchor="P34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решений о разработке программ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>, их формирования и реализации.</w:t>
      </w:r>
    </w:p>
    <w:p w:rsidR="00661925" w:rsidRPr="00896584" w:rsidRDefault="00661925" w:rsidP="0066192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2. Настоящее постановление вступает в силу после его официального опубликования (обнародования). 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89658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96584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>Приложение</w:t>
      </w:r>
    </w:p>
    <w:p w:rsidR="00661925" w:rsidRPr="00896584" w:rsidRDefault="00661925" w:rsidP="00661925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к постановлению Администрации </w:t>
      </w:r>
    </w:p>
    <w:p w:rsidR="00661925" w:rsidRPr="00896584" w:rsidRDefault="00661925" w:rsidP="00661925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Сельского поселения «</w:t>
      </w:r>
      <w:proofErr w:type="spellStart"/>
      <w:r w:rsidRPr="00896584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0"/>
          <w:szCs w:val="20"/>
        </w:rPr>
        <w:t xml:space="preserve"> сельсовет» </w:t>
      </w:r>
    </w:p>
    <w:p w:rsidR="00661925" w:rsidRPr="00896584" w:rsidRDefault="00661925" w:rsidP="00661925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 xml:space="preserve">Заполярного района </w:t>
      </w:r>
    </w:p>
    <w:p w:rsidR="00661925" w:rsidRPr="00896584" w:rsidRDefault="00661925" w:rsidP="00661925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661925" w:rsidRPr="00896584" w:rsidRDefault="00661925" w:rsidP="0066192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0"/>
          <w:szCs w:val="20"/>
        </w:rPr>
        <w:t xml:space="preserve"> от 08.12.2021 № 151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gramEnd"/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решений о разработке программ </w:t>
      </w: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их формирования и реализации</w:t>
      </w:r>
    </w:p>
    <w:p w:rsidR="00661925" w:rsidRPr="00896584" w:rsidRDefault="00661925" w:rsidP="0066192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61925" w:rsidRPr="00896584" w:rsidRDefault="00661925" w:rsidP="00661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1.1. Настоящий Порядок устанавливает правила принятия решений о разработке программ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их формирования и реализации (далее – Порядок).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1.2. В настоящем Порядке применяются следующие основные понятия: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подпрограмма муниципальной программы (далее - подпрограмма) - комплекс взаимоувязанных по целям, срокам и ресурсам основных мероприятий, направленных на решение отдельных целей и задач муниципальной программы;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lastRenderedPageBreak/>
        <w:t>задача муниципальной программы (подпрограммы) - совокупность взаимосвязанных заданий по осуществлению муниципальных функций, направленных на достижение цели (целей) реализации муниципальных программы (подпрограммы);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мониторинг - процесс наблюдения за реализацией основных параметров муниципальной программы и анализа факторов, влияющих на ход реализации муниципальной программы;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ответственные исполнители муниципальной программы (далее - ответственный исполнитель) – структурное подразделение Администрации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ответственное за разработку, формирования и реализацию муниципальной программы;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перечень муниципальных программ - реестр муниципальных программ, содержащий наименование муниципальных  программ и ответственных исполнителей муниципальных программ;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ответственный исполнитель подпрограммы - структурное подразделение Администрации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ответственное за разработку, формирования и реализацию муниципальной подпрограммы;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муниципальной программы (далее также - участники) - органы местного самоуправления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>, учреждения и предприятия участвующие в реализации одного или нескольких основных (отдельных) мероприятий подпрограммы;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целевой показатель - количественная характеристика достижения цели муниципальной программы (подпрограммы);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цель муниципальной программы (подпрограммы) - планируемый результат реализации муниципальной программы (подпрограммы);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реализации муниципальной программы - степень вклада результатов реализации муниципальной программы в социально-экономическое развитие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1.3. Основные параметры муниципальной программы включают в себя: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наименование муниципальной программы; наименование ответственного исполнителя, участника муниципальной программы (подпрограммы);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наименование подпрограммы;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наименование отдельного мероприятия;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наименование основного мероприятия;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сроки реализации муниципальной программы, подпрограммы, отдельного мероприятия, основного мероприятия;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объем бюджетных ассигнований, предусмотренный на реализацию муниципальной программы, подпрограммы, отдельного мероприятия, основного мероприятия; перечень и значения целевых показателей;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коды целевых статей расходов местного бюджета, присвоенные муниципальной программе, отдельному мероприятию, подпрограмме, основным мероприятиям. </w:t>
      </w:r>
    </w:p>
    <w:p w:rsidR="00661925" w:rsidRPr="00896584" w:rsidRDefault="00661925" w:rsidP="00661925">
      <w:pPr>
        <w:pStyle w:val="af8"/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t xml:space="preserve">            1.4. </w:t>
      </w:r>
      <w:r w:rsidRPr="00896584">
        <w:rPr>
          <w:color w:val="000000"/>
        </w:rPr>
        <w:t xml:space="preserve">Муниципальная программа может включать в себя подпрограммы, реализуемые в соответствующей сфере социально-экономического развития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>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>сложности</w:t>
      </w:r>
      <w:proofErr w:type="gramEnd"/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решаемых в рамках муниципальной программы задач. Подпрограмма может быть направлена на решение одной или нескольких задач муниципальной программы.</w:t>
      </w:r>
    </w:p>
    <w:p w:rsidR="00661925" w:rsidRPr="00896584" w:rsidRDefault="00661925" w:rsidP="0066192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1.5. Муниципальная программа может также включать в себя отдельные мероприятия, не связанные по целям и задачам ни с одной из подпрограмм и не входящие ни в одну из ее подпрограмм.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В качестве отдельных мероприятий муниципальной программы может быть предусмотрено выделение таких мероприятий, как: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обеспечение выполнения функций Администрации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подведомственным им муниципальным учреждениям;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предоставление субсидий юридическим лицам, за исключением муниципальных учреждений, индивидуальным предпринимателям, физическим лицам (отдельно по каждой субсидии);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lastRenderedPageBreak/>
        <w:t>предоставление межбюджетных трансфертов (отдельно по каждому межбюджетному трансферту);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осуществление взносов в уставные фонды муниципальных унитарных предприятий (отдельно по каждому взносу или по группе взносов).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1.6. Подпрограммы и отдельные мероприятия муниципальной программы должны быть направлены на достижение целей и решение задач в рамках муниципальной программы.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В составе муниципальной программы не может быть менее двух подпрограмм, предусматривающих финансовое обеспечение.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В составе подпрограммы не может быть менее двух основных мероприятий, предусматривающих финансовое обеспечение. Количество и содержание основных мероприятий должно быть необходимым и достаточным для достижения цели и решения задач подпрограммы.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1.7. Мероприятия одной муниципальной программы (подпрограммы) не могут быть одновременно мероприятиями другой муниципальной программы (подпрограммы). Наименования мероприятий не могут дублировать наименования целей и задач муниципальной программы.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1.8. Наименования отдельных мероприятий, подпрограмм, основных мероприятий следует формулировать с учетом возможности их отражения в целевых статьях расходов местного бюджета.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Основное мероприятие должно быть взаимоувязано с целевым показателем соответствующей подпрограммы.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Коды целевых статей расходов местного бюджета, присвоенные муниципальной программе, отдельному мероприятию, подпрограмме, основным мероприятиям, а также наименования соответствующих структурных элементов муниципальной программы должны соответствовать решению о местном бюджете на очередной финансовый год.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 Основание и этапы разработки муниципальной программы</w:t>
      </w:r>
    </w:p>
    <w:p w:rsidR="00661925" w:rsidRPr="00896584" w:rsidRDefault="00661925" w:rsidP="00661925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f8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t xml:space="preserve">            2.1. Разработка муниципальной программы осуществляется на основании перечня муниципальных программ, утверждаемого Администрацией Сельского поселения. </w:t>
      </w:r>
      <w:r w:rsidRPr="00896584">
        <w:rPr>
          <w:color w:val="000000"/>
        </w:rPr>
        <w:t xml:space="preserve">Перечень муниципальных программ оформляется в соответствии с </w:t>
      </w:r>
      <w:r w:rsidRPr="00896584">
        <w:t xml:space="preserve">приложением 1 </w:t>
      </w:r>
      <w:r w:rsidRPr="00896584">
        <w:rPr>
          <w:color w:val="000000"/>
        </w:rPr>
        <w:t>к настоящему Порядку.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3"/>
      <w:bookmarkEnd w:id="2"/>
      <w:r w:rsidRPr="00896584">
        <w:rPr>
          <w:rFonts w:ascii="Times New Roman" w:hAnsi="Times New Roman" w:cs="Times New Roman"/>
          <w:sz w:val="24"/>
          <w:szCs w:val="24"/>
        </w:rPr>
        <w:t>2.2. Проект перечня муниципальных программ формируется структурным подразделением Администрации муниципального образования на основании прогноза  социально-экономического развития муниципального образования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федеральных и окружных законов, муниципальных правовых актов.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2.3. Внесение изменений в перечень муниципальных программ, финансирование которых предусмотрено в очередном финансовом году, производится ежегодно до 1 ноября текущего финансового года на основании предложений ответственных исполнителей муниципальных программ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2.4. Ответственные исполнители муниципальных программ направляют главе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глава Сельского поселения)  свои предложения по внесению изменений в перечень муниципальных программ с указанием обоснования предлагаемых изменений.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2.5. Утверждение перечня муниципальных программ и внесение в него изменений оформляется распоряжением Администрации сельского поселения.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2.6. Разработка проекта муниципальной программы осуществляется ответственным исполнителем в соответствии с настоящим Порядком.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2.7. Ответственный исполнитель согласовывает проект муниципальной программы с участниками.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2.8. Участники муниципальной программы согласовывают проект муниципальной программы в части, касающейся реализуемых ими отдельных и основных мероприятий.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76"/>
      <w:bookmarkEnd w:id="3"/>
      <w:r w:rsidRPr="00896584">
        <w:rPr>
          <w:rFonts w:ascii="Times New Roman" w:hAnsi="Times New Roman" w:cs="Times New Roman"/>
          <w:sz w:val="24"/>
          <w:szCs w:val="24"/>
        </w:rPr>
        <w:t>2.9. При наличии замечаний и предложений к проекту муниципальной программы ответственный исполнитель производит его доработку. Доработанный проект муниципальной программы повторно направляется участникам муниципальной программы на согласование.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2.10. После получения положительных согласований ответственный исполнитель готовит проект постановления Администрации Сельского поселения об утверждении муниципальной программы.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lastRenderedPageBreak/>
        <w:t>2.11. Муниципальные программы утверждаются постановлением Администрации Сельского поселения.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Муниципальные программы, реализация которых начинается с очередного финансового года, а также изменения в ранее утвержденные муниципальные программы подлежат утверждению до 1 декабря текущего финансового года.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92"/>
      <w:bookmarkEnd w:id="4"/>
      <w:r w:rsidRPr="00896584">
        <w:rPr>
          <w:rFonts w:ascii="Times New Roman" w:hAnsi="Times New Roman" w:cs="Times New Roman"/>
          <w:sz w:val="24"/>
          <w:szCs w:val="24"/>
        </w:rPr>
        <w:t xml:space="preserve">При внесении изменений в муниципальную программу в соответствии с требованием </w:t>
      </w:r>
      <w:hyperlink r:id="rId10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статьи 179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 параметры финансового обеспечения</w:t>
      </w:r>
      <w:r w:rsidRPr="00896584">
        <w:rPr>
          <w:rFonts w:ascii="Times New Roman" w:hAnsi="Times New Roman" w:cs="Times New Roman"/>
          <w:sz w:val="24"/>
          <w:szCs w:val="24"/>
        </w:rPr>
        <w:t xml:space="preserve"> реализации муниципальной программы в отчетном финансовом году приводятся в соответствии с показателями сводной бюджетной росписи местного бюджета на 31 декабря.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2.12. Внесение изменений в ранее утвержденную муниципальную программу оформляется постановлением Администрации Сельского поселения.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Проект указанного постановления (далее также - проект постановления) согласовывается с участниками муниципальной программы.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Участники муниципальной программы согласовывают проект постановления в части, касающейся реализуемых ими отдельных и основных мероприятий.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3. Требования к содержанию муниципальной программе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3.1. Муниципальные программы разрабатываются в соответствии с прогнозом социально-экономического развития 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3.2. 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состоит из паспорта муниципальной программы и основных разделов муниципальной программы в соответствии с приложением 2 к настоящему Порядку. 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наличия подпрограмм </w:t>
      </w:r>
      <w:hyperlink r:id="rId11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паспорт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подпрограммы оформляется в соответствии с </w:t>
      </w:r>
      <w:r w:rsidRPr="00896584">
        <w:rPr>
          <w:rFonts w:ascii="Times New Roman" w:hAnsi="Times New Roman" w:cs="Times New Roman"/>
          <w:sz w:val="24"/>
          <w:szCs w:val="24"/>
        </w:rPr>
        <w:t>приложением 3 к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настоящему Порядку.</w:t>
      </w:r>
    </w:p>
    <w:p w:rsidR="00661925" w:rsidRPr="00896584" w:rsidRDefault="00661925" w:rsidP="00661925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3.3  Основные разделы муниципальной программы: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1) Содержание проблемы и обоснование необходимости ее решения программными методами.</w:t>
      </w:r>
    </w:p>
    <w:p w:rsidR="00661925" w:rsidRPr="00896584" w:rsidRDefault="00661925" w:rsidP="006619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должен содержать развернутую постановку проблем, анализ причин ее возникновения, обоснование их связи с приоритетами социально-экономического развития Сельского поселения, обоснование необходимости решения проблем программно-целевым методом, а также описание основных рисков, связанных с программно-целевым методом решения проблем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2) Описание целей и задач муниципальной программы.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Краткое описание целей и задач с определением целевых показателей муниципальной программы с разбивкой по годам ее реализации.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Перечень подпрограмм с обоснованием необходимости их включения в муниципальную программу и определением целевых показателей подпрограмм, которые должны быть взаимоувязаны с целевыми показателями муниципальной программы.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Перечень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целевых показателей муниципальной программы формируется по форме согласно приложению </w:t>
      </w:r>
      <w:r w:rsidRPr="00896584">
        <w:rPr>
          <w:rFonts w:ascii="Times New Roman" w:hAnsi="Times New Roman" w:cs="Times New Roman"/>
          <w:sz w:val="24"/>
          <w:szCs w:val="24"/>
        </w:rPr>
        <w:t>4 к настоящему Порядку</w:t>
      </w:r>
      <w:r w:rsidRPr="0089658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3) Сроки реализации муниципальной программы.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может быть разработана на среднесрочный период (от трех до шести лет) и долгосрочный период (от шести и более лет).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В случае выделения в составе муниципальной программы подпрограмм, установленный срок ее реализации распространяется на все подпрограммы.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4) Система программных мероприятий.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мероприятий муниципальной программы, которые предлагается реализовать для решения задач муниципальной программы и достижения поставленных целей.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Перечень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муниципальной программы (в случае, если муниципальная программа не включает в себя подпрограммы), а также перечень мероприятий подпрограммы формируются по форме согласно </w:t>
      </w:r>
      <w:r w:rsidRPr="00896584">
        <w:rPr>
          <w:rFonts w:ascii="Times New Roman" w:hAnsi="Times New Roman" w:cs="Times New Roman"/>
          <w:sz w:val="24"/>
          <w:szCs w:val="24"/>
        </w:rPr>
        <w:t>приложению 5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5) Информация о ресурсном обеспечении муниципальной программы (подпрограммы), содержащая сведения об объемах и источниках финансирования муниципальной программы (подпрограммы).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Информация о ресурсном </w:t>
      </w:r>
      <w:hyperlink r:id="rId14" w:history="1">
        <w:r w:rsidRPr="00896584">
          <w:rPr>
            <w:rFonts w:ascii="Times New Roman" w:hAnsi="Times New Roman" w:cs="Times New Roman"/>
            <w:color w:val="000000"/>
            <w:sz w:val="24"/>
            <w:szCs w:val="24"/>
          </w:rPr>
          <w:t>обеспечении</w:t>
        </w:r>
      </w:hyperlink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программы (подпрограммы) за счет всех источников финансирования оформляется согласно приложению 6 к настоящему Порядку.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Мероприятия муниципальной программы (подпрограммы) группируются по разделам, а в случае необходимости по подразделам.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6) Механизм реализации Программы.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излагается комплекс мер, в том числе экономического и правового характера, направленных на обеспечение реализации программных мероприятий, в том числе условия получения субсидий из других бюджетов, дается описание механизма управления и технология осуществления контроля Программой, включая систему мониторинга Программы.</w:t>
      </w:r>
    </w:p>
    <w:p w:rsidR="00661925" w:rsidRPr="00896584" w:rsidRDefault="00661925" w:rsidP="006619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7) Описание ожидаемых результатов реализации муниципальной программы, количественная и качественная оценка ожидаемых результатов реализации муниципальной программы.</w:t>
      </w:r>
    </w:p>
    <w:p w:rsidR="00661925" w:rsidRPr="00896584" w:rsidRDefault="00661925" w:rsidP="00661925">
      <w:pPr>
        <w:pStyle w:val="af8"/>
        <w:tabs>
          <w:tab w:val="left" w:pos="426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   3.4 Подпрограмма состоит из паспорта подпрограммы и основного раздела «Характеристика проблемы (задачи), решение которой осуществляется путем реализации Подпрограммы».</w:t>
      </w:r>
    </w:p>
    <w:p w:rsidR="00661925" w:rsidRPr="00896584" w:rsidRDefault="00661925" w:rsidP="00661925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ar212"/>
      <w:bookmarkEnd w:id="5"/>
      <w:r w:rsidRPr="00896584">
        <w:rPr>
          <w:rFonts w:ascii="Times New Roman" w:hAnsi="Times New Roman" w:cs="Times New Roman"/>
          <w:color w:val="000000"/>
          <w:sz w:val="24"/>
          <w:szCs w:val="24"/>
        </w:rPr>
        <w:t>4. Финансовое обеспечение реализации муниципальных программ</w:t>
      </w:r>
    </w:p>
    <w:p w:rsidR="00661925" w:rsidRPr="00896584" w:rsidRDefault="00661925" w:rsidP="00661925">
      <w:pPr>
        <w:pStyle w:val="ab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        4.1 Финансовое обеспечение реализации муниципальных программ в части расходных обязательств Сельского поселения осуществляется за счет средств местного бюджета, а также за счет привлечения внебюджетных источников. 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</w:t>
      </w:r>
      <w:proofErr w:type="gramStart"/>
      <w:r w:rsidRPr="00896584">
        <w:rPr>
          <w:color w:val="000000"/>
        </w:rPr>
        <w:t xml:space="preserve">4.2 Объемы бюджетных ассигнований на реализацию муниципальных программ утверждаются решением о бюджете Сельского поселения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>.</w:t>
      </w:r>
      <w:proofErr w:type="gramEnd"/>
      <w:r w:rsidRPr="00896584">
        <w:rPr>
          <w:color w:val="000000"/>
        </w:rPr>
        <w:t xml:space="preserve"> Муниципальные программы подлежат приведению в соответствие с решением о бюджете не позднее трех месяцев со дня вступления его в силу. 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</w:t>
      </w:r>
      <w:proofErr w:type="gramStart"/>
      <w:r w:rsidRPr="00896584">
        <w:rPr>
          <w:color w:val="000000"/>
        </w:rPr>
        <w:t xml:space="preserve">4.3 Планирование бюджетных ассигнований на реализацию муниципальных программ в очередном финансовом году и плановом периоде осуществляется в порядке, установленном Администрацией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 xml:space="preserve">,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>.</w:t>
      </w:r>
      <w:proofErr w:type="gramEnd"/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color w:val="000000"/>
        </w:rPr>
      </w:pPr>
      <w:r w:rsidRPr="00896584">
        <w:rPr>
          <w:color w:val="000000"/>
        </w:rPr>
        <w:t>5. Подготовка годовых отчетов и докладов о ходе реализации                 муниципальной программы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color w:val="000000"/>
        </w:rPr>
      </w:pP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   5.1  Заказчики Программы осуществляют </w:t>
      </w:r>
      <w:proofErr w:type="gramStart"/>
      <w:r w:rsidRPr="00896584">
        <w:rPr>
          <w:color w:val="000000"/>
        </w:rPr>
        <w:t>контроль за</w:t>
      </w:r>
      <w:proofErr w:type="gramEnd"/>
      <w:r w:rsidRPr="00896584">
        <w:rPr>
          <w:color w:val="000000"/>
        </w:rPr>
        <w:t xml:space="preserve"> реализацией Программы и несут ответственность за ее эффективность.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  5.2 Заказчик муниципальной программы (подпрограммы) готовит и представляет: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96584">
        <w:rPr>
          <w:color w:val="000000"/>
        </w:rPr>
        <w:t xml:space="preserve">1) ежеквартально, до 15 числа месяца, следующего за отчетным кварталом, - отчет об исполнении мероприятий муниципальной программы (подпрограммы) по формам согласно </w:t>
      </w:r>
      <w:r w:rsidRPr="00896584">
        <w:t>приложениям 7,8</w:t>
      </w:r>
      <w:r w:rsidRPr="00896584">
        <w:rPr>
          <w:color w:val="000000"/>
        </w:rPr>
        <w:t xml:space="preserve"> к настоящему Порядку с пояснительными записками;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96584">
        <w:rPr>
          <w:color w:val="000000"/>
        </w:rPr>
        <w:t>2) ежегодно, не позднее 1 февраля года, следующего за отчетным годом, - годовой отчет о выполнении муниципальной программы (подпрограммы).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  5.3 Годовой отчет о выполнении муниципальной программы содержит: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896584">
        <w:rPr>
          <w:color w:val="000000"/>
        </w:rPr>
        <w:t xml:space="preserve">1) отчет о выполнении мероприятий муниципальной программы за отчетный год с указанием причин их невыполнения </w:t>
      </w:r>
      <w:r w:rsidRPr="00896584">
        <w:t>(по формам согласно приложениям 7,8 к настоящему Порядку);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</w:pPr>
      <w:r w:rsidRPr="00896584">
        <w:rPr>
          <w:color w:val="000000"/>
        </w:rPr>
        <w:t xml:space="preserve">2) отчет о достижении целевых показателей муниципальной программы (подпрограммы) по итогам отчетного года </w:t>
      </w:r>
      <w:r w:rsidRPr="00896584">
        <w:t>(по форме согласно приложению 9 к настоящему Порядку).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</w:pPr>
      <w:r w:rsidRPr="00896584">
        <w:rPr>
          <w:color w:val="000000"/>
        </w:rPr>
        <w:t xml:space="preserve">         </w:t>
      </w:r>
      <w:proofErr w:type="gramStart"/>
      <w:r w:rsidRPr="00896584">
        <w:rPr>
          <w:color w:val="000000"/>
        </w:rPr>
        <w:t xml:space="preserve">5.4  Финансовый отдел Администрации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 xml:space="preserve">  ежегодно в срок до 1 апреля на основании отчетов о ходе реализации муниципальных программ (подпрограмм) проводит оценку эффективности реализации муниципальных программ (подпрограмм) в соответствии с утвержденной Методикой проведения ежегодной оценки эффективности реализации муниципальных программ </w:t>
      </w:r>
      <w:r w:rsidRPr="00896584">
        <w:t>(по форме согласно приложению 10 к настоящему Порядку).</w:t>
      </w:r>
      <w:proofErr w:type="gramEnd"/>
    </w:p>
    <w:p w:rsidR="00661925" w:rsidRPr="00896584" w:rsidRDefault="00661925" w:rsidP="006619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указанной оценки Администрация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</w:t>
      </w:r>
      <w:r w:rsidRPr="00896584">
        <w:rPr>
          <w:rFonts w:ascii="Times New Roman" w:hAnsi="Times New Roman" w:cs="Times New Roman"/>
          <w:sz w:val="24"/>
          <w:szCs w:val="24"/>
        </w:rPr>
        <w:lastRenderedPageBreak/>
        <w:t>сельсовет» 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 (подпрограммы).</w:t>
      </w:r>
    </w:p>
    <w:p w:rsidR="00661925" w:rsidRDefault="00661925" w:rsidP="00896584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 w:rsidRPr="00896584">
        <w:rPr>
          <w:color w:val="000000"/>
        </w:rPr>
        <w:t xml:space="preserve">          5.5 Годовой отчет о ходе реализации и оценке эффективности муниципальных программ подлежит размещению на официальном сайте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 xml:space="preserve"> в информационно-телекоммуникационной сети «Интернет».</w:t>
      </w:r>
    </w:p>
    <w:p w:rsidR="00896584" w:rsidRPr="00896584" w:rsidRDefault="00896584" w:rsidP="00896584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</w:rPr>
      </w:pP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color w:val="000000"/>
        </w:rPr>
      </w:pPr>
      <w:r w:rsidRPr="00896584">
        <w:rPr>
          <w:color w:val="000000"/>
        </w:rPr>
        <w:t>6. Управление и контроль реализации муниципальной программы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96584">
        <w:rPr>
          <w:color w:val="000000"/>
        </w:rPr>
        <w:t xml:space="preserve">6.1. Текущее управление реализацией муниципальной программы осуществляется заказчиком муниципальной программы. 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96584">
        <w:rPr>
          <w:color w:val="000000"/>
        </w:rPr>
        <w:t xml:space="preserve">6.2. </w:t>
      </w:r>
      <w:proofErr w:type="gramStart"/>
      <w:r w:rsidRPr="00896584">
        <w:rPr>
          <w:color w:val="000000"/>
        </w:rPr>
        <w:t xml:space="preserve">В процессе реализации муниципальной программы заказчик  вправе принимать решения о внесении изменений в перечни и состав мероприятий, сроки их реализации, а также в соответствии с законодательством Российской Федерации -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целом, путем внесения изменений в соответствующие нормативные правовые акты муниципального образования.  </w:t>
      </w:r>
      <w:proofErr w:type="gramEnd"/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96584">
        <w:rPr>
          <w:color w:val="000000"/>
        </w:rPr>
        <w:t xml:space="preserve">6.3. В случае необходимости внесения изменений в муниципальную программу в части изменения (перераспределения) объемов бюджетных ассигнований, влекущих за собой необходимость внесения изменений в бюджет сельского поселения, заказчик  направляет служебную записку на имя главы </w:t>
      </w:r>
      <w:r w:rsidRPr="00896584">
        <w:t>Сельского поселения «</w:t>
      </w:r>
      <w:proofErr w:type="spellStart"/>
      <w:r w:rsidRPr="00896584">
        <w:t>Тельвисочный</w:t>
      </w:r>
      <w:proofErr w:type="spellEnd"/>
      <w:r w:rsidRPr="00896584">
        <w:t xml:space="preserve"> сельсовет» Заполярного района Ненецкого автономного округа</w:t>
      </w:r>
      <w:r w:rsidRPr="00896584">
        <w:rPr>
          <w:color w:val="000000"/>
        </w:rPr>
        <w:t>.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color w:val="000000"/>
        </w:rPr>
      </w:pPr>
      <w:r w:rsidRPr="00896584">
        <w:rPr>
          <w:color w:val="000000"/>
        </w:rPr>
        <w:t>7. Полномочия заказчика и исполнители муниципальной программы при разработке и реализации муниципальной программы.</w:t>
      </w: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color w:val="000000"/>
        </w:rPr>
      </w:pPr>
    </w:p>
    <w:p w:rsidR="00661925" w:rsidRPr="00896584" w:rsidRDefault="00661925" w:rsidP="00661925">
      <w:pPr>
        <w:pStyle w:val="af8"/>
        <w:widowControl w:val="0"/>
        <w:tabs>
          <w:tab w:val="left" w:pos="567"/>
        </w:tabs>
        <w:autoSpaceDE w:val="0"/>
        <w:autoSpaceDN w:val="0"/>
        <w:adjustRightInd w:val="0"/>
        <w:ind w:left="570"/>
        <w:jc w:val="both"/>
        <w:rPr>
          <w:color w:val="000000"/>
        </w:rPr>
      </w:pPr>
      <w:r w:rsidRPr="00896584">
        <w:rPr>
          <w:color w:val="000000"/>
        </w:rPr>
        <w:t>7.1 Заказчик муниципальной программы:</w:t>
      </w:r>
    </w:p>
    <w:p w:rsidR="00661925" w:rsidRPr="00896584" w:rsidRDefault="00661925" w:rsidP="004122EA">
      <w:pPr>
        <w:pStyle w:val="af8"/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896584">
        <w:rPr>
          <w:color w:val="000000"/>
        </w:rPr>
        <w:t>обеспечивает разработку муниципальной программы, ее согласование со структурными подразделениями;</w:t>
      </w:r>
    </w:p>
    <w:p w:rsidR="00661925" w:rsidRPr="00896584" w:rsidRDefault="00661925" w:rsidP="004122EA">
      <w:pPr>
        <w:pStyle w:val="af8"/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896584">
        <w:rPr>
          <w:color w:val="000000"/>
        </w:rPr>
        <w:t>рассматривает предложения заказчиков о корректировке муниципальной программы и в случае необходимости вносит соответствующие изменения;</w:t>
      </w:r>
    </w:p>
    <w:p w:rsidR="00661925" w:rsidRPr="00896584" w:rsidRDefault="00661925" w:rsidP="004122EA">
      <w:pPr>
        <w:pStyle w:val="af8"/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896584">
        <w:rPr>
          <w:color w:val="000000"/>
        </w:rPr>
        <w:t>организует реализацию муниципальной программы, обеспечивает внесение изменений в муниципальную программу в соответствии с установленным настоящим Порядком требованиями и 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661925" w:rsidRPr="00896584" w:rsidRDefault="00661925" w:rsidP="004122EA">
      <w:pPr>
        <w:pStyle w:val="af8"/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896584">
        <w:rPr>
          <w:color w:val="000000"/>
        </w:rPr>
        <w:t xml:space="preserve">запрашивает у исполнителей муниципальной программы информацию, необходимую для подготовки ежеквартальных и </w:t>
      </w:r>
      <w:proofErr w:type="gramStart"/>
      <w:r w:rsidRPr="00896584">
        <w:rPr>
          <w:color w:val="000000"/>
        </w:rPr>
        <w:t>годового</w:t>
      </w:r>
      <w:proofErr w:type="gramEnd"/>
      <w:r w:rsidRPr="00896584">
        <w:rPr>
          <w:color w:val="000000"/>
        </w:rPr>
        <w:t xml:space="preserve"> отчетов;</w:t>
      </w:r>
    </w:p>
    <w:p w:rsidR="00661925" w:rsidRPr="00896584" w:rsidRDefault="00661925" w:rsidP="004122EA">
      <w:pPr>
        <w:pStyle w:val="af8"/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896584">
        <w:rPr>
          <w:color w:val="000000"/>
        </w:rPr>
        <w:t xml:space="preserve">готовит ежеквартальные и </w:t>
      </w:r>
      <w:proofErr w:type="gramStart"/>
      <w:r w:rsidRPr="00896584">
        <w:rPr>
          <w:color w:val="000000"/>
        </w:rPr>
        <w:t>годовой</w:t>
      </w:r>
      <w:proofErr w:type="gramEnd"/>
      <w:r w:rsidRPr="00896584">
        <w:rPr>
          <w:color w:val="000000"/>
        </w:rPr>
        <w:t xml:space="preserve"> отчеты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Приложение 1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о разработке программ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389"/>
      <w:bookmarkEnd w:id="6"/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b w:val="0"/>
          <w:color w:val="000000"/>
          <w:sz w:val="24"/>
          <w:szCs w:val="24"/>
        </w:rPr>
        <w:t>Перечень муниципальных программ</w:t>
      </w: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96584">
        <w:rPr>
          <w:rFonts w:ascii="Times New Roman" w:hAnsi="Times New Roman" w:cs="Times New Roman"/>
          <w:b w:val="0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</w:p>
    <w:p w:rsidR="00661925" w:rsidRPr="00896584" w:rsidRDefault="00661925" w:rsidP="00661925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b w:val="0"/>
          <w:sz w:val="24"/>
          <w:szCs w:val="24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661925" w:rsidRPr="00896584" w:rsidRDefault="00661925" w:rsidP="006619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6"/>
        <w:gridCol w:w="4111"/>
        <w:gridCol w:w="4820"/>
      </w:tblGrid>
      <w:tr w:rsidR="00661925" w:rsidRPr="00896584" w:rsidTr="00661925">
        <w:tc>
          <w:tcPr>
            <w:tcW w:w="696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муниципальной </w:t>
            </w: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(подпрограммы)</w:t>
            </w:r>
          </w:p>
        </w:tc>
        <w:tc>
          <w:tcPr>
            <w:tcW w:w="4820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Заказчик муниципальной программы</w:t>
            </w:r>
          </w:p>
        </w:tc>
      </w:tr>
      <w:tr w:rsidR="00661925" w:rsidRPr="00896584" w:rsidTr="00661925">
        <w:tc>
          <w:tcPr>
            <w:tcW w:w="696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1925" w:rsidRPr="00896584" w:rsidTr="00896584">
        <w:trPr>
          <w:trHeight w:val="192"/>
        </w:trPr>
        <w:tc>
          <w:tcPr>
            <w:tcW w:w="696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61925" w:rsidRPr="00896584" w:rsidRDefault="00661925" w:rsidP="0066192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661925" w:rsidRPr="00896584" w:rsidRDefault="00661925" w:rsidP="0066192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Приложение 2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Паспорт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«________________________________________________»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(указать наименование муниципальной программы)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5896"/>
      </w:tblGrid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программы  (в разбивке по источникам финансирования) </w:t>
            </w:r>
            <w:hyperlink w:anchor="Par416" w:history="1">
              <w:r w:rsidRPr="008965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61925" w:rsidRPr="00896584" w:rsidRDefault="00661925" w:rsidP="006619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16"/>
      <w:bookmarkEnd w:id="7"/>
      <w:r w:rsidRPr="00896584">
        <w:rPr>
          <w:rFonts w:ascii="Times New Roman" w:hAnsi="Times New Roman" w:cs="Times New Roman"/>
          <w:sz w:val="24"/>
          <w:szCs w:val="24"/>
        </w:rPr>
        <w:t>&lt;*&gt; В тыс. рублей, с точностью до одного знака после запятой.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896584">
        <w:rPr>
          <w:rFonts w:ascii="Times New Roman" w:eastAsia="Times New Roman" w:hAnsi="Times New Roman" w:cs="Times New Roman"/>
          <w:color w:val="000000"/>
        </w:rPr>
        <w:lastRenderedPageBreak/>
        <w:t>Приложение 3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 xml:space="preserve"> 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>,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</w:rPr>
        <w:t xml:space="preserve"> их формирования и реализации</w:t>
      </w:r>
    </w:p>
    <w:p w:rsidR="00661925" w:rsidRPr="00896584" w:rsidRDefault="00661925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tabs>
          <w:tab w:val="center" w:pos="4677"/>
          <w:tab w:val="left" w:pos="55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подпрограммы муниципальной программы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3827"/>
      </w:tblGrid>
      <w:tr w:rsidR="00661925" w:rsidRPr="00896584" w:rsidTr="00661925">
        <w:trPr>
          <w:trHeight w:val="4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435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Заказчик Подпрограммы </w:t>
            </w:r>
          </w:p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Подпрограммы   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показатели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основных мероприятий Подпрограммы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pStyle w:val="af8"/>
              <w:autoSpaceDE w:val="0"/>
              <w:autoSpaceDN w:val="0"/>
              <w:adjustRightInd w:val="0"/>
              <w:ind w:left="44"/>
              <w:jc w:val="both"/>
              <w:rPr>
                <w:color w:val="000000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pStyle w:val="af8"/>
              <w:autoSpaceDE w:val="0"/>
              <w:autoSpaceDN w:val="0"/>
              <w:adjustRightInd w:val="0"/>
              <w:ind w:left="44"/>
              <w:jc w:val="both"/>
              <w:rPr>
                <w:color w:val="000000"/>
              </w:rPr>
            </w:pPr>
          </w:p>
        </w:tc>
      </w:tr>
      <w:tr w:rsidR="00661925" w:rsidRPr="00896584" w:rsidTr="00661925">
        <w:trPr>
          <w:trHeight w:val="7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8965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896584">
        <w:rPr>
          <w:rFonts w:ascii="Times New Roman" w:eastAsia="Times New Roman" w:hAnsi="Times New Roman" w:cs="Times New Roman"/>
          <w:color w:val="000000"/>
        </w:rPr>
        <w:t>Приложение 4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</w:rPr>
        <w:t xml:space="preserve">                                 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целевых показателей муниципальной программы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«__________________________________________»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муниципальной программы)</w:t>
      </w: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00"/>
        <w:gridCol w:w="1619"/>
        <w:gridCol w:w="1275"/>
        <w:gridCol w:w="1843"/>
        <w:gridCol w:w="1418"/>
        <w:gridCol w:w="1417"/>
        <w:gridCol w:w="851"/>
      </w:tblGrid>
      <w:tr w:rsidR="00661925" w:rsidRPr="00896584" w:rsidTr="00661925">
        <w:trPr>
          <w:trHeight w:val="640"/>
          <w:tblCellSpacing w:w="5" w:type="nil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Задачи, направленные на достижение цели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индикатора (показателя)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Планируемое значение индикатора (показателя) погодам реализации муниципальной программы</w:t>
            </w:r>
          </w:p>
        </w:tc>
      </w:tr>
      <w:tr w:rsidR="00661925" w:rsidRPr="00896584" w:rsidTr="00661925">
        <w:trPr>
          <w:trHeight w:val="480"/>
          <w:tblCellSpacing w:w="5" w:type="nil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очередной </w:t>
            </w:r>
            <w:proofErr w:type="spell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финансовыйгод</w:t>
            </w:r>
            <w:proofErr w:type="spell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очередной </w:t>
            </w:r>
            <w:proofErr w:type="spell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финансовыйгод</w:t>
            </w:r>
            <w:proofErr w:type="spell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+ 1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</w:t>
            </w:r>
          </w:p>
        </w:tc>
      </w:tr>
      <w:tr w:rsidR="00661925" w:rsidRPr="00896584" w:rsidTr="00661925">
        <w:trPr>
          <w:tblCellSpacing w:w="5" w:type="nil"/>
        </w:trPr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подпрограммы 1</w:t>
            </w: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1    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(показатель) 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(показатель) 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...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2    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(показатель) 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(показатель) 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3    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индикатор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(показатель) 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(показатель) 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blCellSpacing w:w="5" w:type="nil"/>
        </w:trPr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896584">
        <w:rPr>
          <w:rFonts w:ascii="Times New Roman" w:eastAsia="Times New Roman" w:hAnsi="Times New Roman" w:cs="Times New Roman"/>
          <w:color w:val="000000"/>
        </w:rPr>
        <w:t>Приложение 5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муниципальной программы (подпрограммы)</w:t>
      </w: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380"/>
        <w:gridCol w:w="1562"/>
        <w:gridCol w:w="1373"/>
        <w:gridCol w:w="1361"/>
        <w:gridCol w:w="1373"/>
        <w:gridCol w:w="1361"/>
      </w:tblGrid>
      <w:tr w:rsidR="00661925" w:rsidRPr="00896584" w:rsidTr="00661925">
        <w:trPr>
          <w:trHeight w:val="309"/>
        </w:trPr>
        <w:tc>
          <w:tcPr>
            <w:tcW w:w="1609" w:type="dxa"/>
            <w:vMerge w:val="restart"/>
          </w:tcPr>
          <w:p w:rsidR="00661925" w:rsidRPr="00896584" w:rsidRDefault="00661925" w:rsidP="00661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80" w:type="dxa"/>
            <w:vMerge w:val="restart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398" w:type="dxa"/>
            <w:vMerge w:val="restart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5468" w:type="dxa"/>
            <w:gridSpan w:val="4"/>
          </w:tcPr>
          <w:p w:rsidR="00661925" w:rsidRPr="00896584" w:rsidRDefault="00661925" w:rsidP="00661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финансирования (тыс. руб.)</w:t>
            </w:r>
          </w:p>
        </w:tc>
      </w:tr>
      <w:tr w:rsidR="00661925" w:rsidRPr="00896584" w:rsidTr="00661925">
        <w:tc>
          <w:tcPr>
            <w:tcW w:w="1609" w:type="dxa"/>
            <w:vMerge/>
          </w:tcPr>
          <w:p w:rsidR="00661925" w:rsidRPr="00896584" w:rsidRDefault="00661925" w:rsidP="0066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 год</w:t>
            </w:r>
          </w:p>
        </w:tc>
        <w:tc>
          <w:tcPr>
            <w:tcW w:w="2734" w:type="dxa"/>
            <w:gridSpan w:val="2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 год</w:t>
            </w:r>
          </w:p>
        </w:tc>
      </w:tr>
      <w:tr w:rsidR="00661925" w:rsidRPr="00896584" w:rsidTr="00661925">
        <w:tc>
          <w:tcPr>
            <w:tcW w:w="1609" w:type="dxa"/>
            <w:vMerge/>
          </w:tcPr>
          <w:p w:rsidR="00661925" w:rsidRPr="00896584" w:rsidRDefault="00661925" w:rsidP="0066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         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        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            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trHeight w:val="148"/>
        </w:trPr>
        <w:tc>
          <w:tcPr>
            <w:tcW w:w="1609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661925" w:rsidRPr="00896584" w:rsidRDefault="00661925" w:rsidP="0066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  <w:r w:rsidRPr="00896584">
        <w:rPr>
          <w:rFonts w:ascii="Times New Roman" w:eastAsia="Times New Roman" w:hAnsi="Times New Roman" w:cs="Times New Roman"/>
          <w:color w:val="000000"/>
        </w:rPr>
        <w:t>Приложение 6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 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  <w:r w:rsidRPr="00896584">
        <w:rPr>
          <w:rFonts w:ascii="Times New Roman" w:hAnsi="Times New Roman" w:cs="Times New Roman"/>
        </w:rPr>
        <w:t xml:space="preserve">                                  </w:t>
      </w: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реализации муниципальной программы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"________________________________________________"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муниципальной программы)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661925" w:rsidRPr="00896584" w:rsidTr="006619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</w:tr>
      <w:tr w:rsidR="00661925" w:rsidRPr="00896584" w:rsidTr="00661925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последующие годы</w:t>
            </w:r>
          </w:p>
        </w:tc>
      </w:tr>
      <w:tr w:rsidR="00661925" w:rsidRPr="00896584" w:rsidTr="006619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61925" w:rsidRPr="00896584" w:rsidTr="006619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</w:rPr>
      </w:pPr>
      <w:r w:rsidRPr="00896584">
        <w:rPr>
          <w:rFonts w:ascii="Times New Roman" w:eastAsia="Times New Roman" w:hAnsi="Times New Roman" w:cs="Times New Roman"/>
          <w:color w:val="000000"/>
        </w:rPr>
        <w:t>Приложение 7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>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Отчет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об использовании денежных сре</w:t>
      </w:r>
      <w:proofErr w:type="gram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96584">
        <w:rPr>
          <w:rFonts w:ascii="Times New Roman" w:hAnsi="Times New Roman" w:cs="Times New Roman"/>
          <w:color w:val="000000"/>
          <w:sz w:val="24"/>
          <w:szCs w:val="24"/>
        </w:rPr>
        <w:t>амках исполнения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муниципальной программы)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за ____________________ 20__ г.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(заполняется ежеквартально нарастающим итогом с начала года)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970"/>
        <w:gridCol w:w="958"/>
        <w:gridCol w:w="958"/>
        <w:gridCol w:w="958"/>
        <w:gridCol w:w="959"/>
        <w:gridCol w:w="959"/>
        <w:gridCol w:w="959"/>
        <w:gridCol w:w="959"/>
        <w:gridCol w:w="1150"/>
      </w:tblGrid>
      <w:tr w:rsidR="00661925" w:rsidRPr="00896584" w:rsidTr="00661925">
        <w:tc>
          <w:tcPr>
            <w:tcW w:w="1216" w:type="dxa"/>
            <w:vMerge w:val="restart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8" w:type="dxa"/>
            <w:gridSpan w:val="2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916" w:type="dxa"/>
            <w:gridSpan w:val="2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отчетный период</w:t>
            </w:r>
          </w:p>
        </w:tc>
        <w:tc>
          <w:tcPr>
            <w:tcW w:w="1918" w:type="dxa"/>
            <w:gridSpan w:val="2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исполнение на 01.____.20___</w:t>
            </w:r>
          </w:p>
        </w:tc>
        <w:tc>
          <w:tcPr>
            <w:tcW w:w="1918" w:type="dxa"/>
            <w:gridSpan w:val="2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 освоено на 01.___.20___</w:t>
            </w:r>
          </w:p>
        </w:tc>
        <w:tc>
          <w:tcPr>
            <w:tcW w:w="959" w:type="dxa"/>
            <w:vMerge w:val="restart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освоения (гр. 7/ гр.3)</w:t>
            </w:r>
          </w:p>
        </w:tc>
      </w:tr>
      <w:tr w:rsidR="00661925" w:rsidRPr="00896584" w:rsidTr="00661925">
        <w:tc>
          <w:tcPr>
            <w:tcW w:w="1216" w:type="dxa"/>
            <w:vMerge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58" w:type="dxa"/>
            <w:vMerge w:val="restart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59" w:type="dxa"/>
            <w:vMerge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216" w:type="dxa"/>
            <w:vMerge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58" w:type="dxa"/>
            <w:vMerge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959" w:type="dxa"/>
            <w:vMerge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216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61925" w:rsidRPr="00896584" w:rsidTr="00661925">
        <w:tc>
          <w:tcPr>
            <w:tcW w:w="1216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70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216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мероприятиям</w:t>
            </w:r>
          </w:p>
        </w:tc>
        <w:tc>
          <w:tcPr>
            <w:tcW w:w="970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661925" w:rsidRPr="00896584" w:rsidRDefault="00661925" w:rsidP="00661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>Справочно</w:t>
      </w:r>
      <w:proofErr w:type="spellEnd"/>
      <w:r w:rsidRPr="00896584">
        <w:rPr>
          <w:rFonts w:ascii="Times New Roman" w:hAnsi="Times New Roman" w:cs="Times New Roman"/>
          <w:color w:val="000000"/>
          <w:sz w:val="24"/>
          <w:szCs w:val="24"/>
        </w:rPr>
        <w:t>: неиспользованный остаток денежных средств на счете по состоянию на конец отчетного периода.</w:t>
      </w:r>
    </w:p>
    <w:p w:rsidR="00661925" w:rsidRPr="00896584" w:rsidRDefault="00661925" w:rsidP="0066192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Руководитель подразделения</w:t>
      </w:r>
      <w:proofErr w:type="gram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      (________________________)</w:t>
      </w:r>
      <w:proofErr w:type="gramEnd"/>
    </w:p>
    <w:p w:rsidR="00661925" w:rsidRPr="00896584" w:rsidRDefault="00661925" w:rsidP="006619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(Ф.И.О.)</w:t>
      </w:r>
    </w:p>
    <w:p w:rsidR="00661925" w:rsidRPr="00896584" w:rsidRDefault="00661925" w:rsidP="006619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proofErr w:type="gram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>: ______________________        (________________________)</w:t>
      </w:r>
      <w:proofErr w:type="gramEnd"/>
    </w:p>
    <w:p w:rsidR="00661925" w:rsidRDefault="00661925" w:rsidP="008965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(Ф.И.О.)</w:t>
      </w:r>
    </w:p>
    <w:p w:rsidR="00896584" w:rsidRPr="00896584" w:rsidRDefault="00896584" w:rsidP="008965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</w:rPr>
      </w:pPr>
      <w:r w:rsidRPr="00896584">
        <w:rPr>
          <w:rFonts w:ascii="Times New Roman" w:eastAsia="Times New Roman" w:hAnsi="Times New Roman" w:cs="Times New Roman"/>
          <w:color w:val="000000"/>
        </w:rPr>
        <w:t>Приложение 8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Отчет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об использовании денежных сре</w:t>
      </w:r>
      <w:proofErr w:type="gram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96584">
        <w:rPr>
          <w:rFonts w:ascii="Times New Roman" w:hAnsi="Times New Roman" w:cs="Times New Roman"/>
          <w:color w:val="000000"/>
          <w:sz w:val="24"/>
          <w:szCs w:val="24"/>
        </w:rPr>
        <w:t>амках исполнения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муниципальной программы)</w:t>
      </w:r>
    </w:p>
    <w:p w:rsidR="00661925" w:rsidRPr="00896584" w:rsidRDefault="00661925" w:rsidP="0066192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за ____________________ 20__ г.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(заполняется ежеквартально нарастающим итогом с начала года)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916" w:type="dxa"/>
        <w:tblLayout w:type="fixed"/>
        <w:tblLook w:val="04A0"/>
      </w:tblPr>
      <w:tblGrid>
        <w:gridCol w:w="562"/>
        <w:gridCol w:w="1140"/>
        <w:gridCol w:w="1266"/>
        <w:gridCol w:w="836"/>
        <w:gridCol w:w="714"/>
        <w:gridCol w:w="1321"/>
        <w:gridCol w:w="966"/>
        <w:gridCol w:w="992"/>
        <w:gridCol w:w="981"/>
        <w:gridCol w:w="1276"/>
        <w:gridCol w:w="862"/>
      </w:tblGrid>
      <w:tr w:rsidR="00661925" w:rsidRPr="00896584" w:rsidTr="00896584">
        <w:trPr>
          <w:trHeight w:val="3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 (объекты)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и дата контракта*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по контракту,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аванс по контракту, тыс.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выполнение, тыс. руб.</w:t>
            </w:r>
          </w:p>
        </w:tc>
      </w:tr>
      <w:tr w:rsidR="00661925" w:rsidRPr="00896584" w:rsidTr="00896584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начала работ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аванс с начала работ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начала года</w:t>
            </w:r>
          </w:p>
        </w:tc>
      </w:tr>
      <w:tr w:rsidR="00661925" w:rsidRPr="00896584" w:rsidTr="00896584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896584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661925" w:rsidRPr="00896584" w:rsidTr="00896584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25" w:rsidRPr="00896584" w:rsidRDefault="00661925" w:rsidP="00661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896584">
        <w:rPr>
          <w:rFonts w:ascii="Times New Roman" w:hAnsi="Times New Roman" w:cs="Times New Roman"/>
          <w:color w:val="000000"/>
          <w:sz w:val="22"/>
          <w:szCs w:val="22"/>
        </w:rPr>
        <w:t>Приложение 9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Отчет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достижения целевых показателей муниципальной программы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«_______________________________________________"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муниципальной программы)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по итогам 20___ года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417"/>
        <w:gridCol w:w="1155"/>
        <w:gridCol w:w="990"/>
        <w:gridCol w:w="1116"/>
        <w:gridCol w:w="1701"/>
        <w:gridCol w:w="1701"/>
      </w:tblGrid>
      <w:tr w:rsidR="00661925" w:rsidRPr="00896584" w:rsidTr="0066192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 </w:t>
            </w:r>
            <w:proofErr w:type="gramStart"/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целевых</w:t>
            </w:r>
            <w:proofErr w:type="gramEnd"/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Абсолютное отклонение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отклонение,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отклонений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значений </w:t>
            </w:r>
            <w:proofErr w:type="gramStart"/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</w:t>
            </w:r>
            <w:proofErr w:type="gramEnd"/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отчетный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(год)</w:t>
            </w:r>
          </w:p>
        </w:tc>
      </w:tr>
      <w:tr w:rsidR="00661925" w:rsidRPr="00896584" w:rsidTr="0066192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61925" w:rsidRPr="00896584" w:rsidTr="00661925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(указать наименование)</w:t>
            </w: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896584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Подпрограмма (указать наименование)</w:t>
            </w: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Подпрограмма (указать наименование)</w:t>
            </w: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>Приложение 10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  <w:color w:val="000000"/>
        </w:rPr>
        <w:t xml:space="preserve">к </w:t>
      </w:r>
      <w:hyperlink w:anchor="P34" w:history="1">
        <w:proofErr w:type="gramStart"/>
        <w:r w:rsidRPr="00896584">
          <w:rPr>
            <w:rFonts w:ascii="Times New Roman" w:hAnsi="Times New Roman" w:cs="Times New Roman"/>
            <w:color w:val="000000"/>
          </w:rPr>
          <w:t>Поряд</w:t>
        </w:r>
      </w:hyperlink>
      <w:r w:rsidRPr="00896584">
        <w:rPr>
          <w:rFonts w:ascii="Times New Roman" w:hAnsi="Times New Roman" w:cs="Times New Roman"/>
          <w:color w:val="000000"/>
        </w:rPr>
        <w:t>ку</w:t>
      </w:r>
      <w:proofErr w:type="gramEnd"/>
      <w:r w:rsidRPr="00896584">
        <w:rPr>
          <w:rFonts w:ascii="Times New Roman" w:hAnsi="Times New Roman" w:cs="Times New Roman"/>
          <w:color w:val="000000"/>
        </w:rPr>
        <w:t xml:space="preserve"> принятия решений о разработке программ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6584">
        <w:rPr>
          <w:rFonts w:ascii="Times New Roman" w:hAnsi="Times New Roman" w:cs="Times New Roman"/>
          <w:color w:val="000000"/>
        </w:rPr>
        <w:t xml:space="preserve"> </w:t>
      </w:r>
      <w:r w:rsidRPr="00896584">
        <w:rPr>
          <w:rFonts w:ascii="Times New Roman" w:hAnsi="Times New Roman" w:cs="Times New Roman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</w:rPr>
        <w:t>Тельвисочный</w:t>
      </w:r>
      <w:proofErr w:type="spellEnd"/>
      <w:r w:rsidRPr="00896584">
        <w:rPr>
          <w:rFonts w:ascii="Times New Roman" w:hAnsi="Times New Roman" w:cs="Times New Roman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896584">
        <w:rPr>
          <w:rFonts w:ascii="Times New Roman" w:hAnsi="Times New Roman" w:cs="Times New Roman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</w:rPr>
        <w:t xml:space="preserve">,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</w:rPr>
        <w:t>их формирования и реализации</w:t>
      </w:r>
    </w:p>
    <w:p w:rsidR="00661925" w:rsidRPr="00896584" w:rsidRDefault="00661925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Порядок оценки эффективности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bCs/>
          <w:color w:val="000000"/>
          <w:sz w:val="24"/>
          <w:szCs w:val="24"/>
        </w:rPr>
        <w:t>реализации муниципальных программ (подпрограмм)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       1. Настоящий порядок разработан в целях </w:t>
      </w:r>
      <w:proofErr w:type="gramStart"/>
      <w:r w:rsidRPr="00896584">
        <w:rPr>
          <w:rFonts w:ascii="Times New Roman" w:hAnsi="Times New Roman" w:cs="Times New Roman"/>
          <w:color w:val="000000"/>
          <w:sz w:val="24"/>
          <w:szCs w:val="24"/>
        </w:rPr>
        <w:t>установления единых правил формирования критериев оценки эффективности реализации муниципальных</w:t>
      </w:r>
      <w:proofErr w:type="gramEnd"/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программ, разрабатываемых и реализуемых на территории </w:t>
      </w:r>
      <w:r w:rsidRPr="00896584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  <w:r w:rsidRPr="00896584">
        <w:rPr>
          <w:rFonts w:ascii="Times New Roman" w:hAnsi="Times New Roman" w:cs="Times New Roman"/>
          <w:color w:val="000000"/>
          <w:sz w:val="24"/>
          <w:szCs w:val="24"/>
        </w:rPr>
        <w:t xml:space="preserve"> далее - (Программы).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2. Оценка эффективности реализации Программ производится с учетом следующих критериев: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9"/>
        <w:gridCol w:w="2976"/>
        <w:gridCol w:w="1134"/>
        <w:gridCol w:w="1134"/>
      </w:tblGrid>
      <w:tr w:rsidR="00661925" w:rsidRPr="00896584" w:rsidTr="00661925">
        <w:trPr>
          <w:cantSplit/>
          <w:trHeight w:val="36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  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критерия</w:t>
            </w:r>
          </w:p>
        </w:tc>
      </w:tr>
      <w:tr w:rsidR="00661925" w:rsidRPr="00896584" w:rsidTr="00661925">
        <w:trPr>
          <w:cantSplit/>
          <w:trHeight w:val="24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1925" w:rsidRPr="00896584" w:rsidTr="00661925">
        <w:trPr>
          <w:cantSplit/>
          <w:trHeight w:val="24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критерии анализа исполнения Программ</w:t>
            </w:r>
          </w:p>
        </w:tc>
      </w:tr>
      <w:tr w:rsidR="00661925" w:rsidRPr="00896584" w:rsidTr="00661925">
        <w:trPr>
          <w:cantSplit/>
          <w:trHeight w:val="240"/>
        </w:trPr>
        <w:tc>
          <w:tcPr>
            <w:tcW w:w="4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Актуальность на настоящий момент Программы в целом и ее мероприятий в соответствии с социально-экономическими приоритетами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</w:t>
            </w:r>
          </w:p>
        </w:tc>
      </w:tr>
      <w:tr w:rsidR="00661925" w:rsidRPr="00896584" w:rsidTr="00661925">
        <w:trPr>
          <w:cantSplit/>
          <w:trHeight w:val="305"/>
        </w:trPr>
        <w:tc>
          <w:tcPr>
            <w:tcW w:w="46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   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cantSplit/>
          <w:trHeight w:val="240"/>
        </w:trPr>
        <w:tc>
          <w:tcPr>
            <w:tcW w:w="4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Соответствие целей и задач мероприятий Программы полномочиям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</w:t>
            </w:r>
          </w:p>
        </w:tc>
      </w:tr>
      <w:tr w:rsidR="00661925" w:rsidRPr="00896584" w:rsidTr="00661925">
        <w:trPr>
          <w:cantSplit/>
          <w:trHeight w:val="101"/>
        </w:trPr>
        <w:tc>
          <w:tcPr>
            <w:tcW w:w="46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   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cantSplit/>
          <w:trHeight w:val="240"/>
        </w:trPr>
        <w:tc>
          <w:tcPr>
            <w:tcW w:w="4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Наличие в Программе годовых количественных измеримых целевых показателей, отражающих цели Программы и достижение результатов ее реализации    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Установлены</w:t>
            </w:r>
            <w:proofErr w:type="gram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</w:t>
            </w:r>
          </w:p>
        </w:tc>
      </w:tr>
      <w:tr w:rsidR="00661925" w:rsidRPr="00896584" w:rsidTr="00661925">
        <w:trPr>
          <w:cantSplit/>
          <w:trHeight w:val="337"/>
        </w:trPr>
        <w:tc>
          <w:tcPr>
            <w:tcW w:w="46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   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cantSplit/>
          <w:trHeight w:val="63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целевых показателей, </w:t>
            </w:r>
            <w:proofErr w:type="spell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достигнутыхв</w:t>
            </w:r>
            <w:proofErr w:type="spell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отчетном году, целевым показателям, утвержденным в Программе       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достигнутых целевых показателей к целевым показателям, запланированным Программой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  </w:t>
            </w:r>
          </w:p>
        </w:tc>
      </w:tr>
      <w:tr w:rsidR="00661925" w:rsidRPr="00896584" w:rsidTr="00661925">
        <w:trPr>
          <w:cantSplit/>
          <w:trHeight w:val="24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Выполнение запланированных мероприятий Программы</w:t>
            </w:r>
          </w:p>
        </w:tc>
      </w:tr>
      <w:tr w:rsidR="00661925" w:rsidRPr="00896584" w:rsidTr="00661925">
        <w:trPr>
          <w:cantSplit/>
          <w:trHeight w:val="24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Выполнение запланированных мероприятий Программы в отчетном году  </w:t>
            </w:r>
          </w:p>
        </w:tc>
      </w:tr>
      <w:tr w:rsidR="00661925" w:rsidRPr="00896584" w:rsidTr="00661925">
        <w:trPr>
          <w:cantSplit/>
          <w:trHeight w:val="458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2.1.1. Выполнение мероприятий       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                          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выполненных мероприятий от общего числа запланированных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мероприятий. Невыполненным  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признается также и мероприятие, которое выполнено частично (менее 80 процентов), кроме мероприятий, которые являются переходящими на последующие годы.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cantSplit/>
          <w:trHeight w:val="409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социальной сферы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61925" w:rsidRPr="00896584" w:rsidTr="00661925">
        <w:trPr>
          <w:cantSplit/>
          <w:trHeight w:val="825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Программы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  </w:t>
            </w:r>
          </w:p>
        </w:tc>
      </w:tr>
      <w:tr w:rsidR="00661925" w:rsidRPr="00896584" w:rsidTr="00661925">
        <w:trPr>
          <w:cantSplit/>
          <w:trHeight w:val="36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Выполнение запланированных мероприятий Программы с начала ее реализации                      </w:t>
            </w:r>
          </w:p>
        </w:tc>
      </w:tr>
      <w:tr w:rsidR="00661925" w:rsidRPr="00896584" w:rsidTr="00661925">
        <w:trPr>
          <w:cantSplit/>
          <w:trHeight w:val="41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2.2.1. Выполнение мероприятий       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                       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выполненных мероприятий от общего числа запланированных мероприятий.  Невыполненным признается также и мероприятие, которое выполнено частично (менее 80 процентов), кроме мероприятий, которые являются переходящими на последующие годы.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cantSplit/>
          <w:trHeight w:val="348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социальной сферы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</w:t>
            </w:r>
          </w:p>
        </w:tc>
      </w:tr>
      <w:tr w:rsidR="00661925" w:rsidRPr="00896584" w:rsidTr="00661925">
        <w:trPr>
          <w:cantSplit/>
          <w:trHeight w:val="680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Программы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</w:t>
            </w:r>
          </w:p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25" w:rsidRPr="00896584" w:rsidTr="00661925">
        <w:trPr>
          <w:cantSplit/>
          <w:trHeight w:val="36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Доля фактического объема финансирования Программы          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запланированного финансирования</w:t>
            </w:r>
          </w:p>
        </w:tc>
      </w:tr>
      <w:tr w:rsidR="00661925" w:rsidRPr="00896584" w:rsidTr="00661925">
        <w:trPr>
          <w:cantSplit/>
          <w:trHeight w:val="36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Уровень фактического финансового обеспечения Программы в целом по источникам финансирования              </w:t>
            </w:r>
          </w:p>
        </w:tc>
      </w:tr>
      <w:tr w:rsidR="00661925" w:rsidRPr="00896584" w:rsidTr="00661925">
        <w:trPr>
          <w:cantSplit/>
          <w:trHeight w:val="875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3.1.1. Уровень фактического финансового обеспечения Программы с начала ее реализации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фактического объема финансирования к объему финансирования, запланированному Программой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  </w:t>
            </w:r>
          </w:p>
        </w:tc>
      </w:tr>
      <w:tr w:rsidR="00661925" w:rsidRPr="00896584" w:rsidTr="00661925">
        <w:trPr>
          <w:cantSplit/>
          <w:trHeight w:val="843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3.1.2. Уровень фактического финансового обеспечения Программы в отчетном финансовом году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фактического объема         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финансирования к объему финансирования, запланированному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Программой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   </w:t>
            </w:r>
          </w:p>
        </w:tc>
      </w:tr>
      <w:tr w:rsidR="00661925" w:rsidRPr="00896584" w:rsidTr="00661925">
        <w:trPr>
          <w:cantSplit/>
          <w:trHeight w:val="264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Программы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25" w:rsidRPr="00896584" w:rsidRDefault="00661925" w:rsidP="0066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</w:tbl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Оценка Программы производится по формуле: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 = SUM (</w:t>
      </w:r>
      <w:proofErr w:type="gram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x K       ), </w:t>
      </w: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1 - </w:t>
      </w:r>
      <w:proofErr w:type="spell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(1 - </w:t>
      </w:r>
      <w:proofErr w:type="spell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F - интегральная оценка Программы;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        - значение оценки критерия (от критерия 1 до критерия </w:t>
      </w:r>
      <w:proofErr w:type="spell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(1 - </w:t>
      </w:r>
      <w:proofErr w:type="spell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K        - вес соответствующего критерия (от критерия 1 до критерия </w:t>
      </w:r>
      <w:proofErr w:type="spell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(1 - </w:t>
      </w:r>
      <w:proofErr w:type="spellStart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В зависимости от значения полученной интегральной оценки Программы ранжируются следующим образом: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- Программы, оценка которых составляет менее 37 баллов, признаются неэффективными;</w:t>
      </w:r>
    </w:p>
    <w:p w:rsidR="00661925" w:rsidRPr="00896584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- Программы, оценка которых составляет от 37 до 80 баллов, признаются умеренно эффективными и в них могут быть внесены изменения;</w:t>
      </w:r>
    </w:p>
    <w:p w:rsidR="00661925" w:rsidRDefault="00661925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- Программы, оценка которых составляет от 80 до 100 баллов, признаются эффективными и должны быть продолжены.</w:t>
      </w:r>
    </w:p>
    <w:p w:rsidR="00896584" w:rsidRDefault="00896584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661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8965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96584" w:rsidRPr="00896584" w:rsidRDefault="00896584" w:rsidP="008965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6584" w:rsidRDefault="00896584" w:rsidP="0089658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от 08 декабря 2021 года № 152</w:t>
      </w:r>
    </w:p>
    <w:p w:rsidR="00896584" w:rsidRPr="00896584" w:rsidRDefault="00896584" w:rsidP="0089658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84">
        <w:rPr>
          <w:rFonts w:ascii="Times New Roman" w:hAnsi="Times New Roman" w:cs="Times New Roman"/>
          <w:b/>
          <w:spacing w:val="2"/>
          <w:sz w:val="24"/>
          <w:szCs w:val="24"/>
        </w:rPr>
        <w:t xml:space="preserve">Об утверждении муниципальной программы  «Развитие и поддержка  муниципального жилищного фонда </w:t>
      </w:r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Сельского поселения «</w:t>
      </w:r>
      <w:proofErr w:type="spellStart"/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сельсовет» Заполярного района Ненецкого автономного округа на 2022-2024 годы».</w:t>
      </w:r>
    </w:p>
    <w:p w:rsidR="00896584" w:rsidRPr="00896584" w:rsidRDefault="00896584" w:rsidP="00896584">
      <w:pPr>
        <w:pStyle w:val="1"/>
        <w:shd w:val="clear" w:color="auto" w:fill="FFFFFF"/>
        <w:spacing w:line="276" w:lineRule="auto"/>
        <w:rPr>
          <w:b w:val="0"/>
        </w:rPr>
      </w:pPr>
      <w:r w:rsidRPr="00896584">
        <w:rPr>
          <w:b w:val="0"/>
          <w:bCs w:val="0"/>
          <w:spacing w:val="-14"/>
        </w:rPr>
        <w:t xml:space="preserve">            </w:t>
      </w:r>
      <w:r w:rsidRPr="00896584">
        <w:rPr>
          <w:b w:val="0"/>
          <w:bCs w:val="0"/>
          <w:i/>
          <w:spacing w:val="-14"/>
        </w:rPr>
        <w:t xml:space="preserve"> </w:t>
      </w:r>
      <w:r w:rsidRPr="00896584">
        <w:rPr>
          <w:b w:val="0"/>
          <w:bCs w:val="0"/>
          <w:spacing w:val="-14"/>
        </w:rPr>
        <w:t xml:space="preserve">   </w:t>
      </w:r>
      <w:proofErr w:type="gramStart"/>
      <w:r w:rsidRPr="00896584">
        <w:rPr>
          <w:b w:val="0"/>
          <w:bCs w:val="0"/>
          <w:spacing w:val="-14"/>
        </w:rPr>
        <w:t>Руков</w:t>
      </w:r>
      <w:r w:rsidRPr="00896584">
        <w:rPr>
          <w:b w:val="0"/>
          <w:spacing w:val="2"/>
        </w:rPr>
        <w:t>одствуясь </w:t>
      </w:r>
      <w:hyperlink r:id="rId15" w:history="1">
        <w:r w:rsidRPr="00896584">
          <w:rPr>
            <w:b w:val="0"/>
            <w:spacing w:val="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896584">
        <w:rPr>
          <w:b w:val="0"/>
          <w:spacing w:val="2"/>
        </w:rPr>
        <w:t xml:space="preserve">, Положением «О порядке </w:t>
      </w:r>
      <w:r w:rsidRPr="00896584">
        <w:rPr>
          <w:b w:val="0"/>
        </w:rPr>
        <w:t xml:space="preserve">принятия решений о разработке программ </w:t>
      </w:r>
      <w:r w:rsidRPr="00896584">
        <w:rPr>
          <w:b w:val="0"/>
          <w:spacing w:val="-14"/>
        </w:rPr>
        <w:t>Сельского поселения «</w:t>
      </w:r>
      <w:proofErr w:type="spellStart"/>
      <w:r w:rsidRPr="00896584">
        <w:rPr>
          <w:b w:val="0"/>
          <w:spacing w:val="-14"/>
        </w:rPr>
        <w:t>Тельвисочный</w:t>
      </w:r>
      <w:proofErr w:type="spellEnd"/>
      <w:r w:rsidRPr="00896584">
        <w:rPr>
          <w:b w:val="0"/>
          <w:spacing w:val="-14"/>
        </w:rPr>
        <w:t xml:space="preserve"> сельсовет» Заполярного района Ненецкого автономного округа</w:t>
      </w:r>
      <w:r w:rsidRPr="00896584">
        <w:rPr>
          <w:b w:val="0"/>
        </w:rPr>
        <w:t>, их формирования и реализации</w:t>
      </w:r>
      <w:r w:rsidRPr="00896584">
        <w:rPr>
          <w:b w:val="0"/>
          <w:spacing w:val="2"/>
        </w:rPr>
        <w:t xml:space="preserve">», утвержденной Постановлением № 151 от 08.12.2021 года,  Уставом </w:t>
      </w:r>
      <w:r w:rsidRPr="00896584">
        <w:rPr>
          <w:b w:val="0"/>
          <w:spacing w:val="-14"/>
        </w:rPr>
        <w:t>Сельского поселения «</w:t>
      </w:r>
      <w:proofErr w:type="spellStart"/>
      <w:r w:rsidRPr="00896584">
        <w:rPr>
          <w:b w:val="0"/>
          <w:spacing w:val="-14"/>
        </w:rPr>
        <w:t>Тельвисочный</w:t>
      </w:r>
      <w:proofErr w:type="spellEnd"/>
      <w:r w:rsidRPr="00896584">
        <w:rPr>
          <w:b w:val="0"/>
          <w:spacing w:val="-14"/>
        </w:rPr>
        <w:t xml:space="preserve"> сельсовет» Заполярного района Ненецкого автономного округа</w:t>
      </w:r>
      <w:r w:rsidRPr="00896584">
        <w:rPr>
          <w:b w:val="0"/>
          <w:spacing w:val="2"/>
        </w:rPr>
        <w:t>, а также в целях поддержки муниципального жилищного</w:t>
      </w:r>
      <w:proofErr w:type="gramEnd"/>
      <w:r w:rsidRPr="00896584">
        <w:rPr>
          <w:b w:val="0"/>
          <w:spacing w:val="2"/>
        </w:rPr>
        <w:t xml:space="preserve"> фонда, </w:t>
      </w:r>
      <w:r w:rsidRPr="00896584">
        <w:rPr>
          <w:b w:val="0"/>
        </w:rPr>
        <w:t xml:space="preserve">Администрация </w:t>
      </w:r>
      <w:r w:rsidRPr="00896584">
        <w:rPr>
          <w:b w:val="0"/>
          <w:spacing w:val="-14"/>
        </w:rPr>
        <w:t>Сельского поселения «</w:t>
      </w:r>
      <w:proofErr w:type="spellStart"/>
      <w:r w:rsidRPr="00896584">
        <w:rPr>
          <w:b w:val="0"/>
          <w:spacing w:val="-14"/>
        </w:rPr>
        <w:t>Тельвисочный</w:t>
      </w:r>
      <w:proofErr w:type="spellEnd"/>
      <w:r w:rsidRPr="00896584">
        <w:rPr>
          <w:b w:val="0"/>
          <w:spacing w:val="-14"/>
        </w:rPr>
        <w:t xml:space="preserve"> сельсовет» Заполярного района Ненецкого автономного округа </w:t>
      </w:r>
      <w:r w:rsidRPr="00896584">
        <w:rPr>
          <w:b w:val="0"/>
        </w:rPr>
        <w:t xml:space="preserve">ПОСТАНОВЛЯЕТ:                 </w:t>
      </w:r>
    </w:p>
    <w:p w:rsidR="00896584" w:rsidRPr="00896584" w:rsidRDefault="00896584" w:rsidP="00896584">
      <w:pPr>
        <w:pStyle w:val="1"/>
        <w:shd w:val="clear" w:color="auto" w:fill="FFFFFF"/>
        <w:spacing w:line="276" w:lineRule="auto"/>
        <w:rPr>
          <w:b w:val="0"/>
          <w:spacing w:val="2"/>
        </w:rPr>
      </w:pPr>
      <w:r>
        <w:t xml:space="preserve">   </w:t>
      </w:r>
    </w:p>
    <w:p w:rsidR="00896584" w:rsidRPr="00896584" w:rsidRDefault="00896584" w:rsidP="0089658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"/>
      <w:r w:rsidRPr="00896584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прилагаемую муниципальную программу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"Развитие и поддержка муниципального жилищного фонда </w:t>
      </w:r>
      <w:r w:rsidRPr="00896584">
        <w:rPr>
          <w:rFonts w:ascii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на  2022 – 2024 годы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>» (Приложение 1)</w:t>
      </w:r>
      <w:r w:rsidRPr="00896584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:rsidR="00896584" w:rsidRPr="00896584" w:rsidRDefault="00896584" w:rsidP="0089658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pacing w:val="-14"/>
          <w:sz w:val="24"/>
          <w:szCs w:val="24"/>
        </w:rPr>
        <w:t>2. Постановление от 08.08.2019 года № 101</w:t>
      </w:r>
      <w:proofErr w:type="gramStart"/>
      <w:r w:rsidRPr="0089658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658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96584">
        <w:rPr>
          <w:rFonts w:ascii="Times New Roman" w:hAnsi="Times New Roman" w:cs="Times New Roman"/>
          <w:sz w:val="24"/>
          <w:szCs w:val="24"/>
        </w:rPr>
        <w:t>б утверждении муниципальной программы «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>Развитие и поддержка  муниципального жилищного фонда</w:t>
      </w:r>
      <w:r w:rsidRPr="00896584">
        <w:rPr>
          <w:rFonts w:ascii="Times New Roman" w:hAnsi="Times New Roman" w:cs="Times New Roman"/>
          <w:spacing w:val="-14"/>
          <w:sz w:val="24"/>
          <w:szCs w:val="24"/>
        </w:rPr>
        <w:t xml:space="preserve"> муниципального образования «</w:t>
      </w:r>
      <w:proofErr w:type="spellStart"/>
      <w:r w:rsidRPr="00896584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Ненецкого автономного округа</w:t>
      </w:r>
      <w:r w:rsidRPr="00896584">
        <w:rPr>
          <w:rFonts w:ascii="Times New Roman" w:hAnsi="Times New Roman" w:cs="Times New Roman"/>
          <w:sz w:val="24"/>
          <w:szCs w:val="24"/>
        </w:rPr>
        <w:t xml:space="preserve"> </w:t>
      </w:r>
      <w:r w:rsidRPr="00896584">
        <w:rPr>
          <w:rFonts w:ascii="Times New Roman" w:hAnsi="Times New Roman" w:cs="Times New Roman"/>
          <w:spacing w:val="-14"/>
          <w:sz w:val="24"/>
          <w:szCs w:val="24"/>
        </w:rPr>
        <w:t>на 2019-2022 годы» считать утратившим силу с 01.01.2022 года.</w:t>
      </w:r>
    </w:p>
    <w:p w:rsidR="00896584" w:rsidRPr="00896584" w:rsidRDefault="00896584" w:rsidP="008965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ab/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896584" w:rsidRPr="00896584" w:rsidRDefault="00896584" w:rsidP="00896584">
      <w:pPr>
        <w:autoSpaceDE w:val="0"/>
        <w:autoSpaceDN w:val="0"/>
        <w:adjustRightInd w:val="0"/>
        <w:spacing w:before="7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584" w:rsidRPr="00896584" w:rsidRDefault="00896584" w:rsidP="008965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И.о. Главы Администрации</w:t>
      </w:r>
    </w:p>
    <w:p w:rsidR="00896584" w:rsidRPr="00896584" w:rsidRDefault="00896584" w:rsidP="008965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96584" w:rsidRPr="00896584" w:rsidRDefault="00896584" w:rsidP="008965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896584" w:rsidRPr="00896584" w:rsidRDefault="00896584" w:rsidP="008965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896584" w:rsidRPr="00896584" w:rsidRDefault="00896584" w:rsidP="008965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Ненецкого автономного </w:t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r w:rsidRPr="008965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584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96584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896584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0"/>
          <w:szCs w:val="20"/>
        </w:rPr>
        <w:t xml:space="preserve"> № 152 от 08.12.2021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6584">
        <w:rPr>
          <w:rFonts w:ascii="Times New Roman" w:hAnsi="Times New Roman" w:cs="Times New Roman"/>
          <w:b/>
          <w:sz w:val="24"/>
          <w:szCs w:val="24"/>
        </w:rPr>
        <w:t>1. Паспорт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658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сельсовет» Заполярного района Ненецкого автономного округа </w:t>
      </w:r>
      <w:r w:rsidRPr="00896584">
        <w:rPr>
          <w:rFonts w:ascii="Times New Roman" w:hAnsi="Times New Roman" w:cs="Times New Roman"/>
          <w:b/>
          <w:spacing w:val="2"/>
          <w:sz w:val="24"/>
          <w:szCs w:val="24"/>
        </w:rPr>
        <w:t xml:space="preserve">"Развитие и поддержка муниципального жилищного фонда </w:t>
      </w:r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сельсовет» Заполярного района Ненецкого автономного округа </w:t>
      </w:r>
      <w:r w:rsidRPr="00896584">
        <w:rPr>
          <w:rFonts w:ascii="Times New Roman" w:hAnsi="Times New Roman" w:cs="Times New Roman"/>
          <w:b/>
          <w:spacing w:val="2"/>
          <w:sz w:val="24"/>
          <w:szCs w:val="24"/>
        </w:rPr>
        <w:t>на 2022-2024 годы»</w:t>
      </w:r>
      <w:r w:rsidRPr="00896584">
        <w:rPr>
          <w:rFonts w:ascii="Times New Roman" w:hAnsi="Times New Roman" w:cs="Times New Roman"/>
          <w:b/>
          <w:sz w:val="24"/>
          <w:szCs w:val="24"/>
        </w:rPr>
        <w:t>.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6663"/>
      </w:tblGrid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8965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«Развитие и поддержка  муниципального жилищного фонда </w:t>
            </w:r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 на 2022-2024 годы».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функций администрации </w:t>
            </w:r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658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Повышение качества и эффективности управления жилищным фондом, надежности эксплуатации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9658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896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Создание безопасных и благоприятных условий для проживания граждан</w:t>
            </w:r>
            <w:r w:rsidRPr="0089658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1"/>
              </w:rPr>
            </w:pPr>
            <w:r w:rsidRPr="00896584">
              <w:t>-</w:t>
            </w:r>
            <w:r w:rsidRPr="00896584">
              <w:rPr>
                <w:spacing w:val="1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896584">
              <w:t>муниципального жилого фонда,</w:t>
            </w:r>
            <w:r w:rsidRPr="00896584">
              <w:rPr>
                <w:spacing w:val="1"/>
              </w:rPr>
              <w:t xml:space="preserve"> аварийные ремонты и прочее);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обследование жилых домов с целью признания их аварийными и подлежащими сносу или реконструкции;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1"/>
              </w:rPr>
            </w:pPr>
            <w:r w:rsidRPr="00896584">
              <w:rPr>
                <w:spacing w:val="1"/>
              </w:rPr>
              <w:t>- уточнение износа муниципального жилого фонда;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1"/>
              </w:rPr>
            </w:pPr>
            <w:r w:rsidRPr="00896584">
              <w:rPr>
                <w:spacing w:val="1"/>
              </w:rPr>
              <w:t>-регистрация, оценка  и обследование жилого фонда;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6584">
              <w:t>- улучшение технических характеристик жилого фонда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6584">
              <w:t>-</w:t>
            </w:r>
            <w:r w:rsidRPr="00896584">
              <w:rPr>
                <w:bCs/>
              </w:rPr>
              <w:t xml:space="preserve"> разработка проектной документации, проверка </w:t>
            </w:r>
            <w:proofErr w:type="gramStart"/>
            <w:r w:rsidRPr="00896584">
              <w:rPr>
                <w:bCs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896584">
              <w:rPr>
                <w:bCs/>
              </w:rPr>
              <w:t>;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96584">
              <w:t>-выполнение мероприятий в соответствии с ФЗ №286-ФЗ «Об энергосбережении и повышении энергетической эффективности»;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- расчет обоснованного тарифа стоимости одного квадратного метра на содержание муниципального жилого фонда;</w:t>
            </w:r>
          </w:p>
          <w:p w:rsidR="00896584" w:rsidRPr="00896584" w:rsidRDefault="00896584" w:rsidP="004122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муниципальной собственности поселений;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 </w:t>
            </w: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жилых домов, в которых проведен текущий и (или) капитальный ремонт;</w:t>
            </w:r>
          </w:p>
          <w:p w:rsidR="00896584" w:rsidRPr="00896584" w:rsidRDefault="00896584" w:rsidP="00896584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домов, оснащенных </w:t>
            </w:r>
            <w:proofErr w:type="spellStart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общедомовыми</w:t>
            </w:r>
            <w:proofErr w:type="spellEnd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коммунальных ресурсов;</w:t>
            </w:r>
          </w:p>
          <w:p w:rsidR="00896584" w:rsidRPr="00896584" w:rsidRDefault="00896584" w:rsidP="00896584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 </w:t>
            </w: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полученных положительных заключений достоверности сметной документации;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1"/>
              </w:rPr>
            </w:pPr>
            <w:r w:rsidRPr="00896584">
              <w:rPr>
                <w:spacing w:val="1"/>
              </w:rPr>
              <w:lastRenderedPageBreak/>
              <w:t xml:space="preserve">- </w:t>
            </w:r>
            <w:r w:rsidRPr="00896584">
              <w:rPr>
                <w:spacing w:val="2"/>
              </w:rPr>
              <w:t>количество домов муниципального жилого фонда по проведению замера сопротивления изоляции;</w:t>
            </w:r>
          </w:p>
          <w:p w:rsidR="00896584" w:rsidRPr="00896584" w:rsidRDefault="00896584" w:rsidP="0089658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896584">
              <w:rPr>
                <w:spacing w:val="2"/>
              </w:rPr>
              <w:t>-количество домов муниципального жилого фонда  обследованных на предмет аварийности;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-наличие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обоснованного тарифа стоимости одного квадратного метра на содержание муниципального жилого фонда;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домов муниципального жилого </w:t>
            </w:r>
            <w:proofErr w:type="gramStart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proofErr w:type="gramEnd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проведена  техническая инвентаризация и изготовлены (обновлены)  технические паспорта.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- Программа реализуется в один этап 2022-2024 годы.</w:t>
            </w:r>
          </w:p>
        </w:tc>
      </w:tr>
      <w:tr w:rsidR="00896584" w:rsidRPr="00896584" w:rsidTr="0089658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896584" w:rsidRPr="00896584" w:rsidRDefault="00896584" w:rsidP="008965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«Общий объем финансирования программы за счет средств местного бюджета 294,0 руб., в том числе по годам:</w:t>
            </w:r>
          </w:p>
          <w:p w:rsidR="00896584" w:rsidRPr="00896584" w:rsidRDefault="00896584" w:rsidP="008965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2022  –  98,0,0 тыс. руб.</w:t>
            </w:r>
          </w:p>
          <w:p w:rsidR="00896584" w:rsidRPr="00896584" w:rsidRDefault="00896584" w:rsidP="008965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2023  –  98,0,0 тыс. руб.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2024  – 98,0,0 тыс. руб. 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pStyle w:val="3"/>
        <w:shd w:val="clear" w:color="auto" w:fill="FFFFFF"/>
        <w:spacing w:before="313" w:after="188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Cs w:val="24"/>
        </w:rPr>
      </w:pPr>
      <w:r w:rsidRPr="00896584">
        <w:rPr>
          <w:rFonts w:ascii="Times New Roman" w:hAnsi="Times New Roman" w:cs="Times New Roman"/>
          <w:bCs w:val="0"/>
          <w:color w:val="auto"/>
          <w:spacing w:val="2"/>
          <w:szCs w:val="24"/>
        </w:rPr>
        <w:t>2. Характеристика проблем, на решение которых направлена Программа</w:t>
      </w:r>
    </w:p>
    <w:p w:rsidR="00896584" w:rsidRPr="00896584" w:rsidRDefault="00190CCA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  </w:t>
      </w:r>
      <w:r w:rsidR="00896584" w:rsidRPr="00896584">
        <w:rPr>
          <w:spacing w:val="2"/>
        </w:rPr>
        <w:br/>
        <w:t xml:space="preserve">     Причины возникновения проблемы: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>- высокая степень износа муниципального жилищного фонда;</w:t>
      </w:r>
      <w:r w:rsidRPr="00896584">
        <w:rPr>
          <w:spacing w:val="2"/>
        </w:rPr>
        <w:br/>
        <w:t>- повышенные по сравнению с нормативными темпы износа муниципального жилищного фонда в связи с недостаточным объемом выполнения текущего ремонта и текущего обслуживания управляющими организациями;</w:t>
      </w:r>
      <w:r w:rsidRPr="00896584">
        <w:rPr>
          <w:spacing w:val="2"/>
        </w:rPr>
        <w:br/>
        <w:t xml:space="preserve">- ежегодная частичная </w:t>
      </w:r>
      <w:proofErr w:type="spellStart"/>
      <w:r w:rsidRPr="00896584">
        <w:rPr>
          <w:spacing w:val="2"/>
        </w:rPr>
        <w:t>подтапливаемость</w:t>
      </w:r>
      <w:proofErr w:type="spellEnd"/>
      <w:r w:rsidRPr="00896584">
        <w:rPr>
          <w:spacing w:val="2"/>
        </w:rPr>
        <w:t xml:space="preserve"> водой муниципального жилого фонда во время весеннего паводка </w:t>
      </w:r>
      <w:proofErr w:type="gramStart"/>
      <w:r w:rsidRPr="00896584">
        <w:rPr>
          <w:spacing w:val="2"/>
        </w:rPr>
        <w:t xml:space="preserve">( </w:t>
      </w:r>
      <w:proofErr w:type="gramEnd"/>
      <w:r w:rsidRPr="00896584">
        <w:rPr>
          <w:spacing w:val="2"/>
        </w:rPr>
        <w:t xml:space="preserve">д. </w:t>
      </w:r>
      <w:proofErr w:type="spellStart"/>
      <w:r w:rsidRPr="00896584">
        <w:rPr>
          <w:spacing w:val="2"/>
        </w:rPr>
        <w:t>Макарово</w:t>
      </w:r>
      <w:proofErr w:type="spellEnd"/>
      <w:r w:rsidRPr="00896584">
        <w:rPr>
          <w:spacing w:val="2"/>
        </w:rPr>
        <w:t>);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t>- отсутствие централизованного водоотведения (старые септики 70-80х годов 20 века).</w:t>
      </w:r>
      <w:r w:rsidRPr="00896584">
        <w:rPr>
          <w:spacing w:val="2"/>
        </w:rPr>
        <w:br/>
        <w:t xml:space="preserve">           В процессе эксплуатации муниципальных жилых домов под воздействием различных факторов происходит постепенное увеличение степени износа жилищного фонда. </w:t>
      </w:r>
      <w:proofErr w:type="gramStart"/>
      <w:r w:rsidRPr="00896584">
        <w:rPr>
          <w:spacing w:val="2"/>
        </w:rPr>
        <w:t>Наряду с естественным старением муниципального жилищного фонда Сельского поселения «</w:t>
      </w:r>
      <w:proofErr w:type="spellStart"/>
      <w:r w:rsidRPr="00896584">
        <w:rPr>
          <w:spacing w:val="2"/>
        </w:rPr>
        <w:t>Тельвисочный</w:t>
      </w:r>
      <w:proofErr w:type="spellEnd"/>
      <w:r w:rsidRPr="00896584">
        <w:rPr>
          <w:spacing w:val="2"/>
        </w:rPr>
        <w:t xml:space="preserve"> сельсовет» ЗР НАО, существенным фактором, влияющим на износ жилищного фонда, является ежегодная частичная </w:t>
      </w:r>
      <w:proofErr w:type="spellStart"/>
      <w:r w:rsidRPr="00896584">
        <w:rPr>
          <w:spacing w:val="2"/>
        </w:rPr>
        <w:t>подтапливаемость</w:t>
      </w:r>
      <w:proofErr w:type="spellEnd"/>
      <w:r w:rsidRPr="00896584">
        <w:rPr>
          <w:spacing w:val="2"/>
        </w:rPr>
        <w:t xml:space="preserve"> водой муниципального жилого фонда во время весеннего паводка в д. </w:t>
      </w:r>
      <w:proofErr w:type="spellStart"/>
      <w:r w:rsidRPr="00896584">
        <w:rPr>
          <w:spacing w:val="2"/>
        </w:rPr>
        <w:t>Макарово</w:t>
      </w:r>
      <w:proofErr w:type="spellEnd"/>
      <w:r w:rsidRPr="00896584">
        <w:rPr>
          <w:spacing w:val="2"/>
        </w:rPr>
        <w:t>,  и недостаточный объем   текущего ремонта и технического обслуживания многоквартирных домов управляющей организацией, за счет платы за содержание жилых помещений.</w:t>
      </w:r>
      <w:proofErr w:type="gramEnd"/>
      <w:r w:rsidRPr="00896584">
        <w:rPr>
          <w:spacing w:val="2"/>
        </w:rPr>
        <w:t xml:space="preserve"> Это приводит к удорожанию </w:t>
      </w:r>
      <w:proofErr w:type="gramStart"/>
      <w:r w:rsidRPr="00896584">
        <w:rPr>
          <w:spacing w:val="2"/>
        </w:rPr>
        <w:t>содержания</w:t>
      </w:r>
      <w:proofErr w:type="gramEnd"/>
      <w:r w:rsidRPr="00896584">
        <w:rPr>
          <w:spacing w:val="2"/>
        </w:rPr>
        <w:t xml:space="preserve"> не отремонтированного своевременно жилищного фонда, повышению ветхого и   аварийного жилья, а также к существенному снижению комфортности условий проживания населения.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Количество муниципального жилого фонда Сельского поселения «</w:t>
      </w:r>
      <w:proofErr w:type="spellStart"/>
      <w:r w:rsidRPr="00896584">
        <w:rPr>
          <w:spacing w:val="2"/>
        </w:rPr>
        <w:t>Тельвисочный</w:t>
      </w:r>
      <w:proofErr w:type="spellEnd"/>
      <w:r w:rsidRPr="00896584">
        <w:rPr>
          <w:spacing w:val="2"/>
        </w:rPr>
        <w:t xml:space="preserve"> сельсовет» ЗР НАО по состоянию на 01.12.2021 составляет общей площадью 7 469,0 кв. м. В пределах своих полномочий органы местного самоуправления обеспечивают условия для осуществления комфортного проживания граждан в таком жилье, а также осуществляют </w:t>
      </w:r>
      <w:proofErr w:type="gramStart"/>
      <w:r w:rsidRPr="00896584">
        <w:rPr>
          <w:spacing w:val="2"/>
        </w:rPr>
        <w:t>контроль за</w:t>
      </w:r>
      <w:proofErr w:type="gramEnd"/>
      <w:r w:rsidRPr="00896584">
        <w:rPr>
          <w:spacing w:val="2"/>
        </w:rPr>
        <w:t xml:space="preserve"> использованием и сохранностью муниципального жилищного фонда.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     Своевременное выявление и устранение дефектов, возникающих в процессе эксплуатации, надлежащее содержание и обслуживание дома обеспечивает предотвращение преждевременного </w:t>
      </w:r>
      <w:r w:rsidRPr="00896584">
        <w:rPr>
          <w:spacing w:val="2"/>
        </w:rPr>
        <w:lastRenderedPageBreak/>
        <w:t>износа здания, позволяет сократить расходы на проведение текущего и капитального ремонта, что положительно сказывается на условиях проживания граждан.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t xml:space="preserve">    Для планирования работ по развитию и поддержке муниципального жилого фонда  необходимо проводить следующую предварительную работу: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  <w:r w:rsidRPr="00896584">
        <w:rPr>
          <w:spacing w:val="1"/>
        </w:rPr>
        <w:t>- определение износа муниципального жилого фонда, внесение актуальных изменений в технические паспорта;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  <w:r w:rsidRPr="00896584">
        <w:rPr>
          <w:spacing w:val="1"/>
        </w:rPr>
        <w:t>-регистрация, оценка  и обследование жилого фонда на предмет ветхости, аварийности и необходимости проведения капитальных и иных ремонтов;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hd w:val="clear" w:color="auto" w:fill="FFFFFF"/>
        </w:rPr>
      </w:pPr>
      <w:r w:rsidRPr="00896584">
        <w:t>-составление и проверка достоверности сметной стоимости на ремонты муниципального жилого фонда;</w:t>
      </w:r>
      <w:r w:rsidRPr="00896584">
        <w:rPr>
          <w:spacing w:val="2"/>
          <w:shd w:val="clear" w:color="auto" w:fill="FFFFFF"/>
        </w:rPr>
        <w:t xml:space="preserve"> 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896584">
        <w:t xml:space="preserve">-выполнение мероприятий по </w:t>
      </w:r>
      <w:proofErr w:type="spellStart"/>
      <w:r w:rsidRPr="00896584">
        <w:t>энергоэффективности</w:t>
      </w:r>
      <w:proofErr w:type="spellEnd"/>
      <w:r w:rsidRPr="00896584">
        <w:t>;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t>- расчет обоснованного тарифа стоимости одного квадратного метра на содержание муниципального жилого фонда;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</w:rPr>
      </w:pP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t xml:space="preserve">      Необходимо отметить  низкий уровень просвещенности и активности граждан в вопросах содержания и управления общим имуществом в многоквартирном доме</w:t>
      </w:r>
      <w:proofErr w:type="gramStart"/>
      <w:r w:rsidRPr="00896584">
        <w:rPr>
          <w:spacing w:val="2"/>
        </w:rPr>
        <w:t>..</w:t>
      </w:r>
      <w:proofErr w:type="gramEnd"/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 Правовой нигилизм граждан в вопросах содержания и управления общим имуществом многоквартирного дома, низкий уровень знаний о своих правах и обязанностях, а также возможностях их реализации, приводят к множеству проблем в жилищно-коммунальной сфере.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  Значительная часть жителей имеет поверхностное представление о целях и задачах проводимой реформы жилищно-коммунального хозяйства, о своих правах и обязанностях как собственника помещения в многоквартирном доме, об </w:t>
      </w:r>
      <w:proofErr w:type="spellStart"/>
      <w:r w:rsidRPr="00896584">
        <w:rPr>
          <w:spacing w:val="2"/>
        </w:rPr>
        <w:t>общедолевой</w:t>
      </w:r>
      <w:proofErr w:type="spellEnd"/>
      <w:r w:rsidRPr="00896584">
        <w:rPr>
          <w:spacing w:val="2"/>
        </w:rPr>
        <w:t xml:space="preserve"> собственности в общем имуществе многоквартирного дома, о договоре управления многоквартирным домом; у определенной части населения до сих пор имеется стереотип мышления в вопросах взаимоотношений с управляющими организациями, когда домами управляли управляющие компании муниципальной формы собственности.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 В соответствии с действующим законодательством, собственник является основным действующим лицом в сфере управления многоквартирным домом. Ему предоставлены достаточно широкие права по определению условий обслуживания дома, порядка заключения договоров с управляющими и </w:t>
      </w:r>
      <w:proofErr w:type="spellStart"/>
      <w:r w:rsidRPr="00896584">
        <w:rPr>
          <w:spacing w:val="2"/>
        </w:rPr>
        <w:t>ресурсоснабжающими</w:t>
      </w:r>
      <w:proofErr w:type="spellEnd"/>
      <w:r w:rsidRPr="00896584">
        <w:rPr>
          <w:spacing w:val="2"/>
        </w:rPr>
        <w:t xml:space="preserve"> организациями, по </w:t>
      </w:r>
      <w:proofErr w:type="gramStart"/>
      <w:r w:rsidRPr="00896584">
        <w:rPr>
          <w:spacing w:val="2"/>
        </w:rPr>
        <w:t>контролю за</w:t>
      </w:r>
      <w:proofErr w:type="gramEnd"/>
      <w:r w:rsidRPr="00896584">
        <w:rPr>
          <w:spacing w:val="2"/>
        </w:rPr>
        <w:t xml:space="preserve"> предоставлением качественных коммунальных услуг. Однако большинство граждан, в силу своей неосведомленности, не пользуется своими правами в полной мере. </w:t>
      </w:r>
      <w:proofErr w:type="gramStart"/>
      <w:r w:rsidRPr="00896584">
        <w:rPr>
          <w:spacing w:val="2"/>
        </w:rPr>
        <w:t>Результатом этого, с одной стороны, становится нарушение законных прав граждан со стороны недобросовестных управляющих и обслуживающих организаций, с другой - ненадлежащее содержание домов, поскольку граждане не готовы принимать участие в управлении своим имуществом и нередко пребывают в уверенности, что государство обязано взять на себя все заботы и расходы по содержанию и ремонту дома.</w:t>
      </w:r>
      <w:proofErr w:type="gramEnd"/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  В целях решения вышеуказанных проблем, препятствующих эффективному функционированию муниципального жилищного фонда Сельского поселения «</w:t>
      </w:r>
      <w:proofErr w:type="spellStart"/>
      <w:r w:rsidRPr="00896584">
        <w:rPr>
          <w:spacing w:val="2"/>
        </w:rPr>
        <w:t>Тельвисочный</w:t>
      </w:r>
      <w:proofErr w:type="spellEnd"/>
      <w:r w:rsidRPr="00896584">
        <w:rPr>
          <w:spacing w:val="2"/>
        </w:rPr>
        <w:t xml:space="preserve"> сельсовет» ЗР НАО, необходимо обеспечить повышение уровня технического состояния муниципального жилищного фонда города, создание условий для развития системы управления жилищным фондом и повышения активности граждан в управлении общим имуществом в многоквартирных домах.</w:t>
      </w:r>
    </w:p>
    <w:p w:rsidR="00896584" w:rsidRPr="00896584" w:rsidRDefault="00896584" w:rsidP="00896584">
      <w:pPr>
        <w:pStyle w:val="3"/>
        <w:shd w:val="clear" w:color="auto" w:fill="FFFFFF"/>
        <w:spacing w:before="313" w:after="188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Cs w:val="24"/>
        </w:rPr>
      </w:pPr>
      <w:r w:rsidRPr="00896584">
        <w:rPr>
          <w:rFonts w:ascii="Times New Roman" w:hAnsi="Times New Roman" w:cs="Times New Roman"/>
          <w:bCs w:val="0"/>
          <w:color w:val="auto"/>
          <w:spacing w:val="2"/>
          <w:szCs w:val="24"/>
        </w:rPr>
        <w:t>3. Цели и задачи Программы</w:t>
      </w:r>
    </w:p>
    <w:p w:rsidR="00896584" w:rsidRPr="00896584" w:rsidRDefault="00896584" w:rsidP="0089658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896584">
        <w:rPr>
          <w:spacing w:val="2"/>
        </w:rPr>
        <w:br/>
        <w:t xml:space="preserve">          Стратегическая цель, на достижение которой направлена реализация Программы: "Улучшение жилищных условий и качества жизни населения"</w:t>
      </w:r>
    </w:p>
    <w:p w:rsidR="00896584" w:rsidRPr="00896584" w:rsidRDefault="00896584" w:rsidP="00896584">
      <w:pPr>
        <w:pStyle w:val="af8"/>
        <w:widowControl w:val="0"/>
        <w:ind w:left="709"/>
        <w:jc w:val="both"/>
      </w:pPr>
      <w:r w:rsidRPr="00896584">
        <w:t>Для достижения указанных целей должны быть решены следующие задачи:</w:t>
      </w:r>
    </w:p>
    <w:p w:rsidR="00896584" w:rsidRPr="00896584" w:rsidRDefault="00896584" w:rsidP="004122E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lastRenderedPageBreak/>
        <w:t>проведение текущего и (или) капитального ремонта в жилых домах муниципального жилищного фонда;</w:t>
      </w:r>
    </w:p>
    <w:p w:rsidR="00896584" w:rsidRPr="00896584" w:rsidRDefault="00896584" w:rsidP="004122E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обследование жилых домов с целью признания их аварийными и подлежащими сносу или реконструкции;</w:t>
      </w:r>
    </w:p>
    <w:p w:rsidR="00896584" w:rsidRPr="00896584" w:rsidRDefault="00896584" w:rsidP="004122E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bCs/>
          <w:sz w:val="24"/>
          <w:szCs w:val="24"/>
        </w:rPr>
        <w:t xml:space="preserve">разработка проектной документации, проверка </w:t>
      </w:r>
      <w:proofErr w:type="gramStart"/>
      <w:r w:rsidRPr="00896584">
        <w:rPr>
          <w:rFonts w:ascii="Times New Roman" w:hAnsi="Times New Roman" w:cs="Times New Roman"/>
          <w:bCs/>
          <w:sz w:val="24"/>
          <w:szCs w:val="24"/>
        </w:rPr>
        <w:t>достоверности определения сметной стоимости капитального ремонта объектов капитального строительства муниципальной собственности</w:t>
      </w:r>
      <w:proofErr w:type="gramEnd"/>
      <w:r w:rsidRPr="00896584">
        <w:rPr>
          <w:rFonts w:ascii="Times New Roman" w:hAnsi="Times New Roman" w:cs="Times New Roman"/>
          <w:bCs/>
          <w:sz w:val="24"/>
          <w:szCs w:val="24"/>
        </w:rPr>
        <w:t>;</w:t>
      </w:r>
    </w:p>
    <w:p w:rsidR="00896584" w:rsidRPr="00190CCA" w:rsidRDefault="00896584" w:rsidP="004122E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содержание имущества, находящегося в муниципальной собственности.</w:t>
      </w:r>
    </w:p>
    <w:p w:rsidR="00896584" w:rsidRPr="00896584" w:rsidRDefault="00896584" w:rsidP="0089658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4. </w:t>
      </w:r>
      <w:r w:rsidRPr="00896584">
        <w:rPr>
          <w:rFonts w:ascii="Times New Roman" w:hAnsi="Times New Roman" w:cs="Times New Roman"/>
          <w:b/>
          <w:sz w:val="24"/>
          <w:szCs w:val="24"/>
        </w:rPr>
        <w:t>Этапы и сроки реализации муниципальной программы</w:t>
      </w:r>
    </w:p>
    <w:p w:rsidR="00896584" w:rsidRPr="00896584" w:rsidRDefault="00896584" w:rsidP="008965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Программа реализуется в один этап 2022-2024 годы.</w:t>
      </w:r>
    </w:p>
    <w:p w:rsidR="00896584" w:rsidRPr="00896584" w:rsidRDefault="00896584" w:rsidP="0089658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896584">
        <w:rPr>
          <w:rFonts w:ascii="Times New Roman" w:hAnsi="Times New Roman" w:cs="Times New Roman"/>
          <w:b/>
          <w:sz w:val="24"/>
          <w:szCs w:val="24"/>
        </w:rPr>
        <w:t xml:space="preserve">5. Объемы бюджетных ассигнований муниципальной программы  </w:t>
      </w:r>
    </w:p>
    <w:p w:rsidR="00896584" w:rsidRPr="00896584" w:rsidRDefault="00896584" w:rsidP="008965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 «Общий объем финансирования программы за счет средств местного бюджета 294,0 руб., в том числе по годам:</w:t>
      </w:r>
    </w:p>
    <w:p w:rsidR="00896584" w:rsidRPr="00896584" w:rsidRDefault="00896584" w:rsidP="00896584">
      <w:pPr>
        <w:pStyle w:val="ab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2022  –  98,0 тыс. руб.</w:t>
      </w:r>
    </w:p>
    <w:p w:rsidR="00896584" w:rsidRPr="00896584" w:rsidRDefault="00896584" w:rsidP="00896584">
      <w:pPr>
        <w:pStyle w:val="ab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2023  –  98,0 тыс. руб.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2024  – 98,0 тыс. руб.»</w:t>
      </w:r>
    </w:p>
    <w:p w:rsidR="00896584" w:rsidRPr="00896584" w:rsidRDefault="00896584" w:rsidP="0089658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896584">
        <w:rPr>
          <w:rFonts w:ascii="Times New Roman" w:hAnsi="Times New Roman" w:cs="Times New Roman"/>
          <w:b/>
          <w:bCs/>
          <w:spacing w:val="-5"/>
          <w:sz w:val="24"/>
          <w:szCs w:val="24"/>
        </w:rPr>
        <w:t>6. Ожидаемые результаты реализации Программы</w:t>
      </w:r>
    </w:p>
    <w:p w:rsidR="00896584" w:rsidRPr="00896584" w:rsidRDefault="00896584" w:rsidP="0089658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sz w:val="24"/>
          <w:szCs w:val="24"/>
        </w:rPr>
        <w:t>Реализация Программы позволит:</w:t>
      </w:r>
    </w:p>
    <w:p w:rsidR="00896584" w:rsidRPr="00896584" w:rsidRDefault="00896584" w:rsidP="004122E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sz w:val="24"/>
          <w:szCs w:val="24"/>
        </w:rPr>
        <w:t>улучшить жилищные условия семьям;</w:t>
      </w:r>
    </w:p>
    <w:p w:rsidR="00896584" w:rsidRPr="00896584" w:rsidRDefault="00896584" w:rsidP="004122E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sz w:val="24"/>
          <w:szCs w:val="24"/>
        </w:rPr>
        <w:t>обследовать жилые дома с целью признания их аварийными и подлежащими сносу или реконструкции;</w:t>
      </w:r>
    </w:p>
    <w:p w:rsidR="00896584" w:rsidRPr="00896584" w:rsidRDefault="00896584" w:rsidP="004122E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sz w:val="24"/>
          <w:szCs w:val="24"/>
        </w:rPr>
        <w:t>провести проверку достоверности сметной стоимости капитального ремонта объекта, капитального строительства;</w:t>
      </w:r>
    </w:p>
    <w:p w:rsidR="00896584" w:rsidRPr="00896584" w:rsidRDefault="00896584" w:rsidP="004122EA">
      <w:pPr>
        <w:pStyle w:val="af8"/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</w:pPr>
      <w:r w:rsidRPr="00896584">
        <w:t>содержать имущество, находящееся в муниципальной собственности в надлежащем состоянии;</w:t>
      </w:r>
    </w:p>
    <w:p w:rsidR="00896584" w:rsidRPr="00896584" w:rsidRDefault="00896584" w:rsidP="0089658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sz w:val="24"/>
          <w:szCs w:val="24"/>
        </w:rPr>
        <w:t>Оценка эффективности и социально-экономических последствий реализации Программы будет производиться на основе системы целевых показателей, которые представляют собой количественные показатели.</w:t>
      </w:r>
    </w:p>
    <w:p w:rsidR="00896584" w:rsidRPr="00896584" w:rsidRDefault="00896584" w:rsidP="0089658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sz w:val="24"/>
          <w:szCs w:val="24"/>
        </w:rPr>
        <w:t>Эффективность решения поставленных задач путем реализации основных мероприятий Программы оценивается ежегодно посредством мониторинга значений установленных показателей эффективности Программы.</w:t>
      </w:r>
    </w:p>
    <w:p w:rsidR="00896584" w:rsidRPr="00896584" w:rsidRDefault="00896584" w:rsidP="0089658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pStyle w:val="af8"/>
        <w:widowControl w:val="0"/>
        <w:autoSpaceDE w:val="0"/>
        <w:autoSpaceDN w:val="0"/>
        <w:adjustRightInd w:val="0"/>
        <w:ind w:left="1416"/>
        <w:jc w:val="center"/>
        <w:outlineLvl w:val="2"/>
        <w:rPr>
          <w:b/>
        </w:rPr>
      </w:pPr>
      <w:r w:rsidRPr="00896584">
        <w:rPr>
          <w:b/>
        </w:rPr>
        <w:t xml:space="preserve">7. </w:t>
      </w:r>
      <w:proofErr w:type="gramStart"/>
      <w:r w:rsidRPr="00896584">
        <w:rPr>
          <w:b/>
        </w:rPr>
        <w:t>Контроль за</w:t>
      </w:r>
      <w:proofErr w:type="gramEnd"/>
      <w:r w:rsidRPr="00896584">
        <w:rPr>
          <w:b/>
        </w:rPr>
        <w:t xml:space="preserve"> ходом реализации Программы</w:t>
      </w:r>
    </w:p>
    <w:p w:rsidR="00896584" w:rsidRPr="00896584" w:rsidRDefault="00896584" w:rsidP="008965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5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6584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Администрацией </w:t>
      </w:r>
      <w:r w:rsidRPr="00896584">
        <w:rPr>
          <w:rFonts w:ascii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 </w:t>
      </w:r>
      <w:r w:rsidRPr="00896584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896584" w:rsidRPr="00896584" w:rsidRDefault="00896584" w:rsidP="00190CCA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                                                            </w:t>
      </w:r>
      <w:bookmarkStart w:id="9" w:name="Par431"/>
      <w:bookmarkEnd w:id="9"/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190CCA">
        <w:rPr>
          <w:rFonts w:ascii="Times New Roman" w:hAnsi="Times New Roman" w:cs="Times New Roman"/>
          <w:spacing w:val="2"/>
          <w:sz w:val="24"/>
          <w:szCs w:val="24"/>
        </w:rPr>
        <w:t xml:space="preserve">"Развитие и поддержка 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190CCA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жилищного фонда </w:t>
      </w:r>
      <w:r w:rsidRPr="00190CCA">
        <w:rPr>
          <w:rFonts w:ascii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190CCA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</w:t>
      </w:r>
      <w:r w:rsidRPr="00190CCA">
        <w:rPr>
          <w:rFonts w:ascii="Times New Roman" w:hAnsi="Times New Roman" w:cs="Times New Roman"/>
          <w:spacing w:val="2"/>
          <w:sz w:val="24"/>
          <w:szCs w:val="24"/>
        </w:rPr>
        <w:t xml:space="preserve"> на 2022-2024 годы»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Перечень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«</w:t>
      </w:r>
      <w:r w:rsidRPr="00190CCA">
        <w:rPr>
          <w:rFonts w:ascii="Times New Roman" w:hAnsi="Times New Roman" w:cs="Times New Roman"/>
          <w:spacing w:val="2"/>
          <w:sz w:val="24"/>
          <w:szCs w:val="24"/>
        </w:rPr>
        <w:t xml:space="preserve">Развитие и поддержка муниципального жилищного фонда             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 w:rsidRPr="00190CCA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190CCA">
        <w:rPr>
          <w:rFonts w:ascii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190CCA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</w:t>
      </w:r>
    </w:p>
    <w:p w:rsidR="00896584" w:rsidRPr="00190CCA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pacing w:val="-14"/>
          <w:sz w:val="24"/>
          <w:szCs w:val="24"/>
        </w:rPr>
        <w:t xml:space="preserve">Заполярного района Ненецкого автономного округа </w:t>
      </w:r>
      <w:r w:rsidRPr="00190CCA">
        <w:rPr>
          <w:rFonts w:ascii="Times New Roman" w:hAnsi="Times New Roman" w:cs="Times New Roman"/>
          <w:spacing w:val="2"/>
          <w:sz w:val="24"/>
          <w:szCs w:val="24"/>
        </w:rPr>
        <w:t>на 2022-2024 годы»</w:t>
      </w:r>
    </w:p>
    <w:p w:rsidR="00896584" w:rsidRPr="00190CCA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67"/>
        <w:gridCol w:w="2819"/>
        <w:gridCol w:w="889"/>
        <w:gridCol w:w="1038"/>
        <w:gridCol w:w="890"/>
        <w:gridCol w:w="889"/>
        <w:gridCol w:w="892"/>
      </w:tblGrid>
      <w:tr w:rsidR="00896584" w:rsidRPr="00896584" w:rsidTr="00896584">
        <w:trPr>
          <w:trHeight w:val="611"/>
          <w:tblCellSpacing w:w="5" w:type="nil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Задачи, направленные на достижение цели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индикатора (показателя) 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Планируемое значение индикатора (показателя) погодам реализации муниципальной программы</w:t>
            </w:r>
          </w:p>
        </w:tc>
      </w:tr>
      <w:tr w:rsidR="00896584" w:rsidRPr="00896584" w:rsidTr="00896584">
        <w:trPr>
          <w:trHeight w:val="1912"/>
          <w:tblCellSpacing w:w="5" w:type="nil"/>
        </w:trPr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 + 1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896584" w:rsidRPr="00896584" w:rsidTr="00896584">
        <w:trPr>
          <w:trHeight w:val="254"/>
          <w:tblCellSpacing w:w="5" w:type="nil"/>
        </w:trPr>
        <w:tc>
          <w:tcPr>
            <w:tcW w:w="103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96584" w:rsidRPr="00896584" w:rsidTr="00896584">
        <w:trPr>
          <w:trHeight w:val="2101"/>
          <w:tblCellSpacing w:w="5" w:type="nil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>1.Уточнение износа муниципального жилого фонда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домов муниципального жилого </w:t>
            </w:r>
            <w:proofErr w:type="gramStart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proofErr w:type="gramEnd"/>
            <w:r w:rsidRPr="00896584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проведена  техническая инвентаризация и изготовлены (обновлены)  технические паспорта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96584" w:rsidRPr="00896584" w:rsidTr="00896584">
        <w:trPr>
          <w:trHeight w:val="1836"/>
          <w:tblCellSpacing w:w="5" w:type="nil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2.Разработка проектной документации, проверка </w:t>
            </w:r>
            <w:proofErr w:type="gramStart"/>
            <w:r w:rsidRPr="00896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полученных положительных заключений достоверности сметной документации 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96584" w:rsidRPr="00896584" w:rsidTr="00896584">
        <w:trPr>
          <w:trHeight w:val="1847"/>
          <w:tblCellSpacing w:w="5" w:type="nil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муниципального жилого фонда,</w:t>
            </w: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аварийные ремонты и прочее)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>Создание безопасных и благоприятных условий для проживания граждан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"Развитие и поддержка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жилищного фонда </w:t>
      </w:r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на 2022-2024 годы»</w:t>
      </w:r>
    </w:p>
    <w:p w:rsidR="00896584" w:rsidRPr="00896584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</w:p>
    <w:p w:rsidR="00896584" w:rsidRPr="00896584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муниципальной программы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"Развитие и поддержка муниципального жилищного фонда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896584">
        <w:rPr>
          <w:rFonts w:ascii="Times New Roman" w:hAnsi="Times New Roman" w:cs="Times New Roman"/>
          <w:spacing w:val="2"/>
          <w:sz w:val="24"/>
          <w:szCs w:val="24"/>
        </w:rPr>
        <w:t>ельского</w:t>
      </w:r>
      <w:proofErr w:type="spellEnd"/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поселения «</w:t>
      </w:r>
      <w:proofErr w:type="spellStart"/>
      <w:r w:rsidRPr="00896584">
        <w:rPr>
          <w:rFonts w:ascii="Times New Roman" w:hAnsi="Times New Roman" w:cs="Times New Roman"/>
          <w:spacing w:val="2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сельсовет»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Заполярного района Ненецкого автономного округа           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      на 2022-2024 годы»</w:t>
      </w:r>
    </w:p>
    <w:p w:rsidR="00896584" w:rsidRPr="00896584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896584" w:rsidRPr="00896584" w:rsidTr="00896584">
        <w:trPr>
          <w:trHeight w:val="303"/>
        </w:trPr>
        <w:tc>
          <w:tcPr>
            <w:tcW w:w="2166" w:type="dxa"/>
            <w:vMerge w:val="restart"/>
          </w:tcPr>
          <w:p w:rsidR="00896584" w:rsidRPr="00896584" w:rsidRDefault="00896584" w:rsidP="0089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66" w:type="dxa"/>
            <w:vMerge w:val="restart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Заказчи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</w:p>
        </w:tc>
        <w:tc>
          <w:tcPr>
            <w:tcW w:w="666" w:type="dxa"/>
            <w:vMerge w:val="restart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итель</w:t>
            </w:r>
          </w:p>
        </w:tc>
        <w:tc>
          <w:tcPr>
            <w:tcW w:w="6564" w:type="dxa"/>
            <w:gridSpan w:val="8"/>
          </w:tcPr>
          <w:p w:rsidR="00896584" w:rsidRPr="00896584" w:rsidRDefault="00896584" w:rsidP="00896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Объемы финансирования (тыс. руб.)</w:t>
            </w:r>
          </w:p>
        </w:tc>
      </w:tr>
      <w:tr w:rsidR="00896584" w:rsidRPr="00896584" w:rsidTr="00896584">
        <w:trPr>
          <w:trHeight w:val="141"/>
        </w:trPr>
        <w:tc>
          <w:tcPr>
            <w:tcW w:w="2166" w:type="dxa"/>
            <w:vMerge/>
          </w:tcPr>
          <w:p w:rsidR="00896584" w:rsidRPr="00896584" w:rsidRDefault="00896584" w:rsidP="00896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 год</w:t>
            </w:r>
          </w:p>
        </w:tc>
        <w:tc>
          <w:tcPr>
            <w:tcW w:w="1617" w:type="dxa"/>
            <w:gridSpan w:val="2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 год</w:t>
            </w:r>
          </w:p>
        </w:tc>
        <w:tc>
          <w:tcPr>
            <w:tcW w:w="1712" w:type="dxa"/>
            <w:gridSpan w:val="2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12" w:type="dxa"/>
            <w:gridSpan w:val="2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год</w:t>
            </w:r>
          </w:p>
        </w:tc>
      </w:tr>
      <w:tr w:rsidR="00896584" w:rsidRPr="00896584" w:rsidTr="00896584">
        <w:trPr>
          <w:trHeight w:val="141"/>
        </w:trPr>
        <w:tc>
          <w:tcPr>
            <w:tcW w:w="2166" w:type="dxa"/>
            <w:vMerge/>
          </w:tcPr>
          <w:p w:rsidR="00896584" w:rsidRPr="00896584" w:rsidRDefault="00896584" w:rsidP="00896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2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</w:tr>
      <w:tr w:rsidR="00896584" w:rsidRPr="00896584" w:rsidTr="00896584">
        <w:trPr>
          <w:trHeight w:val="145"/>
        </w:trPr>
        <w:tc>
          <w:tcPr>
            <w:tcW w:w="2166" w:type="dxa"/>
          </w:tcPr>
          <w:p w:rsidR="00896584" w:rsidRPr="00896584" w:rsidRDefault="00896584" w:rsidP="00896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6584" w:rsidRPr="00896584" w:rsidTr="00896584">
        <w:trPr>
          <w:trHeight w:val="145"/>
        </w:trPr>
        <w:tc>
          <w:tcPr>
            <w:tcW w:w="216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 итого</w:t>
            </w:r>
          </w:p>
        </w:tc>
        <w:tc>
          <w:tcPr>
            <w:tcW w:w="66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762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6584" w:rsidRPr="00896584" w:rsidTr="00896584">
        <w:trPr>
          <w:trHeight w:val="145"/>
        </w:trPr>
        <w:tc>
          <w:tcPr>
            <w:tcW w:w="216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</w:t>
            </w: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>Уточнение износа муниципального жилого фонда</w:t>
            </w: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(в т.ч. снятие с учета МЖФ)      </w:t>
            </w:r>
          </w:p>
        </w:tc>
        <w:tc>
          <w:tcPr>
            <w:tcW w:w="1332" w:type="dxa"/>
            <w:gridSpan w:val="2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Сельское поселение «</w:t>
            </w:r>
            <w:proofErr w:type="spell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62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6584" w:rsidRPr="00896584" w:rsidTr="00896584">
        <w:trPr>
          <w:trHeight w:val="145"/>
        </w:trPr>
        <w:tc>
          <w:tcPr>
            <w:tcW w:w="2166" w:type="dxa"/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муниципального жилого фонда,</w:t>
            </w:r>
            <w:r w:rsidRPr="00896584">
              <w:rPr>
                <w:rFonts w:ascii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аварийные ремонты и прочее)</w:t>
            </w:r>
          </w:p>
        </w:tc>
        <w:tc>
          <w:tcPr>
            <w:tcW w:w="1332" w:type="dxa"/>
            <w:gridSpan w:val="2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Сельское поселение «</w:t>
            </w:r>
            <w:proofErr w:type="spellStart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762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761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896584" w:rsidRPr="00896584" w:rsidRDefault="00896584" w:rsidP="0089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96584" w:rsidRPr="00896584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8965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"Развитие и поддержка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жилищного фонда </w:t>
      </w:r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на 2022-2024 годы»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реализации муниципальной программы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Развитие и поддержка </w:t>
      </w:r>
      <w:r w:rsidRPr="0089658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"Развитие и поддержка 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жилищного фонда </w:t>
      </w:r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>Сельского поселения «</w:t>
      </w:r>
      <w:proofErr w:type="spellStart"/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896584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 </w:t>
      </w:r>
      <w:r w:rsidRPr="00896584">
        <w:rPr>
          <w:rFonts w:ascii="Times New Roman" w:hAnsi="Times New Roman" w:cs="Times New Roman"/>
          <w:spacing w:val="2"/>
          <w:sz w:val="24"/>
          <w:szCs w:val="24"/>
        </w:rPr>
        <w:t xml:space="preserve"> на 2022-2024 годы»</w:t>
      </w: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896584" w:rsidRPr="00896584" w:rsidTr="0089658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</w:tr>
      <w:tr w:rsidR="00896584" w:rsidRPr="00896584" w:rsidTr="00896584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896584" w:rsidRPr="00896584" w:rsidTr="0089658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последующие годы</w:t>
            </w:r>
          </w:p>
        </w:tc>
      </w:tr>
      <w:tr w:rsidR="00896584" w:rsidRPr="00896584" w:rsidTr="008965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96584" w:rsidRPr="00896584" w:rsidTr="0089658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896584" w:rsidRPr="00896584" w:rsidTr="0089658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896584" w:rsidRPr="00896584" w:rsidTr="0089658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84" w:rsidRPr="00896584" w:rsidRDefault="00896584" w:rsidP="0089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896584" w:rsidRPr="00896584" w:rsidRDefault="00896584" w:rsidP="00896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190CCA" w:rsidRPr="00190CCA" w:rsidRDefault="00190CCA" w:rsidP="00190CC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0CCA">
        <w:rPr>
          <w:rFonts w:ascii="Times New Roman" w:hAnsi="Times New Roman" w:cs="Times New Roman"/>
          <w:b w:val="0"/>
          <w:sz w:val="24"/>
          <w:szCs w:val="24"/>
        </w:rPr>
        <w:t>от 08 декабря  202021 года № 153</w:t>
      </w:r>
    </w:p>
    <w:p w:rsidR="00190CCA" w:rsidRPr="00190CCA" w:rsidRDefault="00190CCA" w:rsidP="00190CC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57" w:right="-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190CCA">
        <w:rPr>
          <w:rFonts w:ascii="Times New Roman" w:eastAsia="Times New Roman" w:hAnsi="Times New Roman" w:cs="Times New Roman"/>
          <w:b/>
          <w:sz w:val="24"/>
          <w:szCs w:val="24"/>
        </w:rPr>
        <w:t>утратившим</w:t>
      </w:r>
      <w:proofErr w:type="gramEnd"/>
      <w:r w:rsidRPr="00190CCA">
        <w:rPr>
          <w:rFonts w:ascii="Times New Roman" w:eastAsia="Times New Roman" w:hAnsi="Times New Roman" w:cs="Times New Roman"/>
          <w:b/>
          <w:sz w:val="24"/>
          <w:szCs w:val="24"/>
        </w:rPr>
        <w:t xml:space="preserve"> силу Постановления от 18.11.2019 № 136.</w:t>
      </w:r>
    </w:p>
    <w:p w:rsidR="00190CCA" w:rsidRPr="00190CCA" w:rsidRDefault="00190CCA" w:rsidP="00190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af1"/>
        <w:spacing w:before="0" w:beforeAutospacing="0" w:after="0" w:afterAutospacing="0"/>
        <w:ind w:firstLine="709"/>
        <w:jc w:val="both"/>
      </w:pPr>
      <w:r w:rsidRPr="00190CCA">
        <w:t>В соответствии с пунктом 3 статьи статьей 136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</w:t>
      </w:r>
    </w:p>
    <w:p w:rsidR="00190CCA" w:rsidRPr="00190CCA" w:rsidRDefault="00190CCA" w:rsidP="00190CCA">
      <w:pPr>
        <w:pStyle w:val="af1"/>
        <w:spacing w:before="0" w:beforeAutospacing="0" w:after="0" w:afterAutospacing="0"/>
        <w:ind w:firstLine="709"/>
      </w:pPr>
      <w:r w:rsidRPr="00190CCA">
        <w:t>Постановляю:</w:t>
      </w:r>
    </w:p>
    <w:p w:rsidR="00190CCA" w:rsidRPr="00190CCA" w:rsidRDefault="00190CCA" w:rsidP="00190CC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57" w:right="-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ab/>
      </w:r>
      <w:r w:rsidRPr="00190CC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190CC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Постановление от 18.11.2019 года № 136</w:t>
      </w:r>
      <w:proofErr w:type="gramStart"/>
      <w:r w:rsidRPr="00190CC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0CC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90CCA">
        <w:rPr>
          <w:rFonts w:ascii="Times New Roman" w:eastAsia="Times New Roman" w:hAnsi="Times New Roman" w:cs="Times New Roman"/>
          <w:sz w:val="24"/>
          <w:szCs w:val="24"/>
        </w:rPr>
        <w:t xml:space="preserve">б утверждении муниципальной программы «Старшее поколение </w:t>
      </w:r>
      <w:r w:rsidRPr="00190CCA">
        <w:rPr>
          <w:rFonts w:ascii="Times New Roman" w:eastAsia="Times New Roman" w:hAnsi="Times New Roman" w:cs="Times New Roman"/>
          <w:spacing w:val="-14"/>
          <w:sz w:val="24"/>
          <w:szCs w:val="24"/>
        </w:rPr>
        <w:t>муниципального образования «</w:t>
      </w:r>
      <w:proofErr w:type="spellStart"/>
      <w:r w:rsidRPr="00190CCA">
        <w:rPr>
          <w:rFonts w:ascii="Times New Roman" w:eastAsia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сельсовет» Ненецкого автономного округа</w:t>
      </w:r>
      <w:r w:rsidRPr="00190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CCA">
        <w:rPr>
          <w:rFonts w:ascii="Times New Roman" w:eastAsia="Times New Roman" w:hAnsi="Times New Roman" w:cs="Times New Roman"/>
          <w:spacing w:val="-14"/>
          <w:sz w:val="24"/>
          <w:szCs w:val="24"/>
        </w:rPr>
        <w:t>на 2020-2022 годы» считать утратившим силу с 01.01.2022 года.</w:t>
      </w:r>
    </w:p>
    <w:p w:rsidR="00190CCA" w:rsidRPr="00190CCA" w:rsidRDefault="00190CCA" w:rsidP="0019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ab/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190CCA" w:rsidRDefault="00190CCA" w:rsidP="00190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>И.о. Главы администрации</w:t>
      </w:r>
    </w:p>
    <w:p w:rsidR="00190CCA" w:rsidRP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190CCA" w:rsidRP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190CCA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190CCA" w:rsidRP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</w:t>
      </w:r>
      <w:proofErr w:type="spellStart"/>
      <w:r w:rsidRPr="00190CCA">
        <w:rPr>
          <w:rFonts w:ascii="Times New Roman" w:eastAsia="Times New Roman" w:hAnsi="Times New Roman" w:cs="Times New Roman"/>
          <w:sz w:val="24"/>
          <w:szCs w:val="24"/>
        </w:rPr>
        <w:t>Л.А.Хаймина</w:t>
      </w:r>
      <w:proofErr w:type="spellEnd"/>
      <w:r w:rsidRPr="00190C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CCA" w:rsidRPr="00190CCA" w:rsidRDefault="00190CCA" w:rsidP="0019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0CCA" w:rsidRP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90CCA" w:rsidRPr="00190CCA" w:rsidRDefault="00190CCA" w:rsidP="00190CC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0CCA">
        <w:rPr>
          <w:rFonts w:ascii="Times New Roman" w:hAnsi="Times New Roman" w:cs="Times New Roman"/>
          <w:b w:val="0"/>
          <w:sz w:val="24"/>
          <w:szCs w:val="24"/>
        </w:rPr>
        <w:t>от 08 декабря 2021 года № 154</w:t>
      </w:r>
    </w:p>
    <w:p w:rsidR="00190CCA" w:rsidRP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90CCA">
        <w:rPr>
          <w:rFonts w:ascii="Times New Roman" w:hAnsi="Times New Roman" w:cs="Times New Roman"/>
          <w:bCs w:val="0"/>
          <w:sz w:val="24"/>
          <w:szCs w:val="24"/>
        </w:rPr>
        <w:t>«</w:t>
      </w:r>
      <w:r w:rsidRPr="00190CCA">
        <w:rPr>
          <w:rFonts w:ascii="Times New Roman" w:hAnsi="Times New Roman" w:cs="Times New Roman"/>
          <w:sz w:val="24"/>
          <w:szCs w:val="24"/>
        </w:rPr>
        <w:t>Молодёжь Сельского поселения  «</w:t>
      </w:r>
      <w:proofErr w:type="spellStart"/>
      <w:r w:rsidRPr="00190CC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                   Ненецкого автономного округа  на</w:t>
      </w:r>
      <w:r w:rsidRPr="00190CCA">
        <w:rPr>
          <w:rFonts w:ascii="Times New Roman" w:hAnsi="Times New Roman" w:cs="Times New Roman"/>
          <w:bCs w:val="0"/>
          <w:sz w:val="24"/>
          <w:szCs w:val="24"/>
        </w:rPr>
        <w:t xml:space="preserve"> 2022- 2024 годы».</w:t>
      </w:r>
    </w:p>
    <w:p w:rsidR="00190CCA" w:rsidRPr="00190CCA" w:rsidRDefault="00190CCA" w:rsidP="00190C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af1"/>
        <w:spacing w:before="0" w:beforeAutospacing="0" w:after="0" w:afterAutospacing="0"/>
        <w:ind w:firstLine="709"/>
        <w:jc w:val="both"/>
      </w:pPr>
      <w:r w:rsidRPr="00190CCA">
        <w:t>В соответствии со статьей 179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 Администрация Сельского поселения «</w:t>
      </w:r>
      <w:proofErr w:type="spellStart"/>
      <w:r w:rsidRPr="00190CCA">
        <w:t>Тельвисочный</w:t>
      </w:r>
      <w:proofErr w:type="spellEnd"/>
      <w:r w:rsidRPr="00190CCA">
        <w:t xml:space="preserve"> сельсовет» Заполярного района Ненецкого автономного округа  ПОСТАНОВЛЯЕТ:</w:t>
      </w:r>
    </w:p>
    <w:p w:rsidR="00190CCA" w:rsidRPr="00190CCA" w:rsidRDefault="00190CCA" w:rsidP="00190CCA">
      <w:pPr>
        <w:pStyle w:val="af1"/>
        <w:spacing w:before="0" w:beforeAutospacing="0" w:after="0" w:afterAutospacing="0"/>
        <w:ind w:firstLine="709"/>
        <w:jc w:val="both"/>
      </w:pPr>
    </w:p>
    <w:p w:rsidR="00190CCA" w:rsidRPr="00190CCA" w:rsidRDefault="00190CCA" w:rsidP="00190C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</w:t>
      </w:r>
      <w:r w:rsidRPr="00190CCA">
        <w:rPr>
          <w:rFonts w:ascii="Times New Roman" w:hAnsi="Times New Roman" w:cs="Times New Roman"/>
          <w:bCs/>
          <w:sz w:val="24"/>
          <w:szCs w:val="24"/>
        </w:rPr>
        <w:t>«</w:t>
      </w:r>
      <w:r w:rsidRPr="00190CCA">
        <w:rPr>
          <w:rFonts w:ascii="Times New Roman" w:hAnsi="Times New Roman" w:cs="Times New Roman"/>
          <w:sz w:val="24"/>
          <w:szCs w:val="24"/>
        </w:rPr>
        <w:t>Молодежь Сельского поселения «</w:t>
      </w:r>
      <w:proofErr w:type="spellStart"/>
      <w:r w:rsidRPr="00190CC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  на</w:t>
      </w:r>
      <w:r w:rsidRPr="00190CCA">
        <w:rPr>
          <w:rFonts w:ascii="Times New Roman" w:hAnsi="Times New Roman" w:cs="Times New Roman"/>
          <w:bCs/>
          <w:sz w:val="24"/>
          <w:szCs w:val="24"/>
        </w:rPr>
        <w:t xml:space="preserve"> 2022- 2024 годы».</w:t>
      </w:r>
    </w:p>
    <w:p w:rsidR="00190CCA" w:rsidRPr="00190CCA" w:rsidRDefault="00190CCA" w:rsidP="00190C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0CCA">
        <w:rPr>
          <w:rFonts w:ascii="Times New Roman" w:hAnsi="Times New Roman" w:cs="Times New Roman"/>
          <w:b w:val="0"/>
          <w:bCs w:val="0"/>
          <w:sz w:val="24"/>
          <w:szCs w:val="24"/>
        </w:rPr>
        <w:t>2. Постановление от 18.11.2019 3 135</w:t>
      </w:r>
      <w:proofErr w:type="gramStart"/>
      <w:r w:rsidRPr="00190C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90CCA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190CCA">
        <w:rPr>
          <w:rFonts w:ascii="Times New Roman" w:hAnsi="Times New Roman" w:cs="Times New Roman"/>
          <w:b w:val="0"/>
          <w:sz w:val="24"/>
          <w:szCs w:val="24"/>
        </w:rPr>
        <w:t xml:space="preserve">б утверждении муниципальной программы </w:t>
      </w:r>
    </w:p>
    <w:p w:rsidR="00190CCA" w:rsidRPr="00190CCA" w:rsidRDefault="00190CCA" w:rsidP="00190CCA">
      <w:pPr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bCs/>
          <w:sz w:val="24"/>
          <w:szCs w:val="24"/>
        </w:rPr>
        <w:t>«</w:t>
      </w:r>
      <w:r w:rsidRPr="00190CCA">
        <w:rPr>
          <w:rFonts w:ascii="Times New Roman" w:hAnsi="Times New Roman" w:cs="Times New Roman"/>
          <w:sz w:val="24"/>
          <w:szCs w:val="24"/>
        </w:rPr>
        <w:t>Молодёжь муниципального образования «</w:t>
      </w:r>
      <w:proofErr w:type="spellStart"/>
      <w:r w:rsidRPr="00190CC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4"/>
          <w:szCs w:val="24"/>
        </w:rPr>
        <w:t xml:space="preserve"> сельсовет»                     Ненецкого автономного округа  на</w:t>
      </w:r>
      <w:r w:rsidRPr="00190CCA">
        <w:rPr>
          <w:rFonts w:ascii="Times New Roman" w:hAnsi="Times New Roman" w:cs="Times New Roman"/>
          <w:bCs/>
          <w:sz w:val="24"/>
          <w:szCs w:val="24"/>
        </w:rPr>
        <w:t xml:space="preserve"> 2020- 2022 годы» признать утратившим силу с 01.01.2022 года.</w:t>
      </w:r>
    </w:p>
    <w:p w:rsidR="00190CCA" w:rsidRDefault="00190CCA" w:rsidP="00190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0CCA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подписания и подлежит официальному опубликованию (обнародованию).</w:t>
      </w:r>
    </w:p>
    <w:p w:rsidR="00190CCA" w:rsidRPr="00190CCA" w:rsidRDefault="00190CCA" w:rsidP="00190C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190CC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90CCA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90CC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   </w:t>
      </w:r>
      <w:proofErr w:type="spellStart"/>
      <w:r w:rsidRPr="00190CCA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  <w:r w:rsidRPr="00190C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90CCA" w:rsidRPr="00190CCA" w:rsidRDefault="00190CCA" w:rsidP="00190C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>к  Постановлению Администрации</w:t>
      </w:r>
    </w:p>
    <w:p w:rsid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190CC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>от 08.12. 2021  № 154</w:t>
      </w:r>
    </w:p>
    <w:p w:rsidR="00190CCA" w:rsidRDefault="00190CCA" w:rsidP="00190C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0CC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>программы Сельского поселения «</w:t>
      </w:r>
      <w:proofErr w:type="spellStart"/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 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Ненецкого автономного округа</w:t>
      </w:r>
      <w:r w:rsidRPr="00190C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0CC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90CCA">
        <w:rPr>
          <w:rFonts w:ascii="Times New Roman" w:hAnsi="Times New Roman" w:cs="Times New Roman"/>
          <w:b/>
          <w:sz w:val="24"/>
          <w:szCs w:val="24"/>
        </w:rPr>
        <w:t xml:space="preserve">Молодежь </w:t>
      </w: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«</w:t>
      </w:r>
      <w:proofErr w:type="spellStart"/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Ненецкого автономного округа</w:t>
      </w:r>
      <w:r w:rsidRPr="00190CCA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190CCA">
        <w:rPr>
          <w:rFonts w:ascii="Times New Roman" w:hAnsi="Times New Roman" w:cs="Times New Roman"/>
          <w:b/>
          <w:bCs/>
          <w:sz w:val="24"/>
          <w:szCs w:val="24"/>
        </w:rPr>
        <w:t xml:space="preserve"> 2022- 2024 годы».</w:t>
      </w:r>
      <w:r w:rsidRPr="00EE59FB">
        <w:t xml:space="preserve">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190CCA" w:rsidRPr="00190CCA" w:rsidTr="00190CC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bCs/>
              </w:rPr>
              <w:t>«</w:t>
            </w:r>
            <w:r w:rsidRPr="00190CCA">
              <w:rPr>
                <w:rFonts w:ascii="Times New Roman" w:hAnsi="Times New Roman" w:cs="Times New Roman"/>
              </w:rPr>
              <w:t xml:space="preserve">Молодежь </w:t>
            </w:r>
            <w:r w:rsidRPr="00190CCA">
              <w:rPr>
                <w:rFonts w:ascii="Times New Roman" w:hAnsi="Times New Roman" w:cs="Times New Roman"/>
                <w:color w:val="000000"/>
              </w:rPr>
              <w:t>Сельского поселения «</w:t>
            </w:r>
            <w:proofErr w:type="spellStart"/>
            <w:r w:rsidRPr="00190CCA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190CCA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Ненецкого автономного округа</w:t>
            </w:r>
            <w:r w:rsidRPr="00190CCA">
              <w:rPr>
                <w:rFonts w:ascii="Times New Roman" w:hAnsi="Times New Roman" w:cs="Times New Roman"/>
              </w:rPr>
              <w:t xml:space="preserve"> на</w:t>
            </w:r>
            <w:r w:rsidRPr="00190CCA">
              <w:rPr>
                <w:rFonts w:ascii="Times New Roman" w:hAnsi="Times New Roman" w:cs="Times New Roman"/>
                <w:bCs/>
              </w:rPr>
              <w:t xml:space="preserve"> 2022- 2024 годы».</w:t>
            </w:r>
          </w:p>
        </w:tc>
      </w:tr>
      <w:tr w:rsidR="00190CCA" w:rsidRPr="00190CCA" w:rsidTr="00190CC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190CC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190CCA">
              <w:rPr>
                <w:rFonts w:ascii="Times New Roman" w:hAnsi="Times New Roman" w:cs="Times New Roman"/>
              </w:rPr>
              <w:t xml:space="preserve"> сельсовет</w:t>
            </w:r>
            <w:proofErr w:type="gramStart"/>
            <w:r w:rsidRPr="00190CCA">
              <w:rPr>
                <w:rFonts w:ascii="Times New Roman" w:hAnsi="Times New Roman" w:cs="Times New Roman"/>
              </w:rPr>
              <w:t>»З</w:t>
            </w:r>
            <w:proofErr w:type="gramEnd"/>
            <w:r w:rsidRPr="00190CCA">
              <w:rPr>
                <w:rFonts w:ascii="Times New Roman" w:hAnsi="Times New Roman" w:cs="Times New Roman"/>
              </w:rPr>
              <w:t>Р НАО</w:t>
            </w:r>
          </w:p>
        </w:tc>
      </w:tr>
      <w:tr w:rsidR="00190CCA" w:rsidRPr="00190CCA" w:rsidTr="00190CC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- Администрация Сельского поселения «</w:t>
            </w:r>
            <w:proofErr w:type="spellStart"/>
            <w:r w:rsidRPr="00190CC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190CCA">
              <w:rPr>
                <w:rFonts w:ascii="Times New Roman" w:hAnsi="Times New Roman" w:cs="Times New Roman"/>
              </w:rPr>
              <w:t xml:space="preserve"> сельсовет</w:t>
            </w:r>
            <w:proofErr w:type="gramStart"/>
            <w:r w:rsidRPr="00190CCA">
              <w:rPr>
                <w:rFonts w:ascii="Times New Roman" w:hAnsi="Times New Roman" w:cs="Times New Roman"/>
              </w:rPr>
              <w:t>»З</w:t>
            </w:r>
            <w:proofErr w:type="gramEnd"/>
            <w:r w:rsidRPr="00190CCA">
              <w:rPr>
                <w:rFonts w:ascii="Times New Roman" w:hAnsi="Times New Roman" w:cs="Times New Roman"/>
              </w:rPr>
              <w:t>Р НАО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- ГБКУ НАО «</w:t>
            </w:r>
            <w:proofErr w:type="spellStart"/>
            <w:r w:rsidRPr="00190CC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190CCA">
              <w:rPr>
                <w:rFonts w:ascii="Times New Roman" w:hAnsi="Times New Roman" w:cs="Times New Roman"/>
              </w:rPr>
              <w:t xml:space="preserve"> СКЦ «Престиж»»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- образовательные учреждения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- общественные организации</w:t>
            </w:r>
          </w:p>
        </w:tc>
      </w:tr>
      <w:tr w:rsidR="00190CCA" w:rsidRPr="00190CCA" w:rsidTr="00190CC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1. Воспитание гражданственности, патриотизма, любви к Родине и людям, ее защищающим.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2. Повышение престижа военной службы, формирование у юношей позитивной мотивации к службе в рядах РА.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3. Поддержка молодежных лидеров, одаренных и разносторонне развитых школьников, поддержка талантливой молодежи.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4. Становление и укрепление семейных традиций, поддержка молодой семьи.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190CCA">
              <w:rPr>
                <w:rFonts w:ascii="Times New Roman" w:hAnsi="Times New Roman" w:cs="Times New Roman"/>
              </w:rPr>
              <w:t xml:space="preserve">5. Организация взаимодействия с образовательными учреждениями села, поощрение, моральное стимулирование </w:t>
            </w:r>
            <w:r w:rsidRPr="00190CCA">
              <w:rPr>
                <w:rFonts w:ascii="Times New Roman" w:hAnsi="Times New Roman" w:cs="Times New Roman"/>
                <w:spacing w:val="-1"/>
              </w:rPr>
              <w:t>школьников.</w:t>
            </w:r>
          </w:p>
          <w:p w:rsidR="00190CCA" w:rsidRPr="00190CCA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  <w:spacing w:val="-1"/>
              </w:rPr>
              <w:t xml:space="preserve">6. </w:t>
            </w:r>
            <w:r w:rsidRPr="00190CCA">
              <w:rPr>
                <w:rFonts w:ascii="Times New Roman" w:hAnsi="Times New Roman" w:cs="Times New Roman"/>
              </w:rPr>
              <w:t>Привлечение к участию молодежи и учреждений культуры, расположенных на территории поселения к участию в праздничных мероприятиях.</w:t>
            </w:r>
          </w:p>
        </w:tc>
      </w:tr>
      <w:tr w:rsidR="00190CCA" w:rsidRPr="00190CCA" w:rsidTr="00190CC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в один этап: 2022-2024 годы</w:t>
            </w:r>
          </w:p>
        </w:tc>
      </w:tr>
      <w:tr w:rsidR="00190CCA" w:rsidRPr="00190CCA" w:rsidTr="00190CC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190CC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190CCA">
              <w:rPr>
                <w:rFonts w:ascii="Times New Roman" w:hAnsi="Times New Roman" w:cs="Times New Roman"/>
              </w:rPr>
              <w:t xml:space="preserve"> сельсовет» ЗР НАО.</w:t>
            </w:r>
          </w:p>
          <w:p w:rsidR="00190CCA" w:rsidRPr="00190CCA" w:rsidRDefault="00190CCA" w:rsidP="00190CCA">
            <w:pPr>
              <w:jc w:val="both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Объемы и источники финансирования могут подлежать ежегодной корректировке на основе анализа полученных результатов и реальных возможностей бюджета.</w:t>
            </w:r>
          </w:p>
        </w:tc>
      </w:tr>
    </w:tbl>
    <w:p w:rsidR="00190CCA" w:rsidRPr="00190CCA" w:rsidRDefault="00190CCA" w:rsidP="00190C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190CCA" w:rsidRPr="00190CCA" w:rsidRDefault="00190CCA" w:rsidP="00190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Характеристика текущего состояния </w:t>
      </w:r>
      <w:r w:rsidRPr="00190CCA">
        <w:rPr>
          <w:rFonts w:ascii="Times New Roman" w:hAnsi="Times New Roman" w:cs="Times New Roman"/>
          <w:b/>
          <w:bCs/>
          <w:sz w:val="24"/>
          <w:szCs w:val="24"/>
        </w:rPr>
        <w:t>молодежной политики и патриотическое воспитание</w:t>
      </w:r>
      <w:r w:rsidRPr="00190CCA">
        <w:rPr>
          <w:rFonts w:ascii="Times New Roman" w:hAnsi="Times New Roman" w:cs="Times New Roman"/>
          <w:b/>
          <w:sz w:val="24"/>
          <w:szCs w:val="24"/>
        </w:rPr>
        <w:t xml:space="preserve"> в  Сельском поселении «</w:t>
      </w:r>
      <w:proofErr w:type="spellStart"/>
      <w:r w:rsidRPr="00190CCA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b/>
          <w:sz w:val="24"/>
          <w:szCs w:val="24"/>
        </w:rPr>
        <w:t xml:space="preserve"> сельсовет» ЗР НАО.</w:t>
      </w:r>
    </w:p>
    <w:p w:rsidR="00190CCA" w:rsidRPr="00190CCA" w:rsidRDefault="00190CCA" w:rsidP="00190CC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</w:pPr>
      <w:r w:rsidRPr="00190CCA">
        <w:t>По состоянию на 01 декабря 2021 года численность населения муниципального образования «</w:t>
      </w:r>
      <w:proofErr w:type="spellStart"/>
      <w:r w:rsidRPr="00190CCA">
        <w:t>Тельвисочный</w:t>
      </w:r>
      <w:proofErr w:type="spellEnd"/>
      <w:r w:rsidRPr="00190CCA">
        <w:t xml:space="preserve"> сельсовет» Ненецкого автономного округа составила  843 человека, из них детей и молодежи до 35 лет  – 300 человек или  35,6 % от общей численности населения сельского поселения.</w:t>
      </w:r>
    </w:p>
    <w:p w:rsidR="00190CCA" w:rsidRPr="00190CCA" w:rsidRDefault="00190CCA" w:rsidP="00190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Целостное и последовательное осуществление работы с молодежью является одним из факторов устойчивого развития  муниципального образования. Оно представляет собой систему приоритетов и мер, направленных на создание возможностей для успешной социализации и эффективной самореализации молодежи, развития ее потенциала в интересах муниципального образования. Осуществление работы с молодежью выступает инструментом социально-экономического и культурного развития муниципального образования.</w:t>
      </w:r>
    </w:p>
    <w:p w:rsidR="00190CCA" w:rsidRPr="00190CCA" w:rsidRDefault="00190CCA" w:rsidP="00190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CCA">
        <w:rPr>
          <w:rFonts w:ascii="Times New Roman" w:hAnsi="Times New Roman" w:cs="Times New Roman"/>
          <w:sz w:val="24"/>
          <w:szCs w:val="24"/>
        </w:rPr>
        <w:t>В соответствии с задачами, поставленными перед органом местного самоуправления Федеральным законом от 06.10.2003 № 131-ФЗ «Об общих принципах организации местного самоуправления в Российской Федерации», Президентом Российской Федерации, Правительством Российской Федерации в части ведения работы с молодежью, опираясь на методические рекомендации Министерства образования и науки Российской Федерации, муниципальное образование при организации работы с молодежью должно направить свою деятельность на создание необходимых правовых</w:t>
      </w:r>
      <w:proofErr w:type="gramEnd"/>
      <w:r w:rsidRPr="00190CCA">
        <w:rPr>
          <w:rFonts w:ascii="Times New Roman" w:hAnsi="Times New Roman" w:cs="Times New Roman"/>
          <w:sz w:val="24"/>
          <w:szCs w:val="24"/>
        </w:rPr>
        <w:t xml:space="preserve">, социально-экономических, </w:t>
      </w:r>
      <w:proofErr w:type="spellStart"/>
      <w:r w:rsidRPr="00190CC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90CCA">
        <w:rPr>
          <w:rFonts w:ascii="Times New Roman" w:hAnsi="Times New Roman" w:cs="Times New Roman"/>
          <w:sz w:val="24"/>
          <w:szCs w:val="24"/>
        </w:rPr>
        <w:t xml:space="preserve"> условий для физического, психологического, духовного, социального, эмоционального, познавательного и культурного развития молодежи и реальное обеспечение основных гарантий прав молодых граждан, а также на вовлечение молодых граждан в социальную практику и информирование о потенциальных возможностях развития в поселении, развитие созидательной активности.</w:t>
      </w:r>
    </w:p>
    <w:p w:rsidR="00190CCA" w:rsidRPr="00190CCA" w:rsidRDefault="00190CCA" w:rsidP="00190CCA">
      <w:pPr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       Сложившаяся на сегодня ситуация в сфере развити</w:t>
      </w:r>
      <w:proofErr w:type="gramStart"/>
      <w:r w:rsidRPr="00190CC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90CCA">
        <w:rPr>
          <w:rFonts w:ascii="Times New Roman" w:hAnsi="Times New Roman" w:cs="Times New Roman"/>
          <w:sz w:val="24"/>
          <w:szCs w:val="24"/>
        </w:rPr>
        <w:t xml:space="preserve"> молодого поколения неоднозначна. С одной стороны, современную российскую молодежь отличает самостоятельность,  практичность и мобильность, ответственность за свою судьбу, повышенная заинтересованность в  получении качественного образования и профессиональной подготовки, влияющей на дальнейшее трудоустройство и карьеру. С другой стороны, молодым людям присущ низкий уровень интереса и участия в событиях политической, экономической и культурной жизни. </w:t>
      </w:r>
    </w:p>
    <w:p w:rsidR="00190CCA" w:rsidRPr="00190CCA" w:rsidRDefault="00190CCA" w:rsidP="00190CCA">
      <w:pPr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       Для повышения эффективности реализации молодежной политики в поселении, создания условий и возможностей для успешной самореализации молодежи, ее вовлечения в социально– </w:t>
      </w:r>
      <w:proofErr w:type="gramStart"/>
      <w:r w:rsidRPr="00190CCA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190CCA">
        <w:rPr>
          <w:rFonts w:ascii="Times New Roman" w:hAnsi="Times New Roman" w:cs="Times New Roman"/>
          <w:sz w:val="24"/>
          <w:szCs w:val="24"/>
        </w:rPr>
        <w:t xml:space="preserve">ономическую, политическую и культурную жизнь общества необходима системность и планомерность в проведении мероприятий с молодежью. </w:t>
      </w:r>
    </w:p>
    <w:p w:rsidR="00190CCA" w:rsidRPr="00190CCA" w:rsidRDefault="00190CCA" w:rsidP="00190CCA">
      <w:pPr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 xml:space="preserve">        Это может быть обеспеченно посредством реализации муниципальной программы. </w:t>
      </w:r>
    </w:p>
    <w:p w:rsidR="00190CCA" w:rsidRPr="00190CCA" w:rsidRDefault="00190CCA" w:rsidP="00190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CCA" w:rsidRPr="00190CCA" w:rsidRDefault="00190CCA" w:rsidP="00190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0CCA">
        <w:rPr>
          <w:rFonts w:ascii="Times New Roman" w:hAnsi="Times New Roman" w:cs="Times New Roman"/>
          <w:sz w:val="24"/>
          <w:szCs w:val="24"/>
        </w:rPr>
        <w:t>Муниципальная программа   призвана скоординировать действия органа местного самоуправления, общественных объединений, учреждений, ведомств в осуществлении работы с мо</w:t>
      </w:r>
      <w:r>
        <w:rPr>
          <w:rFonts w:ascii="Times New Roman" w:hAnsi="Times New Roman" w:cs="Times New Roman"/>
          <w:sz w:val="24"/>
          <w:szCs w:val="24"/>
        </w:rPr>
        <w:t>лодежью на территории поселения</w:t>
      </w:r>
    </w:p>
    <w:p w:rsidR="00190CCA" w:rsidRDefault="00190CCA" w:rsidP="00190CCA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  <w:sz w:val="20"/>
          <w:szCs w:val="20"/>
        </w:rPr>
      </w:pPr>
    </w:p>
    <w:p w:rsidR="00190CCA" w:rsidRPr="00190CCA" w:rsidRDefault="00190CCA" w:rsidP="00190CCA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190CCA">
        <w:rPr>
          <w:rFonts w:ascii="Times New Roman" w:hAnsi="Times New Roman" w:cs="Times New Roman"/>
          <w:color w:val="000000"/>
          <w:sz w:val="20"/>
          <w:szCs w:val="20"/>
        </w:rPr>
        <w:t>Приложение 1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90CCA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90CC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0"/>
          <w:szCs w:val="20"/>
        </w:rPr>
        <w:t xml:space="preserve"> сельсовет»  ЗР НАО на 2022 – 2024 годы»</w:t>
      </w:r>
    </w:p>
    <w:p w:rsidR="00190CCA" w:rsidRPr="00190CCA" w:rsidRDefault="00190CCA" w:rsidP="00190CCA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190CCA" w:rsidRPr="007576D8" w:rsidRDefault="00190CCA" w:rsidP="00190CC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>целевых показателей муниципальной программы</w:t>
      </w:r>
    </w:p>
    <w:p w:rsidR="00190CCA" w:rsidRPr="00190CCA" w:rsidRDefault="00190CCA" w:rsidP="00190CC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0CC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90CCA">
        <w:rPr>
          <w:rFonts w:ascii="Times New Roman" w:hAnsi="Times New Roman" w:cs="Times New Roman"/>
          <w:b/>
          <w:sz w:val="24"/>
          <w:szCs w:val="24"/>
        </w:rPr>
        <w:t>Молодежь Сельского поселения «</w:t>
      </w:r>
      <w:proofErr w:type="spellStart"/>
      <w:r w:rsidRPr="00190CCA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90CCA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   на</w:t>
      </w:r>
      <w:r w:rsidRPr="00190CCA">
        <w:rPr>
          <w:rFonts w:ascii="Times New Roman" w:hAnsi="Times New Roman" w:cs="Times New Roman"/>
          <w:b/>
          <w:bCs/>
          <w:sz w:val="24"/>
          <w:szCs w:val="24"/>
        </w:rPr>
        <w:t xml:space="preserve"> 2022- 2024 годы».</w:t>
      </w:r>
    </w:p>
    <w:p w:rsidR="00190CCA" w:rsidRPr="00190CCA" w:rsidRDefault="00190CCA" w:rsidP="00190CC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13"/>
        <w:gridCol w:w="2313"/>
        <w:gridCol w:w="868"/>
        <w:gridCol w:w="1735"/>
        <w:gridCol w:w="1301"/>
        <w:gridCol w:w="1012"/>
        <w:gridCol w:w="1301"/>
      </w:tblGrid>
      <w:tr w:rsidR="00190CCA" w:rsidRPr="00190CCA" w:rsidTr="00190CCA">
        <w:trPr>
          <w:trHeight w:val="478"/>
          <w:tblCellSpacing w:w="5" w:type="nil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 xml:space="preserve">Задачи, направленные на достижение цели 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 xml:space="preserve">Наименование индикатора (показателя)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Планируемое значение индикатора (показателя) по годам реализации муниципальной программы</w:t>
            </w:r>
          </w:p>
        </w:tc>
      </w:tr>
      <w:tr w:rsidR="00190CCA" w:rsidRPr="00190CCA" w:rsidTr="00190CCA">
        <w:trPr>
          <w:trHeight w:val="359"/>
          <w:tblCellSpacing w:w="5" w:type="nil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90CCA">
              <w:rPr>
                <w:rFonts w:ascii="Times New Roman" w:hAnsi="Times New Roman" w:cs="Times New Roman"/>
              </w:rPr>
              <w:t>2022</w:t>
            </w:r>
          </w:p>
        </w:tc>
      </w:tr>
      <w:tr w:rsidR="00190CCA" w:rsidRPr="00190CCA" w:rsidTr="00190CCA">
        <w:trPr>
          <w:trHeight w:val="861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Организация торжественной встречи юношей, демобилизованных из рядов РА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Процент участия юношей, участвующих в торжественной встрече из РА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90CCA" w:rsidRPr="00190CCA" w:rsidTr="00190CCA">
        <w:trPr>
          <w:trHeight w:val="689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Организация торжественных проводов юношей, призванных в ряды РА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Процент участия юношей, участвующих в торжественных проводах в ряды РА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90CCA" w:rsidRPr="00190CCA" w:rsidTr="00190CCA">
        <w:trPr>
          <w:trHeight w:val="1206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Проведение Новогоднего Бал – маскарада для молодежи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Процент участия молодежи в новогоднем мероприятии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190CCA" w:rsidRPr="00190CCA" w:rsidTr="00190CCA">
        <w:trPr>
          <w:trHeight w:val="854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Организация торжественного поздравления молодых семей с рождением ребенка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Процент молодых семей, участвующих в чествовании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90CCA" w:rsidRPr="00190CCA" w:rsidTr="00190CCA">
        <w:trPr>
          <w:trHeight w:val="861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Поздравление выпускников на последнем звонке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Процент школьников, участвующих в поздравления выпускников на последнем звонке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  <w:tr w:rsidR="00190CCA" w:rsidRPr="00190CCA" w:rsidTr="00190CCA">
        <w:trPr>
          <w:trHeight w:val="1033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Поздравление первоклассников с первым школьным звонком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</w:rPr>
              <w:t>Процент школьников, участвующих в поздравление первоклассников с первым школьным звонком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190CCA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CC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190CCA" w:rsidRPr="00190CCA" w:rsidRDefault="00190CCA" w:rsidP="00190CC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190CCA" w:rsidRDefault="00190CCA" w:rsidP="00190CCA">
      <w:pPr>
        <w:widowControl w:val="0"/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</w:p>
    <w:p w:rsidR="00190CCA" w:rsidRPr="00190CCA" w:rsidRDefault="00190CCA" w:rsidP="00190CCA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190CCA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2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90CCA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190CCA" w:rsidRPr="00190CCA" w:rsidRDefault="00190CCA" w:rsidP="00190CC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90CCA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90CC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hAnsi="Times New Roman" w:cs="Times New Roman"/>
          <w:sz w:val="20"/>
          <w:szCs w:val="20"/>
        </w:rPr>
        <w:t xml:space="preserve"> сельсовет»  ЗР НАО на 2022 – 2024 годы»</w:t>
      </w:r>
    </w:p>
    <w:p w:rsidR="00190CCA" w:rsidRPr="007576D8" w:rsidRDefault="00190CCA" w:rsidP="00190CC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</w:p>
    <w:p w:rsidR="00190CCA" w:rsidRPr="00190CCA" w:rsidRDefault="00190CCA" w:rsidP="00190CC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</w:p>
    <w:p w:rsidR="00190CCA" w:rsidRPr="000D2269" w:rsidRDefault="00190CCA" w:rsidP="00190CC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0C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мероприятий муниципальной программы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190CCA" w:rsidRPr="000D2269" w:rsidTr="00190CCA">
        <w:trPr>
          <w:trHeight w:val="309"/>
        </w:trPr>
        <w:tc>
          <w:tcPr>
            <w:tcW w:w="3085" w:type="dxa"/>
            <w:vMerge w:val="restart"/>
          </w:tcPr>
          <w:p w:rsidR="00190CCA" w:rsidRPr="000D2269" w:rsidRDefault="00190CCA" w:rsidP="00190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190CCA" w:rsidRPr="000D2269" w:rsidRDefault="00190CCA" w:rsidP="00190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190CCA" w:rsidRPr="000D2269" w:rsidTr="00190CCA">
        <w:tc>
          <w:tcPr>
            <w:tcW w:w="3085" w:type="dxa"/>
            <w:vMerge/>
          </w:tcPr>
          <w:p w:rsidR="00190CCA" w:rsidRPr="000D2269" w:rsidRDefault="00190CCA" w:rsidP="00190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 год</w:t>
            </w:r>
          </w:p>
        </w:tc>
        <w:tc>
          <w:tcPr>
            <w:tcW w:w="1418" w:type="dxa"/>
            <w:gridSpan w:val="2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gridSpan w:val="2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 год</w:t>
            </w:r>
          </w:p>
        </w:tc>
      </w:tr>
      <w:tr w:rsidR="00190CCA" w:rsidRPr="000D2269" w:rsidTr="00190CCA">
        <w:tc>
          <w:tcPr>
            <w:tcW w:w="3085" w:type="dxa"/>
            <w:vMerge/>
          </w:tcPr>
          <w:p w:rsidR="00190CCA" w:rsidRPr="000D2269" w:rsidRDefault="00190CCA" w:rsidP="00190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2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 xml:space="preserve"> «На родной сторонке» (</w:t>
            </w:r>
            <w:r w:rsidRPr="000D22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Торжественные проводы ребят в ряды Российской Армии «Вы служите – мы вас подождем» (</w:t>
            </w:r>
            <w:r w:rsidRPr="000D22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190CCA" w:rsidRPr="000D2269" w:rsidTr="00190CCA">
        <w:trPr>
          <w:trHeight w:val="1434"/>
        </w:trPr>
        <w:tc>
          <w:tcPr>
            <w:tcW w:w="3085" w:type="dxa"/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Молодежный Бал -  Маскарад (мешок Деда Мороза, украшения на елку, новогодние  сюрпризы)</w:t>
            </w: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Праздник рождения ребенка «Здравствуй, малыш!»  </w:t>
            </w:r>
          </w:p>
          <w:p w:rsidR="00190CCA" w:rsidRPr="000D2269" w:rsidRDefault="00190CCA" w:rsidP="00190C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D2269">
              <w:rPr>
                <w:rFonts w:ascii="Times New Roman" w:hAnsi="Times New Roman" w:cs="Times New Roman"/>
                <w:bCs/>
                <w:sz w:val="20"/>
                <w:szCs w:val="20"/>
              </w:rPr>
              <w:t>(торжественное поздравление молодых семей с  рождением ребенка  (</w:t>
            </w:r>
            <w:r w:rsidRPr="000D22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«Последний школьный звонок»-</w:t>
            </w:r>
          </w:p>
          <w:p w:rsidR="00190CCA" w:rsidRPr="000D2269" w:rsidRDefault="00190CCA" w:rsidP="00190C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bCs/>
                <w:sz w:val="20"/>
                <w:szCs w:val="20"/>
              </w:rPr>
              <w:t>поздравление выпускников  на последнем школьном звонке</w:t>
            </w:r>
          </w:p>
          <w:p w:rsidR="00190CCA" w:rsidRPr="000D2269" w:rsidRDefault="00190CCA" w:rsidP="00190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bCs/>
                <w:sz w:val="20"/>
                <w:szCs w:val="20"/>
              </w:rPr>
              <w:t>(памятные подарки, цветы)</w:t>
            </w: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День знаний-</w:t>
            </w:r>
          </w:p>
          <w:p w:rsidR="00190CCA" w:rsidRPr="000D2269" w:rsidRDefault="00190CCA" w:rsidP="00190CC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D22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Поздравление первоклашек 1 первым школьным звонком.</w:t>
            </w:r>
          </w:p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</w:t>
            </w: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НАО</w:t>
            </w: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190CCA" w:rsidRPr="000D2269" w:rsidTr="00190CCA">
        <w:trPr>
          <w:trHeight w:val="148"/>
        </w:trPr>
        <w:tc>
          <w:tcPr>
            <w:tcW w:w="30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8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190CCA" w:rsidRPr="000D2269" w:rsidRDefault="00190CCA" w:rsidP="00190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</w:tr>
    </w:tbl>
    <w:p w:rsidR="00190CCA" w:rsidRDefault="00190CCA" w:rsidP="00190CCA">
      <w:pPr>
        <w:widowControl w:val="0"/>
        <w:autoSpaceDE w:val="0"/>
        <w:autoSpaceDN w:val="0"/>
        <w:adjustRightInd w:val="0"/>
        <w:outlineLvl w:val="1"/>
        <w:rPr>
          <w:color w:val="000000"/>
        </w:rPr>
      </w:pPr>
    </w:p>
    <w:p w:rsidR="00190CCA" w:rsidRPr="000D2269" w:rsidRDefault="00190CCA" w:rsidP="000D2269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D2269"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D2269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D2269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D2269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D2269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0D2269">
        <w:rPr>
          <w:rFonts w:ascii="Times New Roman" w:hAnsi="Times New Roman" w:cs="Times New Roman"/>
          <w:sz w:val="20"/>
          <w:szCs w:val="20"/>
        </w:rPr>
        <w:t xml:space="preserve"> сельсовет»  ЗР НАО на 2022 – 2024 годы»</w:t>
      </w:r>
    </w:p>
    <w:p w:rsidR="00190CCA" w:rsidRPr="00535AC7" w:rsidRDefault="00190CCA" w:rsidP="00190CCA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D2269">
        <w:rPr>
          <w:rFonts w:ascii="Times New Roman" w:hAnsi="Times New Roman" w:cs="Times New Roman"/>
          <w:b/>
          <w:color w:val="000000"/>
        </w:rPr>
        <w:t>Ресурсное обеспечение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D2269">
        <w:rPr>
          <w:rFonts w:ascii="Times New Roman" w:hAnsi="Times New Roman" w:cs="Times New Roman"/>
          <w:b/>
          <w:color w:val="000000"/>
        </w:rPr>
        <w:t>реализации муниципальной программы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0D2269">
        <w:rPr>
          <w:rFonts w:ascii="Times New Roman" w:hAnsi="Times New Roman" w:cs="Times New Roman"/>
          <w:b/>
          <w:bCs/>
        </w:rPr>
        <w:t>«</w:t>
      </w:r>
      <w:r w:rsidRPr="000D2269">
        <w:rPr>
          <w:rFonts w:ascii="Times New Roman" w:hAnsi="Times New Roman" w:cs="Times New Roman"/>
          <w:b/>
        </w:rPr>
        <w:t>Молодежь Сельского поселения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0D2269">
        <w:rPr>
          <w:rFonts w:ascii="Times New Roman" w:hAnsi="Times New Roman" w:cs="Times New Roman"/>
          <w:b/>
        </w:rPr>
        <w:t>«</w:t>
      </w:r>
      <w:proofErr w:type="spellStart"/>
      <w:r w:rsidRPr="000D2269">
        <w:rPr>
          <w:rFonts w:ascii="Times New Roman" w:hAnsi="Times New Roman" w:cs="Times New Roman"/>
          <w:b/>
        </w:rPr>
        <w:t>Тельвисочный</w:t>
      </w:r>
      <w:proofErr w:type="spellEnd"/>
      <w:r w:rsidRPr="000D2269">
        <w:rPr>
          <w:rFonts w:ascii="Times New Roman" w:hAnsi="Times New Roman" w:cs="Times New Roman"/>
          <w:b/>
        </w:rPr>
        <w:t xml:space="preserve"> сельсовет» ЗР НАО  на</w:t>
      </w:r>
      <w:r w:rsidRPr="000D2269">
        <w:rPr>
          <w:rFonts w:ascii="Times New Roman" w:hAnsi="Times New Roman" w:cs="Times New Roman"/>
          <w:b/>
          <w:bCs/>
        </w:rPr>
        <w:t xml:space="preserve"> 2022- 2024 годы».</w:t>
      </w:r>
    </w:p>
    <w:p w:rsidR="00190CCA" w:rsidRPr="000D2269" w:rsidRDefault="00190CCA" w:rsidP="000D226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2551"/>
      </w:tblGrid>
      <w:tr w:rsidR="00190CCA" w:rsidRPr="000D2269" w:rsidTr="00190C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</w:tr>
      <w:tr w:rsidR="00190CCA" w:rsidRPr="000D2269" w:rsidTr="00190CCA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190CCA" w:rsidRPr="000D2269" w:rsidTr="00190C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год реализации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последующие годы</w:t>
            </w:r>
          </w:p>
        </w:tc>
      </w:tr>
      <w:tr w:rsidR="00190CCA" w:rsidRPr="000D2269" w:rsidTr="00190C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90CCA" w:rsidRPr="000D2269" w:rsidTr="00190CC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</w:tr>
      <w:tr w:rsidR="00190CCA" w:rsidRPr="000D2269" w:rsidTr="00190C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</w:tr>
      <w:tr w:rsidR="00190CCA" w:rsidRPr="000D2269" w:rsidTr="00190CC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CA" w:rsidRPr="000D2269" w:rsidRDefault="00190CCA" w:rsidP="00190C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90CCA" w:rsidRPr="000D2269" w:rsidRDefault="00190CCA" w:rsidP="00190CC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0D2269" w:rsidRPr="000D2269" w:rsidRDefault="000D2269" w:rsidP="000D2269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D2269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0D2269" w:rsidRPr="000D2269" w:rsidRDefault="000D2269" w:rsidP="000D226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2269">
        <w:rPr>
          <w:rFonts w:ascii="Times New Roman" w:hAnsi="Times New Roman" w:cs="Times New Roman"/>
          <w:b w:val="0"/>
          <w:sz w:val="24"/>
          <w:szCs w:val="24"/>
        </w:rPr>
        <w:t>от 08 декабря 2021 года № 155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br w:type="textWrapping" w:clear="all"/>
      </w:r>
      <w:r w:rsidRPr="000D2269">
        <w:rPr>
          <w:rFonts w:ascii="Times New Roman" w:hAnsi="Times New Roman"/>
          <w:b/>
          <w:sz w:val="24"/>
          <w:szCs w:val="24"/>
        </w:rPr>
        <w:t>Об утверждении муниципальной программы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269">
        <w:rPr>
          <w:rFonts w:ascii="Times New Roman" w:hAnsi="Times New Roman"/>
          <w:b/>
          <w:sz w:val="24"/>
          <w:szCs w:val="24"/>
        </w:rPr>
        <w:t xml:space="preserve"> «Развитие  малого и среднего предпринимательства на территории Сельского поселения «</w:t>
      </w:r>
      <w:proofErr w:type="spellStart"/>
      <w:r w:rsidRPr="000D2269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269">
        <w:rPr>
          <w:rFonts w:ascii="Times New Roman" w:hAnsi="Times New Roman"/>
          <w:b/>
          <w:sz w:val="24"/>
          <w:szCs w:val="24"/>
        </w:rPr>
        <w:t xml:space="preserve">Заполярного района Ненецкого автономного округа                 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269">
        <w:rPr>
          <w:rFonts w:ascii="Times New Roman" w:hAnsi="Times New Roman"/>
          <w:b/>
          <w:sz w:val="24"/>
          <w:szCs w:val="24"/>
        </w:rPr>
        <w:t xml:space="preserve">     на 2022 - 2024 г</w:t>
      </w:r>
      <w:r w:rsidRPr="000D2269">
        <w:rPr>
          <w:rFonts w:ascii="Times New Roman" w:hAnsi="Times New Roman"/>
          <w:b/>
          <w:sz w:val="24"/>
          <w:szCs w:val="24"/>
        </w:rPr>
        <w:t>о</w:t>
      </w:r>
      <w:r w:rsidRPr="000D2269">
        <w:rPr>
          <w:rFonts w:ascii="Times New Roman" w:hAnsi="Times New Roman"/>
          <w:b/>
          <w:sz w:val="24"/>
          <w:szCs w:val="24"/>
        </w:rPr>
        <w:t>ды»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</w:t>
      </w:r>
      <w:r w:rsidRPr="000D2269">
        <w:rPr>
          <w:rFonts w:ascii="Times New Roman" w:hAnsi="Times New Roman"/>
          <w:sz w:val="24"/>
          <w:szCs w:val="24"/>
        </w:rPr>
        <w:t>е</w:t>
      </w:r>
      <w:r w:rsidRPr="000D2269">
        <w:rPr>
          <w:rFonts w:ascii="Times New Roman" w:hAnsi="Times New Roman"/>
          <w:sz w:val="24"/>
          <w:szCs w:val="24"/>
        </w:rPr>
        <w:t xml:space="preserve">рации, </w:t>
      </w:r>
      <w:r w:rsidRPr="000D2269">
        <w:rPr>
          <w:rFonts w:ascii="Times New Roman" w:hAnsi="Times New Roman"/>
          <w:sz w:val="24"/>
          <w:szCs w:val="24"/>
          <w:shd w:val="clear" w:color="auto" w:fill="FFFFFF"/>
        </w:rPr>
        <w:t>в целях реализации </w:t>
      </w:r>
      <w:hyperlink r:id="rId16" w:anchor="64U0IK" w:history="1">
        <w:r w:rsidRPr="000D2269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Федерального закона от 24.07.2007 N 209-ФЗ "О развитии малого и среднего предприним</w:t>
        </w:r>
        <w:r w:rsidRPr="000D2269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а</w:t>
        </w:r>
        <w:r w:rsidRPr="000D2269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тельства в Российской Федерации"</w:t>
        </w:r>
      </w:hyperlink>
      <w:r w:rsidRPr="000D2269">
        <w:rPr>
          <w:rFonts w:ascii="Times New Roman" w:hAnsi="Times New Roman"/>
          <w:sz w:val="24"/>
          <w:szCs w:val="24"/>
        </w:rPr>
        <w:t>, Администрация Сельского поселения «</w:t>
      </w:r>
      <w:proofErr w:type="spellStart"/>
      <w:r w:rsidRPr="000D226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ПОСТАНОВЛ</w:t>
      </w:r>
      <w:r w:rsidRPr="000D2269">
        <w:rPr>
          <w:rFonts w:ascii="Times New Roman" w:hAnsi="Times New Roman"/>
          <w:sz w:val="24"/>
          <w:szCs w:val="24"/>
        </w:rPr>
        <w:t>Я</w:t>
      </w:r>
      <w:r w:rsidRPr="000D2269">
        <w:rPr>
          <w:rFonts w:ascii="Times New Roman" w:hAnsi="Times New Roman"/>
          <w:sz w:val="24"/>
          <w:szCs w:val="24"/>
        </w:rPr>
        <w:t>ЕТ:</w:t>
      </w:r>
    </w:p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>1. Утвердить муниципальную программу «Развитие малого и среднего предпринимательства на территории Сельского поселения «</w:t>
      </w:r>
      <w:proofErr w:type="spellStart"/>
      <w:r w:rsidRPr="000D226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на 2022 - 2024 годы» согласно Прил</w:t>
      </w:r>
      <w:r w:rsidRPr="000D2269">
        <w:rPr>
          <w:rFonts w:ascii="Times New Roman" w:hAnsi="Times New Roman"/>
          <w:sz w:val="24"/>
          <w:szCs w:val="24"/>
        </w:rPr>
        <w:t>о</w:t>
      </w:r>
      <w:r w:rsidRPr="000D2269">
        <w:rPr>
          <w:rFonts w:ascii="Times New Roman" w:hAnsi="Times New Roman"/>
          <w:sz w:val="24"/>
          <w:szCs w:val="24"/>
        </w:rPr>
        <w:t>жению.</w:t>
      </w:r>
    </w:p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lastRenderedPageBreak/>
        <w:t>2. Признать утратившим силу с 1 января 2021 года Постановление     № 137 от 18.11.2019 «Об утверждении муниципальной программы «Развитие малого и среднего предпринимательства на территории муниципального образ</w:t>
      </w:r>
      <w:r w:rsidRPr="000D2269">
        <w:rPr>
          <w:rFonts w:ascii="Times New Roman" w:hAnsi="Times New Roman"/>
          <w:sz w:val="24"/>
          <w:szCs w:val="24"/>
        </w:rPr>
        <w:t>о</w:t>
      </w:r>
      <w:r w:rsidRPr="000D2269">
        <w:rPr>
          <w:rFonts w:ascii="Times New Roman" w:hAnsi="Times New Roman"/>
          <w:sz w:val="24"/>
          <w:szCs w:val="24"/>
        </w:rPr>
        <w:t>вания «</w:t>
      </w:r>
      <w:proofErr w:type="spellStart"/>
      <w:r w:rsidRPr="000D226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на 2020 - 2022 г</w:t>
      </w:r>
      <w:r w:rsidRPr="000D2269">
        <w:rPr>
          <w:rFonts w:ascii="Times New Roman" w:hAnsi="Times New Roman"/>
          <w:sz w:val="24"/>
          <w:szCs w:val="24"/>
        </w:rPr>
        <w:t>о</w:t>
      </w:r>
      <w:r w:rsidRPr="000D2269">
        <w:rPr>
          <w:rFonts w:ascii="Times New Roman" w:hAnsi="Times New Roman"/>
          <w:sz w:val="24"/>
          <w:szCs w:val="24"/>
        </w:rPr>
        <w:t>ды».</w:t>
      </w:r>
    </w:p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>2. Настоящее постановление  вступает  в силу с 1 января 2022 года и подлежит официальному опубликованию.</w:t>
      </w:r>
    </w:p>
    <w:p w:rsidR="000D2269" w:rsidRPr="000D2269" w:rsidRDefault="000D2269" w:rsidP="000D2269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2269" w:rsidRPr="000D2269" w:rsidRDefault="000D2269" w:rsidP="000D2269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 xml:space="preserve">И.о. </w:t>
      </w:r>
      <w:proofErr w:type="spellStart"/>
      <w:r w:rsidRPr="000D2269">
        <w:rPr>
          <w:rFonts w:ascii="Times New Roman" w:hAnsi="Times New Roman"/>
          <w:sz w:val="24"/>
          <w:szCs w:val="24"/>
        </w:rPr>
        <w:t>ГлавыАдминистрации</w:t>
      </w:r>
      <w:proofErr w:type="spellEnd"/>
    </w:p>
    <w:p w:rsidR="000D2269" w:rsidRPr="000D2269" w:rsidRDefault="000D2269" w:rsidP="000D2269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D2269" w:rsidRPr="000D2269" w:rsidRDefault="000D2269" w:rsidP="000D2269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D226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/>
          <w:sz w:val="24"/>
          <w:szCs w:val="24"/>
        </w:rPr>
        <w:t xml:space="preserve"> сельсовет»</w:t>
      </w:r>
    </w:p>
    <w:p w:rsidR="000D2269" w:rsidRPr="000D2269" w:rsidRDefault="000D2269" w:rsidP="000D2269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D2269">
        <w:rPr>
          <w:rFonts w:ascii="Times New Roman" w:hAnsi="Times New Roman"/>
          <w:sz w:val="24"/>
          <w:szCs w:val="24"/>
        </w:rPr>
        <w:t>Заполярного района</w:t>
      </w:r>
    </w:p>
    <w:p w:rsidR="000D2269" w:rsidRDefault="000D2269" w:rsidP="000D2269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D2269">
        <w:rPr>
          <w:rFonts w:ascii="Times New Roman" w:hAnsi="Times New Roman"/>
          <w:sz w:val="24"/>
          <w:szCs w:val="24"/>
        </w:rPr>
        <w:t xml:space="preserve"> Ненецкого автономного округа                                                   </w:t>
      </w:r>
      <w:proofErr w:type="spellStart"/>
      <w:r w:rsidRPr="000D2269">
        <w:rPr>
          <w:rFonts w:ascii="Times New Roman" w:hAnsi="Times New Roman"/>
          <w:sz w:val="24"/>
          <w:szCs w:val="24"/>
        </w:rPr>
        <w:t>Л.А.Хаймина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0D2269" w:rsidRDefault="000D2269" w:rsidP="000D2269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D2269" w:rsidRPr="000E3CBC" w:rsidRDefault="000D2269" w:rsidP="000D2269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0E3CBC">
        <w:rPr>
          <w:rFonts w:ascii="Times New Roman" w:hAnsi="Times New Roman"/>
          <w:sz w:val="20"/>
          <w:szCs w:val="20"/>
        </w:rPr>
        <w:t>Приложение</w:t>
      </w:r>
    </w:p>
    <w:p w:rsidR="000D2269" w:rsidRPr="000E3CBC" w:rsidRDefault="000D2269" w:rsidP="000D2269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</w:t>
      </w:r>
      <w:r w:rsidRPr="000E3CBC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0D2269" w:rsidRPr="000E3CBC" w:rsidRDefault="000D2269" w:rsidP="000D2269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Сельского поселения</w:t>
      </w:r>
      <w:r w:rsidRPr="000E3CBC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0E3CBC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0E3CBC">
        <w:rPr>
          <w:rFonts w:ascii="Times New Roman" w:hAnsi="Times New Roman"/>
          <w:sz w:val="20"/>
          <w:szCs w:val="20"/>
        </w:rPr>
        <w:t xml:space="preserve"> сельсовет» </w:t>
      </w:r>
      <w:r>
        <w:rPr>
          <w:rFonts w:ascii="Times New Roman" w:hAnsi="Times New Roman"/>
          <w:sz w:val="20"/>
          <w:szCs w:val="20"/>
        </w:rPr>
        <w:t xml:space="preserve">ЗР </w:t>
      </w:r>
      <w:r w:rsidRPr="000E3CBC">
        <w:rPr>
          <w:rFonts w:ascii="Times New Roman" w:hAnsi="Times New Roman"/>
          <w:sz w:val="20"/>
          <w:szCs w:val="20"/>
        </w:rPr>
        <w:t xml:space="preserve">НАО </w:t>
      </w:r>
    </w:p>
    <w:p w:rsidR="000D2269" w:rsidRPr="000E3CBC" w:rsidRDefault="000D2269" w:rsidP="000D2269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0E3CBC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</w:rPr>
        <w:t>08.12.2021 года № 155</w:t>
      </w:r>
    </w:p>
    <w:p w:rsidR="000D2269" w:rsidRPr="00C341CF" w:rsidRDefault="000D2269" w:rsidP="000D22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на территории 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0D2269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 w:cs="Times New Roman"/>
          <w:b/>
          <w:sz w:val="24"/>
          <w:szCs w:val="24"/>
        </w:rPr>
        <w:t xml:space="preserve"> сельсовет»  Заполярного района Ненецкого  автономного округа на 2022 - 2024 годы»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Паспорт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муниципальной программы «Развитие малого и среднего предпринимател</w:t>
      </w:r>
      <w:r w:rsidRPr="000D2269">
        <w:rPr>
          <w:rFonts w:ascii="Times New Roman" w:hAnsi="Times New Roman" w:cs="Times New Roman"/>
          <w:sz w:val="24"/>
          <w:szCs w:val="24"/>
        </w:rPr>
        <w:t>ь</w:t>
      </w:r>
      <w:r w:rsidRPr="000D2269">
        <w:rPr>
          <w:rFonts w:ascii="Times New Roman" w:hAnsi="Times New Roman" w:cs="Times New Roman"/>
          <w:sz w:val="24"/>
          <w:szCs w:val="24"/>
        </w:rPr>
        <w:t>ства на территории Сельского поселения «</w:t>
      </w:r>
      <w:proofErr w:type="spellStart"/>
      <w:r w:rsidRPr="000D22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Ненецкого  автономного округа на 2022 - 2024 годы»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7064"/>
      </w:tblGrid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 Заполярного района Ненецкого  автономного округа на 2022 - 2024 годы» (далее – Програ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ма)</w:t>
            </w: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совет»  Заполярного района Ненецкого  автономного округа </w:t>
            </w:r>
          </w:p>
          <w:p w:rsidR="000D2269" w:rsidRPr="000D2269" w:rsidRDefault="000D2269" w:rsidP="000D226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Исполнители Програ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мы 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совет»  Заполярного района Ненецкого  автономного округа </w:t>
            </w:r>
          </w:p>
          <w:p w:rsidR="000D2269" w:rsidRPr="000D2269" w:rsidRDefault="000D2269" w:rsidP="000D226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Основание для разр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ботки Программы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Федеральный </w:t>
            </w:r>
            <w:hyperlink r:id="rId17" w:history="1">
              <w:r w:rsidRPr="000D22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D2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06.10.2003 N 131-ФЗ "Об общих принципах организации местного самоуправления в Росси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Федерации";</w:t>
            </w:r>
          </w:p>
          <w:p w:rsidR="000D2269" w:rsidRPr="000D2269" w:rsidRDefault="000D2269" w:rsidP="000D2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Федеральный </w:t>
            </w:r>
            <w:hyperlink r:id="rId18" w:history="1">
              <w:r w:rsidRPr="000D22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 24.07.2007 N 209-ФЗ "О  развитии    малого и среднего предпринимательства в Российской Фед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рации";</w:t>
            </w:r>
          </w:p>
          <w:p w:rsidR="000D2269" w:rsidRPr="000D2269" w:rsidRDefault="000D2269" w:rsidP="000D226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0D22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 З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полярного района Ненецкого  автономного округа</w:t>
            </w: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Сроки исполнения Пр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2022-2024 годы</w:t>
            </w:r>
          </w:p>
          <w:p w:rsidR="000D2269" w:rsidRPr="000D2269" w:rsidRDefault="000D2269" w:rsidP="000D226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 обеспечение благоприятных условий для развития м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на территории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 Заполярного района Н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нецкого  автономного округа</w:t>
            </w: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pStyle w:val="afffb"/>
              <w:rPr>
                <w:rFonts w:ascii="Times New Roman" w:hAnsi="Times New Roman" w:cs="Times New Roman"/>
              </w:rPr>
            </w:pPr>
            <w:r w:rsidRPr="000D2269">
              <w:rPr>
                <w:rFonts w:ascii="Times New Roman" w:hAnsi="Times New Roman" w:cs="Times New Roman"/>
              </w:rPr>
              <w:t>- увеличение количества предприятий МСП на территории муниципалитета, устранение административных барьеров, препятствующих развитию малого предпр</w:t>
            </w:r>
            <w:r w:rsidRPr="000D2269">
              <w:rPr>
                <w:rFonts w:ascii="Times New Roman" w:hAnsi="Times New Roman" w:cs="Times New Roman"/>
              </w:rPr>
              <w:t>и</w:t>
            </w:r>
            <w:r w:rsidRPr="000D2269">
              <w:rPr>
                <w:rFonts w:ascii="Times New Roman" w:hAnsi="Times New Roman" w:cs="Times New Roman"/>
              </w:rPr>
              <w:t>нимательства;</w:t>
            </w:r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 увеличение работающих на предприятиях МСП;</w:t>
            </w:r>
            <w:proofErr w:type="gramEnd"/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оказание консультационных, информационных услуг суб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ектам малого предпринимательства;</w:t>
            </w:r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-организация конкурсов между субъектами  малого и средн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предпринимательства;</w:t>
            </w:r>
          </w:p>
          <w:p w:rsidR="000D2269" w:rsidRPr="000D2269" w:rsidRDefault="000D2269" w:rsidP="000D2269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 создание муниципальной нормативно-правовой базы, рег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лирующей вопросы развития и поддержки малого и среднего предпринимательства</w:t>
            </w:r>
          </w:p>
          <w:p w:rsidR="000D2269" w:rsidRPr="000D2269" w:rsidRDefault="000D2269" w:rsidP="000D2269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0D2269" w:rsidRDefault="000D2269" w:rsidP="000D2269">
            <w:pPr>
              <w:pStyle w:val="afffb"/>
              <w:rPr>
                <w:rFonts w:ascii="Times New Roman" w:hAnsi="Times New Roman" w:cs="Times New Roman"/>
              </w:rPr>
            </w:pPr>
            <w:r w:rsidRPr="000D2269">
              <w:rPr>
                <w:rFonts w:ascii="Times New Roman" w:hAnsi="Times New Roman" w:cs="Times New Roman"/>
              </w:rPr>
              <w:t>-количество малых и средних предприятий, единиц;</w:t>
            </w:r>
          </w:p>
          <w:p w:rsidR="000D2269" w:rsidRPr="000D2269" w:rsidRDefault="000D2269" w:rsidP="000D22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-количество работающих на предприятиях МСП;</w:t>
            </w:r>
            <w:proofErr w:type="gramEnd"/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-количество субъектов малого и среднего предпринимател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ства, получивших информационно-консультационные услуги, в отче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ном году;</w:t>
            </w:r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участников конкурса между субъектами МСП  </w:t>
            </w:r>
          </w:p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отсутствие предписаний контролирующих орг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Бюджет 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 Заполярного района Ненецкого  автономного округа </w:t>
            </w: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ции Программы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22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Увеличение количества вновь создаваемых и сохранение действующих субъектов малого и среднего предприним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тельства.                   </w:t>
            </w:r>
          </w:p>
        </w:tc>
      </w:tr>
      <w:tr w:rsidR="000D2269" w:rsidRPr="000D2269" w:rsidTr="000D2269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ем Программы 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9" w:rsidRPr="000D2269" w:rsidRDefault="000D2269" w:rsidP="000D2269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осуществляется Администрацией Сельского поселения «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совет»  Заполярного района Ненецкого  автономного округа</w:t>
            </w:r>
          </w:p>
        </w:tc>
      </w:tr>
    </w:tbl>
    <w:p w:rsidR="000D2269" w:rsidRPr="000D2269" w:rsidRDefault="000D2269" w:rsidP="000D2269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2269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ее решения програм</w:t>
      </w:r>
      <w:r w:rsidRPr="000D2269">
        <w:rPr>
          <w:rFonts w:ascii="Times New Roman" w:hAnsi="Times New Roman" w:cs="Times New Roman"/>
          <w:b/>
          <w:sz w:val="24"/>
          <w:szCs w:val="24"/>
        </w:rPr>
        <w:t>м</w:t>
      </w:r>
      <w:r w:rsidRPr="000D2269">
        <w:rPr>
          <w:rFonts w:ascii="Times New Roman" w:hAnsi="Times New Roman" w:cs="Times New Roman"/>
          <w:b/>
          <w:sz w:val="24"/>
          <w:szCs w:val="24"/>
        </w:rPr>
        <w:t>ными методами</w:t>
      </w:r>
    </w:p>
    <w:p w:rsidR="000D2269" w:rsidRPr="000D2269" w:rsidRDefault="000D2269" w:rsidP="000D226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r w:rsidRPr="000D2269">
        <w:t>Малое и среднее предпринимательство играет важную роль в решении экономических и социальных задач Сельского поселения «</w:t>
      </w:r>
      <w:proofErr w:type="spellStart"/>
      <w:r w:rsidRPr="000D2269">
        <w:t>Тельвисочный</w:t>
      </w:r>
      <w:proofErr w:type="spellEnd"/>
      <w:r w:rsidRPr="000D2269">
        <w:t xml:space="preserve"> сел</w:t>
      </w:r>
      <w:r w:rsidRPr="000D2269">
        <w:t>ь</w:t>
      </w:r>
      <w:r w:rsidRPr="000D2269">
        <w:t>совет»  Заполярного района Ненецкого  автономного округа. Развитие малого и среднего предпринимательства способствует насыщению потребител</w:t>
      </w:r>
      <w:r w:rsidRPr="000D2269">
        <w:t>ь</w:t>
      </w:r>
      <w:r w:rsidRPr="000D2269">
        <w:t>ского рынка товарами и услугами, обеспечивает занятость населения, формирует конкурентную среду, что является неотъемлемым элементом современной рыночной системы хозяйствования. Значимость малого и среднего предпринимательства обусловлена его специфическими свойствами, ключевыми из которых являются оперативность и м</w:t>
      </w:r>
      <w:r w:rsidRPr="000D2269">
        <w:t>о</w:t>
      </w:r>
      <w:r w:rsidRPr="000D2269">
        <w:t>бильность, способность гибко реагировать на изменения кон</w:t>
      </w:r>
      <w:r w:rsidRPr="000D2269">
        <w:t>ъ</w:t>
      </w:r>
      <w:r w:rsidRPr="000D2269">
        <w:t>юнктуры рынка.</w:t>
      </w: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proofErr w:type="gramStart"/>
      <w:r w:rsidRPr="000D2269">
        <w:t>Ведение и развитие бизнеса в Сельского поселения «</w:t>
      </w:r>
      <w:proofErr w:type="spellStart"/>
      <w:r w:rsidRPr="000D2269">
        <w:t>Тельвисочный</w:t>
      </w:r>
      <w:proofErr w:type="spellEnd"/>
      <w:r w:rsidRPr="000D2269">
        <w:t xml:space="preserve"> сельс</w:t>
      </w:r>
      <w:r w:rsidRPr="000D2269">
        <w:t>о</w:t>
      </w:r>
      <w:r w:rsidRPr="000D2269">
        <w:t>вет»  Заполярного района Ненецкого  автономного округа осложняется традицио</w:t>
      </w:r>
      <w:r w:rsidRPr="000D2269">
        <w:t>н</w:t>
      </w:r>
      <w:r w:rsidRPr="000D2269">
        <w:t>но сложившимися экономико-географическими особенностями, выражающимися в климатических условиях, особенностях трудовых и миграционных процессов (в частности, трудовая миграция), отд</w:t>
      </w:r>
      <w:r w:rsidRPr="000D2269">
        <w:t>а</w:t>
      </w:r>
      <w:r w:rsidRPr="000D2269">
        <w:t>ленности от экономических центров Российской Федерации, недостаточной развитости транспортной инфр</w:t>
      </w:r>
      <w:r w:rsidRPr="000D2269">
        <w:t>а</w:t>
      </w:r>
      <w:r w:rsidRPr="000D2269">
        <w:t>структуры (в том числе сезонности транспортных путей), финансовыми проблемами и недостаточной образованн</w:t>
      </w:r>
      <w:r w:rsidRPr="000D2269">
        <w:t>о</w:t>
      </w:r>
      <w:r w:rsidRPr="000D2269">
        <w:t>стью граждан в предпринимательской сфере.</w:t>
      </w:r>
      <w:proofErr w:type="gramEnd"/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r w:rsidRPr="000D2269">
        <w:t>Таким образом, необходимо выделить ряд проблем, сдерживающих разв</w:t>
      </w:r>
      <w:r w:rsidRPr="000D2269">
        <w:t>и</w:t>
      </w:r>
      <w:r w:rsidRPr="000D2269">
        <w:t>тие малого и среднего предпринимательства на территории Сельского поселения «</w:t>
      </w:r>
      <w:proofErr w:type="spellStart"/>
      <w:r w:rsidRPr="000D2269">
        <w:t>Тельвисочный</w:t>
      </w:r>
      <w:proofErr w:type="spellEnd"/>
      <w:r w:rsidRPr="000D2269">
        <w:t xml:space="preserve"> сел</w:t>
      </w:r>
      <w:r w:rsidRPr="000D2269">
        <w:t>ь</w:t>
      </w:r>
      <w:r w:rsidRPr="000D2269">
        <w:t>совет»  Заполярного района Ненецкого  автономного округа:</w:t>
      </w: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r w:rsidRPr="000D2269">
        <w:t>1) низкая инициативность населения в сфере организации и развития собс</w:t>
      </w:r>
      <w:r w:rsidRPr="000D2269">
        <w:t>т</w:t>
      </w:r>
      <w:r w:rsidRPr="000D2269">
        <w:t>венного бизнеса;</w:t>
      </w: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r w:rsidRPr="000D2269">
        <w:t>2) недостаточно развитая система информационно-консультационной по</w:t>
      </w:r>
      <w:r w:rsidRPr="000D2269">
        <w:t>д</w:t>
      </w:r>
      <w:r w:rsidRPr="000D2269">
        <w:t>держки субъектов малого и среднего предпринимательства;</w:t>
      </w: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r w:rsidRPr="000D2269">
        <w:t>3) высокие финансовые риски предпринимательской деятельности, связа</w:t>
      </w:r>
      <w:r w:rsidRPr="000D2269">
        <w:t>н</w:t>
      </w:r>
      <w:r w:rsidRPr="000D2269">
        <w:t>ные с недостаточно развитой транспортной инфраструктурой, отдаленностью от экономических центров Российской Федерации и затрудненным доступом субъе</w:t>
      </w:r>
      <w:r w:rsidRPr="000D2269">
        <w:t>к</w:t>
      </w:r>
      <w:r w:rsidRPr="000D2269">
        <w:t>тов малого и среднего предпринимательства к креди</w:t>
      </w:r>
      <w:r w:rsidRPr="000D2269">
        <w:t>т</w:t>
      </w:r>
      <w:r w:rsidRPr="000D2269">
        <w:t>ным ресурсам;</w:t>
      </w: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r w:rsidRPr="000D2269">
        <w:t>4) недостаток квалифицированных кадров и знаний для ведения предпр</w:t>
      </w:r>
      <w:r w:rsidRPr="000D2269">
        <w:t>и</w:t>
      </w:r>
      <w:r w:rsidRPr="000D2269">
        <w:t>нимательской деятельности.</w:t>
      </w:r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proofErr w:type="gramStart"/>
      <w:r w:rsidRPr="000D2269">
        <w:lastRenderedPageBreak/>
        <w:t>Перечисленный спектр проблем, препятствующих развитию малого и сре</w:t>
      </w:r>
      <w:r w:rsidRPr="000D2269">
        <w:t>д</w:t>
      </w:r>
      <w:r w:rsidRPr="000D2269">
        <w:t>него предпринимательства в Сельского поселения «</w:t>
      </w:r>
      <w:proofErr w:type="spellStart"/>
      <w:r w:rsidRPr="000D2269">
        <w:t>Тельвисочный</w:t>
      </w:r>
      <w:proofErr w:type="spellEnd"/>
      <w:r w:rsidRPr="000D2269">
        <w:t xml:space="preserve"> сельсовет»  З</w:t>
      </w:r>
      <w:r w:rsidRPr="000D2269">
        <w:t>а</w:t>
      </w:r>
      <w:r w:rsidRPr="000D2269">
        <w:t>полярного района Ненецкого  автономного округа, свидетельствует о необходим</w:t>
      </w:r>
      <w:r w:rsidRPr="000D2269">
        <w:t>о</w:t>
      </w:r>
      <w:r w:rsidRPr="000D2269">
        <w:t>сти стимулирования его целенаправленного развития, постоянного использования программных методов по поддержке малого и среднего би</w:t>
      </w:r>
      <w:r w:rsidRPr="000D2269">
        <w:t>з</w:t>
      </w:r>
      <w:r w:rsidRPr="000D2269">
        <w:t>неса.</w:t>
      </w:r>
      <w:proofErr w:type="gramEnd"/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  <w:proofErr w:type="gramStart"/>
      <w:r w:rsidRPr="000D2269">
        <w:t>Количество субъектов малого и среднего предпринимательства на 1 ноября 2021 года составило 8 ед., основные направления ведения бизнеса индивидуальн</w:t>
      </w:r>
      <w:r w:rsidRPr="000D2269">
        <w:t>ы</w:t>
      </w:r>
      <w:r w:rsidRPr="000D2269">
        <w:t>ми предпринимателями в Сельского поселения «</w:t>
      </w:r>
      <w:proofErr w:type="spellStart"/>
      <w:r w:rsidRPr="000D2269">
        <w:t>Тельвисочный</w:t>
      </w:r>
      <w:proofErr w:type="spellEnd"/>
      <w:r w:rsidRPr="000D2269">
        <w:t xml:space="preserve"> сельсовет»  Зап</w:t>
      </w:r>
      <w:r w:rsidRPr="000D2269">
        <w:t>о</w:t>
      </w:r>
      <w:r w:rsidRPr="000D2269">
        <w:t>лярного района Ненецкого  автономного округа распределяются последующим в</w:t>
      </w:r>
      <w:r w:rsidRPr="000D2269">
        <w:t>и</w:t>
      </w:r>
      <w:r w:rsidRPr="000D2269">
        <w:t>дам экономической деятельности:</w:t>
      </w:r>
      <w:proofErr w:type="gramEnd"/>
    </w:p>
    <w:p w:rsidR="000D2269" w:rsidRPr="000D2269" w:rsidRDefault="000D2269" w:rsidP="000D2269">
      <w:pPr>
        <w:pStyle w:val="af1"/>
        <w:spacing w:before="0" w:beforeAutospacing="0" w:after="0" w:afterAutospacing="0"/>
        <w:ind w:firstLine="851"/>
        <w:jc w:val="both"/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6237"/>
        <w:gridCol w:w="1134"/>
        <w:gridCol w:w="1134"/>
      </w:tblGrid>
      <w:tr w:rsidR="000D2269" w:rsidRPr="000D2269" w:rsidTr="000D226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 xml:space="preserve">Видам экономической деятельности в соответствии с </w:t>
            </w:r>
            <w:hyperlink r:id="rId20" w:history="1">
              <w:r w:rsidRPr="000D2269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Pr="000D2269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0D2269">
                <w:rPr>
                  <w:rFonts w:ascii="Times New Roman" w:hAnsi="Times New Roman" w:cs="Times New Roman"/>
                  <w:sz w:val="24"/>
                  <w:szCs w:val="24"/>
                </w:rPr>
                <w:t>ВЭД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На 1.11.2021</w:t>
            </w:r>
          </w:p>
        </w:tc>
      </w:tr>
      <w:tr w:rsidR="000D2269" w:rsidRPr="000D2269" w:rsidTr="000D226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2269" w:rsidRPr="000D2269" w:rsidTr="000D2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D2269" w:rsidRPr="000D2269" w:rsidTr="000D2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2269" w:rsidRPr="000D2269" w:rsidTr="000D2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Ведение фермерского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D2269" w:rsidRPr="000D2269" w:rsidTr="000D2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269" w:rsidRPr="000D2269" w:rsidTr="000D226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2269" w:rsidRPr="000D2269" w:rsidRDefault="000D2269" w:rsidP="000D226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Структура субъектов малого и среднего предпринимательства по видам экономической деятельности в течение ряда лет остается практически неизменной. Так, наиболее привлекательной для малого бизнеса остается   сфера торговли, к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 xml:space="preserve">торая составила в общей доле количества предпринимателей 50%. В 2021 году впервые зарегистрировался ИП по строительству, </w:t>
      </w:r>
      <w:proofErr w:type="gramStart"/>
      <w:r w:rsidRPr="000D2269">
        <w:rPr>
          <w:rFonts w:ascii="Times New Roman" w:hAnsi="Times New Roman" w:cs="Times New Roman"/>
          <w:sz w:val="24"/>
          <w:szCs w:val="24"/>
        </w:rPr>
        <w:t>оказывающий</w:t>
      </w:r>
      <w:proofErr w:type="gramEnd"/>
      <w:r w:rsidRPr="000D2269">
        <w:rPr>
          <w:rFonts w:ascii="Times New Roman" w:hAnsi="Times New Roman" w:cs="Times New Roman"/>
          <w:sz w:val="24"/>
          <w:szCs w:val="24"/>
        </w:rPr>
        <w:t xml:space="preserve"> ремонтные  усл</w:t>
      </w:r>
      <w:r w:rsidRPr="000D2269">
        <w:rPr>
          <w:rFonts w:ascii="Times New Roman" w:hAnsi="Times New Roman" w:cs="Times New Roman"/>
          <w:sz w:val="24"/>
          <w:szCs w:val="24"/>
        </w:rPr>
        <w:t>у</w:t>
      </w:r>
      <w:r w:rsidRPr="000D2269">
        <w:rPr>
          <w:rFonts w:ascii="Times New Roman" w:hAnsi="Times New Roman" w:cs="Times New Roman"/>
          <w:sz w:val="24"/>
          <w:szCs w:val="24"/>
        </w:rPr>
        <w:t xml:space="preserve">ги. Данный вид оказания услуг населению будет востребован жителями села. </w:t>
      </w:r>
    </w:p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bCs/>
          <w:sz w:val="24"/>
          <w:szCs w:val="24"/>
        </w:rPr>
        <w:t xml:space="preserve"> Финансирования по программе направлено на проведение ежегодного ко</w:t>
      </w:r>
      <w:r w:rsidRPr="000D2269">
        <w:rPr>
          <w:rFonts w:ascii="Times New Roman" w:hAnsi="Times New Roman" w:cs="Times New Roman"/>
          <w:bCs/>
          <w:sz w:val="24"/>
          <w:szCs w:val="24"/>
        </w:rPr>
        <w:t>н</w:t>
      </w:r>
      <w:r w:rsidRPr="000D2269">
        <w:rPr>
          <w:rFonts w:ascii="Times New Roman" w:hAnsi="Times New Roman" w:cs="Times New Roman"/>
          <w:bCs/>
          <w:sz w:val="24"/>
          <w:szCs w:val="24"/>
        </w:rPr>
        <w:t xml:space="preserve">курса «Предприниматель года» с целью выявления и </w:t>
      </w:r>
      <w:proofErr w:type="gramStart"/>
      <w:r w:rsidRPr="000D2269">
        <w:rPr>
          <w:rFonts w:ascii="Times New Roman" w:hAnsi="Times New Roman" w:cs="Times New Roman"/>
          <w:bCs/>
          <w:sz w:val="24"/>
          <w:szCs w:val="24"/>
        </w:rPr>
        <w:t>поощрения</w:t>
      </w:r>
      <w:proofErr w:type="gramEnd"/>
      <w:r w:rsidRPr="000D2269">
        <w:rPr>
          <w:rFonts w:ascii="Times New Roman" w:hAnsi="Times New Roman" w:cs="Times New Roman"/>
          <w:bCs/>
          <w:sz w:val="24"/>
          <w:szCs w:val="24"/>
        </w:rPr>
        <w:t xml:space="preserve"> лучших СМСП осуществляющим свою деятельность на территории Сельского поселения.</w:t>
      </w:r>
    </w:p>
    <w:p w:rsidR="000D2269" w:rsidRPr="000D2269" w:rsidRDefault="000D2269" w:rsidP="000D2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  Основные  целевые показатели реализации Программы приведены в Прилож</w:t>
      </w:r>
      <w:r w:rsidRPr="000D2269">
        <w:rPr>
          <w:rFonts w:ascii="Times New Roman" w:hAnsi="Times New Roman" w:cs="Times New Roman"/>
          <w:sz w:val="24"/>
          <w:szCs w:val="24"/>
        </w:rPr>
        <w:t>е</w:t>
      </w:r>
      <w:r w:rsidRPr="000D2269">
        <w:rPr>
          <w:rFonts w:ascii="Times New Roman" w:hAnsi="Times New Roman" w:cs="Times New Roman"/>
          <w:sz w:val="24"/>
          <w:szCs w:val="24"/>
        </w:rPr>
        <w:t>нии  № 1.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2269">
        <w:rPr>
          <w:rFonts w:ascii="Times New Roman" w:hAnsi="Times New Roman" w:cs="Times New Roman"/>
          <w:b/>
          <w:sz w:val="24"/>
          <w:szCs w:val="24"/>
        </w:rPr>
        <w:t>. Основные цели, задачи Программы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69" w:rsidRPr="000D2269" w:rsidRDefault="000D2269" w:rsidP="000D2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Целью настоящей Программы является обеспечение благоприятных усл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 xml:space="preserve">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</w:t>
      </w:r>
      <w:proofErr w:type="spellStart"/>
      <w:r w:rsidRPr="000D2269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0D2269">
        <w:rPr>
          <w:rFonts w:ascii="Times New Roman" w:hAnsi="Times New Roman" w:cs="Times New Roman"/>
          <w:sz w:val="24"/>
          <w:szCs w:val="24"/>
        </w:rPr>
        <w:t>, развитие ко</w:t>
      </w:r>
      <w:r w:rsidRPr="000D2269">
        <w:rPr>
          <w:rFonts w:ascii="Times New Roman" w:hAnsi="Times New Roman" w:cs="Times New Roman"/>
          <w:sz w:val="24"/>
          <w:szCs w:val="24"/>
        </w:rPr>
        <w:t>н</w:t>
      </w:r>
      <w:r w:rsidRPr="000D2269">
        <w:rPr>
          <w:rFonts w:ascii="Times New Roman" w:hAnsi="Times New Roman" w:cs="Times New Roman"/>
          <w:sz w:val="24"/>
          <w:szCs w:val="24"/>
        </w:rPr>
        <w:t xml:space="preserve">куренции. </w:t>
      </w:r>
    </w:p>
    <w:p w:rsidR="000D2269" w:rsidRPr="000D2269" w:rsidRDefault="000D2269" w:rsidP="000D2269">
      <w:pPr>
        <w:pStyle w:val="afffb"/>
        <w:rPr>
          <w:rFonts w:ascii="Times New Roman" w:hAnsi="Times New Roman" w:cs="Times New Roman"/>
          <w:color w:val="000000"/>
        </w:rPr>
      </w:pPr>
      <w:r w:rsidRPr="000D2269">
        <w:rPr>
          <w:rFonts w:ascii="Times New Roman" w:hAnsi="Times New Roman" w:cs="Times New Roman"/>
          <w:color w:val="000000"/>
        </w:rPr>
        <w:t xml:space="preserve">         Для достижения цели настоящей Программы поставлены задачи, позволя</w:t>
      </w:r>
      <w:r w:rsidRPr="000D2269">
        <w:rPr>
          <w:rFonts w:ascii="Times New Roman" w:hAnsi="Times New Roman" w:cs="Times New Roman"/>
          <w:color w:val="000000"/>
        </w:rPr>
        <w:t>ю</w:t>
      </w:r>
      <w:r w:rsidRPr="000D2269">
        <w:rPr>
          <w:rFonts w:ascii="Times New Roman" w:hAnsi="Times New Roman" w:cs="Times New Roman"/>
          <w:color w:val="000000"/>
        </w:rPr>
        <w:t>щие в условиях ограниченного ресурсного обеспечения разрешить ключевые пр</w:t>
      </w:r>
      <w:r w:rsidRPr="000D2269">
        <w:rPr>
          <w:rFonts w:ascii="Times New Roman" w:hAnsi="Times New Roman" w:cs="Times New Roman"/>
          <w:color w:val="000000"/>
        </w:rPr>
        <w:t>о</w:t>
      </w:r>
      <w:r w:rsidRPr="000D2269">
        <w:rPr>
          <w:rFonts w:ascii="Times New Roman" w:hAnsi="Times New Roman" w:cs="Times New Roman"/>
          <w:color w:val="000000"/>
        </w:rPr>
        <w:t>блемы развития субъектов малого и среднего предпринимательс</w:t>
      </w:r>
      <w:r w:rsidRPr="000D2269">
        <w:rPr>
          <w:rFonts w:ascii="Times New Roman" w:hAnsi="Times New Roman" w:cs="Times New Roman"/>
          <w:color w:val="000000"/>
        </w:rPr>
        <w:t>т</w:t>
      </w:r>
      <w:r w:rsidRPr="000D2269">
        <w:rPr>
          <w:rFonts w:ascii="Times New Roman" w:hAnsi="Times New Roman" w:cs="Times New Roman"/>
          <w:color w:val="000000"/>
        </w:rPr>
        <w:t>ва, в том числе:</w:t>
      </w:r>
    </w:p>
    <w:p w:rsidR="000D2269" w:rsidRPr="000D2269" w:rsidRDefault="000D2269" w:rsidP="000D2269">
      <w:pPr>
        <w:pStyle w:val="afffb"/>
        <w:rPr>
          <w:rFonts w:ascii="Times New Roman" w:hAnsi="Times New Roman" w:cs="Times New Roman"/>
        </w:rPr>
      </w:pPr>
      <w:r w:rsidRPr="000D2269">
        <w:rPr>
          <w:rFonts w:ascii="Times New Roman" w:hAnsi="Times New Roman" w:cs="Times New Roman"/>
        </w:rPr>
        <w:t>- устранение административных барьеров, препятствующих развитию малого предприним</w:t>
      </w:r>
      <w:r w:rsidRPr="000D2269">
        <w:rPr>
          <w:rFonts w:ascii="Times New Roman" w:hAnsi="Times New Roman" w:cs="Times New Roman"/>
        </w:rPr>
        <w:t>а</w:t>
      </w:r>
      <w:r w:rsidRPr="000D2269">
        <w:rPr>
          <w:rFonts w:ascii="Times New Roman" w:hAnsi="Times New Roman" w:cs="Times New Roman"/>
        </w:rPr>
        <w:t>тельства.</w:t>
      </w:r>
    </w:p>
    <w:p w:rsidR="000D2269" w:rsidRPr="000D2269" w:rsidRDefault="000D2269" w:rsidP="000D2269">
      <w:pPr>
        <w:pStyle w:val="afffb"/>
        <w:rPr>
          <w:rFonts w:ascii="Times New Roman" w:hAnsi="Times New Roman" w:cs="Times New Roman"/>
        </w:rPr>
      </w:pPr>
      <w:r w:rsidRPr="000D2269">
        <w:rPr>
          <w:rFonts w:ascii="Times New Roman" w:hAnsi="Times New Roman" w:cs="Times New Roman"/>
        </w:rPr>
        <w:t>- обеспечение взаимодействия органов местного самоуправления с предприним</w:t>
      </w:r>
      <w:r w:rsidRPr="000D2269">
        <w:rPr>
          <w:rFonts w:ascii="Times New Roman" w:hAnsi="Times New Roman" w:cs="Times New Roman"/>
        </w:rPr>
        <w:t>а</w:t>
      </w:r>
      <w:r w:rsidRPr="000D2269">
        <w:rPr>
          <w:rFonts w:ascii="Times New Roman" w:hAnsi="Times New Roman" w:cs="Times New Roman"/>
        </w:rPr>
        <w:t>тельскими структурами для совершенствования  поддержки малого би</w:t>
      </w:r>
      <w:r w:rsidRPr="000D2269">
        <w:rPr>
          <w:rFonts w:ascii="Times New Roman" w:hAnsi="Times New Roman" w:cs="Times New Roman"/>
        </w:rPr>
        <w:t>з</w:t>
      </w:r>
      <w:r w:rsidRPr="000D2269">
        <w:rPr>
          <w:rFonts w:ascii="Times New Roman" w:hAnsi="Times New Roman" w:cs="Times New Roman"/>
        </w:rPr>
        <w:t>неса.</w:t>
      </w:r>
    </w:p>
    <w:p w:rsidR="000D2269" w:rsidRPr="000D2269" w:rsidRDefault="000D2269" w:rsidP="000D2269">
      <w:pPr>
        <w:pStyle w:val="afffb"/>
        <w:rPr>
          <w:rFonts w:ascii="Times New Roman" w:hAnsi="Times New Roman" w:cs="Times New Roman"/>
        </w:rPr>
      </w:pPr>
      <w:r w:rsidRPr="000D2269">
        <w:rPr>
          <w:rFonts w:ascii="Times New Roman" w:hAnsi="Times New Roman" w:cs="Times New Roman"/>
        </w:rPr>
        <w:t>- оказание консультационных, информационных и юридических услуг субъектам малого предпринимательства</w:t>
      </w:r>
    </w:p>
    <w:p w:rsidR="000D2269" w:rsidRPr="000D2269" w:rsidRDefault="000D2269" w:rsidP="000D2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привлечение малого и среднего предпринимательства к участию в приор</w:t>
      </w:r>
      <w:r w:rsidRPr="000D2269">
        <w:rPr>
          <w:rFonts w:ascii="Times New Roman" w:hAnsi="Times New Roman" w:cs="Times New Roman"/>
          <w:sz w:val="24"/>
          <w:szCs w:val="24"/>
        </w:rPr>
        <w:t>и</w:t>
      </w:r>
      <w:r w:rsidRPr="000D2269">
        <w:rPr>
          <w:rFonts w:ascii="Times New Roman" w:hAnsi="Times New Roman" w:cs="Times New Roman"/>
          <w:sz w:val="24"/>
          <w:szCs w:val="24"/>
        </w:rPr>
        <w:t>тетных нацпроектах, выполнению муниципальных заказов в различных сферах деятельн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сти.</w:t>
      </w:r>
    </w:p>
    <w:p w:rsidR="000D2269" w:rsidRPr="000D2269" w:rsidRDefault="000D2269" w:rsidP="000D2269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создание муниципальной нормативно-правовой базы, регулирующей вопросы ра</w:t>
      </w:r>
      <w:r w:rsidRPr="000D2269">
        <w:rPr>
          <w:rFonts w:ascii="Times New Roman" w:hAnsi="Times New Roman" w:cs="Times New Roman"/>
          <w:sz w:val="24"/>
          <w:szCs w:val="24"/>
        </w:rPr>
        <w:t>з</w:t>
      </w:r>
      <w:r w:rsidRPr="000D2269">
        <w:rPr>
          <w:rFonts w:ascii="Times New Roman" w:hAnsi="Times New Roman" w:cs="Times New Roman"/>
          <w:sz w:val="24"/>
          <w:szCs w:val="24"/>
        </w:rPr>
        <w:t>вития и поддержки малого и среднего предпринимательства;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пропаганда и популяризация предпринимательской деятельности, улучшение имиджа малого предпринимательства и формирование положительного отношения к нему в обществе.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pStyle w:val="1"/>
      </w:pPr>
      <w:r w:rsidRPr="000D2269">
        <w:rPr>
          <w:lang w:val="en-US"/>
        </w:rPr>
        <w:lastRenderedPageBreak/>
        <w:t>III</w:t>
      </w:r>
      <w:r w:rsidRPr="000D2269">
        <w:t>. Перечень программных мероприятий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  Достижение цели и решение поставленных задач осуществляется через мер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приятия, реализация которых будет способствовать дальнейшему эффективному развитию малого и среднего предпринимательства в Комсомольском городском поселении.  Мероприятия сгруппированы в разделы, характеризующие основные направления поддержки малого предпринимательства, предусмотренные в Пр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грамме. В том числе: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1. Совершенствование условий для развития малого предпринимательства в посе</w:t>
      </w:r>
      <w:r w:rsidRPr="000D2269">
        <w:rPr>
          <w:rFonts w:ascii="Times New Roman" w:hAnsi="Times New Roman" w:cs="Times New Roman"/>
          <w:sz w:val="24"/>
          <w:szCs w:val="24"/>
        </w:rPr>
        <w:t>л</w:t>
      </w:r>
      <w:r w:rsidRPr="000D2269">
        <w:rPr>
          <w:rFonts w:ascii="Times New Roman" w:hAnsi="Times New Roman" w:cs="Times New Roman"/>
          <w:sz w:val="24"/>
          <w:szCs w:val="24"/>
        </w:rPr>
        <w:t>ке, формирование благоприятной социальной среды для малого предпринимател</w:t>
      </w:r>
      <w:r w:rsidRPr="000D2269">
        <w:rPr>
          <w:rFonts w:ascii="Times New Roman" w:hAnsi="Times New Roman" w:cs="Times New Roman"/>
          <w:sz w:val="24"/>
          <w:szCs w:val="24"/>
        </w:rPr>
        <w:t>ь</w:t>
      </w:r>
      <w:r w:rsidRPr="000D2269">
        <w:rPr>
          <w:rFonts w:ascii="Times New Roman" w:hAnsi="Times New Roman" w:cs="Times New Roman"/>
          <w:sz w:val="24"/>
          <w:szCs w:val="24"/>
        </w:rPr>
        <w:t>ства.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2. Развитие инфраструктуры поддержки малого и среднего предприним</w:t>
      </w:r>
      <w:r w:rsidRPr="000D2269">
        <w:rPr>
          <w:rFonts w:ascii="Times New Roman" w:hAnsi="Times New Roman" w:cs="Times New Roman"/>
          <w:sz w:val="24"/>
          <w:szCs w:val="24"/>
        </w:rPr>
        <w:t>а</w:t>
      </w:r>
      <w:r w:rsidRPr="000D2269">
        <w:rPr>
          <w:rFonts w:ascii="Times New Roman" w:hAnsi="Times New Roman" w:cs="Times New Roman"/>
          <w:sz w:val="24"/>
          <w:szCs w:val="24"/>
        </w:rPr>
        <w:t>тельства. Информационная и консультационная поддержка субъектов малого предприним</w:t>
      </w:r>
      <w:r w:rsidRPr="000D2269">
        <w:rPr>
          <w:rFonts w:ascii="Times New Roman" w:hAnsi="Times New Roman" w:cs="Times New Roman"/>
          <w:sz w:val="24"/>
          <w:szCs w:val="24"/>
        </w:rPr>
        <w:t>а</w:t>
      </w:r>
      <w:r w:rsidRPr="000D2269">
        <w:rPr>
          <w:rFonts w:ascii="Times New Roman" w:hAnsi="Times New Roman" w:cs="Times New Roman"/>
          <w:sz w:val="24"/>
          <w:szCs w:val="24"/>
        </w:rPr>
        <w:t>тельства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3. Пропаганда предпринимательской деятельности.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    В Сельском поселении «</w:t>
      </w:r>
      <w:proofErr w:type="spellStart"/>
      <w:r w:rsidRPr="000D22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 w:cs="Times New Roman"/>
          <w:sz w:val="24"/>
          <w:szCs w:val="24"/>
        </w:rPr>
        <w:t xml:space="preserve"> сельсовет» ЗР НАО  следует развивать малый бизнес на следующих направлениях: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бытовые услуги населению;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развитие КФХ;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добыча рыбы;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оказание социальных услуг: уход за больными и пожилыми;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народные промыслы;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- выпечка хлеба и хлебобулочных изделий, общественное питание; 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Для этого необходимо: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увеличить объем предоставляемой субъектам малого предпринимательства на безвозмездной основе информации о свободных  площадях, которые могут быть пер</w:t>
      </w:r>
      <w:r w:rsidRPr="000D2269">
        <w:rPr>
          <w:rFonts w:ascii="Times New Roman" w:hAnsi="Times New Roman" w:cs="Times New Roman"/>
          <w:sz w:val="24"/>
          <w:szCs w:val="24"/>
        </w:rPr>
        <w:t>е</w:t>
      </w:r>
      <w:r w:rsidRPr="000D2269">
        <w:rPr>
          <w:rFonts w:ascii="Times New Roman" w:hAnsi="Times New Roman" w:cs="Times New Roman"/>
          <w:sz w:val="24"/>
          <w:szCs w:val="24"/>
        </w:rPr>
        <w:t>даны им в аренду;</w:t>
      </w:r>
    </w:p>
    <w:p w:rsidR="000D2269" w:rsidRPr="000D2269" w:rsidRDefault="000D2269" w:rsidP="000D2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оказывать совместно постоянную помощь организационно-методического хара</w:t>
      </w:r>
      <w:r w:rsidRPr="000D2269">
        <w:rPr>
          <w:rFonts w:ascii="Times New Roman" w:hAnsi="Times New Roman" w:cs="Times New Roman"/>
          <w:sz w:val="24"/>
          <w:szCs w:val="24"/>
        </w:rPr>
        <w:t>к</w:t>
      </w:r>
      <w:r w:rsidRPr="000D2269">
        <w:rPr>
          <w:rFonts w:ascii="Times New Roman" w:hAnsi="Times New Roman" w:cs="Times New Roman"/>
          <w:sz w:val="24"/>
          <w:szCs w:val="24"/>
        </w:rPr>
        <w:t>тера субъектам малого предпринимательства.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D2269">
        <w:rPr>
          <w:rFonts w:ascii="Times New Roman" w:hAnsi="Times New Roman" w:cs="Times New Roman"/>
          <w:b/>
          <w:sz w:val="24"/>
          <w:szCs w:val="24"/>
        </w:rPr>
        <w:t>. Сроки реализации Программы</w:t>
      </w:r>
    </w:p>
    <w:p w:rsidR="000D2269" w:rsidRPr="000D2269" w:rsidRDefault="000D2269" w:rsidP="000D22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Предполагается реализовать Программу в период с 2022 по 2024 годы. В Пр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грамме предусматривается комплекс взаимосвязанных мероприятий по развитию и муниципальной поддержке малого предпринимательства на протяжении всего ср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ка действия Программы, поэтому отдельные этапы ее ре</w:t>
      </w:r>
      <w:r w:rsidRPr="000D2269">
        <w:rPr>
          <w:rFonts w:ascii="Times New Roman" w:hAnsi="Times New Roman" w:cs="Times New Roman"/>
          <w:sz w:val="24"/>
          <w:szCs w:val="24"/>
        </w:rPr>
        <w:t>а</w:t>
      </w:r>
      <w:r w:rsidRPr="000D2269">
        <w:rPr>
          <w:rFonts w:ascii="Times New Roman" w:hAnsi="Times New Roman" w:cs="Times New Roman"/>
          <w:sz w:val="24"/>
          <w:szCs w:val="24"/>
        </w:rPr>
        <w:t>лизации не выделяются.</w:t>
      </w:r>
    </w:p>
    <w:p w:rsid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D2269">
        <w:rPr>
          <w:rFonts w:ascii="Times New Roman" w:hAnsi="Times New Roman" w:cs="Times New Roman"/>
          <w:b/>
          <w:sz w:val="24"/>
          <w:szCs w:val="24"/>
        </w:rPr>
        <w:t>. Ресурсное обеспечение Программы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69" w:rsidRPr="000D2269" w:rsidRDefault="000D2269" w:rsidP="000D2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    Финансирование Программы предполагается при утверждении окружных пр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грамм и проектов с вовлечением  собственных сре</w:t>
      </w:r>
      <w:proofErr w:type="gramStart"/>
      <w:r w:rsidRPr="000D2269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0D2269">
        <w:rPr>
          <w:rFonts w:ascii="Times New Roman" w:hAnsi="Times New Roman" w:cs="Times New Roman"/>
          <w:sz w:val="24"/>
          <w:szCs w:val="24"/>
        </w:rPr>
        <w:t>едприятий и индивид</w:t>
      </w:r>
      <w:r w:rsidRPr="000D2269">
        <w:rPr>
          <w:rFonts w:ascii="Times New Roman" w:hAnsi="Times New Roman" w:cs="Times New Roman"/>
          <w:sz w:val="24"/>
          <w:szCs w:val="24"/>
        </w:rPr>
        <w:t>у</w:t>
      </w:r>
      <w:r w:rsidRPr="000D2269">
        <w:rPr>
          <w:rFonts w:ascii="Times New Roman" w:hAnsi="Times New Roman" w:cs="Times New Roman"/>
          <w:sz w:val="24"/>
          <w:szCs w:val="24"/>
        </w:rPr>
        <w:t>альных предпринимателей, средств местного бюджета.</w:t>
      </w:r>
    </w:p>
    <w:p w:rsidR="000D2269" w:rsidRPr="000D2269" w:rsidRDefault="000D2269" w:rsidP="000D2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 Финансовое обеспечение Программы позволяет решать задачу материал</w:t>
      </w:r>
      <w:r w:rsidRPr="000D2269">
        <w:rPr>
          <w:rFonts w:ascii="Times New Roman" w:hAnsi="Times New Roman" w:cs="Times New Roman"/>
          <w:sz w:val="24"/>
          <w:szCs w:val="24"/>
        </w:rPr>
        <w:t>ь</w:t>
      </w:r>
      <w:r w:rsidRPr="000D2269">
        <w:rPr>
          <w:rFonts w:ascii="Times New Roman" w:hAnsi="Times New Roman" w:cs="Times New Roman"/>
          <w:sz w:val="24"/>
          <w:szCs w:val="24"/>
        </w:rPr>
        <w:t>но-технической, информационной и организационной помощи субъектам малого и среднего предпринимательства и организовать инфраструктуру по</w:t>
      </w:r>
      <w:r w:rsidRPr="000D2269">
        <w:rPr>
          <w:rFonts w:ascii="Times New Roman" w:hAnsi="Times New Roman" w:cs="Times New Roman"/>
          <w:sz w:val="24"/>
          <w:szCs w:val="24"/>
        </w:rPr>
        <w:t>д</w:t>
      </w:r>
      <w:r w:rsidRPr="000D2269">
        <w:rPr>
          <w:rFonts w:ascii="Times New Roman" w:hAnsi="Times New Roman" w:cs="Times New Roman"/>
          <w:sz w:val="24"/>
          <w:szCs w:val="24"/>
        </w:rPr>
        <w:t>держки малого и среднего предпринимательства.</w:t>
      </w:r>
    </w:p>
    <w:p w:rsidR="000D2269" w:rsidRPr="000D2269" w:rsidRDefault="000D2269" w:rsidP="000D22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 xml:space="preserve">       Объемы и источники финансирования будут ежегодно корректироваться исх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дя из имеющихся возможностей  бюджета Сельского поселения «</w:t>
      </w:r>
      <w:proofErr w:type="spellStart"/>
      <w:r w:rsidRPr="000D22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D2269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Заказчик Программы отвечает за реализацию Программы в целом, обесп</w:t>
      </w:r>
      <w:r w:rsidRPr="000D2269">
        <w:rPr>
          <w:rFonts w:ascii="Times New Roman" w:hAnsi="Times New Roman" w:cs="Times New Roman"/>
          <w:sz w:val="24"/>
          <w:szCs w:val="24"/>
        </w:rPr>
        <w:t>е</w:t>
      </w:r>
      <w:r w:rsidRPr="000D2269">
        <w:rPr>
          <w:rFonts w:ascii="Times New Roman" w:hAnsi="Times New Roman" w:cs="Times New Roman"/>
          <w:sz w:val="24"/>
          <w:szCs w:val="24"/>
        </w:rPr>
        <w:t>чивает согласованные действия по подготовке и реализации программных мер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приятий, целевое и эффективное использование средств, а также г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товит отчеты о ходе реализации Программы.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Порядки предоставления субсидий в целях реализации Программы утве</w:t>
      </w:r>
      <w:r w:rsidRPr="000D2269">
        <w:rPr>
          <w:rFonts w:ascii="Times New Roman" w:hAnsi="Times New Roman" w:cs="Times New Roman"/>
          <w:sz w:val="24"/>
          <w:szCs w:val="24"/>
        </w:rPr>
        <w:t>р</w:t>
      </w:r>
      <w:r w:rsidRPr="000D2269">
        <w:rPr>
          <w:rFonts w:ascii="Times New Roman" w:hAnsi="Times New Roman" w:cs="Times New Roman"/>
          <w:sz w:val="24"/>
          <w:szCs w:val="24"/>
        </w:rPr>
        <w:t>ждаются постановлениями Администрации Сельского поселения «</w:t>
      </w:r>
      <w:proofErr w:type="spellStart"/>
      <w:r w:rsidRPr="000D22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При изменении объемов финансирования, предусмотренных Программой, Заказчик уточняет объемы финансирования за счет всех источников, готовит пре</w:t>
      </w:r>
      <w:r w:rsidRPr="000D2269">
        <w:rPr>
          <w:rFonts w:ascii="Times New Roman" w:hAnsi="Times New Roman" w:cs="Times New Roman"/>
          <w:sz w:val="24"/>
          <w:szCs w:val="24"/>
        </w:rPr>
        <w:t>д</w:t>
      </w:r>
      <w:r w:rsidRPr="000D2269">
        <w:rPr>
          <w:rFonts w:ascii="Times New Roman" w:hAnsi="Times New Roman" w:cs="Times New Roman"/>
          <w:sz w:val="24"/>
          <w:szCs w:val="24"/>
        </w:rPr>
        <w:t>ложения по внесению изменений в перечень мероприятий Программы, сроки их и</w:t>
      </w:r>
      <w:r w:rsidRPr="000D2269">
        <w:rPr>
          <w:rFonts w:ascii="Times New Roman" w:hAnsi="Times New Roman" w:cs="Times New Roman"/>
          <w:sz w:val="24"/>
          <w:szCs w:val="24"/>
        </w:rPr>
        <w:t>с</w:t>
      </w:r>
      <w:r w:rsidRPr="000D2269">
        <w:rPr>
          <w:rFonts w:ascii="Times New Roman" w:hAnsi="Times New Roman" w:cs="Times New Roman"/>
          <w:sz w:val="24"/>
          <w:szCs w:val="24"/>
        </w:rPr>
        <w:t>полнения и затрат на их проведение.</w:t>
      </w:r>
    </w:p>
    <w:p w:rsid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lastRenderedPageBreak/>
        <w:t>Корректировка Программы, в том числе включение в нее новых програм</w:t>
      </w:r>
      <w:r w:rsidRPr="000D2269">
        <w:rPr>
          <w:rFonts w:ascii="Times New Roman" w:hAnsi="Times New Roman" w:cs="Times New Roman"/>
          <w:sz w:val="24"/>
          <w:szCs w:val="24"/>
        </w:rPr>
        <w:t>м</w:t>
      </w:r>
      <w:r w:rsidRPr="000D2269">
        <w:rPr>
          <w:rFonts w:ascii="Times New Roman" w:hAnsi="Times New Roman" w:cs="Times New Roman"/>
          <w:sz w:val="24"/>
          <w:szCs w:val="24"/>
        </w:rPr>
        <w:t>ных мероприятий, а также продление сроков ее реализации осуществляются в уст</w:t>
      </w:r>
      <w:r w:rsidRPr="000D2269">
        <w:rPr>
          <w:rFonts w:ascii="Times New Roman" w:hAnsi="Times New Roman" w:cs="Times New Roman"/>
          <w:sz w:val="24"/>
          <w:szCs w:val="24"/>
        </w:rPr>
        <w:t>а</w:t>
      </w:r>
      <w:r w:rsidRPr="000D2269">
        <w:rPr>
          <w:rFonts w:ascii="Times New Roman" w:hAnsi="Times New Roman" w:cs="Times New Roman"/>
          <w:sz w:val="24"/>
          <w:szCs w:val="24"/>
        </w:rPr>
        <w:t>новленном порядке по предложению Заказчика Программы.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D2269">
        <w:rPr>
          <w:rFonts w:ascii="Times New Roman" w:hAnsi="Times New Roman" w:cs="Times New Roman"/>
          <w:b/>
          <w:sz w:val="24"/>
          <w:szCs w:val="24"/>
        </w:rPr>
        <w:t>. Ожидаемые социально-экономические результаты</w:t>
      </w:r>
    </w:p>
    <w:p w:rsid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269">
        <w:rPr>
          <w:rFonts w:ascii="Times New Roman" w:hAnsi="Times New Roman" w:cs="Times New Roman"/>
          <w:b/>
          <w:sz w:val="24"/>
          <w:szCs w:val="24"/>
        </w:rPr>
        <w:t>от реализации Программы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69" w:rsidRPr="000D2269" w:rsidRDefault="000D2269" w:rsidP="000D2269">
      <w:pPr>
        <w:shd w:val="clear" w:color="auto" w:fill="FFFFFF"/>
        <w:spacing w:after="0" w:line="240" w:lineRule="auto"/>
        <w:ind w:right="29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D2269">
        <w:rPr>
          <w:rFonts w:ascii="Times New Roman" w:hAnsi="Times New Roman" w:cs="Times New Roman"/>
          <w:spacing w:val="-1"/>
          <w:sz w:val="24"/>
          <w:szCs w:val="24"/>
        </w:rPr>
        <w:t>Реализация мероприятий Программы позволит: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создать новые и расширить действующие сферы услуг;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обеспечить взаимодействие субъектов малого и среднего предприним</w:t>
      </w:r>
      <w:r w:rsidRPr="000D2269">
        <w:rPr>
          <w:rFonts w:ascii="Times New Roman" w:hAnsi="Times New Roman" w:cs="Times New Roman"/>
          <w:sz w:val="24"/>
          <w:szCs w:val="24"/>
        </w:rPr>
        <w:t>а</w:t>
      </w:r>
      <w:r w:rsidRPr="000D2269">
        <w:rPr>
          <w:rFonts w:ascii="Times New Roman" w:hAnsi="Times New Roman" w:cs="Times New Roman"/>
          <w:sz w:val="24"/>
          <w:szCs w:val="24"/>
        </w:rPr>
        <w:t>тельства с органами муниципальной власти;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продвигать товары, работы и услуги субъектов малого и среднего пре</w:t>
      </w:r>
      <w:r w:rsidRPr="000D2269">
        <w:rPr>
          <w:rFonts w:ascii="Times New Roman" w:hAnsi="Times New Roman" w:cs="Times New Roman"/>
          <w:sz w:val="24"/>
          <w:szCs w:val="24"/>
        </w:rPr>
        <w:t>д</w:t>
      </w:r>
      <w:r w:rsidRPr="000D2269">
        <w:rPr>
          <w:rFonts w:ascii="Times New Roman" w:hAnsi="Times New Roman" w:cs="Times New Roman"/>
          <w:sz w:val="24"/>
          <w:szCs w:val="24"/>
        </w:rPr>
        <w:t>принимательства на муниципальном рынке;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сохранить существующие и создать новые рабочие места для трудосп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собного населения;</w:t>
      </w: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r w:rsidRPr="000D2269">
        <w:rPr>
          <w:rFonts w:ascii="Times New Roman" w:hAnsi="Times New Roman" w:cs="Times New Roman"/>
          <w:sz w:val="24"/>
          <w:szCs w:val="24"/>
        </w:rPr>
        <w:t>- увеличить число субъектов малого и среднего предпринимательства на территории муниципального</w:t>
      </w:r>
      <w:proofErr w:type="gramStart"/>
      <w:r w:rsidRPr="000D22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D2269" w:rsidRDefault="000D2269" w:rsidP="000D2269">
      <w:pPr>
        <w:pStyle w:val="af8"/>
        <w:ind w:left="0"/>
        <w:jc w:val="center"/>
        <w:rPr>
          <w:b/>
        </w:rPr>
      </w:pPr>
      <w:r w:rsidRPr="000D2269">
        <w:rPr>
          <w:b/>
          <w:lang w:val="en-US"/>
        </w:rPr>
        <w:t>VIII</w:t>
      </w:r>
      <w:r w:rsidRPr="000D2269">
        <w:rPr>
          <w:b/>
        </w:rPr>
        <w:t>. Контроль за ходом реализации Программы</w:t>
      </w:r>
    </w:p>
    <w:p w:rsidR="000D2269" w:rsidRPr="000D2269" w:rsidRDefault="000D2269" w:rsidP="000D2269">
      <w:pPr>
        <w:pStyle w:val="af8"/>
        <w:ind w:left="0"/>
        <w:jc w:val="center"/>
        <w:rPr>
          <w:b/>
        </w:rPr>
      </w:pPr>
    </w:p>
    <w:p w:rsidR="000D2269" w:rsidRPr="000D2269" w:rsidRDefault="000D2269" w:rsidP="000D2269">
      <w:pPr>
        <w:spacing w:after="0" w:line="240" w:lineRule="auto"/>
        <w:ind w:left="-96" w:firstLine="9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269">
        <w:rPr>
          <w:rFonts w:ascii="Times New Roman" w:hAnsi="Times New Roman" w:cs="Times New Roman"/>
          <w:sz w:val="24"/>
          <w:szCs w:val="24"/>
        </w:rPr>
        <w:t>Заказчик осуществляет контроль за ходом реализации Программы, обесп</w:t>
      </w:r>
      <w:r w:rsidRPr="000D2269">
        <w:rPr>
          <w:rFonts w:ascii="Times New Roman" w:hAnsi="Times New Roman" w:cs="Times New Roman"/>
          <w:sz w:val="24"/>
          <w:szCs w:val="24"/>
        </w:rPr>
        <w:t>е</w:t>
      </w:r>
      <w:r w:rsidRPr="000D2269">
        <w:rPr>
          <w:rFonts w:ascii="Times New Roman" w:hAnsi="Times New Roman" w:cs="Times New Roman"/>
          <w:sz w:val="24"/>
          <w:szCs w:val="24"/>
        </w:rPr>
        <w:t>чивает согласованные действия по реализации программных мероприятий, целев</w:t>
      </w:r>
      <w:r w:rsidRPr="000D2269">
        <w:rPr>
          <w:rFonts w:ascii="Times New Roman" w:hAnsi="Times New Roman" w:cs="Times New Roman"/>
          <w:sz w:val="24"/>
          <w:szCs w:val="24"/>
        </w:rPr>
        <w:t>о</w:t>
      </w:r>
      <w:r w:rsidRPr="000D2269">
        <w:rPr>
          <w:rFonts w:ascii="Times New Roman" w:hAnsi="Times New Roman" w:cs="Times New Roman"/>
          <w:sz w:val="24"/>
          <w:szCs w:val="24"/>
        </w:rPr>
        <w:t>му и эффективному расходованию бюджетных средств, финансовый орган муниц</w:t>
      </w:r>
      <w:r w:rsidRPr="000D2269">
        <w:rPr>
          <w:rFonts w:ascii="Times New Roman" w:hAnsi="Times New Roman" w:cs="Times New Roman"/>
          <w:sz w:val="24"/>
          <w:szCs w:val="24"/>
        </w:rPr>
        <w:t>и</w:t>
      </w:r>
      <w:r w:rsidRPr="000D2269">
        <w:rPr>
          <w:rFonts w:ascii="Times New Roman" w:hAnsi="Times New Roman" w:cs="Times New Roman"/>
          <w:sz w:val="24"/>
          <w:szCs w:val="24"/>
        </w:rPr>
        <w:t>пального образования предоставляет информацию о ходе реализации Программы в соответствии с «Поряд</w:t>
      </w:r>
      <w:r w:rsidRPr="000D2269">
        <w:rPr>
          <w:rFonts w:ascii="Times New Roman" w:hAnsi="Times New Roman" w:cs="Times New Roman"/>
          <w:color w:val="000000"/>
          <w:sz w:val="24"/>
          <w:szCs w:val="24"/>
        </w:rPr>
        <w:t>ком принятия решений о разработке программ Сельского п</w:t>
      </w:r>
      <w:r w:rsidRPr="000D226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D2269">
        <w:rPr>
          <w:rFonts w:ascii="Times New Roman" w:hAnsi="Times New Roman" w:cs="Times New Roman"/>
          <w:color w:val="000000"/>
          <w:sz w:val="24"/>
          <w:szCs w:val="24"/>
        </w:rPr>
        <w:t>селения «</w:t>
      </w:r>
      <w:proofErr w:type="spellStart"/>
      <w:r w:rsidRPr="000D226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0D226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</w:t>
      </w:r>
      <w:r w:rsidRPr="000D226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D2269">
        <w:rPr>
          <w:rFonts w:ascii="Times New Roman" w:hAnsi="Times New Roman" w:cs="Times New Roman"/>
          <w:color w:val="000000"/>
          <w:sz w:val="24"/>
          <w:szCs w:val="24"/>
        </w:rPr>
        <w:t>руга, их формирования и реализации», утвержденным Постановлением № 150 от 08.12.2021г.</w:t>
      </w:r>
      <w:proofErr w:type="gramEnd"/>
    </w:p>
    <w:p w:rsidR="000D2269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Приложение 1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к муниципальной Программе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"Развитие  малого и среднего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предпринимательства на территории 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Сельского поселения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«</w:t>
      </w:r>
      <w:proofErr w:type="spellStart"/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Тельвисочный</w:t>
      </w:r>
      <w:proofErr w:type="spellEnd"/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сельсовет»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ЗР 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НАО 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на 2022 - 2024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годы"</w:t>
      </w:r>
    </w:p>
    <w:p w:rsidR="000D2269" w:rsidRDefault="000D2269" w:rsidP="000D226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D2269" w:rsidRPr="000D2269" w:rsidRDefault="000D2269" w:rsidP="000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2269">
        <w:rPr>
          <w:rFonts w:ascii="Times New Roman" w:hAnsi="Times New Roman"/>
          <w:b/>
          <w:color w:val="000000"/>
          <w:sz w:val="24"/>
          <w:szCs w:val="24"/>
        </w:rPr>
        <w:t>Перечень</w:t>
      </w:r>
    </w:p>
    <w:p w:rsidR="000D2269" w:rsidRPr="000D2269" w:rsidRDefault="000D2269" w:rsidP="000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2269">
        <w:rPr>
          <w:rFonts w:ascii="Times New Roman" w:hAnsi="Times New Roman"/>
          <w:b/>
          <w:color w:val="000000"/>
          <w:sz w:val="24"/>
          <w:szCs w:val="24"/>
        </w:rPr>
        <w:t>целевых показателей муниципальной программы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D2269">
        <w:rPr>
          <w:rFonts w:ascii="Times New Roman" w:eastAsia="Times New Roman" w:hAnsi="Times New Roman"/>
          <w:b/>
          <w:color w:val="000000"/>
          <w:sz w:val="24"/>
          <w:szCs w:val="24"/>
        </w:rPr>
        <w:t>"Развитие  малого и среднего предпринимательства на территории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D2269">
        <w:rPr>
          <w:rFonts w:ascii="Times New Roman" w:eastAsia="Times New Roman" w:hAnsi="Times New Roman"/>
          <w:b/>
          <w:color w:val="000000"/>
          <w:sz w:val="24"/>
          <w:szCs w:val="24"/>
        </w:rPr>
        <w:t>Сельского поселения «</w:t>
      </w:r>
      <w:proofErr w:type="spellStart"/>
      <w:r w:rsidRPr="000D2269">
        <w:rPr>
          <w:rFonts w:ascii="Times New Roman" w:eastAsia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0D22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сельсовет» Заполярного района 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D22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Ненецкого автономного округа</w:t>
      </w:r>
    </w:p>
    <w:p w:rsidR="000D2269" w:rsidRPr="000D2269" w:rsidRDefault="000D2269" w:rsidP="000D22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D2269">
        <w:rPr>
          <w:rFonts w:ascii="Times New Roman" w:eastAsia="Times New Roman" w:hAnsi="Times New Roman"/>
          <w:b/>
          <w:color w:val="000000"/>
          <w:sz w:val="24"/>
          <w:szCs w:val="24"/>
        </w:rPr>
        <w:t>на 2022 - 2024 годы"</w:t>
      </w:r>
    </w:p>
    <w:p w:rsidR="000D2269" w:rsidRPr="000D2269" w:rsidRDefault="000D2269" w:rsidP="000D22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1162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42"/>
        <w:gridCol w:w="1478"/>
        <w:gridCol w:w="1215"/>
        <w:gridCol w:w="1559"/>
        <w:gridCol w:w="1762"/>
        <w:gridCol w:w="1134"/>
        <w:gridCol w:w="1134"/>
      </w:tblGrid>
      <w:tr w:rsidR="000D2269" w:rsidRPr="007576D8" w:rsidTr="00C6292C">
        <w:trPr>
          <w:trHeight w:val="640"/>
          <w:tblCellSpacing w:w="5" w:type="nil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0E3CBC" w:rsidRDefault="000D2269" w:rsidP="00C62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Задачи, направленные на достиж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 цели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0E3CBC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индикатора (показ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теля)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0E3CBC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Единицы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0E3CBC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Базовое знач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ние индикатора в год, предш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ствующий началу реализ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ции муниципальной программы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0E3CBC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Планируемое значение индикатора (показателя) погодам реализации муниц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0E3C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пальной программы</w:t>
            </w:r>
          </w:p>
        </w:tc>
      </w:tr>
      <w:tr w:rsidR="000D2269" w:rsidRPr="007576D8" w:rsidTr="00C6292C">
        <w:trPr>
          <w:trHeight w:val="480"/>
          <w:tblCellSpacing w:w="5" w:type="nil"/>
        </w:trPr>
        <w:tc>
          <w:tcPr>
            <w:tcW w:w="3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2022</w:t>
            </w:r>
          </w:p>
        </w:tc>
      </w:tr>
      <w:tr w:rsidR="000D2269" w:rsidRPr="007576D8" w:rsidTr="00C6292C">
        <w:trPr>
          <w:tblCellSpacing w:w="5" w:type="nil"/>
        </w:trPr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t>Увеличение количес</w:t>
            </w:r>
            <w:r w:rsidRPr="005C5D04">
              <w:rPr>
                <w:rFonts w:ascii="Times New Roman" w:hAnsi="Times New Roman"/>
              </w:rPr>
              <w:t>т</w:t>
            </w:r>
            <w:r w:rsidRPr="005C5D04">
              <w:rPr>
                <w:rFonts w:ascii="Times New Roman" w:hAnsi="Times New Roman"/>
              </w:rPr>
              <w:t>ва предприятий МСП на территории муниципалитета, устранение адм</w:t>
            </w:r>
            <w:r w:rsidRPr="005C5D04">
              <w:rPr>
                <w:rFonts w:ascii="Times New Roman" w:hAnsi="Times New Roman"/>
              </w:rPr>
              <w:t>и</w:t>
            </w:r>
            <w:r w:rsidRPr="005C5D04">
              <w:rPr>
                <w:rFonts w:ascii="Times New Roman" w:hAnsi="Times New Roman"/>
              </w:rPr>
              <w:t>нистративных барьеров, препятствующих развитию малого предприн</w:t>
            </w:r>
            <w:r w:rsidRPr="005C5D04">
              <w:rPr>
                <w:rFonts w:ascii="Times New Roman" w:hAnsi="Times New Roman"/>
              </w:rPr>
              <w:t>и</w:t>
            </w:r>
            <w:r w:rsidRPr="005C5D04">
              <w:rPr>
                <w:rFonts w:ascii="Times New Roman" w:hAnsi="Times New Roman"/>
              </w:rPr>
              <w:t>мательства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pStyle w:val="afffb"/>
              <w:rPr>
                <w:rFonts w:ascii="Times New Roman" w:hAnsi="Times New Roman" w:cs="Times New Roman"/>
                <w:sz w:val="22"/>
                <w:szCs w:val="22"/>
              </w:rPr>
            </w:pPr>
            <w:r w:rsidRPr="005C5D04">
              <w:rPr>
                <w:rFonts w:ascii="Times New Roman" w:hAnsi="Times New Roman" w:cs="Times New Roman"/>
                <w:sz w:val="22"/>
                <w:szCs w:val="22"/>
              </w:rPr>
              <w:t>Количество м</w:t>
            </w:r>
            <w:r w:rsidRPr="005C5D0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5D04">
              <w:rPr>
                <w:rFonts w:ascii="Times New Roman" w:hAnsi="Times New Roman" w:cs="Times New Roman"/>
                <w:sz w:val="22"/>
                <w:szCs w:val="22"/>
              </w:rPr>
              <w:t>лых и средних пре</w:t>
            </w:r>
            <w:r w:rsidRPr="005C5D0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C5D04">
              <w:rPr>
                <w:rFonts w:ascii="Times New Roman" w:hAnsi="Times New Roman" w:cs="Times New Roman"/>
                <w:sz w:val="22"/>
                <w:szCs w:val="22"/>
              </w:rPr>
              <w:t xml:space="preserve">приятий 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</w:tr>
      <w:tr w:rsidR="000D2269" w:rsidRPr="007576D8" w:rsidTr="00C6292C">
        <w:trPr>
          <w:tblCellSpacing w:w="5" w:type="nil"/>
        </w:trPr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5C5D04">
              <w:rPr>
                <w:rFonts w:ascii="Times New Roman" w:hAnsi="Times New Roman"/>
              </w:rPr>
              <w:t>Увеличение работающих на пре</w:t>
            </w:r>
            <w:r w:rsidRPr="005C5D04">
              <w:rPr>
                <w:rFonts w:ascii="Times New Roman" w:hAnsi="Times New Roman"/>
              </w:rPr>
              <w:t>д</w:t>
            </w:r>
            <w:r w:rsidRPr="005C5D04">
              <w:rPr>
                <w:rFonts w:ascii="Times New Roman" w:hAnsi="Times New Roman"/>
              </w:rPr>
              <w:t>приятиях МСП</w:t>
            </w:r>
            <w:proofErr w:type="gramEnd"/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t>Количество зан</w:t>
            </w:r>
            <w:r w:rsidRPr="005C5D04">
              <w:rPr>
                <w:rFonts w:ascii="Times New Roman" w:hAnsi="Times New Roman"/>
              </w:rPr>
              <w:t>я</w:t>
            </w:r>
            <w:r w:rsidRPr="005C5D04">
              <w:rPr>
                <w:rFonts w:ascii="Times New Roman" w:hAnsi="Times New Roman"/>
              </w:rPr>
              <w:t xml:space="preserve">тых на малых </w:t>
            </w:r>
            <w:r w:rsidRPr="005C5D04">
              <w:rPr>
                <w:rFonts w:ascii="Times New Roman" w:hAnsi="Times New Roman"/>
              </w:rPr>
              <w:lastRenderedPageBreak/>
              <w:t>предпр</w:t>
            </w:r>
            <w:r w:rsidRPr="005C5D04">
              <w:rPr>
                <w:rFonts w:ascii="Times New Roman" w:hAnsi="Times New Roman"/>
              </w:rPr>
              <w:t>и</w:t>
            </w:r>
            <w:r w:rsidRPr="005C5D04">
              <w:rPr>
                <w:rFonts w:ascii="Times New Roman" w:hAnsi="Times New Roman"/>
              </w:rPr>
              <w:t xml:space="preserve">ятиях 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lastRenderedPageBreak/>
              <w:t>чел</w:t>
            </w:r>
            <w:r w:rsidRPr="005C5D04">
              <w:rPr>
                <w:rFonts w:ascii="Times New Roman" w:hAnsi="Times New Roman"/>
              </w:rPr>
              <w:t>о</w:t>
            </w:r>
            <w:r w:rsidRPr="005C5D04">
              <w:rPr>
                <w:rFonts w:ascii="Times New Roman" w:hAnsi="Times New Roman"/>
              </w:rPr>
              <w:t>век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</w:tr>
      <w:tr w:rsidR="000D2269" w:rsidRPr="007576D8" w:rsidTr="00C6292C">
        <w:trPr>
          <w:tblCellSpacing w:w="5" w:type="nil"/>
        </w:trPr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lastRenderedPageBreak/>
              <w:t>Оказание консультац</w:t>
            </w:r>
            <w:r w:rsidRPr="005C5D04">
              <w:rPr>
                <w:rFonts w:ascii="Times New Roman" w:hAnsi="Times New Roman"/>
              </w:rPr>
              <w:t>и</w:t>
            </w:r>
            <w:r w:rsidRPr="005C5D04">
              <w:rPr>
                <w:rFonts w:ascii="Times New Roman" w:hAnsi="Times New Roman"/>
              </w:rPr>
              <w:t>онных, информац</w:t>
            </w:r>
            <w:r w:rsidRPr="005C5D04">
              <w:rPr>
                <w:rFonts w:ascii="Times New Roman" w:hAnsi="Times New Roman"/>
              </w:rPr>
              <w:t>и</w:t>
            </w:r>
            <w:r w:rsidRPr="005C5D04">
              <w:rPr>
                <w:rFonts w:ascii="Times New Roman" w:hAnsi="Times New Roman"/>
              </w:rPr>
              <w:t>онных услуг субъектам малого предпринимател</w:t>
            </w:r>
            <w:r w:rsidRPr="005C5D04">
              <w:rPr>
                <w:rFonts w:ascii="Times New Roman" w:hAnsi="Times New Roman"/>
              </w:rPr>
              <w:t>ь</w:t>
            </w:r>
            <w:r w:rsidRPr="005C5D04">
              <w:rPr>
                <w:rFonts w:ascii="Times New Roman" w:hAnsi="Times New Roman"/>
              </w:rPr>
              <w:t>ства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t>Количество суб</w:t>
            </w:r>
            <w:r w:rsidRPr="005C5D04">
              <w:rPr>
                <w:rFonts w:ascii="Times New Roman" w:hAnsi="Times New Roman"/>
              </w:rPr>
              <w:t>ъ</w:t>
            </w:r>
            <w:r w:rsidRPr="005C5D04">
              <w:rPr>
                <w:rFonts w:ascii="Times New Roman" w:hAnsi="Times New Roman"/>
              </w:rPr>
              <w:t>ектов малого и среднего предпр</w:t>
            </w:r>
            <w:r w:rsidRPr="005C5D04">
              <w:rPr>
                <w:rFonts w:ascii="Times New Roman" w:hAnsi="Times New Roman"/>
              </w:rPr>
              <w:t>и</w:t>
            </w:r>
            <w:r w:rsidRPr="005C5D04">
              <w:rPr>
                <w:rFonts w:ascii="Times New Roman" w:hAnsi="Times New Roman"/>
              </w:rPr>
              <w:t>нимательства, п</w:t>
            </w:r>
            <w:r w:rsidRPr="005C5D04">
              <w:rPr>
                <w:rFonts w:ascii="Times New Roman" w:hAnsi="Times New Roman"/>
              </w:rPr>
              <w:t>о</w:t>
            </w:r>
            <w:r w:rsidRPr="005C5D04">
              <w:rPr>
                <w:rFonts w:ascii="Times New Roman" w:hAnsi="Times New Roman"/>
              </w:rPr>
              <w:t>лучивших информацио</w:t>
            </w:r>
            <w:r w:rsidRPr="005C5D04">
              <w:rPr>
                <w:rFonts w:ascii="Times New Roman" w:hAnsi="Times New Roman"/>
              </w:rPr>
              <w:t>н</w:t>
            </w:r>
            <w:r w:rsidRPr="005C5D04">
              <w:rPr>
                <w:rFonts w:ascii="Times New Roman" w:hAnsi="Times New Roman"/>
              </w:rPr>
              <w:t>но-консультацио</w:t>
            </w:r>
            <w:r w:rsidRPr="005C5D04">
              <w:rPr>
                <w:rFonts w:ascii="Times New Roman" w:hAnsi="Times New Roman"/>
              </w:rPr>
              <w:t>н</w:t>
            </w:r>
            <w:r w:rsidRPr="005C5D04">
              <w:rPr>
                <w:rFonts w:ascii="Times New Roman" w:hAnsi="Times New Roman"/>
              </w:rPr>
              <w:t>ные услуги, в отчетном г</w:t>
            </w:r>
            <w:r w:rsidRPr="005C5D04">
              <w:rPr>
                <w:rFonts w:ascii="Times New Roman" w:hAnsi="Times New Roman"/>
              </w:rPr>
              <w:t>о</w:t>
            </w:r>
            <w:r w:rsidRPr="005C5D04">
              <w:rPr>
                <w:rFonts w:ascii="Times New Roman" w:hAnsi="Times New Roman"/>
              </w:rPr>
              <w:t>ду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hAnsi="Times New Roman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C5D0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</w:tr>
      <w:tr w:rsidR="000D2269" w:rsidRPr="007576D8" w:rsidTr="00C6292C">
        <w:trPr>
          <w:tblCellSpacing w:w="5" w:type="nil"/>
        </w:trPr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D04">
              <w:rPr>
                <w:rFonts w:ascii="Times New Roman" w:hAnsi="Times New Roman"/>
              </w:rPr>
              <w:t>организация ко</w:t>
            </w:r>
            <w:r w:rsidRPr="005C5D04">
              <w:rPr>
                <w:rFonts w:ascii="Times New Roman" w:hAnsi="Times New Roman"/>
              </w:rPr>
              <w:t>н</w:t>
            </w:r>
            <w:r w:rsidRPr="005C5D04">
              <w:rPr>
                <w:rFonts w:ascii="Times New Roman" w:hAnsi="Times New Roman"/>
              </w:rPr>
              <w:t>курсов между субъектами  малого и среднего пре</w:t>
            </w:r>
            <w:r w:rsidRPr="005C5D04">
              <w:rPr>
                <w:rFonts w:ascii="Times New Roman" w:hAnsi="Times New Roman"/>
              </w:rPr>
              <w:t>д</w:t>
            </w:r>
            <w:r w:rsidRPr="005C5D04">
              <w:rPr>
                <w:rFonts w:ascii="Times New Roman" w:hAnsi="Times New Roman"/>
              </w:rPr>
              <w:t>принимательства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5D04">
              <w:rPr>
                <w:rFonts w:ascii="Times New Roman" w:hAnsi="Times New Roman"/>
              </w:rPr>
              <w:t>количество учас</w:t>
            </w:r>
            <w:r w:rsidRPr="005C5D04">
              <w:rPr>
                <w:rFonts w:ascii="Times New Roman" w:hAnsi="Times New Roman"/>
              </w:rPr>
              <w:t>т</w:t>
            </w:r>
            <w:r w:rsidRPr="005C5D04">
              <w:rPr>
                <w:rFonts w:ascii="Times New Roman" w:hAnsi="Times New Roman"/>
              </w:rPr>
              <w:t>ников конкурса между субъект</w:t>
            </w:r>
            <w:r w:rsidRPr="005C5D04">
              <w:rPr>
                <w:rFonts w:ascii="Times New Roman" w:hAnsi="Times New Roman"/>
              </w:rPr>
              <w:t>а</w:t>
            </w:r>
            <w:r w:rsidRPr="005C5D04">
              <w:rPr>
                <w:rFonts w:ascii="Times New Roman" w:hAnsi="Times New Roman"/>
              </w:rPr>
              <w:t xml:space="preserve">ми МСП  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5D04">
              <w:rPr>
                <w:rFonts w:ascii="Times New Roman" w:hAnsi="Times New Roman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0D2269" w:rsidRPr="007576D8" w:rsidTr="00C6292C">
        <w:trPr>
          <w:tblCellSpacing w:w="5" w:type="nil"/>
        </w:trPr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CF455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F4554">
              <w:rPr>
                <w:rFonts w:ascii="Times New Roman" w:hAnsi="Times New Roman"/>
              </w:rPr>
              <w:t>создание муниципальной нормативно-правовой базы, регулирующей вопросы развития и поддержки малого и среднего предпр</w:t>
            </w:r>
            <w:r w:rsidRPr="00CF4554">
              <w:rPr>
                <w:rFonts w:ascii="Times New Roman" w:hAnsi="Times New Roman"/>
              </w:rPr>
              <w:t>и</w:t>
            </w:r>
            <w:r w:rsidRPr="00CF4554">
              <w:rPr>
                <w:rFonts w:ascii="Times New Roman" w:hAnsi="Times New Roman"/>
              </w:rPr>
              <w:t>нимательства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отсутствие пре</w:t>
            </w:r>
            <w:r>
              <w:rPr>
                <w:rFonts w:ascii="Times New Roman" w:eastAsia="Times New Roman" w:hAnsi="Times New Roman"/>
                <w:color w:val="000000"/>
              </w:rPr>
              <w:t>д</w:t>
            </w:r>
            <w:r>
              <w:rPr>
                <w:rFonts w:ascii="Times New Roman" w:eastAsia="Times New Roman" w:hAnsi="Times New Roman"/>
                <w:color w:val="000000"/>
              </w:rPr>
              <w:t>писаний контрол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color w:val="000000"/>
              </w:rPr>
              <w:t>рующих орг</w:t>
            </w:r>
            <w:r>
              <w:rPr>
                <w:rFonts w:ascii="Times New Roman" w:eastAsia="Times New Roman" w:hAnsi="Times New Roman"/>
                <w:color w:val="000000"/>
              </w:rPr>
              <w:t>а</w:t>
            </w:r>
            <w:r>
              <w:rPr>
                <w:rFonts w:ascii="Times New Roman" w:eastAsia="Times New Roman" w:hAnsi="Times New Roman"/>
                <w:color w:val="000000"/>
              </w:rPr>
              <w:t>нов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5C5D04" w:rsidRDefault="000D2269" w:rsidP="000D2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0D2269" w:rsidRPr="007712A9" w:rsidRDefault="000D2269" w:rsidP="000D226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D2269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Приложение 2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к муниципальной Программе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"Развитие  малого и среднего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предпринимательства на территории 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Сельского поселения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«</w:t>
      </w:r>
      <w:proofErr w:type="spellStart"/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Тельвисочный</w:t>
      </w:r>
      <w:proofErr w:type="spellEnd"/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сельсовет»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ЗР 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НАО 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на 2022 - 2024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годы"</w:t>
      </w:r>
    </w:p>
    <w:p w:rsidR="000D2269" w:rsidRPr="007576D8" w:rsidRDefault="000D2269" w:rsidP="000D22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0E3CBC" w:rsidRDefault="000D2269" w:rsidP="000D22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0E3CBC">
        <w:rPr>
          <w:rFonts w:ascii="Times New Roman" w:eastAsia="Times New Roman" w:hAnsi="Times New Roman"/>
          <w:color w:val="000000"/>
          <w:sz w:val="24"/>
          <w:szCs w:val="24"/>
        </w:rPr>
        <w:t>Перечень</w:t>
      </w:r>
    </w:p>
    <w:p w:rsidR="000D2269" w:rsidRPr="000E3CBC" w:rsidRDefault="000D2269" w:rsidP="000D22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0E3CBC">
        <w:rPr>
          <w:rFonts w:ascii="Times New Roman" w:eastAsia="Times New Roman" w:hAnsi="Times New Roman"/>
          <w:color w:val="000000"/>
          <w:sz w:val="24"/>
          <w:szCs w:val="24"/>
        </w:rPr>
        <w:t xml:space="preserve">мероприятий муниципальной программы </w:t>
      </w:r>
    </w:p>
    <w:tbl>
      <w:tblPr>
        <w:tblpPr w:leftFromText="180" w:rightFromText="180" w:vertAnchor="text" w:horzAnchor="margin" w:tblpXSpec="center" w:tblpY="161"/>
        <w:tblW w:w="1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1581"/>
        <w:gridCol w:w="1581"/>
        <w:gridCol w:w="871"/>
        <w:gridCol w:w="871"/>
        <w:gridCol w:w="993"/>
        <w:gridCol w:w="871"/>
        <w:gridCol w:w="992"/>
        <w:gridCol w:w="958"/>
      </w:tblGrid>
      <w:tr w:rsidR="004122EA" w:rsidTr="004122EA">
        <w:trPr>
          <w:trHeight w:val="309"/>
        </w:trPr>
        <w:tc>
          <w:tcPr>
            <w:tcW w:w="2757" w:type="dxa"/>
            <w:vMerge w:val="restart"/>
          </w:tcPr>
          <w:p w:rsidR="004122EA" w:rsidRPr="00AB2FBB" w:rsidRDefault="004122EA" w:rsidP="004122EA">
            <w:pPr>
              <w:jc w:val="center"/>
              <w:rPr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Наименование меропри</w:t>
            </w: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я</w:t>
            </w: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тий</w:t>
            </w:r>
          </w:p>
        </w:tc>
        <w:tc>
          <w:tcPr>
            <w:tcW w:w="1581" w:type="dxa"/>
            <w:vMerge w:val="restart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Заказчик</w:t>
            </w:r>
          </w:p>
        </w:tc>
        <w:tc>
          <w:tcPr>
            <w:tcW w:w="1581" w:type="dxa"/>
            <w:vMerge w:val="restart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5556" w:type="dxa"/>
            <w:gridSpan w:val="6"/>
          </w:tcPr>
          <w:p w:rsidR="004122EA" w:rsidRPr="00AB2FBB" w:rsidRDefault="004122EA" w:rsidP="004122EA">
            <w:pPr>
              <w:jc w:val="center"/>
              <w:rPr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Объемы финансирования (тыс. руб.)</w:t>
            </w:r>
          </w:p>
        </w:tc>
      </w:tr>
      <w:tr w:rsidR="004122EA" w:rsidTr="004122EA">
        <w:tc>
          <w:tcPr>
            <w:tcW w:w="2757" w:type="dxa"/>
            <w:vMerge/>
          </w:tcPr>
          <w:p w:rsidR="004122EA" w:rsidRPr="00AB2FBB" w:rsidRDefault="004122EA" w:rsidP="004122E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gridSpan w:val="2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2020</w:t>
            </w:r>
            <w:r w:rsidRPr="00AB2FBB">
              <w:rPr>
                <w:rFonts w:ascii="Times New Roman" w:eastAsia="Times New Roman" w:hAnsi="Times New Roman"/>
                <w:color w:val="000000"/>
              </w:rPr>
              <w:t xml:space="preserve">  год</w:t>
            </w:r>
          </w:p>
        </w:tc>
        <w:tc>
          <w:tcPr>
            <w:tcW w:w="1864" w:type="dxa"/>
            <w:gridSpan w:val="2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2021</w:t>
            </w:r>
            <w:r w:rsidRPr="00AB2FBB">
              <w:rPr>
                <w:rFonts w:ascii="Times New Roman" w:eastAsia="Times New Roman" w:hAnsi="Times New Roman"/>
                <w:color w:val="000000"/>
              </w:rPr>
              <w:t xml:space="preserve">  год</w:t>
            </w:r>
          </w:p>
        </w:tc>
        <w:tc>
          <w:tcPr>
            <w:tcW w:w="1950" w:type="dxa"/>
            <w:gridSpan w:val="2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2022</w:t>
            </w:r>
            <w:r w:rsidRPr="00AB2FBB">
              <w:rPr>
                <w:rFonts w:ascii="Times New Roman" w:eastAsia="Times New Roman" w:hAnsi="Times New Roman"/>
                <w:color w:val="000000"/>
              </w:rPr>
              <w:t xml:space="preserve">  год</w:t>
            </w:r>
          </w:p>
        </w:tc>
      </w:tr>
      <w:tr w:rsidR="004122EA" w:rsidTr="004122EA">
        <w:tc>
          <w:tcPr>
            <w:tcW w:w="2757" w:type="dxa"/>
            <w:vMerge/>
          </w:tcPr>
          <w:p w:rsidR="004122EA" w:rsidRPr="00AB2FBB" w:rsidRDefault="004122EA" w:rsidP="004122E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993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87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992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958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</w:tr>
      <w:tr w:rsidR="004122EA" w:rsidTr="004122EA">
        <w:trPr>
          <w:trHeight w:val="148"/>
        </w:trPr>
        <w:tc>
          <w:tcPr>
            <w:tcW w:w="2757" w:type="dxa"/>
          </w:tcPr>
          <w:p w:rsidR="004122EA" w:rsidRPr="00AB2FBB" w:rsidRDefault="004122EA" w:rsidP="004122E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2FB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7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71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2FBB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8" w:type="dxa"/>
          </w:tcPr>
          <w:p w:rsidR="004122EA" w:rsidRPr="00AB2FBB" w:rsidRDefault="004122EA" w:rsidP="00412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Проведение совещ</w:t>
            </w:r>
            <w:r w:rsidRPr="005E3AD4">
              <w:rPr>
                <w:rFonts w:ascii="Times New Roman" w:eastAsia="Times New Roman" w:hAnsi="Times New Roman"/>
                <w:bCs/>
                <w:sz w:val="20"/>
                <w:szCs w:val="20"/>
              </w:rPr>
              <w:t>а</w:t>
            </w:r>
            <w:r w:rsidRPr="005E3AD4">
              <w:rPr>
                <w:rFonts w:ascii="Times New Roman" w:eastAsia="Times New Roman" w:hAnsi="Times New Roman"/>
                <w:bCs/>
                <w:sz w:val="20"/>
                <w:szCs w:val="20"/>
              </w:rPr>
              <w:t>ний координационного  С</w:t>
            </w:r>
            <w:r w:rsidRPr="005E3AD4">
              <w:rPr>
                <w:rFonts w:ascii="Times New Roman" w:eastAsia="Times New Roman" w:hAnsi="Times New Roman"/>
                <w:bCs/>
                <w:sz w:val="20"/>
                <w:szCs w:val="20"/>
              </w:rPr>
              <w:t>о</w:t>
            </w:r>
            <w:r w:rsidRPr="005E3AD4">
              <w:rPr>
                <w:rFonts w:ascii="Times New Roman" w:eastAsia="Times New Roman" w:hAnsi="Times New Roman"/>
                <w:bCs/>
                <w:sz w:val="20"/>
                <w:szCs w:val="20"/>
              </w:rPr>
              <w:t>вета</w:t>
            </w:r>
            <w:r w:rsidRPr="005E3A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E3AD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по </w:t>
            </w:r>
            <w:r w:rsidRPr="005E3AD4">
              <w:rPr>
                <w:rFonts w:ascii="Times New Roman" w:eastAsia="Times New Roman" w:hAnsi="Times New Roman"/>
                <w:sz w:val="20"/>
                <w:szCs w:val="20"/>
              </w:rPr>
              <w:t>развитию мал</w:t>
            </w:r>
            <w:r w:rsidRPr="005E3AD4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5E3AD4">
              <w:rPr>
                <w:rFonts w:ascii="Times New Roman" w:eastAsia="Times New Roman" w:hAnsi="Times New Roman"/>
                <w:sz w:val="20"/>
                <w:szCs w:val="20"/>
              </w:rPr>
              <w:t xml:space="preserve">го и среднего предпринимательства при Администрации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ского поселения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Тельвисо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сельсовет» ЗР НАО </w:t>
            </w:r>
          </w:p>
          <w:p w:rsidR="004122EA" w:rsidRPr="005E3AD4" w:rsidRDefault="004122EA" w:rsidP="00412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Проведение встреч предпринимателей с Главой А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д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министрации  и другими должностными лицами, депут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а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тами Совета депутатов, организация круглых столов для представителей малого и среднего би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з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неса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3AD4">
              <w:rPr>
                <w:rFonts w:ascii="Times New Roman" w:hAnsi="Times New Roman"/>
                <w:sz w:val="20"/>
                <w:szCs w:val="20"/>
              </w:rPr>
              <w:t xml:space="preserve">Совершенствование </w:t>
            </w:r>
            <w:r w:rsidRPr="005E3AD4">
              <w:rPr>
                <w:rFonts w:ascii="Times New Roman" w:hAnsi="Times New Roman"/>
                <w:sz w:val="20"/>
                <w:szCs w:val="20"/>
              </w:rPr>
              <w:lastRenderedPageBreak/>
              <w:t>нормативно-правовой базы, регулирующий предпр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и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 xml:space="preserve">нимательскую деятельность в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Тельвисо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сельсовет»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НАО          </w:t>
            </w:r>
            <w:proofErr w:type="gramEnd"/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не  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не  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не     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не  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не     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не    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5E3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    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Предоставл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ние информационных, консультационных и прочих у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луг:</w:t>
            </w:r>
          </w:p>
          <w:p w:rsidR="004122EA" w:rsidRPr="005E3AD4" w:rsidRDefault="004122EA" w:rsidP="004122EA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- гражданам, изъяви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шим желание организ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3AD4">
              <w:rPr>
                <w:rFonts w:ascii="Times New Roman" w:hAnsi="Times New Roman" w:cs="Times New Roman"/>
                <w:sz w:val="20"/>
                <w:szCs w:val="20"/>
              </w:rPr>
              <w:t>вать бизнес;</w:t>
            </w:r>
          </w:p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- субъектам малого бизнеса, осуществля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ю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щим хозяйственную деятельность в приоритетных для района видах деятельн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о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Размещение на офиц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альном сайте Админ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сельсовет»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 в сети «Интернет» информ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ции по вопросу поддержки субъектов малого и среднего предпринимательс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hAnsi="Times New Roman"/>
                <w:sz w:val="20"/>
                <w:szCs w:val="20"/>
              </w:rPr>
              <w:t>Привлечение субъе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к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тов малого и среднего предпринимател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ь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ства к участию в выставках, ярмарках, конку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р</w:t>
            </w:r>
            <w:r w:rsidRPr="005E3AD4">
              <w:rPr>
                <w:rFonts w:ascii="Times New Roman" w:hAnsi="Times New Roman"/>
                <w:sz w:val="20"/>
                <w:szCs w:val="20"/>
              </w:rPr>
              <w:t>сах и др.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    треб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ет 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фин-я</w:t>
            </w:r>
            <w:proofErr w:type="spellEnd"/>
          </w:p>
        </w:tc>
      </w:tr>
      <w:tr w:rsidR="004122EA" w:rsidRPr="005E3AD4" w:rsidTr="004122EA">
        <w:trPr>
          <w:trHeight w:val="148"/>
        </w:trPr>
        <w:tc>
          <w:tcPr>
            <w:tcW w:w="2757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Проведение конкурса «Предприниматель г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да»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158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Сельского поселения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височный</w:t>
            </w:r>
            <w:proofErr w:type="spellEnd"/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сел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совет»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ЗР </w:t>
            </w: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НАО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71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58" w:type="dxa"/>
          </w:tcPr>
          <w:p w:rsidR="004122EA" w:rsidRPr="005E3AD4" w:rsidRDefault="004122EA" w:rsidP="0041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E3AD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</w:tbl>
    <w:p w:rsidR="000D2269" w:rsidRDefault="000D2269" w:rsidP="000D226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Приложение 3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к муниципальной Программе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"Развитие  малого и среднего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предпринимательства на территории 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Сельского поселения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«</w:t>
      </w:r>
      <w:proofErr w:type="spellStart"/>
      <w:r w:rsidRPr="000E3CBC">
        <w:rPr>
          <w:rFonts w:ascii="Times New Roman" w:eastAsia="Times New Roman" w:hAnsi="Times New Roman"/>
          <w:color w:val="000000"/>
          <w:sz w:val="20"/>
          <w:szCs w:val="20"/>
        </w:rPr>
        <w:t>Тельвисочный</w:t>
      </w:r>
      <w:proofErr w:type="spellEnd"/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сельсовет»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ЗР 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НАО </w:t>
      </w:r>
    </w:p>
    <w:p w:rsidR="000D2269" w:rsidRPr="000E3CBC" w:rsidRDefault="000D2269" w:rsidP="000D226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на 2022 - 2024</w:t>
      </w:r>
      <w:r w:rsidRPr="000E3CBC">
        <w:rPr>
          <w:rFonts w:ascii="Times New Roman" w:eastAsia="Times New Roman" w:hAnsi="Times New Roman"/>
          <w:color w:val="000000"/>
          <w:sz w:val="20"/>
          <w:szCs w:val="20"/>
        </w:rPr>
        <w:t xml:space="preserve"> годы"</w:t>
      </w:r>
    </w:p>
    <w:p w:rsidR="000D2269" w:rsidRPr="007576D8" w:rsidRDefault="000D2269" w:rsidP="000D2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5B0A25" w:rsidRDefault="000D2269" w:rsidP="000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25">
        <w:rPr>
          <w:rFonts w:ascii="Times New Roman" w:hAnsi="Times New Roman"/>
          <w:color w:val="000000"/>
          <w:sz w:val="24"/>
          <w:szCs w:val="24"/>
        </w:rPr>
        <w:t>Ресурсное обеспечение</w:t>
      </w:r>
    </w:p>
    <w:p w:rsidR="000D2269" w:rsidRPr="005B0A25" w:rsidRDefault="000D2269" w:rsidP="000D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B0A25">
        <w:rPr>
          <w:rFonts w:ascii="Times New Roman" w:hAnsi="Times New Roman"/>
          <w:color w:val="000000"/>
          <w:sz w:val="24"/>
          <w:szCs w:val="24"/>
        </w:rPr>
        <w:t>реализации муниципальной программы</w:t>
      </w:r>
    </w:p>
    <w:p w:rsidR="000D2269" w:rsidRPr="005B0A25" w:rsidRDefault="000D2269" w:rsidP="000D22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B0A25">
        <w:rPr>
          <w:rFonts w:ascii="Times New Roman" w:eastAsia="Times New Roman" w:hAnsi="Times New Roman"/>
          <w:color w:val="000000"/>
          <w:sz w:val="24"/>
          <w:szCs w:val="24"/>
        </w:rPr>
        <w:t>"Развитие  малого и среднего предпринимательства на территории</w:t>
      </w:r>
    </w:p>
    <w:p w:rsidR="000D2269" w:rsidRPr="005B0A25" w:rsidRDefault="000D2269" w:rsidP="000D22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B0A25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Сельского поселения «</w:t>
      </w:r>
      <w:proofErr w:type="spellStart"/>
      <w:r w:rsidRPr="005B0A25">
        <w:rPr>
          <w:rFonts w:ascii="Times New Roman" w:eastAsia="Times New Roman" w:hAnsi="Times New Roman"/>
          <w:color w:val="000000"/>
          <w:sz w:val="24"/>
          <w:szCs w:val="24"/>
        </w:rPr>
        <w:t>Тельвисочный</w:t>
      </w:r>
      <w:proofErr w:type="spellEnd"/>
      <w:r w:rsidRPr="005B0A25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сельсовет» Заполярного района Ненецкого авт</w:t>
      </w:r>
      <w:r w:rsidRPr="005B0A25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5B0A25">
        <w:rPr>
          <w:rFonts w:ascii="Times New Roman" w:eastAsia="Times New Roman" w:hAnsi="Times New Roman"/>
          <w:color w:val="000000"/>
          <w:sz w:val="24"/>
          <w:szCs w:val="24"/>
        </w:rPr>
        <w:t>номного округа на 2022 - 2024 годы"</w:t>
      </w:r>
    </w:p>
    <w:p w:rsidR="000D2269" w:rsidRPr="007576D8" w:rsidRDefault="000D2269" w:rsidP="000D22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0D2269" w:rsidRPr="007576D8" w:rsidTr="000D226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Наименование муниципальной пр</w:t>
            </w:r>
            <w:r w:rsidRPr="007576D8">
              <w:rPr>
                <w:rFonts w:ascii="Times New Roman" w:hAnsi="Times New Roman"/>
                <w:color w:val="000000"/>
              </w:rPr>
              <w:t>о</w:t>
            </w:r>
            <w:r w:rsidRPr="007576D8">
              <w:rPr>
                <w:rFonts w:ascii="Times New Roman" w:hAnsi="Times New Roman"/>
                <w:color w:val="000000"/>
              </w:rPr>
              <w:t>граммы</w:t>
            </w:r>
          </w:p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Источник финанс</w:t>
            </w:r>
            <w:r w:rsidRPr="007576D8">
              <w:rPr>
                <w:rFonts w:ascii="Times New Roman" w:hAnsi="Times New Roman"/>
                <w:color w:val="000000"/>
              </w:rPr>
              <w:t>и</w:t>
            </w:r>
            <w:r w:rsidRPr="007576D8">
              <w:rPr>
                <w:rFonts w:ascii="Times New Roman" w:hAnsi="Times New Roman"/>
                <w:color w:val="000000"/>
              </w:rPr>
              <w:t>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Объем финансирования, тыс. рублей</w:t>
            </w:r>
          </w:p>
        </w:tc>
      </w:tr>
      <w:tr w:rsidR="000D2269" w:rsidRPr="007576D8" w:rsidTr="000D2269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0D2269" w:rsidRPr="007576D8" w:rsidTr="000D226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посл</w:t>
            </w:r>
            <w:r w:rsidRPr="007576D8">
              <w:rPr>
                <w:rFonts w:ascii="Times New Roman" w:hAnsi="Times New Roman"/>
                <w:color w:val="000000"/>
              </w:rPr>
              <w:t>е</w:t>
            </w:r>
            <w:r w:rsidRPr="007576D8">
              <w:rPr>
                <w:rFonts w:ascii="Times New Roman" w:hAnsi="Times New Roman"/>
                <w:color w:val="000000"/>
              </w:rPr>
              <w:t>дующие годы</w:t>
            </w:r>
          </w:p>
        </w:tc>
      </w:tr>
      <w:tr w:rsidR="000D2269" w:rsidRPr="007576D8" w:rsidTr="000D226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0D2269" w:rsidRPr="007576D8" w:rsidTr="000D226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76D8">
              <w:rPr>
                <w:rFonts w:ascii="Times New Roman" w:hAnsi="Times New Roman"/>
                <w:color w:val="000000"/>
              </w:rPr>
              <w:lastRenderedPageBreak/>
              <w:t>Муниципальная пр</w:t>
            </w:r>
            <w:r w:rsidRPr="007576D8">
              <w:rPr>
                <w:rFonts w:ascii="Times New Roman" w:hAnsi="Times New Roman"/>
                <w:color w:val="000000"/>
              </w:rPr>
              <w:t>о</w:t>
            </w:r>
            <w:r w:rsidRPr="007576D8">
              <w:rPr>
                <w:rFonts w:ascii="Times New Roman" w:hAnsi="Times New Roman"/>
                <w:color w:val="000000"/>
              </w:rPr>
              <w:t>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05D42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5D42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05D42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D2269" w:rsidRPr="007576D8" w:rsidTr="000D226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05D42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5D4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05D42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D2269" w:rsidRPr="007576D8" w:rsidTr="000D226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05D42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5D42">
              <w:rPr>
                <w:rFonts w:ascii="Times New Roman" w:hAnsi="Times New Roman"/>
              </w:rPr>
              <w:t>внебюджетные сре</w:t>
            </w:r>
            <w:r w:rsidRPr="00705D42">
              <w:rPr>
                <w:rFonts w:ascii="Times New Roman" w:hAnsi="Times New Roman"/>
              </w:rPr>
              <w:t>д</w:t>
            </w:r>
            <w:r w:rsidRPr="00705D42">
              <w:rPr>
                <w:rFonts w:ascii="Times New Roman" w:hAnsi="Times New Roman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05D42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9" w:rsidRPr="007576D8" w:rsidRDefault="000D2269" w:rsidP="000D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0D2269" w:rsidRPr="007576D8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7576D8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7576D8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7576D8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7576D8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2269" w:rsidRPr="007576D8" w:rsidRDefault="000D2269" w:rsidP="000D226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90CCA" w:rsidRPr="000D2269" w:rsidRDefault="00190CCA" w:rsidP="00190CC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61925" w:rsidRPr="00896584" w:rsidRDefault="00661925" w:rsidP="006619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A588F" w:rsidRPr="00896584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88F" w:rsidRPr="00896584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88F" w:rsidRPr="00896584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661925" w:rsidRPr="00190CCA">
        <w:rPr>
          <w:rFonts w:ascii="Times New Roman" w:eastAsia="Times New Roman" w:hAnsi="Times New Roman" w:cs="Times New Roman"/>
          <w:sz w:val="20"/>
          <w:szCs w:val="20"/>
        </w:rPr>
        <w:t>№ 22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22EA">
        <w:rPr>
          <w:rFonts w:ascii="Times New Roman" w:eastAsia="Times New Roman" w:hAnsi="Times New Roman" w:cs="Times New Roman"/>
          <w:sz w:val="20"/>
          <w:szCs w:val="20"/>
        </w:rPr>
        <w:t xml:space="preserve"> 10</w:t>
      </w:r>
      <w:r w:rsidR="0014494E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6D65" w:rsidRPr="00190CCA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="004B7ABA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190CCA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190C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2C" w:rsidRDefault="00C6292C" w:rsidP="00AD1B3A">
      <w:pPr>
        <w:spacing w:after="0" w:line="240" w:lineRule="auto"/>
      </w:pPr>
      <w:r>
        <w:separator/>
      </w:r>
    </w:p>
  </w:endnote>
  <w:endnote w:type="continuationSeparator" w:id="0">
    <w:p w:rsidR="00C6292C" w:rsidRDefault="00C6292C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2C" w:rsidRDefault="00C6292C" w:rsidP="00AD1B3A">
      <w:pPr>
        <w:spacing w:after="0" w:line="240" w:lineRule="auto"/>
      </w:pPr>
      <w:r>
        <w:separator/>
      </w:r>
    </w:p>
  </w:footnote>
  <w:footnote w:type="continuationSeparator" w:id="0">
    <w:p w:rsidR="00C6292C" w:rsidRDefault="00C6292C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1B771D"/>
    <w:multiLevelType w:val="hybridMultilevel"/>
    <w:tmpl w:val="4A423B56"/>
    <w:lvl w:ilvl="0" w:tplc="3ADEDF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2269"/>
    <w:rsid w:val="000D7000"/>
    <w:rsid w:val="000E10BD"/>
    <w:rsid w:val="000E3B32"/>
    <w:rsid w:val="001068DA"/>
    <w:rsid w:val="0011297D"/>
    <w:rsid w:val="00122EA8"/>
    <w:rsid w:val="00135673"/>
    <w:rsid w:val="0014494E"/>
    <w:rsid w:val="001559AC"/>
    <w:rsid w:val="00155CCA"/>
    <w:rsid w:val="001633B7"/>
    <w:rsid w:val="00165A8C"/>
    <w:rsid w:val="00190CCA"/>
    <w:rsid w:val="001A12F9"/>
    <w:rsid w:val="001C5564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2F0F94"/>
    <w:rsid w:val="003069FF"/>
    <w:rsid w:val="00306EA6"/>
    <w:rsid w:val="00315EBD"/>
    <w:rsid w:val="00326E61"/>
    <w:rsid w:val="00331910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F031C"/>
    <w:rsid w:val="00504759"/>
    <w:rsid w:val="00527112"/>
    <w:rsid w:val="00556D65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2AE4"/>
    <w:rsid w:val="005D486D"/>
    <w:rsid w:val="005E36EF"/>
    <w:rsid w:val="005F2A1B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561E"/>
    <w:rsid w:val="006C012E"/>
    <w:rsid w:val="006E601C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73924"/>
    <w:rsid w:val="008943CB"/>
    <w:rsid w:val="00896584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C1D3D"/>
    <w:rsid w:val="00DD1CA6"/>
    <w:rsid w:val="00DD2F6B"/>
    <w:rsid w:val="00DD6E94"/>
    <w:rsid w:val="00DE0E76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D0FB2"/>
    <w:rsid w:val="00ED13D0"/>
    <w:rsid w:val="00EF5169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uiPriority w:val="99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ListParagraph">
    <w:name w:val="List Paragraph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0300147C3386BADDC4B0B59AD4D723A6021A34EC17522D263790BDA8j16CH" TargetMode="External"/><Relationship Id="rId13" Type="http://schemas.openxmlformats.org/officeDocument/2006/relationships/hyperlink" Target="consultantplus://offline/ref=5A57A4F19EBAB5F2668E611BEECA07A289F3216702ACF626C36B0780B10271FE11C2995F11FDD624E217C4n8d8L" TargetMode="External"/><Relationship Id="rId18" Type="http://schemas.openxmlformats.org/officeDocument/2006/relationships/hyperlink" Target="consultantplus://offline/ref=AC53945A1D70C15CC991F6F45741327041EE19FCACF4386276771F87E458FCBFF7D9FD15430C5FC8Y3aA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57A4F19EBAB5F2668E611BEECA07A289F3216702ACF626C36B0780B10271FE11C2995F11FDD624E214C2n8dAL" TargetMode="External"/><Relationship Id="rId17" Type="http://schemas.openxmlformats.org/officeDocument/2006/relationships/hyperlink" Target="consultantplus://offline/ref=AC53945A1D70C15CC991F6F45741327041ED18FFA7FE386276771F87E4Y5a8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053196" TargetMode="External"/><Relationship Id="rId20" Type="http://schemas.openxmlformats.org/officeDocument/2006/relationships/hyperlink" Target="consultantplus://offline/ref=5956902593346854D93FDE18DE0F40B0F983D106419DA7E9E316BBFA3DCC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57A4F19EBAB5F2668E611BEECA07A289F3216702ACF626C36B0780B10271FE11C2995F11FDD624E214C1n8d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consultantplus://offline/ref=B125F7B99A16CDFC16CCC97C66B879E39E31DBE4A22A863C71E69440C50E88B8B1EF1696F7C5996EN324K" TargetMode="External"/><Relationship Id="rId19" Type="http://schemas.openxmlformats.org/officeDocument/2006/relationships/hyperlink" Target="consultantplus://offline/ref=AC53945A1D70C15CC991F6E2542D6C7E47E040F0A3F43A372E2844DAB351F6E8YBa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EC1C2C9AC891093F7AD471BE1D38350B411FBEEF26DC6E8AAC532F6C65AEF2FD0085A3319E0297S0i9K" TargetMode="External"/><Relationship Id="rId14" Type="http://schemas.openxmlformats.org/officeDocument/2006/relationships/hyperlink" Target="consultantplus://offline/ref=5A57A4F19EBAB5F2668E611BEECA07A289F3216702ACF626C36B0780B10271FE11C2995F11FDD624E214C4n8d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9D0B-ED05-4E75-A061-844B45B8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47</Pages>
  <Words>16052</Words>
  <Characters>91500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2019-08-15T09:08:00Z</cp:lastPrinted>
  <dcterms:created xsi:type="dcterms:W3CDTF">2021-11-19T08:12:00Z</dcterms:created>
  <dcterms:modified xsi:type="dcterms:W3CDTF">2021-12-21T13:15:00Z</dcterms:modified>
</cp:coreProperties>
</file>