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131" w:rsidRPr="00693131" w:rsidRDefault="00693131"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sz w:val="28"/>
          <w:szCs w:val="28"/>
        </w:rPr>
        <w:t xml:space="preserve">Разъяснение законодательства на сайт прокуратуры округа </w:t>
      </w:r>
    </w:p>
    <w:p w:rsidR="00693131" w:rsidRDefault="00693131" w:rsidP="00693131">
      <w:pPr>
        <w:spacing w:after="0" w:line="240" w:lineRule="auto"/>
        <w:ind w:firstLine="709"/>
        <w:jc w:val="both"/>
        <w:rPr>
          <w:rFonts w:ascii="Times New Roman" w:hAnsi="Times New Roman" w:cs="Times New Roman"/>
          <w:b/>
          <w:sz w:val="28"/>
          <w:szCs w:val="28"/>
        </w:rPr>
      </w:pPr>
    </w:p>
    <w:p w:rsidR="006B5EBD" w:rsidRPr="00693131" w:rsidRDefault="00693131" w:rsidP="00693131">
      <w:pPr>
        <w:spacing w:after="0" w:line="240" w:lineRule="auto"/>
        <w:ind w:firstLine="709"/>
        <w:jc w:val="both"/>
        <w:rPr>
          <w:rFonts w:ascii="Times New Roman" w:hAnsi="Times New Roman" w:cs="Times New Roman"/>
          <w:b/>
          <w:sz w:val="28"/>
          <w:szCs w:val="28"/>
        </w:rPr>
      </w:pPr>
      <w:r w:rsidRPr="00693131">
        <w:rPr>
          <w:rFonts w:ascii="Times New Roman" w:hAnsi="Times New Roman" w:cs="Times New Roman"/>
          <w:b/>
          <w:bCs/>
          <w:color w:val="333333"/>
          <w:sz w:val="28"/>
          <w:szCs w:val="28"/>
        </w:rPr>
        <w:t>Уголовная ответственность за</w:t>
      </w:r>
      <w:r w:rsidRPr="00693131">
        <w:rPr>
          <w:rFonts w:ascii="Times New Roman" w:hAnsi="Times New Roman" w:cs="Times New Roman"/>
          <w:b/>
          <w:sz w:val="28"/>
          <w:szCs w:val="28"/>
        </w:rPr>
        <w:t xml:space="preserve"> з</w:t>
      </w:r>
      <w:r w:rsidR="006B5EBD" w:rsidRPr="00693131">
        <w:rPr>
          <w:rFonts w:ascii="Times New Roman" w:hAnsi="Times New Roman" w:cs="Times New Roman"/>
          <w:b/>
          <w:sz w:val="28"/>
          <w:szCs w:val="28"/>
        </w:rPr>
        <w:t>аведомо ложное сообщение об акте терроризма</w:t>
      </w:r>
    </w:p>
    <w:p w:rsidR="00693131" w:rsidRDefault="00693131" w:rsidP="00693131">
      <w:pPr>
        <w:spacing w:after="0" w:line="240" w:lineRule="auto"/>
        <w:ind w:firstLine="709"/>
        <w:jc w:val="both"/>
        <w:rPr>
          <w:rFonts w:ascii="Times New Roman" w:hAnsi="Times New Roman" w:cs="Times New Roman"/>
          <w:sz w:val="28"/>
          <w:szCs w:val="28"/>
        </w:rPr>
      </w:pPr>
    </w:p>
    <w:p w:rsidR="00693131" w:rsidRPr="00693131" w:rsidRDefault="00693131"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color w:val="333333"/>
          <w:sz w:val="28"/>
          <w:szCs w:val="28"/>
        </w:rPr>
        <w:t>Статья 20</w:t>
      </w:r>
      <w:r w:rsidRPr="00693131">
        <w:rPr>
          <w:rFonts w:ascii="Times New Roman" w:hAnsi="Times New Roman" w:cs="Times New Roman"/>
          <w:color w:val="333333"/>
          <w:sz w:val="28"/>
          <w:szCs w:val="28"/>
        </w:rPr>
        <w:t>7</w:t>
      </w:r>
      <w:r w:rsidRPr="00693131">
        <w:rPr>
          <w:rFonts w:ascii="Times New Roman" w:hAnsi="Times New Roman" w:cs="Times New Roman"/>
          <w:color w:val="333333"/>
          <w:sz w:val="28"/>
          <w:szCs w:val="28"/>
        </w:rPr>
        <w:t xml:space="preserve"> Уголовного кодекса Российской Федерации устанавливает ответственность за </w:t>
      </w:r>
      <w:r w:rsidRPr="00693131">
        <w:rPr>
          <w:rFonts w:ascii="Times New Roman" w:hAnsi="Times New Roman" w:cs="Times New Roman"/>
          <w:sz w:val="28"/>
          <w:szCs w:val="28"/>
        </w:rPr>
        <w:t>з</w:t>
      </w:r>
      <w:r w:rsidR="006B5EBD" w:rsidRPr="00693131">
        <w:rPr>
          <w:rFonts w:ascii="Times New Roman" w:hAnsi="Times New Roman" w:cs="Times New Roman"/>
          <w:sz w:val="28"/>
          <w:szCs w:val="28"/>
        </w:rPr>
        <w:t xml:space="preserve">аведомо ложное сообщение об акте терроризма </w:t>
      </w:r>
    </w:p>
    <w:p w:rsidR="00693131" w:rsidRPr="00693131" w:rsidRDefault="00693131" w:rsidP="006931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6B5EBD" w:rsidRPr="00693131">
        <w:rPr>
          <w:rFonts w:ascii="Times New Roman" w:hAnsi="Times New Roman" w:cs="Times New Roman"/>
          <w:sz w:val="28"/>
          <w:szCs w:val="28"/>
        </w:rPr>
        <w:t xml:space="preserve"> </w:t>
      </w:r>
      <w:r>
        <w:rPr>
          <w:rFonts w:ascii="Times New Roman" w:hAnsi="Times New Roman" w:cs="Times New Roman"/>
          <w:sz w:val="28"/>
          <w:szCs w:val="28"/>
        </w:rPr>
        <w:t>з</w:t>
      </w:r>
      <w:r w:rsidRPr="00693131">
        <w:rPr>
          <w:rFonts w:ascii="Times New Roman" w:hAnsi="Times New Roman" w:cs="Times New Roman"/>
          <w:sz w:val="28"/>
          <w:szCs w:val="28"/>
        </w:rPr>
        <w:t xml:space="preserve">аведомо ложное сообщение об акте терроризма </w:t>
      </w:r>
      <w:r w:rsidR="006B5EBD" w:rsidRPr="00693131">
        <w:rPr>
          <w:rFonts w:ascii="Times New Roman" w:hAnsi="Times New Roman" w:cs="Times New Roman"/>
          <w:sz w:val="28"/>
          <w:szCs w:val="28"/>
        </w:rPr>
        <w:t xml:space="preserve">выражается в заведомо ложном сообщении о готовящемся взрыве, поджоге или иных действиях, создающих опасность гибели людей, причинения значительного материального ущерба и может быть адресовано в любые органы власти, органы местного самоуправления, должностным лицам организаций, предприятий, гражданам, чьи интересы затрагиваются и которые обязаны или вынуждены на них реагировать.        </w:t>
      </w:r>
    </w:p>
    <w:p w:rsidR="00693131" w:rsidRPr="00693131" w:rsidRDefault="006B5EBD"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sz w:val="28"/>
          <w:szCs w:val="28"/>
        </w:rPr>
        <w:t xml:space="preserve"> Сообщение может быть передано устно, письменно, с использованием технических средств связи, лично, через других лиц. </w:t>
      </w:r>
    </w:p>
    <w:p w:rsidR="00693131" w:rsidRPr="00693131" w:rsidRDefault="006B5EBD"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sz w:val="28"/>
          <w:szCs w:val="28"/>
        </w:rPr>
        <w:t xml:space="preserve">Опасность преступления состоит в том, что дезорганизуется деятельность органов власти, сеется паника среди населения, отвлекаются силы правопорядка. </w:t>
      </w:r>
    </w:p>
    <w:p w:rsidR="00693131" w:rsidRPr="00693131" w:rsidRDefault="006B5EBD"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sz w:val="28"/>
          <w:szCs w:val="28"/>
        </w:rPr>
        <w:t xml:space="preserve">Кроме того, причиняется материальный ущерб, состоящий из затрат органов правопорядка на проверку сообщения об акте терроризма, а также упущенной выгоды предприятий в результате приостановления работы.  </w:t>
      </w:r>
    </w:p>
    <w:p w:rsidR="00693131" w:rsidRPr="00693131" w:rsidRDefault="006B5EBD" w:rsidP="00693131">
      <w:pPr>
        <w:spacing w:after="0" w:line="240" w:lineRule="auto"/>
        <w:ind w:firstLine="709"/>
        <w:jc w:val="both"/>
        <w:rPr>
          <w:rFonts w:ascii="Times New Roman" w:hAnsi="Times New Roman" w:cs="Times New Roman"/>
          <w:sz w:val="28"/>
          <w:szCs w:val="28"/>
        </w:rPr>
      </w:pPr>
      <w:r w:rsidRPr="00693131">
        <w:rPr>
          <w:rFonts w:ascii="Times New Roman" w:hAnsi="Times New Roman" w:cs="Times New Roman"/>
          <w:sz w:val="28"/>
          <w:szCs w:val="28"/>
        </w:rPr>
        <w:t xml:space="preserve">Уголовная ответственность за данное деяние наступает с 14-летнего возраста. </w:t>
      </w:r>
    </w:p>
    <w:p w:rsidR="00DF4C3F" w:rsidRPr="00693131" w:rsidRDefault="006B5EBD" w:rsidP="00693131">
      <w:pPr>
        <w:spacing w:after="0" w:line="240" w:lineRule="auto"/>
        <w:ind w:firstLine="709"/>
        <w:jc w:val="both"/>
        <w:rPr>
          <w:rFonts w:ascii="Times New Roman" w:eastAsia="Times New Roman" w:hAnsi="Times New Roman" w:cs="Times New Roman"/>
          <w:sz w:val="28"/>
          <w:szCs w:val="28"/>
          <w:lang w:eastAsia="ru-RU"/>
        </w:rPr>
      </w:pPr>
      <w:r w:rsidRPr="00693131">
        <w:rPr>
          <w:rFonts w:ascii="Times New Roman" w:hAnsi="Times New Roman" w:cs="Times New Roman"/>
          <w:sz w:val="28"/>
          <w:szCs w:val="28"/>
        </w:rPr>
        <w:t xml:space="preserve">Предусмотрено наказание </w:t>
      </w:r>
      <w:r w:rsidR="00693131" w:rsidRPr="00693131">
        <w:rPr>
          <w:rFonts w:ascii="Times New Roman" w:hAnsi="Times New Roman" w:cs="Times New Roman"/>
          <w:sz w:val="28"/>
          <w:szCs w:val="28"/>
        </w:rPr>
        <w:t>в виде</w:t>
      </w:r>
      <w:r w:rsidRPr="00693131">
        <w:rPr>
          <w:rFonts w:ascii="Times New Roman" w:hAnsi="Times New Roman" w:cs="Times New Roman"/>
          <w:sz w:val="28"/>
          <w:szCs w:val="28"/>
        </w:rPr>
        <w:t xml:space="preserve"> штрафа </w:t>
      </w:r>
      <w:r w:rsidR="00693131" w:rsidRPr="00693131">
        <w:rPr>
          <w:rFonts w:ascii="Times New Roman" w:eastAsia="Times New Roman" w:hAnsi="Times New Roman" w:cs="Times New Roman"/>
          <w:sz w:val="28"/>
          <w:szCs w:val="28"/>
          <w:lang w:eastAsia="ru-RU"/>
        </w:rPr>
        <w:t>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r w:rsidRPr="00693131">
        <w:rPr>
          <w:rFonts w:ascii="Times New Roman" w:hAnsi="Times New Roman" w:cs="Times New Roman"/>
          <w:sz w:val="28"/>
          <w:szCs w:val="28"/>
        </w:rPr>
        <w:t>.</w:t>
      </w:r>
    </w:p>
    <w:p w:rsidR="00693131" w:rsidRPr="00693131" w:rsidRDefault="00693131" w:rsidP="00693131">
      <w:pPr>
        <w:spacing w:after="0" w:line="240" w:lineRule="auto"/>
        <w:ind w:firstLine="709"/>
        <w:jc w:val="both"/>
        <w:rPr>
          <w:rFonts w:ascii="Times New Roman" w:eastAsia="Times New Roman" w:hAnsi="Times New Roman" w:cs="Times New Roman"/>
          <w:sz w:val="28"/>
          <w:szCs w:val="28"/>
          <w:lang w:eastAsia="ru-RU"/>
        </w:rPr>
      </w:pPr>
      <w:r w:rsidRPr="00693131">
        <w:rPr>
          <w:rFonts w:ascii="Times New Roman" w:hAnsi="Times New Roman" w:cs="Times New Roman"/>
          <w:color w:val="333333"/>
          <w:sz w:val="28"/>
          <w:szCs w:val="28"/>
        </w:rPr>
        <w:t>Квалифицированные составы преступления (</w:t>
      </w:r>
      <w:r w:rsidRPr="00693131">
        <w:rPr>
          <w:rFonts w:ascii="Times New Roman" w:hAnsi="Times New Roman" w:cs="Times New Roman"/>
          <w:color w:val="333333"/>
          <w:sz w:val="28"/>
          <w:szCs w:val="28"/>
        </w:rPr>
        <w:t xml:space="preserve">например, </w:t>
      </w:r>
      <w:r w:rsidRPr="00693131">
        <w:rPr>
          <w:rFonts w:ascii="Times New Roman" w:eastAsia="Times New Roman" w:hAnsi="Times New Roman" w:cs="Times New Roman"/>
          <w:sz w:val="28"/>
          <w:szCs w:val="28"/>
          <w:lang w:eastAsia="ru-RU"/>
        </w:rPr>
        <w:t>в отношении объектов социальной инфраструктуры либо повлекшее причинение крупного ущерба</w:t>
      </w:r>
      <w:r w:rsidRPr="00693131">
        <w:rPr>
          <w:rFonts w:ascii="Times New Roman" w:hAnsi="Times New Roman" w:cs="Times New Roman"/>
          <w:color w:val="333333"/>
          <w:sz w:val="28"/>
          <w:szCs w:val="28"/>
        </w:rPr>
        <w:t>) предусматриваю</w:t>
      </w:r>
      <w:bookmarkStart w:id="0" w:name="_GoBack"/>
      <w:bookmarkEnd w:id="0"/>
      <w:r w:rsidRPr="00693131">
        <w:rPr>
          <w:rFonts w:ascii="Times New Roman" w:hAnsi="Times New Roman" w:cs="Times New Roman"/>
          <w:color w:val="333333"/>
          <w:sz w:val="28"/>
          <w:szCs w:val="28"/>
        </w:rPr>
        <w:t xml:space="preserve">т более строгое наказание, вплоть до </w:t>
      </w:r>
      <w:r w:rsidRPr="00693131">
        <w:rPr>
          <w:rFonts w:ascii="Times New Roman" w:hAnsi="Times New Roman" w:cs="Times New Roman"/>
          <w:sz w:val="28"/>
          <w:szCs w:val="28"/>
        </w:rPr>
        <w:t>10 лет лишения свободы</w:t>
      </w:r>
      <w:r w:rsidRPr="00693131">
        <w:rPr>
          <w:rFonts w:ascii="Times New Roman" w:hAnsi="Times New Roman" w:cs="Times New Roman"/>
          <w:color w:val="333333"/>
          <w:sz w:val="28"/>
          <w:szCs w:val="28"/>
        </w:rPr>
        <w:t>.</w:t>
      </w:r>
    </w:p>
    <w:p w:rsidR="00693131" w:rsidRDefault="00693131" w:rsidP="00693131">
      <w:pPr>
        <w:spacing w:after="0" w:line="240" w:lineRule="auto"/>
        <w:jc w:val="both"/>
        <w:rPr>
          <w:rFonts w:ascii="Times New Roman" w:hAnsi="Times New Roman" w:cs="Times New Roman"/>
          <w:sz w:val="28"/>
          <w:szCs w:val="28"/>
        </w:rPr>
      </w:pPr>
    </w:p>
    <w:p w:rsidR="00693131" w:rsidRPr="00693131" w:rsidRDefault="00693131" w:rsidP="00693131">
      <w:pPr>
        <w:spacing w:after="0" w:line="240" w:lineRule="auto"/>
        <w:jc w:val="both"/>
        <w:rPr>
          <w:rFonts w:ascii="Times New Roman" w:hAnsi="Times New Roman" w:cs="Times New Roman"/>
          <w:sz w:val="28"/>
          <w:szCs w:val="28"/>
        </w:rPr>
      </w:pPr>
      <w:r w:rsidRPr="00693131">
        <w:rPr>
          <w:rFonts w:ascii="Times New Roman" w:hAnsi="Times New Roman" w:cs="Times New Roman"/>
          <w:sz w:val="28"/>
          <w:szCs w:val="28"/>
        </w:rPr>
        <w:t>Помощник прокурора автономного округа                                     Е.В. Воронин</w:t>
      </w:r>
    </w:p>
    <w:p w:rsidR="00693131" w:rsidRDefault="00693131" w:rsidP="006B5EBD"/>
    <w:sectPr w:rsidR="00693131" w:rsidSect="00DF4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5EBD"/>
    <w:rsid w:val="00175E96"/>
    <w:rsid w:val="00693131"/>
    <w:rsid w:val="006B5EBD"/>
    <w:rsid w:val="00DF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A6FE"/>
  <w15:docId w15:val="{C91C74ED-9371-45B3-B905-ED061C64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7997">
      <w:bodyDiv w:val="1"/>
      <w:marLeft w:val="0"/>
      <w:marRight w:val="0"/>
      <w:marTop w:val="0"/>
      <w:marBottom w:val="0"/>
      <w:divBdr>
        <w:top w:val="none" w:sz="0" w:space="0" w:color="auto"/>
        <w:left w:val="none" w:sz="0" w:space="0" w:color="auto"/>
        <w:bottom w:val="none" w:sz="0" w:space="0" w:color="auto"/>
        <w:right w:val="none" w:sz="0" w:space="0" w:color="auto"/>
      </w:divBdr>
    </w:div>
    <w:div w:id="437916912">
      <w:bodyDiv w:val="1"/>
      <w:marLeft w:val="0"/>
      <w:marRight w:val="0"/>
      <w:marTop w:val="0"/>
      <w:marBottom w:val="0"/>
      <w:divBdr>
        <w:top w:val="none" w:sz="0" w:space="0" w:color="auto"/>
        <w:left w:val="none" w:sz="0" w:space="0" w:color="auto"/>
        <w:bottom w:val="none" w:sz="0" w:space="0" w:color="auto"/>
        <w:right w:val="none" w:sz="0" w:space="0" w:color="auto"/>
      </w:divBdr>
    </w:div>
    <w:div w:id="2112046694">
      <w:bodyDiv w:val="1"/>
      <w:marLeft w:val="0"/>
      <w:marRight w:val="0"/>
      <w:marTop w:val="0"/>
      <w:marBottom w:val="0"/>
      <w:divBdr>
        <w:top w:val="none" w:sz="0" w:space="0" w:color="auto"/>
        <w:left w:val="none" w:sz="0" w:space="0" w:color="auto"/>
        <w:bottom w:val="none" w:sz="0" w:space="0" w:color="auto"/>
        <w:right w:val="none" w:sz="0" w:space="0" w:color="auto"/>
      </w:divBdr>
      <w:divsChild>
        <w:div w:id="1351221560">
          <w:marLeft w:val="0"/>
          <w:marRight w:val="0"/>
          <w:marTop w:val="0"/>
          <w:marBottom w:val="960"/>
          <w:divBdr>
            <w:top w:val="none" w:sz="0" w:space="0" w:color="auto"/>
            <w:left w:val="none" w:sz="0" w:space="0" w:color="auto"/>
            <w:bottom w:val="none" w:sz="0" w:space="0" w:color="auto"/>
            <w:right w:val="none" w:sz="0" w:space="0" w:color="auto"/>
          </w:divBdr>
        </w:div>
        <w:div w:id="2031568323">
          <w:marLeft w:val="0"/>
          <w:marRight w:val="720"/>
          <w:marTop w:val="0"/>
          <w:marBottom w:val="0"/>
          <w:divBdr>
            <w:top w:val="none" w:sz="0" w:space="0" w:color="auto"/>
            <w:left w:val="none" w:sz="0" w:space="0" w:color="auto"/>
            <w:bottom w:val="none" w:sz="0" w:space="0" w:color="auto"/>
            <w:right w:val="none" w:sz="0" w:space="0" w:color="auto"/>
          </w:divBdr>
          <w:divsChild>
            <w:div w:id="1300383281">
              <w:marLeft w:val="0"/>
              <w:marRight w:val="0"/>
              <w:marTop w:val="0"/>
              <w:marBottom w:val="120"/>
              <w:divBdr>
                <w:top w:val="none" w:sz="0" w:space="0" w:color="auto"/>
                <w:left w:val="none" w:sz="0" w:space="0" w:color="auto"/>
                <w:bottom w:val="none" w:sz="0" w:space="0" w:color="auto"/>
                <w:right w:val="none" w:sz="0" w:space="0" w:color="auto"/>
              </w:divBdr>
            </w:div>
            <w:div w:id="1567184311">
              <w:marLeft w:val="0"/>
              <w:marRight w:val="0"/>
              <w:marTop w:val="0"/>
              <w:marBottom w:val="120"/>
              <w:divBdr>
                <w:top w:val="none" w:sz="0" w:space="0" w:color="auto"/>
                <w:left w:val="none" w:sz="0" w:space="0" w:color="auto"/>
                <w:bottom w:val="none" w:sz="0" w:space="0" w:color="auto"/>
                <w:right w:val="none" w:sz="0" w:space="0" w:color="auto"/>
              </w:divBdr>
            </w:div>
          </w:divsChild>
        </w:div>
        <w:div w:id="1462116548">
          <w:marLeft w:val="0"/>
          <w:marRight w:val="0"/>
          <w:marTop w:val="0"/>
          <w:marBottom w:val="0"/>
          <w:divBdr>
            <w:top w:val="none" w:sz="0" w:space="0" w:color="auto"/>
            <w:left w:val="none" w:sz="0" w:space="0" w:color="auto"/>
            <w:bottom w:val="none" w:sz="0" w:space="0" w:color="auto"/>
            <w:right w:val="none" w:sz="0" w:space="0" w:color="auto"/>
          </w:divBdr>
          <w:divsChild>
            <w:div w:id="771629317">
              <w:marLeft w:val="0"/>
              <w:marRight w:val="0"/>
              <w:marTop w:val="0"/>
              <w:marBottom w:val="0"/>
              <w:divBdr>
                <w:top w:val="none" w:sz="0" w:space="0" w:color="auto"/>
                <w:left w:val="none" w:sz="0" w:space="0" w:color="auto"/>
                <w:bottom w:val="none" w:sz="0" w:space="0" w:color="auto"/>
                <w:right w:val="none" w:sz="0" w:space="0" w:color="auto"/>
              </w:divBdr>
              <w:divsChild>
                <w:div w:id="19908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Прокуратура НАО</dc:creator>
  <cp:keywords/>
  <dc:description/>
  <cp:lastModifiedBy>Воронин Евгений Вячеславович</cp:lastModifiedBy>
  <cp:revision>3</cp:revision>
  <cp:lastPrinted>2021-12-21T22:36:00Z</cp:lastPrinted>
  <dcterms:created xsi:type="dcterms:W3CDTF">2021-12-15T08:48:00Z</dcterms:created>
  <dcterms:modified xsi:type="dcterms:W3CDTF">2021-12-21T22:36:00Z</dcterms:modified>
</cp:coreProperties>
</file>