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52" w:rsidRPr="00572752" w:rsidRDefault="00572752" w:rsidP="00572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572752">
        <w:rPr>
          <w:rFonts w:ascii="Times New Roman" w:hAnsi="Times New Roman" w:cs="Times New Roman"/>
          <w:b/>
          <w:sz w:val="28"/>
          <w:szCs w:val="28"/>
        </w:rPr>
        <w:t>Непроживание</w:t>
      </w:r>
      <w:proofErr w:type="spellEnd"/>
      <w:r w:rsidRPr="00572752">
        <w:rPr>
          <w:rFonts w:ascii="Times New Roman" w:hAnsi="Times New Roman" w:cs="Times New Roman"/>
          <w:b/>
          <w:sz w:val="28"/>
          <w:szCs w:val="28"/>
        </w:rPr>
        <w:t xml:space="preserve"> собственника жилого помещения по адресу не является основанием для снижения платы за вывоз мусора</w:t>
      </w:r>
    </w:p>
    <w:bookmarkEnd w:id="0"/>
    <w:p w:rsidR="00572752" w:rsidRDefault="00572752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752" w:rsidRPr="00572752" w:rsidRDefault="00572752" w:rsidP="0057275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752">
        <w:rPr>
          <w:rFonts w:ascii="Times New Roman" w:hAnsi="Times New Roman" w:cs="Times New Roman"/>
          <w:sz w:val="28"/>
          <w:szCs w:val="28"/>
        </w:rPr>
        <w:t>Президиумом Верховного Суда Российской Федерации 13.12.2023 утвержден Обзор судебной практики по</w:t>
      </w:r>
      <w:r w:rsidRPr="00572752">
        <w:rPr>
          <w:rFonts w:ascii="Times New Roman" w:hAnsi="Times New Roman" w:cs="Times New Roman"/>
          <w:sz w:val="28"/>
          <w:szCs w:val="28"/>
        </w:rPr>
        <w:t xml:space="preserve"> делам, связанным с обращением</w:t>
      </w:r>
      <w:r w:rsidRPr="00572752">
        <w:rPr>
          <w:rFonts w:ascii="Times New Roman" w:hAnsi="Times New Roman" w:cs="Times New Roman"/>
          <w:sz w:val="28"/>
          <w:szCs w:val="28"/>
        </w:rPr>
        <w:t> с твердыми коммунальными отходами.</w:t>
      </w:r>
    </w:p>
    <w:p w:rsidR="00572752" w:rsidRPr="00572752" w:rsidRDefault="00572752" w:rsidP="0057275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752">
        <w:rPr>
          <w:rFonts w:ascii="Times New Roman" w:hAnsi="Times New Roman" w:cs="Times New Roman"/>
          <w:sz w:val="28"/>
          <w:szCs w:val="28"/>
        </w:rPr>
        <w:t>Неиспользование собственником принадлежащего ему жилого помещения для постоянного проживания не является основанием для перерасчета размера платы за коммунальную услугу по обращению с твердыми коммунальными отходами, отмечает Верховный Суд Российской Федерации.</w:t>
      </w:r>
    </w:p>
    <w:p w:rsidR="00572752" w:rsidRPr="00572752" w:rsidRDefault="00572752" w:rsidP="0057275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752">
        <w:rPr>
          <w:rFonts w:ascii="Times New Roman" w:hAnsi="Times New Roman" w:cs="Times New Roman"/>
          <w:sz w:val="28"/>
          <w:szCs w:val="28"/>
        </w:rPr>
        <w:t xml:space="preserve">Гражданин обратился </w:t>
      </w:r>
      <w:proofErr w:type="gramStart"/>
      <w:r w:rsidRPr="00572752">
        <w:rPr>
          <w:rFonts w:ascii="Times New Roman" w:hAnsi="Times New Roman" w:cs="Times New Roman"/>
          <w:sz w:val="28"/>
          <w:szCs w:val="28"/>
        </w:rPr>
        <w:t>в суд с иском к управляющей организации</w:t>
      </w:r>
      <w:r w:rsidRPr="00572752">
        <w:rPr>
          <w:rFonts w:ascii="Times New Roman" w:hAnsi="Times New Roman" w:cs="Times New Roman"/>
          <w:sz w:val="28"/>
          <w:szCs w:val="28"/>
        </w:rPr>
        <w:t xml:space="preserve"> </w:t>
      </w:r>
      <w:r w:rsidRPr="00572752">
        <w:rPr>
          <w:rFonts w:ascii="Times New Roman" w:hAnsi="Times New Roman" w:cs="Times New Roman"/>
          <w:sz w:val="28"/>
          <w:szCs w:val="28"/>
        </w:rPr>
        <w:t>о перерасчете платы за коммунальную услугу</w:t>
      </w:r>
      <w:proofErr w:type="gramEnd"/>
      <w:r w:rsidRPr="00572752">
        <w:rPr>
          <w:rFonts w:ascii="Times New Roman" w:hAnsi="Times New Roman" w:cs="Times New Roman"/>
          <w:sz w:val="28"/>
          <w:szCs w:val="28"/>
        </w:rPr>
        <w:t xml:space="preserve"> по обращению с твердыми коммунальными отходами в связи с тем, что он постоянно проживает по другому адресу, где и оплачивает соответствующие услуги.</w:t>
      </w:r>
    </w:p>
    <w:p w:rsidR="00572752" w:rsidRPr="00572752" w:rsidRDefault="00572752" w:rsidP="0057275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752">
        <w:rPr>
          <w:rFonts w:ascii="Times New Roman" w:hAnsi="Times New Roman" w:cs="Times New Roman"/>
          <w:sz w:val="28"/>
          <w:szCs w:val="28"/>
        </w:rPr>
        <w:t>Решением суда, оставленным без изменения судом апелляционной инстанции, в удовлетворении иска отказано.</w:t>
      </w:r>
    </w:p>
    <w:p w:rsidR="00572752" w:rsidRPr="00572752" w:rsidRDefault="00572752" w:rsidP="0057275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752">
        <w:rPr>
          <w:rFonts w:ascii="Times New Roman" w:hAnsi="Times New Roman" w:cs="Times New Roman"/>
          <w:sz w:val="28"/>
          <w:szCs w:val="28"/>
        </w:rPr>
        <w:t>Суд исходил из того, что перерасчет размера платы может быть произведен за периоды именно временного отсутствия гражданина по причинам невозможности его проживания в жилом помещении в ограниченный четкими временными рамками период (командировка, стационарное лечение, нахождение в учебном заведении и т.п.).</w:t>
      </w:r>
    </w:p>
    <w:p w:rsidR="00572752" w:rsidRPr="00572752" w:rsidRDefault="00572752" w:rsidP="0057275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752">
        <w:rPr>
          <w:rFonts w:ascii="Times New Roman" w:hAnsi="Times New Roman" w:cs="Times New Roman"/>
          <w:sz w:val="28"/>
          <w:szCs w:val="28"/>
        </w:rPr>
        <w:t>Между тем реализация лицом правомочий собственника жилого помещения по пользованию данным помещением либо избранию им иного места проживания, а равно отсутствие потребителя по месту нахождения принадлежащей ему на праве собственности квартиры по причине постоянного проживания по другому адресу не тождественно понятию «временное отсутствие потребителя» и не освобождает собственника от бремени содержания своего имущества.</w:t>
      </w:r>
      <w:proofErr w:type="gramEnd"/>
    </w:p>
    <w:p w:rsidR="00572752" w:rsidRDefault="00572752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A56B2"/>
    <w:rsid w:val="00141BA8"/>
    <w:rsid w:val="00150D4B"/>
    <w:rsid w:val="00211210"/>
    <w:rsid w:val="00226C58"/>
    <w:rsid w:val="00233DC8"/>
    <w:rsid w:val="002F527C"/>
    <w:rsid w:val="00363D5B"/>
    <w:rsid w:val="00406FDA"/>
    <w:rsid w:val="00513690"/>
    <w:rsid w:val="00572752"/>
    <w:rsid w:val="005A589F"/>
    <w:rsid w:val="006B1D4A"/>
    <w:rsid w:val="00737137"/>
    <w:rsid w:val="00761BD3"/>
    <w:rsid w:val="008F68A4"/>
    <w:rsid w:val="00901905"/>
    <w:rsid w:val="009551A6"/>
    <w:rsid w:val="00974D81"/>
    <w:rsid w:val="009A05AC"/>
    <w:rsid w:val="009F3C90"/>
    <w:rsid w:val="00AF6D0C"/>
    <w:rsid w:val="00B049CD"/>
    <w:rsid w:val="00C31F38"/>
    <w:rsid w:val="00CB7A58"/>
    <w:rsid w:val="00D178A7"/>
    <w:rsid w:val="00D17FE9"/>
    <w:rsid w:val="00DC6AE9"/>
    <w:rsid w:val="00E8324D"/>
    <w:rsid w:val="00F667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71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084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65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2024-02-15T08:48:00Z</dcterms:created>
  <dcterms:modified xsi:type="dcterms:W3CDTF">2024-02-15T08:48:00Z</dcterms:modified>
</cp:coreProperties>
</file>