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BA26E4" w:rsidRDefault="001F356E" w:rsidP="009C56B4">
      <w:pPr>
        <w:spacing w:after="0" w:line="240" w:lineRule="auto"/>
        <w:jc w:val="center"/>
        <w:rPr>
          <w:rFonts w:ascii="Times New Roman" w:eastAsia="Times New Roman" w:hAnsi="Times New Roman" w:cs="Times New Roman"/>
          <w:b/>
        </w:rPr>
      </w:pPr>
      <w:r w:rsidRPr="00BA26E4">
        <w:rPr>
          <w:rFonts w:ascii="Times New Roman" w:eastAsia="Times New Roman" w:hAnsi="Times New Roman" w:cs="Times New Roman"/>
          <w:b/>
        </w:rPr>
        <w:t>ИНФОРМАЦИОННЫЙ БЮЛЛЕТЕНЬ</w:t>
      </w:r>
    </w:p>
    <w:p w:rsidR="001F356E" w:rsidRPr="00BA26E4" w:rsidRDefault="001F356E" w:rsidP="009C56B4">
      <w:pPr>
        <w:spacing w:after="0" w:line="240" w:lineRule="auto"/>
        <w:jc w:val="center"/>
        <w:rPr>
          <w:rFonts w:ascii="Times New Roman" w:eastAsia="Times New Roman" w:hAnsi="Times New Roman" w:cs="Times New Roman"/>
          <w:b/>
        </w:rPr>
      </w:pPr>
      <w:r w:rsidRPr="00BA26E4">
        <w:rPr>
          <w:rFonts w:ascii="Times New Roman" w:eastAsia="Times New Roman" w:hAnsi="Times New Roman" w:cs="Times New Roman"/>
          <w:b/>
        </w:rPr>
        <w:t>«ВЕСТНИК МУНИЦИПАЛЬНОГО ОБРАЗОВАНИЯ</w:t>
      </w:r>
    </w:p>
    <w:p w:rsidR="001F356E" w:rsidRPr="00BA26E4" w:rsidRDefault="001F356E" w:rsidP="009C56B4">
      <w:pPr>
        <w:spacing w:after="0" w:line="240" w:lineRule="auto"/>
        <w:jc w:val="center"/>
        <w:rPr>
          <w:rFonts w:ascii="Times New Roman" w:eastAsia="Times New Roman" w:hAnsi="Times New Roman" w:cs="Times New Roman"/>
          <w:b/>
        </w:rPr>
      </w:pPr>
      <w:r w:rsidRPr="00BA26E4">
        <w:rPr>
          <w:rFonts w:ascii="Times New Roman" w:eastAsia="Times New Roman" w:hAnsi="Times New Roman" w:cs="Times New Roman"/>
          <w:b/>
        </w:rPr>
        <w:t>«ТЕЛЬВИСОЧНЫЙ СЕЛЬСОВЕТ»</w:t>
      </w:r>
    </w:p>
    <w:p w:rsidR="001F356E" w:rsidRPr="00BA26E4" w:rsidRDefault="001F356E" w:rsidP="009C56B4">
      <w:pPr>
        <w:spacing w:after="0" w:line="240" w:lineRule="auto"/>
        <w:jc w:val="center"/>
        <w:rPr>
          <w:rFonts w:ascii="Times New Roman" w:eastAsia="Times New Roman" w:hAnsi="Times New Roman" w:cs="Times New Roman"/>
          <w:b/>
        </w:rPr>
      </w:pPr>
      <w:r w:rsidRPr="00BA26E4">
        <w:rPr>
          <w:rFonts w:ascii="Times New Roman" w:eastAsia="Times New Roman" w:hAnsi="Times New Roman" w:cs="Times New Roman"/>
          <w:b/>
        </w:rPr>
        <w:t>НЕНЕЦКОГО АВТОНОМНОГО ОКРУГА</w:t>
      </w:r>
    </w:p>
    <w:p w:rsidR="001F356E" w:rsidRPr="00BA26E4" w:rsidRDefault="001F356E" w:rsidP="009C56B4">
      <w:pPr>
        <w:spacing w:after="0" w:line="240" w:lineRule="auto"/>
        <w:jc w:val="center"/>
        <w:rPr>
          <w:rFonts w:ascii="Times New Roman" w:eastAsia="Times New Roman" w:hAnsi="Times New Roman" w:cs="Times New Roman"/>
        </w:rPr>
      </w:pPr>
    </w:p>
    <w:p w:rsidR="009C56B4" w:rsidRPr="00BA26E4" w:rsidRDefault="00CF6AC0" w:rsidP="009C56B4">
      <w:pPr>
        <w:jc w:val="center"/>
        <w:rPr>
          <w:rFonts w:ascii="Times New Roman" w:eastAsia="Times New Roman" w:hAnsi="Times New Roman" w:cs="Times New Roman"/>
        </w:rPr>
      </w:pPr>
      <w:r>
        <w:rPr>
          <w:rFonts w:ascii="Times New Roman" w:eastAsia="Times New Roman" w:hAnsi="Times New Roman" w:cs="Times New Roman"/>
        </w:rPr>
        <w:t>29</w:t>
      </w:r>
      <w:r w:rsidR="00A951C6" w:rsidRPr="00BA26E4">
        <w:rPr>
          <w:rFonts w:ascii="Times New Roman" w:eastAsia="Times New Roman" w:hAnsi="Times New Roman" w:cs="Times New Roman"/>
        </w:rPr>
        <w:t xml:space="preserve"> июня</w:t>
      </w:r>
      <w:r w:rsidR="00A15659" w:rsidRPr="00BA26E4">
        <w:rPr>
          <w:rFonts w:ascii="Times New Roman" w:eastAsia="Times New Roman" w:hAnsi="Times New Roman" w:cs="Times New Roman"/>
        </w:rPr>
        <w:t xml:space="preserve"> </w:t>
      </w:r>
      <w:r w:rsidR="002212F6" w:rsidRPr="00BA26E4">
        <w:rPr>
          <w:rFonts w:ascii="Times New Roman" w:eastAsia="Times New Roman" w:hAnsi="Times New Roman" w:cs="Times New Roman"/>
        </w:rPr>
        <w:t>2020</w:t>
      </w:r>
      <w:r w:rsidR="001F356E" w:rsidRPr="00BA26E4">
        <w:rPr>
          <w:rFonts w:ascii="Times New Roman" w:eastAsia="Times New Roman" w:hAnsi="Times New Roman" w:cs="Times New Roman"/>
        </w:rPr>
        <w:t xml:space="preserve"> года № </w:t>
      </w:r>
      <w:r>
        <w:rPr>
          <w:rFonts w:ascii="Times New Roman" w:eastAsia="Times New Roman" w:hAnsi="Times New Roman" w:cs="Times New Roman"/>
        </w:rPr>
        <w:t>10</w:t>
      </w:r>
    </w:p>
    <w:tbl>
      <w:tblPr>
        <w:tblStyle w:val="af1"/>
        <w:tblW w:w="0" w:type="auto"/>
        <w:tblLook w:val="04A0"/>
      </w:tblPr>
      <w:tblGrid>
        <w:gridCol w:w="2376"/>
      </w:tblGrid>
      <w:tr w:rsidR="000B2472" w:rsidRPr="00BA26E4" w:rsidTr="000B2472">
        <w:tc>
          <w:tcPr>
            <w:tcW w:w="2376" w:type="dxa"/>
          </w:tcPr>
          <w:p w:rsidR="000B2472" w:rsidRPr="00BA26E4" w:rsidRDefault="000B2472" w:rsidP="009C56B4">
            <w:pPr>
              <w:jc w:val="center"/>
              <w:rPr>
                <w:rFonts w:ascii="Times New Roman" w:eastAsia="Times New Roman" w:hAnsi="Times New Roman"/>
                <w:b/>
                <w:sz w:val="22"/>
                <w:szCs w:val="22"/>
              </w:rPr>
            </w:pPr>
            <w:r w:rsidRPr="00BA26E4">
              <w:rPr>
                <w:rFonts w:ascii="Times New Roman" w:eastAsia="Times New Roman" w:hAnsi="Times New Roman"/>
                <w:b/>
                <w:sz w:val="22"/>
                <w:szCs w:val="22"/>
              </w:rPr>
              <w:t>ОФИЦИАЛЬНО</w:t>
            </w:r>
          </w:p>
        </w:tc>
      </w:tr>
    </w:tbl>
    <w:p w:rsidR="00D97D46" w:rsidRDefault="00D97D46" w:rsidP="004E02CC">
      <w:pPr>
        <w:pStyle w:val="ConsPlusTitle"/>
        <w:jc w:val="center"/>
        <w:rPr>
          <w:rFonts w:ascii="Times New Roman" w:hAnsi="Times New Roman" w:cs="Times New Roman"/>
        </w:rPr>
      </w:pPr>
    </w:p>
    <w:p w:rsidR="00D97D46" w:rsidRPr="00D97D46" w:rsidRDefault="00D97D46" w:rsidP="00D97D46">
      <w:pPr>
        <w:pStyle w:val="ConsPlusTitle"/>
        <w:widowControl/>
        <w:jc w:val="center"/>
        <w:rPr>
          <w:rFonts w:ascii="Times New Roman" w:hAnsi="Times New Roman" w:cs="Times New Roman"/>
          <w:sz w:val="24"/>
          <w:szCs w:val="24"/>
        </w:rPr>
      </w:pPr>
      <w:r w:rsidRPr="00D97D46">
        <w:rPr>
          <w:rFonts w:ascii="Times New Roman" w:hAnsi="Times New Roman" w:cs="Times New Roman"/>
          <w:sz w:val="24"/>
          <w:szCs w:val="24"/>
        </w:rPr>
        <w:t xml:space="preserve">ПОСТАНОВЛЕНИЕ      </w:t>
      </w:r>
    </w:p>
    <w:p w:rsidR="00D97D46" w:rsidRPr="00D97D46" w:rsidRDefault="00D97D46" w:rsidP="00D97D46">
      <w:pPr>
        <w:pStyle w:val="ConsPlusTitle"/>
        <w:widowControl/>
        <w:rPr>
          <w:rFonts w:ascii="Times New Roman" w:hAnsi="Times New Roman" w:cs="Times New Roman"/>
          <w:sz w:val="24"/>
          <w:szCs w:val="24"/>
        </w:rPr>
      </w:pPr>
    </w:p>
    <w:p w:rsidR="00D97D46" w:rsidRPr="00D97D46" w:rsidRDefault="00D97D46" w:rsidP="00D97D46">
      <w:pPr>
        <w:spacing w:after="0" w:line="240" w:lineRule="auto"/>
        <w:jc w:val="center"/>
        <w:rPr>
          <w:rFonts w:ascii="Times New Roman" w:eastAsia="Times New Roman" w:hAnsi="Times New Roman"/>
          <w:bCs/>
          <w:sz w:val="24"/>
          <w:szCs w:val="24"/>
        </w:rPr>
      </w:pPr>
      <w:r w:rsidRPr="00D97D46">
        <w:rPr>
          <w:rFonts w:ascii="Times New Roman" w:eastAsia="Times New Roman" w:hAnsi="Times New Roman"/>
          <w:bCs/>
          <w:sz w:val="24"/>
          <w:szCs w:val="24"/>
        </w:rPr>
        <w:t>от  05 июня  2020 № 90</w:t>
      </w:r>
    </w:p>
    <w:p w:rsidR="00D97D46" w:rsidRPr="00D97D46" w:rsidRDefault="00D97D46" w:rsidP="00D97D46">
      <w:pPr>
        <w:spacing w:after="0" w:line="240" w:lineRule="auto"/>
        <w:jc w:val="center"/>
        <w:rPr>
          <w:rFonts w:ascii="Times New Roman" w:hAnsi="Times New Roman"/>
          <w:b/>
          <w:sz w:val="24"/>
          <w:szCs w:val="24"/>
        </w:rPr>
      </w:pPr>
      <w:r w:rsidRPr="00D97D46">
        <w:rPr>
          <w:rFonts w:ascii="Times New Roman" w:hAnsi="Times New Roman"/>
          <w:b/>
          <w:sz w:val="24"/>
          <w:szCs w:val="24"/>
        </w:rPr>
        <w:t xml:space="preserve">Об утверждении среднесрочного финансового плана </w:t>
      </w:r>
    </w:p>
    <w:p w:rsidR="00D97D46" w:rsidRPr="00D97D46" w:rsidRDefault="00D97D46" w:rsidP="00D97D46">
      <w:pPr>
        <w:spacing w:after="0" w:line="240" w:lineRule="auto"/>
        <w:jc w:val="center"/>
        <w:rPr>
          <w:rFonts w:ascii="Times New Roman" w:hAnsi="Times New Roman"/>
          <w:b/>
          <w:sz w:val="24"/>
          <w:szCs w:val="24"/>
        </w:rPr>
      </w:pPr>
      <w:r w:rsidRPr="00D97D46">
        <w:rPr>
          <w:rFonts w:ascii="Times New Roman" w:hAnsi="Times New Roman"/>
          <w:b/>
          <w:sz w:val="24"/>
          <w:szCs w:val="24"/>
        </w:rPr>
        <w:t>МО «</w:t>
      </w:r>
      <w:proofErr w:type="spellStart"/>
      <w:r w:rsidRPr="00D97D46">
        <w:rPr>
          <w:rFonts w:ascii="Times New Roman" w:hAnsi="Times New Roman"/>
          <w:b/>
          <w:sz w:val="24"/>
          <w:szCs w:val="24"/>
        </w:rPr>
        <w:t>Тельвисочный</w:t>
      </w:r>
      <w:proofErr w:type="spellEnd"/>
      <w:r w:rsidRPr="00D97D46">
        <w:rPr>
          <w:rFonts w:ascii="Times New Roman" w:hAnsi="Times New Roman"/>
          <w:b/>
          <w:sz w:val="24"/>
          <w:szCs w:val="24"/>
        </w:rPr>
        <w:t xml:space="preserve"> сельсовет» НАО</w:t>
      </w:r>
    </w:p>
    <w:p w:rsidR="00D97D46" w:rsidRPr="00D97D46" w:rsidRDefault="00D97D46" w:rsidP="00D97D46">
      <w:pPr>
        <w:rPr>
          <w:rFonts w:ascii="Times New Roman" w:hAnsi="Times New Roman"/>
          <w:sz w:val="24"/>
          <w:szCs w:val="24"/>
        </w:rPr>
      </w:pPr>
    </w:p>
    <w:p w:rsidR="00D97D46" w:rsidRPr="00D97D46" w:rsidRDefault="00D97D46" w:rsidP="00D97D46">
      <w:pPr>
        <w:jc w:val="both"/>
        <w:rPr>
          <w:rFonts w:ascii="Times New Roman" w:hAnsi="Times New Roman"/>
          <w:sz w:val="24"/>
          <w:szCs w:val="24"/>
        </w:rPr>
      </w:pPr>
      <w:r w:rsidRPr="00D97D46">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D97D46" w:rsidRPr="00D97D46" w:rsidRDefault="00D97D46" w:rsidP="00D97D46">
      <w:pPr>
        <w:pStyle w:val="ConsPlusNormal"/>
        <w:spacing w:before="120"/>
        <w:ind w:firstLine="539"/>
        <w:jc w:val="both"/>
        <w:rPr>
          <w:rFonts w:ascii="Times New Roman" w:hAnsi="Times New Roman" w:cs="Times New Roman"/>
          <w:sz w:val="24"/>
          <w:szCs w:val="24"/>
        </w:rPr>
      </w:pPr>
      <w:r w:rsidRPr="00D97D46">
        <w:rPr>
          <w:rFonts w:ascii="Times New Roman" w:hAnsi="Times New Roman" w:cs="Times New Roman"/>
          <w:sz w:val="24"/>
          <w:szCs w:val="24"/>
        </w:rPr>
        <w:t>1. Утвердить уточненный среднесрочный финансовый план муниципального образования «</w:t>
      </w:r>
      <w:proofErr w:type="spellStart"/>
      <w:r w:rsidRPr="00D97D46">
        <w:rPr>
          <w:rFonts w:ascii="Times New Roman" w:hAnsi="Times New Roman" w:cs="Times New Roman"/>
          <w:sz w:val="24"/>
          <w:szCs w:val="24"/>
        </w:rPr>
        <w:t>Тельвисочный</w:t>
      </w:r>
      <w:proofErr w:type="spellEnd"/>
      <w:r w:rsidRPr="00D97D46">
        <w:rPr>
          <w:rFonts w:ascii="Times New Roman" w:hAnsi="Times New Roman" w:cs="Times New Roman"/>
          <w:sz w:val="24"/>
          <w:szCs w:val="24"/>
        </w:rPr>
        <w:t xml:space="preserve"> сельсовет»  Ненецкого автономного округа на 2020-2022 годы.</w:t>
      </w:r>
    </w:p>
    <w:p w:rsidR="00D97D46" w:rsidRPr="00D97D46" w:rsidRDefault="00D97D46" w:rsidP="00D97D46">
      <w:pPr>
        <w:pStyle w:val="ConsPlusNormal"/>
        <w:spacing w:before="120"/>
        <w:ind w:firstLine="539"/>
        <w:jc w:val="both"/>
        <w:rPr>
          <w:rFonts w:ascii="Times New Roman" w:hAnsi="Times New Roman" w:cs="Times New Roman"/>
          <w:sz w:val="24"/>
          <w:szCs w:val="24"/>
        </w:rPr>
      </w:pPr>
      <w:r w:rsidRPr="00D97D46">
        <w:rPr>
          <w:rFonts w:ascii="Times New Roman" w:hAnsi="Times New Roman" w:cs="Times New Roman"/>
          <w:sz w:val="24"/>
          <w:szCs w:val="24"/>
        </w:rPr>
        <w:t>2. Постановление от 30 апреля 2020 года № 74 считать утратившим силу.</w:t>
      </w:r>
    </w:p>
    <w:p w:rsidR="00D97D46" w:rsidRPr="00D97D46" w:rsidRDefault="00D97D46" w:rsidP="00D97D46">
      <w:pPr>
        <w:pStyle w:val="ConsPlusNormal"/>
        <w:spacing w:before="120"/>
        <w:ind w:firstLine="539"/>
        <w:jc w:val="both"/>
        <w:rPr>
          <w:rFonts w:ascii="Times New Roman" w:hAnsi="Times New Roman" w:cs="Times New Roman"/>
          <w:sz w:val="24"/>
          <w:szCs w:val="24"/>
        </w:rPr>
      </w:pPr>
      <w:r w:rsidRPr="00D97D46">
        <w:rPr>
          <w:rFonts w:ascii="Times New Roman" w:hAnsi="Times New Roman" w:cs="Times New Roman"/>
          <w:sz w:val="24"/>
          <w:szCs w:val="24"/>
        </w:rPr>
        <w:t xml:space="preserve">2.   </w:t>
      </w:r>
      <w:r w:rsidRPr="00D97D46">
        <w:rPr>
          <w:rFonts w:ascii="Times New Roman" w:hAnsi="Times New Roman"/>
          <w:sz w:val="24"/>
          <w:szCs w:val="24"/>
        </w:rPr>
        <w:t>Настоящее Постановление вступает в силу со дня его подписания и подлежит официальному опубликованию (обнародованию).</w:t>
      </w:r>
    </w:p>
    <w:p w:rsidR="00D97D46" w:rsidRPr="00D97D46" w:rsidRDefault="00D97D46" w:rsidP="00D97D46">
      <w:pPr>
        <w:pStyle w:val="ConsPlusNormal"/>
        <w:rPr>
          <w:rFonts w:ascii="Times New Roman" w:hAnsi="Times New Roman" w:cs="Times New Roman"/>
          <w:sz w:val="24"/>
          <w:szCs w:val="24"/>
        </w:rPr>
      </w:pPr>
    </w:p>
    <w:p w:rsidR="00D97D46" w:rsidRPr="00D97D46" w:rsidRDefault="00D97D46" w:rsidP="00D97D46">
      <w:pPr>
        <w:pStyle w:val="ConsPlusNormal"/>
        <w:rPr>
          <w:rFonts w:ascii="Times New Roman" w:hAnsi="Times New Roman" w:cs="Times New Roman"/>
          <w:sz w:val="24"/>
          <w:szCs w:val="24"/>
        </w:rPr>
      </w:pPr>
    </w:p>
    <w:p w:rsidR="00D97D46" w:rsidRPr="00D97D46" w:rsidRDefault="00D97D46" w:rsidP="00D97D46">
      <w:pPr>
        <w:pStyle w:val="ConsPlusNormal"/>
        <w:rPr>
          <w:rFonts w:ascii="Times New Roman" w:hAnsi="Times New Roman" w:cs="Times New Roman"/>
          <w:sz w:val="24"/>
          <w:szCs w:val="24"/>
        </w:rPr>
      </w:pPr>
    </w:p>
    <w:p w:rsidR="00D97D46" w:rsidRPr="00D97D46" w:rsidRDefault="00D97D46" w:rsidP="00D97D46">
      <w:pPr>
        <w:autoSpaceDE w:val="0"/>
        <w:autoSpaceDN w:val="0"/>
        <w:adjustRightInd w:val="0"/>
        <w:spacing w:after="0" w:line="240" w:lineRule="auto"/>
        <w:rPr>
          <w:rFonts w:ascii="Times New Roman" w:hAnsi="Times New Roman"/>
          <w:sz w:val="24"/>
          <w:szCs w:val="24"/>
        </w:rPr>
      </w:pPr>
      <w:r w:rsidRPr="00D97D46">
        <w:rPr>
          <w:rFonts w:ascii="Times New Roman" w:hAnsi="Times New Roman"/>
          <w:sz w:val="24"/>
          <w:szCs w:val="24"/>
        </w:rPr>
        <w:t>Глава  администрации</w:t>
      </w:r>
    </w:p>
    <w:p w:rsidR="00D97D46" w:rsidRPr="00D97D46" w:rsidRDefault="00D97D46" w:rsidP="00D97D46">
      <w:pPr>
        <w:autoSpaceDE w:val="0"/>
        <w:autoSpaceDN w:val="0"/>
        <w:adjustRightInd w:val="0"/>
        <w:spacing w:after="0" w:line="240" w:lineRule="auto"/>
        <w:rPr>
          <w:rFonts w:ascii="Times New Roman" w:hAnsi="Times New Roman"/>
          <w:sz w:val="24"/>
          <w:szCs w:val="24"/>
        </w:rPr>
      </w:pPr>
      <w:r w:rsidRPr="00D97D46">
        <w:rPr>
          <w:rFonts w:ascii="Times New Roman" w:hAnsi="Times New Roman"/>
          <w:sz w:val="24"/>
          <w:szCs w:val="24"/>
        </w:rPr>
        <w:t>муниципального образования</w:t>
      </w:r>
    </w:p>
    <w:p w:rsidR="00D97D46" w:rsidRPr="00D97D46" w:rsidRDefault="00D97D46" w:rsidP="00D97D46">
      <w:pPr>
        <w:autoSpaceDE w:val="0"/>
        <w:autoSpaceDN w:val="0"/>
        <w:adjustRightInd w:val="0"/>
        <w:spacing w:after="0" w:line="240" w:lineRule="auto"/>
        <w:rPr>
          <w:rFonts w:ascii="Times New Roman" w:hAnsi="Times New Roman"/>
          <w:sz w:val="24"/>
          <w:szCs w:val="24"/>
        </w:rPr>
      </w:pPr>
      <w:r w:rsidRPr="00D97D46">
        <w:rPr>
          <w:rFonts w:ascii="Times New Roman" w:hAnsi="Times New Roman"/>
          <w:sz w:val="24"/>
          <w:szCs w:val="24"/>
        </w:rPr>
        <w:t xml:space="preserve"> «</w:t>
      </w:r>
      <w:proofErr w:type="spellStart"/>
      <w:r w:rsidRPr="00D97D46">
        <w:rPr>
          <w:rFonts w:ascii="Times New Roman" w:hAnsi="Times New Roman"/>
          <w:sz w:val="24"/>
          <w:szCs w:val="24"/>
        </w:rPr>
        <w:t>Тельвисочный</w:t>
      </w:r>
      <w:proofErr w:type="spellEnd"/>
      <w:r w:rsidRPr="00D97D46">
        <w:rPr>
          <w:rFonts w:ascii="Times New Roman" w:hAnsi="Times New Roman"/>
          <w:sz w:val="24"/>
          <w:szCs w:val="24"/>
        </w:rPr>
        <w:t xml:space="preserve"> сельсовет» </w:t>
      </w:r>
    </w:p>
    <w:p w:rsidR="00D97D46" w:rsidRDefault="00D97D46" w:rsidP="00D97D46">
      <w:pPr>
        <w:autoSpaceDE w:val="0"/>
        <w:autoSpaceDN w:val="0"/>
        <w:adjustRightInd w:val="0"/>
        <w:spacing w:after="0" w:line="240" w:lineRule="auto"/>
        <w:rPr>
          <w:rFonts w:ascii="Times New Roman" w:hAnsi="Times New Roman"/>
          <w:sz w:val="24"/>
          <w:szCs w:val="24"/>
        </w:rPr>
      </w:pPr>
      <w:r w:rsidRPr="00D97D46">
        <w:rPr>
          <w:rFonts w:ascii="Times New Roman" w:hAnsi="Times New Roman"/>
          <w:sz w:val="24"/>
          <w:szCs w:val="24"/>
        </w:rPr>
        <w:t>Ненецкого автономного округа                                                     Д.С.Якубович</w:t>
      </w:r>
      <w:r w:rsidRPr="00D97D46">
        <w:rPr>
          <w:rFonts w:ascii="Times New Roman" w:hAnsi="Times New Roman"/>
          <w:sz w:val="24"/>
          <w:szCs w:val="24"/>
        </w:rPr>
        <w:tab/>
      </w:r>
    </w:p>
    <w:p w:rsidR="00D97D46" w:rsidRPr="00D97D46" w:rsidRDefault="00D97D46" w:rsidP="00D97D46">
      <w:pPr>
        <w:autoSpaceDE w:val="0"/>
        <w:autoSpaceDN w:val="0"/>
        <w:adjustRightInd w:val="0"/>
        <w:spacing w:after="0" w:line="240" w:lineRule="auto"/>
        <w:rPr>
          <w:rFonts w:ascii="Times New Roman" w:hAnsi="Times New Roman"/>
          <w:sz w:val="24"/>
          <w:szCs w:val="24"/>
        </w:rPr>
      </w:pPr>
    </w:p>
    <w:tbl>
      <w:tblPr>
        <w:tblW w:w="11216" w:type="dxa"/>
        <w:tblInd w:w="-1026" w:type="dxa"/>
        <w:tblLook w:val="04A0"/>
      </w:tblPr>
      <w:tblGrid>
        <w:gridCol w:w="2069"/>
        <w:gridCol w:w="2179"/>
        <w:gridCol w:w="2567"/>
        <w:gridCol w:w="866"/>
        <w:gridCol w:w="351"/>
        <w:gridCol w:w="578"/>
        <w:gridCol w:w="871"/>
        <w:gridCol w:w="227"/>
        <w:gridCol w:w="510"/>
        <w:gridCol w:w="170"/>
        <w:gridCol w:w="828"/>
      </w:tblGrid>
      <w:tr w:rsidR="00D97D46" w:rsidRPr="00FD04C9" w:rsidTr="009E2480">
        <w:trPr>
          <w:gridAfter w:val="3"/>
          <w:wAfter w:w="1508" w:type="dxa"/>
          <w:trHeight w:val="16"/>
        </w:trPr>
        <w:tc>
          <w:tcPr>
            <w:tcW w:w="9708" w:type="dxa"/>
            <w:gridSpan w:val="8"/>
            <w:tcBorders>
              <w:top w:val="nil"/>
              <w:left w:val="nil"/>
              <w:bottom w:val="nil"/>
              <w:right w:val="nil"/>
            </w:tcBorders>
            <w:shd w:val="clear" w:color="auto" w:fill="auto"/>
            <w:vAlign w:val="bottom"/>
            <w:hideMark/>
          </w:tcPr>
          <w:tbl>
            <w:tblPr>
              <w:tblW w:w="8559" w:type="dxa"/>
              <w:tblLook w:val="04A0"/>
            </w:tblPr>
            <w:tblGrid>
              <w:gridCol w:w="663"/>
              <w:gridCol w:w="663"/>
              <w:gridCol w:w="1149"/>
              <w:gridCol w:w="663"/>
              <w:gridCol w:w="664"/>
              <w:gridCol w:w="690"/>
              <w:gridCol w:w="378"/>
              <w:gridCol w:w="329"/>
              <w:gridCol w:w="555"/>
              <w:gridCol w:w="329"/>
              <w:gridCol w:w="2516"/>
            </w:tblGrid>
            <w:tr w:rsidR="00D97D46" w:rsidRPr="00BC7215" w:rsidTr="009E2480">
              <w:trPr>
                <w:trHeight w:val="17"/>
              </w:trPr>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1149"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4"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4"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4093" w:type="dxa"/>
                  <w:gridSpan w:val="5"/>
                  <w:tcBorders>
                    <w:top w:val="nil"/>
                    <w:left w:val="nil"/>
                    <w:bottom w:val="nil"/>
                    <w:right w:val="nil"/>
                  </w:tcBorders>
                  <w:shd w:val="clear" w:color="auto" w:fill="auto"/>
                  <w:vAlign w:val="bottom"/>
                  <w:hideMark/>
                </w:tcPr>
                <w:p w:rsidR="00D97D46" w:rsidRPr="00BC7215" w:rsidRDefault="00D97D46" w:rsidP="00D97D46">
                  <w:pPr>
                    <w:spacing w:after="0" w:line="240" w:lineRule="auto"/>
                    <w:jc w:val="right"/>
                    <w:rPr>
                      <w:rFonts w:ascii="Times New Roman" w:eastAsia="Times New Roman" w:hAnsi="Times New Roman"/>
                      <w:sz w:val="16"/>
                      <w:szCs w:val="16"/>
                    </w:rPr>
                  </w:pPr>
                  <w:r w:rsidRPr="00BC7215">
                    <w:rPr>
                      <w:rFonts w:ascii="Times New Roman" w:eastAsia="Times New Roman" w:hAnsi="Times New Roman"/>
                      <w:sz w:val="16"/>
                      <w:szCs w:val="16"/>
                    </w:rPr>
                    <w:t xml:space="preserve"> к Постановлению  </w:t>
                  </w:r>
                </w:p>
                <w:p w:rsidR="00D97D46" w:rsidRPr="00BC7215" w:rsidRDefault="00D97D46" w:rsidP="00D97D46">
                  <w:pPr>
                    <w:spacing w:after="0" w:line="240" w:lineRule="auto"/>
                    <w:jc w:val="right"/>
                    <w:rPr>
                      <w:rFonts w:ascii="Times New Roman" w:eastAsia="Times New Roman" w:hAnsi="Times New Roman"/>
                      <w:sz w:val="16"/>
                      <w:szCs w:val="16"/>
                    </w:rPr>
                  </w:pPr>
                  <w:r w:rsidRPr="00BC7215">
                    <w:rPr>
                      <w:rFonts w:ascii="Times New Roman" w:eastAsia="Times New Roman" w:hAnsi="Times New Roman"/>
                      <w:sz w:val="16"/>
                      <w:szCs w:val="16"/>
                    </w:rPr>
                    <w:t>от 05.06.2020 № 90</w:t>
                  </w:r>
                </w:p>
              </w:tc>
            </w:tr>
            <w:tr w:rsidR="00D97D46" w:rsidRPr="00BC7215" w:rsidTr="009E2480">
              <w:trPr>
                <w:trHeight w:val="21"/>
              </w:trPr>
              <w:tc>
                <w:tcPr>
                  <w:tcW w:w="8558" w:type="dxa"/>
                  <w:gridSpan w:val="11"/>
                  <w:tcBorders>
                    <w:top w:val="nil"/>
                    <w:left w:val="nil"/>
                    <w:bottom w:val="nil"/>
                    <w:right w:val="nil"/>
                  </w:tcBorders>
                  <w:shd w:val="clear" w:color="auto" w:fill="auto"/>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Среднесрочный финансовый план муниципального образования "</w:t>
                  </w:r>
                  <w:proofErr w:type="spellStart"/>
                  <w:r w:rsidRPr="00BC7215">
                    <w:rPr>
                      <w:rFonts w:ascii="Times New Roman" w:eastAsia="Times New Roman" w:hAnsi="Times New Roman"/>
                      <w:sz w:val="16"/>
                      <w:szCs w:val="16"/>
                    </w:rPr>
                    <w:t>Тельвисочный</w:t>
                  </w:r>
                  <w:proofErr w:type="spellEnd"/>
                  <w:r w:rsidRPr="00BC7215">
                    <w:rPr>
                      <w:rFonts w:ascii="Times New Roman" w:eastAsia="Times New Roman" w:hAnsi="Times New Roman"/>
                      <w:sz w:val="16"/>
                      <w:szCs w:val="16"/>
                    </w:rPr>
                    <w:t xml:space="preserve"> сельсовет" Ненецкого автономного округа</w:t>
                  </w:r>
                </w:p>
              </w:tc>
            </w:tr>
            <w:tr w:rsidR="00D97D46" w:rsidRPr="00BC7215" w:rsidTr="009E2480">
              <w:trPr>
                <w:trHeight w:val="6"/>
              </w:trPr>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4388" w:type="dxa"/>
                  <w:gridSpan w:val="7"/>
                  <w:tcBorders>
                    <w:top w:val="nil"/>
                    <w:left w:val="nil"/>
                    <w:bottom w:val="nil"/>
                    <w:right w:val="nil"/>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1. Основные параметры</w:t>
                  </w:r>
                </w:p>
              </w:tc>
              <w:tc>
                <w:tcPr>
                  <w:tcW w:w="329"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2516"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r>
            <w:tr w:rsidR="00D97D46" w:rsidRPr="00BC7215" w:rsidTr="009E2480">
              <w:trPr>
                <w:trHeight w:val="6"/>
              </w:trPr>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5379" w:type="dxa"/>
                  <w:gridSpan w:val="9"/>
                  <w:tcBorders>
                    <w:top w:val="nil"/>
                    <w:left w:val="nil"/>
                    <w:bottom w:val="nil"/>
                    <w:right w:val="nil"/>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p>
              </w:tc>
              <w:tc>
                <w:tcPr>
                  <w:tcW w:w="2516"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r>
            <w:tr w:rsidR="00D97D46" w:rsidRPr="00BC7215" w:rsidTr="009E2480">
              <w:trPr>
                <w:trHeight w:val="6"/>
              </w:trPr>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1149"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3"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4"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664"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364"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329"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555"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329"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c>
                <w:tcPr>
                  <w:tcW w:w="2516" w:type="dxa"/>
                  <w:tcBorders>
                    <w:top w:val="nil"/>
                    <w:left w:val="nil"/>
                    <w:bottom w:val="nil"/>
                    <w:right w:val="nil"/>
                  </w:tcBorders>
                  <w:shd w:val="clear" w:color="auto" w:fill="auto"/>
                  <w:noWrap/>
                  <w:vAlign w:val="bottom"/>
                  <w:hideMark/>
                </w:tcPr>
                <w:p w:rsidR="00D97D46" w:rsidRPr="00BC7215" w:rsidRDefault="00D97D46" w:rsidP="00D97D46">
                  <w:pPr>
                    <w:spacing w:after="0" w:line="240" w:lineRule="auto"/>
                    <w:rPr>
                      <w:rFonts w:ascii="Times New Roman" w:eastAsia="Times New Roman" w:hAnsi="Times New Roman"/>
                      <w:sz w:val="16"/>
                      <w:szCs w:val="16"/>
                    </w:rPr>
                  </w:pPr>
                </w:p>
              </w:tc>
            </w:tr>
            <w:tr w:rsidR="00D97D46" w:rsidRPr="00BC7215" w:rsidTr="009E2480">
              <w:trPr>
                <w:trHeight w:val="6"/>
              </w:trPr>
              <w:tc>
                <w:tcPr>
                  <w:tcW w:w="2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Показатели</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 xml:space="preserve"> 2019 год</w:t>
                  </w:r>
                </w:p>
              </w:tc>
              <w:tc>
                <w:tcPr>
                  <w:tcW w:w="102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 xml:space="preserve"> очередной финансовый  год </w:t>
                  </w:r>
                </w:p>
              </w:tc>
              <w:tc>
                <w:tcPr>
                  <w:tcW w:w="3729" w:type="dxa"/>
                  <w:gridSpan w:val="4"/>
                  <w:tcBorders>
                    <w:top w:val="single" w:sz="4" w:space="0" w:color="auto"/>
                    <w:left w:val="nil"/>
                    <w:bottom w:val="single" w:sz="4" w:space="0" w:color="auto"/>
                    <w:right w:val="single" w:sz="4" w:space="0" w:color="auto"/>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Плановый период</w:t>
                  </w:r>
                </w:p>
              </w:tc>
            </w:tr>
            <w:tr w:rsidR="00D97D46" w:rsidRPr="00BC7215" w:rsidTr="009E2480">
              <w:trPr>
                <w:trHeight w:val="11"/>
              </w:trPr>
              <w:tc>
                <w:tcPr>
                  <w:tcW w:w="2475" w:type="dxa"/>
                  <w:gridSpan w:val="3"/>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028" w:type="dxa"/>
                  <w:gridSpan w:val="2"/>
                  <w:vMerge/>
                  <w:tcBorders>
                    <w:top w:val="single" w:sz="4" w:space="0" w:color="auto"/>
                    <w:left w:val="single" w:sz="4" w:space="0" w:color="auto"/>
                    <w:bottom w:val="single" w:sz="4" w:space="0" w:color="000000"/>
                    <w:right w:val="single" w:sz="4" w:space="0" w:color="000000"/>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884" w:type="dxa"/>
                  <w:gridSpan w:val="2"/>
                  <w:tcBorders>
                    <w:top w:val="single" w:sz="4" w:space="0" w:color="auto"/>
                    <w:left w:val="nil"/>
                    <w:bottom w:val="single" w:sz="4" w:space="0" w:color="auto"/>
                    <w:right w:val="single" w:sz="4" w:space="0" w:color="auto"/>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1-й год 2021</w:t>
                  </w:r>
                </w:p>
              </w:tc>
              <w:tc>
                <w:tcPr>
                  <w:tcW w:w="2845" w:type="dxa"/>
                  <w:gridSpan w:val="2"/>
                  <w:tcBorders>
                    <w:top w:val="single" w:sz="4" w:space="0" w:color="auto"/>
                    <w:left w:val="nil"/>
                    <w:bottom w:val="single" w:sz="4" w:space="0" w:color="auto"/>
                    <w:right w:val="single" w:sz="4" w:space="0" w:color="auto"/>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2-й год 2022</w:t>
                  </w:r>
                </w:p>
              </w:tc>
            </w:tr>
            <w:tr w:rsidR="00D97D46" w:rsidRPr="00BC7215" w:rsidTr="009E2480">
              <w:trPr>
                <w:trHeight w:val="6"/>
              </w:trPr>
              <w:tc>
                <w:tcPr>
                  <w:tcW w:w="24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А</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1</w:t>
                  </w:r>
                </w:p>
              </w:tc>
              <w:tc>
                <w:tcPr>
                  <w:tcW w:w="1028" w:type="dxa"/>
                  <w:gridSpan w:val="2"/>
                  <w:tcBorders>
                    <w:top w:val="single" w:sz="4" w:space="0" w:color="auto"/>
                    <w:left w:val="nil"/>
                    <w:bottom w:val="single" w:sz="4" w:space="0" w:color="auto"/>
                    <w:right w:val="single" w:sz="4" w:space="0" w:color="auto"/>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2</w:t>
                  </w:r>
                </w:p>
              </w:tc>
              <w:tc>
                <w:tcPr>
                  <w:tcW w:w="884" w:type="dxa"/>
                  <w:gridSpan w:val="2"/>
                  <w:tcBorders>
                    <w:top w:val="single" w:sz="4" w:space="0" w:color="auto"/>
                    <w:left w:val="nil"/>
                    <w:bottom w:val="single" w:sz="4" w:space="0" w:color="auto"/>
                    <w:right w:val="single" w:sz="4" w:space="0" w:color="auto"/>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3</w:t>
                  </w:r>
                </w:p>
              </w:tc>
              <w:tc>
                <w:tcPr>
                  <w:tcW w:w="2845" w:type="dxa"/>
                  <w:gridSpan w:val="2"/>
                  <w:tcBorders>
                    <w:top w:val="single" w:sz="4" w:space="0" w:color="auto"/>
                    <w:left w:val="nil"/>
                    <w:bottom w:val="single" w:sz="4" w:space="0" w:color="auto"/>
                    <w:right w:val="single" w:sz="4" w:space="0" w:color="auto"/>
                  </w:tcBorders>
                  <w:shd w:val="clear" w:color="auto" w:fill="auto"/>
                  <w:noWrap/>
                  <w:vAlign w:val="bottom"/>
                  <w:hideMark/>
                </w:tcPr>
                <w:p w:rsidR="00D97D46" w:rsidRPr="00BC7215" w:rsidRDefault="00D97D46" w:rsidP="00D97D46">
                  <w:pPr>
                    <w:spacing w:after="0" w:line="240" w:lineRule="auto"/>
                    <w:jc w:val="center"/>
                    <w:rPr>
                      <w:rFonts w:ascii="Times New Roman" w:eastAsia="Times New Roman" w:hAnsi="Times New Roman"/>
                      <w:sz w:val="16"/>
                      <w:szCs w:val="16"/>
                    </w:rPr>
                  </w:pPr>
                  <w:r w:rsidRPr="00BC7215">
                    <w:rPr>
                      <w:rFonts w:ascii="Times New Roman" w:eastAsia="Times New Roman" w:hAnsi="Times New Roman"/>
                      <w:sz w:val="16"/>
                      <w:szCs w:val="16"/>
                    </w:rPr>
                    <w:t>4</w:t>
                  </w:r>
                </w:p>
              </w:tc>
            </w:tr>
            <w:tr w:rsidR="00D97D46" w:rsidRPr="00BC7215" w:rsidTr="009E2480">
              <w:trPr>
                <w:trHeight w:val="230"/>
              </w:trPr>
              <w:tc>
                <w:tcPr>
                  <w:tcW w:w="2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spacing w:after="0" w:line="240" w:lineRule="auto"/>
                    <w:rPr>
                      <w:rFonts w:ascii="Times New Roman" w:eastAsia="Times New Roman" w:hAnsi="Times New Roman"/>
                      <w:sz w:val="16"/>
                      <w:szCs w:val="16"/>
                    </w:rPr>
                  </w:pPr>
                  <w:r w:rsidRPr="00BC7215">
                    <w:rPr>
                      <w:rFonts w:ascii="Times New Roman" w:eastAsia="Times New Roman" w:hAnsi="Times New Roman"/>
                      <w:sz w:val="16"/>
                      <w:szCs w:val="16"/>
                    </w:rPr>
                    <w:t>Доходы без учета безвозмездных поступлений</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3 507,60</w:t>
                  </w:r>
                </w:p>
              </w:tc>
              <w:tc>
                <w:tcPr>
                  <w:tcW w:w="10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3 157,7</w:t>
                  </w:r>
                </w:p>
              </w:tc>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3 097,50</w:t>
                  </w:r>
                </w:p>
              </w:tc>
              <w:tc>
                <w:tcPr>
                  <w:tcW w:w="28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3 145,90</w:t>
                  </w:r>
                </w:p>
              </w:tc>
            </w:tr>
            <w:tr w:rsidR="00D97D46" w:rsidRPr="00BC7215" w:rsidTr="009E2480">
              <w:trPr>
                <w:trHeight w:val="230"/>
              </w:trPr>
              <w:tc>
                <w:tcPr>
                  <w:tcW w:w="2475" w:type="dxa"/>
                  <w:gridSpan w:val="3"/>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028"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2845"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r>
            <w:tr w:rsidR="00D97D46" w:rsidRPr="00BC7215" w:rsidTr="009E2480">
              <w:trPr>
                <w:trHeight w:val="230"/>
              </w:trPr>
              <w:tc>
                <w:tcPr>
                  <w:tcW w:w="2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spacing w:after="0" w:line="240" w:lineRule="auto"/>
                    <w:rPr>
                      <w:rFonts w:ascii="Times New Roman" w:eastAsia="Times New Roman" w:hAnsi="Times New Roman"/>
                      <w:sz w:val="16"/>
                      <w:szCs w:val="16"/>
                    </w:rPr>
                  </w:pPr>
                  <w:r w:rsidRPr="00BC7215">
                    <w:rPr>
                      <w:rFonts w:ascii="Times New Roman" w:eastAsia="Times New Roman" w:hAnsi="Times New Roman"/>
                      <w:sz w:val="16"/>
                      <w:szCs w:val="16"/>
                    </w:rPr>
                    <w:t>Всего доходов</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54 388,90</w:t>
                  </w:r>
                </w:p>
              </w:tc>
              <w:tc>
                <w:tcPr>
                  <w:tcW w:w="10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74 922,2</w:t>
                  </w:r>
                </w:p>
              </w:tc>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30 472,40</w:t>
                  </w:r>
                </w:p>
              </w:tc>
              <w:tc>
                <w:tcPr>
                  <w:tcW w:w="28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30 909,30</w:t>
                  </w:r>
                </w:p>
              </w:tc>
            </w:tr>
            <w:tr w:rsidR="00D97D46" w:rsidRPr="00BC7215" w:rsidTr="009E2480">
              <w:trPr>
                <w:trHeight w:val="230"/>
              </w:trPr>
              <w:tc>
                <w:tcPr>
                  <w:tcW w:w="2475" w:type="dxa"/>
                  <w:gridSpan w:val="3"/>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028"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2845"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r>
            <w:tr w:rsidR="00D97D46" w:rsidRPr="00BC7215" w:rsidTr="009E2480">
              <w:trPr>
                <w:trHeight w:val="230"/>
              </w:trPr>
              <w:tc>
                <w:tcPr>
                  <w:tcW w:w="2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spacing w:after="0" w:line="240" w:lineRule="auto"/>
                    <w:rPr>
                      <w:rFonts w:ascii="Times New Roman" w:eastAsia="Times New Roman" w:hAnsi="Times New Roman"/>
                      <w:sz w:val="16"/>
                      <w:szCs w:val="16"/>
                    </w:rPr>
                  </w:pPr>
                  <w:r w:rsidRPr="00BC7215">
                    <w:rPr>
                      <w:rFonts w:ascii="Times New Roman" w:eastAsia="Times New Roman" w:hAnsi="Times New Roman"/>
                      <w:sz w:val="16"/>
                      <w:szCs w:val="16"/>
                    </w:rPr>
                    <w:t>Расходы</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55 218,00</w:t>
                  </w:r>
                </w:p>
              </w:tc>
              <w:tc>
                <w:tcPr>
                  <w:tcW w:w="10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87 843,9</w:t>
                  </w:r>
                </w:p>
              </w:tc>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31 026,70</w:t>
                  </w:r>
                </w:p>
              </w:tc>
              <w:tc>
                <w:tcPr>
                  <w:tcW w:w="28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31 463,30</w:t>
                  </w:r>
                </w:p>
              </w:tc>
            </w:tr>
            <w:tr w:rsidR="00D97D46" w:rsidRPr="00BC7215" w:rsidTr="009E2480">
              <w:trPr>
                <w:trHeight w:val="230"/>
              </w:trPr>
              <w:tc>
                <w:tcPr>
                  <w:tcW w:w="2475" w:type="dxa"/>
                  <w:gridSpan w:val="3"/>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028"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2845"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r>
            <w:tr w:rsidR="00D97D46" w:rsidRPr="00BC7215" w:rsidTr="009E2480">
              <w:trPr>
                <w:trHeight w:val="230"/>
              </w:trPr>
              <w:tc>
                <w:tcPr>
                  <w:tcW w:w="2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spacing w:after="0" w:line="240" w:lineRule="auto"/>
                    <w:rPr>
                      <w:rFonts w:ascii="Times New Roman" w:eastAsia="Times New Roman" w:hAnsi="Times New Roman"/>
                      <w:sz w:val="16"/>
                      <w:szCs w:val="16"/>
                    </w:rPr>
                  </w:pPr>
                  <w:r w:rsidRPr="00BC7215">
                    <w:rPr>
                      <w:rFonts w:ascii="Times New Roman" w:eastAsia="Times New Roman" w:hAnsi="Times New Roman"/>
                      <w:sz w:val="16"/>
                      <w:szCs w:val="16"/>
                    </w:rPr>
                    <w:t>Дефици</w:t>
                  </w:r>
                  <w:proofErr w:type="gramStart"/>
                  <w:r w:rsidRPr="00BC7215">
                    <w:rPr>
                      <w:rFonts w:ascii="Times New Roman" w:eastAsia="Times New Roman" w:hAnsi="Times New Roman"/>
                      <w:sz w:val="16"/>
                      <w:szCs w:val="16"/>
                    </w:rPr>
                    <w:t>т(</w:t>
                  </w:r>
                  <w:proofErr w:type="gramEnd"/>
                  <w:r w:rsidRPr="00BC7215">
                    <w:rPr>
                      <w:rFonts w:ascii="Times New Roman" w:eastAsia="Times New Roman" w:hAnsi="Times New Roman"/>
                      <w:sz w:val="16"/>
                      <w:szCs w:val="16"/>
                    </w:rPr>
                    <w:t xml:space="preserve">-), </w:t>
                  </w:r>
                  <w:proofErr w:type="spellStart"/>
                  <w:r w:rsidRPr="00BC7215">
                    <w:rPr>
                      <w:rFonts w:ascii="Times New Roman" w:eastAsia="Times New Roman" w:hAnsi="Times New Roman"/>
                      <w:sz w:val="16"/>
                      <w:szCs w:val="16"/>
                    </w:rPr>
                    <w:t>Профицит</w:t>
                  </w:r>
                  <w:proofErr w:type="spellEnd"/>
                  <w:r w:rsidRPr="00BC7215">
                    <w:rPr>
                      <w:rFonts w:ascii="Times New Roman" w:eastAsia="Times New Roman" w:hAnsi="Times New Roman"/>
                      <w:sz w:val="16"/>
                      <w:szCs w:val="16"/>
                    </w:rPr>
                    <w:t xml:space="preserve"> (+)</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-829,1</w:t>
                  </w:r>
                </w:p>
              </w:tc>
              <w:tc>
                <w:tcPr>
                  <w:tcW w:w="10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-12 921,70</w:t>
                  </w:r>
                </w:p>
              </w:tc>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-554,30</w:t>
                  </w:r>
                </w:p>
              </w:tc>
              <w:tc>
                <w:tcPr>
                  <w:tcW w:w="28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-554,00</w:t>
                  </w:r>
                </w:p>
              </w:tc>
            </w:tr>
            <w:tr w:rsidR="00D97D46" w:rsidRPr="00BC7215" w:rsidTr="009E2480">
              <w:trPr>
                <w:trHeight w:val="230"/>
              </w:trPr>
              <w:tc>
                <w:tcPr>
                  <w:tcW w:w="2475" w:type="dxa"/>
                  <w:gridSpan w:val="3"/>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028"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2845"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r>
            <w:tr w:rsidR="00D97D46" w:rsidRPr="00BC7215" w:rsidTr="009E2480">
              <w:trPr>
                <w:trHeight w:val="230"/>
              </w:trPr>
              <w:tc>
                <w:tcPr>
                  <w:tcW w:w="24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spacing w:after="0" w:line="240" w:lineRule="auto"/>
                    <w:rPr>
                      <w:rFonts w:ascii="Times New Roman" w:eastAsia="Times New Roman" w:hAnsi="Times New Roman"/>
                      <w:sz w:val="16"/>
                      <w:szCs w:val="16"/>
                    </w:rPr>
                  </w:pPr>
                  <w:r w:rsidRPr="00BC7215">
                    <w:rPr>
                      <w:rFonts w:ascii="Times New Roman" w:eastAsia="Times New Roman" w:hAnsi="Times New Roman"/>
                      <w:sz w:val="16"/>
                      <w:szCs w:val="16"/>
                    </w:rPr>
                    <w:t>Муниципальный долг МО "</w:t>
                  </w:r>
                  <w:proofErr w:type="spellStart"/>
                  <w:r w:rsidRPr="00BC7215">
                    <w:rPr>
                      <w:rFonts w:ascii="Times New Roman" w:eastAsia="Times New Roman" w:hAnsi="Times New Roman"/>
                      <w:sz w:val="16"/>
                      <w:szCs w:val="16"/>
                    </w:rPr>
                    <w:t>Тельвисочный</w:t>
                  </w:r>
                  <w:proofErr w:type="spellEnd"/>
                  <w:r w:rsidRPr="00BC7215">
                    <w:rPr>
                      <w:rFonts w:ascii="Times New Roman" w:eastAsia="Times New Roman" w:hAnsi="Times New Roman"/>
                      <w:sz w:val="16"/>
                      <w:szCs w:val="16"/>
                    </w:rPr>
                    <w:t xml:space="preserve"> сельсовет" НАО </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w:t>
                  </w:r>
                </w:p>
              </w:tc>
              <w:tc>
                <w:tcPr>
                  <w:tcW w:w="10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w:t>
                  </w:r>
                </w:p>
              </w:tc>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w:t>
                  </w:r>
                </w:p>
              </w:tc>
              <w:tc>
                <w:tcPr>
                  <w:tcW w:w="28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BC7215" w:rsidRDefault="00D97D46" w:rsidP="00D97D46">
                  <w:pPr>
                    <w:jc w:val="right"/>
                    <w:rPr>
                      <w:rFonts w:ascii="Times New Roman" w:hAnsi="Times New Roman"/>
                      <w:sz w:val="16"/>
                      <w:szCs w:val="16"/>
                    </w:rPr>
                  </w:pPr>
                  <w:r w:rsidRPr="00BC7215">
                    <w:rPr>
                      <w:rFonts w:ascii="Times New Roman" w:hAnsi="Times New Roman"/>
                      <w:sz w:val="16"/>
                      <w:szCs w:val="16"/>
                    </w:rPr>
                    <w:t>-</w:t>
                  </w:r>
                </w:p>
              </w:tc>
            </w:tr>
            <w:tr w:rsidR="00D97D46" w:rsidRPr="00BC7215" w:rsidTr="009E2480">
              <w:trPr>
                <w:trHeight w:val="230"/>
              </w:trPr>
              <w:tc>
                <w:tcPr>
                  <w:tcW w:w="2475" w:type="dxa"/>
                  <w:gridSpan w:val="3"/>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1028"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c>
                <w:tcPr>
                  <w:tcW w:w="2845" w:type="dxa"/>
                  <w:gridSpan w:val="2"/>
                  <w:vMerge/>
                  <w:tcBorders>
                    <w:top w:val="single" w:sz="4" w:space="0" w:color="auto"/>
                    <w:left w:val="single" w:sz="4" w:space="0" w:color="auto"/>
                    <w:bottom w:val="single" w:sz="4" w:space="0" w:color="auto"/>
                    <w:right w:val="single" w:sz="4" w:space="0" w:color="auto"/>
                  </w:tcBorders>
                  <w:vAlign w:val="center"/>
                  <w:hideMark/>
                </w:tcPr>
                <w:p w:rsidR="00D97D46" w:rsidRPr="00BC7215" w:rsidRDefault="00D97D46" w:rsidP="00D97D46">
                  <w:pPr>
                    <w:spacing w:after="0" w:line="240" w:lineRule="auto"/>
                    <w:rPr>
                      <w:rFonts w:ascii="Times New Roman" w:eastAsia="Times New Roman" w:hAnsi="Times New Roman"/>
                      <w:sz w:val="16"/>
                      <w:szCs w:val="16"/>
                    </w:rPr>
                  </w:pPr>
                </w:p>
              </w:tc>
            </w:tr>
          </w:tbl>
          <w:p w:rsidR="00D97D46" w:rsidRPr="00FD04C9" w:rsidRDefault="00D97D46" w:rsidP="00D97D46">
            <w:pPr>
              <w:spacing w:after="0" w:line="240" w:lineRule="auto"/>
              <w:jc w:val="right"/>
              <w:rPr>
                <w:rFonts w:ascii="Arial CYR" w:eastAsia="Times New Roman" w:hAnsi="Arial CYR" w:cs="Arial CYR"/>
                <w:sz w:val="20"/>
                <w:szCs w:val="20"/>
              </w:rPr>
            </w:pPr>
          </w:p>
          <w:p w:rsidR="00D97D46" w:rsidRDefault="00D97D46" w:rsidP="00D97D46">
            <w:pPr>
              <w:spacing w:after="0" w:line="240" w:lineRule="auto"/>
              <w:jc w:val="right"/>
              <w:rPr>
                <w:rFonts w:ascii="Arial CYR" w:eastAsia="Times New Roman" w:hAnsi="Arial CYR" w:cs="Arial CYR"/>
                <w:sz w:val="20"/>
                <w:szCs w:val="20"/>
              </w:rPr>
            </w:pPr>
          </w:p>
          <w:p w:rsidR="00D97D46" w:rsidRDefault="00D97D46" w:rsidP="00D97D46">
            <w:pPr>
              <w:spacing w:after="0" w:line="240" w:lineRule="auto"/>
              <w:jc w:val="right"/>
              <w:rPr>
                <w:rFonts w:ascii="Arial CYR" w:eastAsia="Times New Roman" w:hAnsi="Arial CYR" w:cs="Arial CYR"/>
                <w:sz w:val="20"/>
                <w:szCs w:val="20"/>
              </w:rPr>
            </w:pPr>
          </w:p>
          <w:p w:rsidR="00D97D46" w:rsidRDefault="00D97D46" w:rsidP="00D97D46">
            <w:pPr>
              <w:spacing w:after="0" w:line="240" w:lineRule="auto"/>
              <w:jc w:val="right"/>
              <w:rPr>
                <w:rFonts w:ascii="Arial CYR" w:eastAsia="Times New Roman" w:hAnsi="Arial CYR" w:cs="Arial CYR"/>
                <w:sz w:val="20"/>
                <w:szCs w:val="20"/>
              </w:rPr>
            </w:pPr>
          </w:p>
          <w:p w:rsidR="00D97D46" w:rsidRPr="00D97D46" w:rsidRDefault="00D97D46" w:rsidP="00D97D4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97D46">
              <w:rPr>
                <w:rFonts w:ascii="Times New Roman" w:eastAsia="Times New Roman" w:hAnsi="Times New Roman" w:cs="Times New Roman"/>
                <w:sz w:val="20"/>
                <w:szCs w:val="20"/>
              </w:rPr>
              <w:t>Приложение 2</w:t>
            </w:r>
            <w:r w:rsidRPr="00D97D46">
              <w:rPr>
                <w:rFonts w:ascii="Times New Roman" w:eastAsia="Times New Roman" w:hAnsi="Times New Roman" w:cs="Times New Roman"/>
                <w:sz w:val="20"/>
                <w:szCs w:val="20"/>
              </w:rPr>
              <w:br/>
              <w:t>к Постановлению от 05.06. 2020 № 90</w:t>
            </w:r>
          </w:p>
        </w:tc>
      </w:tr>
      <w:tr w:rsidR="00D97D46" w:rsidRPr="00E1626B" w:rsidTr="009E2480">
        <w:trPr>
          <w:gridAfter w:val="3"/>
          <w:wAfter w:w="1508" w:type="dxa"/>
          <w:trHeight w:val="16"/>
        </w:trPr>
        <w:tc>
          <w:tcPr>
            <w:tcW w:w="9708" w:type="dxa"/>
            <w:gridSpan w:val="8"/>
            <w:tcBorders>
              <w:top w:val="nil"/>
              <w:left w:val="nil"/>
              <w:bottom w:val="nil"/>
              <w:right w:val="nil"/>
            </w:tcBorders>
            <w:shd w:val="clear" w:color="auto" w:fill="auto"/>
            <w:vAlign w:val="bottom"/>
            <w:hideMark/>
          </w:tcPr>
          <w:p w:rsidR="00D97D46" w:rsidRPr="00E1626B" w:rsidRDefault="00D97D46" w:rsidP="00D97D46">
            <w:pPr>
              <w:spacing w:after="0" w:line="240" w:lineRule="auto"/>
              <w:jc w:val="center"/>
              <w:rPr>
                <w:rFonts w:ascii="Times New Roman" w:eastAsia="Times New Roman" w:hAnsi="Times New Roman"/>
                <w:b/>
                <w:bCs/>
              </w:rPr>
            </w:pPr>
          </w:p>
        </w:tc>
      </w:tr>
      <w:tr w:rsidR="00D97D46" w:rsidRPr="00E1626B" w:rsidTr="009E2480">
        <w:trPr>
          <w:gridAfter w:val="1"/>
          <w:wAfter w:w="828" w:type="dxa"/>
          <w:trHeight w:val="9"/>
        </w:trPr>
        <w:tc>
          <w:tcPr>
            <w:tcW w:w="4248" w:type="dxa"/>
            <w:gridSpan w:val="2"/>
            <w:tcBorders>
              <w:top w:val="nil"/>
              <w:left w:val="nil"/>
              <w:bottom w:val="nil"/>
              <w:right w:val="nil"/>
            </w:tcBorders>
            <w:shd w:val="clear" w:color="auto" w:fill="auto"/>
            <w:noWrap/>
            <w:vAlign w:val="bottom"/>
            <w:hideMark/>
          </w:tcPr>
          <w:p w:rsidR="00D97D46" w:rsidRPr="00E1626B" w:rsidRDefault="00D97D46" w:rsidP="00D97D46">
            <w:pPr>
              <w:spacing w:after="0" w:line="240" w:lineRule="auto"/>
              <w:rPr>
                <w:rFonts w:ascii="Times New Roman" w:eastAsia="Times New Roman" w:hAnsi="Times New Roman"/>
              </w:rPr>
            </w:pPr>
          </w:p>
        </w:tc>
        <w:tc>
          <w:tcPr>
            <w:tcW w:w="3433" w:type="dxa"/>
            <w:gridSpan w:val="2"/>
            <w:tcBorders>
              <w:top w:val="nil"/>
              <w:left w:val="nil"/>
              <w:bottom w:val="nil"/>
              <w:right w:val="nil"/>
            </w:tcBorders>
            <w:shd w:val="clear" w:color="auto" w:fill="auto"/>
            <w:noWrap/>
            <w:vAlign w:val="bottom"/>
            <w:hideMark/>
          </w:tcPr>
          <w:p w:rsidR="00D97D46" w:rsidRPr="00E1626B" w:rsidRDefault="00D97D46" w:rsidP="00D97D46">
            <w:pPr>
              <w:spacing w:after="0" w:line="240" w:lineRule="auto"/>
              <w:jc w:val="center"/>
              <w:rPr>
                <w:rFonts w:ascii="Times New Roman" w:eastAsia="Times New Roman" w:hAnsi="Times New Roman"/>
              </w:rPr>
            </w:pPr>
          </w:p>
        </w:tc>
        <w:tc>
          <w:tcPr>
            <w:tcW w:w="929" w:type="dxa"/>
            <w:gridSpan w:val="2"/>
            <w:tcBorders>
              <w:top w:val="nil"/>
              <w:left w:val="nil"/>
              <w:bottom w:val="nil"/>
              <w:right w:val="nil"/>
            </w:tcBorders>
            <w:shd w:val="clear" w:color="auto" w:fill="auto"/>
            <w:noWrap/>
            <w:vAlign w:val="bottom"/>
            <w:hideMark/>
          </w:tcPr>
          <w:p w:rsidR="00D97D46" w:rsidRPr="00E1626B" w:rsidRDefault="00D97D46" w:rsidP="00D97D46">
            <w:pPr>
              <w:spacing w:after="0" w:line="240" w:lineRule="auto"/>
              <w:rPr>
                <w:rFonts w:ascii="Times New Roman" w:eastAsia="Times New Roman" w:hAnsi="Times New Roman"/>
              </w:rPr>
            </w:pPr>
          </w:p>
        </w:tc>
        <w:tc>
          <w:tcPr>
            <w:tcW w:w="871" w:type="dxa"/>
            <w:tcBorders>
              <w:top w:val="nil"/>
              <w:left w:val="nil"/>
              <w:bottom w:val="nil"/>
              <w:right w:val="nil"/>
            </w:tcBorders>
            <w:shd w:val="clear" w:color="auto" w:fill="auto"/>
            <w:noWrap/>
            <w:vAlign w:val="bottom"/>
            <w:hideMark/>
          </w:tcPr>
          <w:p w:rsidR="00D97D46" w:rsidRPr="00E1626B" w:rsidRDefault="00D97D46" w:rsidP="00D97D46">
            <w:pPr>
              <w:spacing w:after="0" w:line="240" w:lineRule="auto"/>
              <w:rPr>
                <w:rFonts w:ascii="Times New Roman" w:eastAsia="Times New Roman" w:hAnsi="Times New Roman"/>
              </w:rPr>
            </w:pPr>
          </w:p>
        </w:tc>
        <w:tc>
          <w:tcPr>
            <w:tcW w:w="907" w:type="dxa"/>
            <w:gridSpan w:val="3"/>
            <w:tcBorders>
              <w:top w:val="nil"/>
              <w:left w:val="nil"/>
              <w:bottom w:val="nil"/>
              <w:right w:val="nil"/>
            </w:tcBorders>
            <w:shd w:val="clear" w:color="auto" w:fill="auto"/>
            <w:noWrap/>
            <w:vAlign w:val="bottom"/>
            <w:hideMark/>
          </w:tcPr>
          <w:p w:rsidR="00D97D46" w:rsidRPr="00E1626B" w:rsidRDefault="00D97D46" w:rsidP="00D97D46">
            <w:pPr>
              <w:spacing w:after="0" w:line="240" w:lineRule="auto"/>
              <w:jc w:val="right"/>
              <w:rPr>
                <w:rFonts w:ascii="Times New Roman" w:eastAsia="Times New Roman" w:hAnsi="Times New Roman"/>
              </w:rPr>
            </w:pPr>
          </w:p>
        </w:tc>
      </w:tr>
      <w:tr w:rsidR="00D97D46" w:rsidRPr="001B1A98" w:rsidTr="009E2480">
        <w:trPr>
          <w:trHeight w:val="408"/>
        </w:trPr>
        <w:tc>
          <w:tcPr>
            <w:tcW w:w="11215" w:type="dxa"/>
            <w:gridSpan w:val="11"/>
            <w:tcBorders>
              <w:top w:val="nil"/>
              <w:left w:val="nil"/>
              <w:bottom w:val="nil"/>
              <w:right w:val="nil"/>
            </w:tcBorders>
            <w:shd w:val="clear" w:color="auto" w:fill="auto"/>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 xml:space="preserve">Прогнозируемое поступление доходов в местный бюджет по кодам классификации доходов бюджетов, относящихся к доходам бюджета  на 2020 год, плановый период  2021 и 2022 </w:t>
            </w:r>
            <w:proofErr w:type="spellStart"/>
            <w:r w:rsidRPr="001B1A98">
              <w:rPr>
                <w:rFonts w:ascii="Times New Roman" w:eastAsia="Times New Roman" w:hAnsi="Times New Roman"/>
                <w:b/>
                <w:bCs/>
                <w:sz w:val="16"/>
                <w:szCs w:val="16"/>
              </w:rPr>
              <w:t>гг</w:t>
            </w:r>
            <w:proofErr w:type="spellEnd"/>
            <w:proofErr w:type="gramStart"/>
            <w:r w:rsidRPr="001B1A98">
              <w:rPr>
                <w:rFonts w:ascii="Times New Roman" w:eastAsia="Times New Roman" w:hAnsi="Times New Roman"/>
                <w:b/>
                <w:bCs/>
                <w:sz w:val="16"/>
                <w:szCs w:val="16"/>
              </w:rPr>
              <w:t xml:space="preserve"> .</w:t>
            </w:r>
            <w:proofErr w:type="gramEnd"/>
          </w:p>
        </w:tc>
      </w:tr>
      <w:tr w:rsidR="00C53EB2" w:rsidRPr="001B1A98" w:rsidTr="009E2480">
        <w:trPr>
          <w:trHeight w:val="204"/>
        </w:trPr>
        <w:tc>
          <w:tcPr>
            <w:tcW w:w="2069" w:type="dxa"/>
            <w:tcBorders>
              <w:top w:val="nil"/>
              <w:left w:val="nil"/>
              <w:bottom w:val="nil"/>
              <w:right w:val="nil"/>
            </w:tcBorders>
            <w:shd w:val="clear" w:color="auto" w:fill="auto"/>
            <w:noWrap/>
            <w:vAlign w:val="bottom"/>
            <w:hideMark/>
          </w:tcPr>
          <w:p w:rsidR="00D97D46" w:rsidRPr="001B1A98" w:rsidRDefault="00D97D46" w:rsidP="00D97D46">
            <w:pPr>
              <w:spacing w:after="0" w:line="240" w:lineRule="auto"/>
              <w:rPr>
                <w:rFonts w:ascii="Times New Roman" w:eastAsia="Times New Roman" w:hAnsi="Times New Roman"/>
                <w:sz w:val="16"/>
                <w:szCs w:val="16"/>
              </w:rPr>
            </w:pPr>
          </w:p>
        </w:tc>
        <w:tc>
          <w:tcPr>
            <w:tcW w:w="4746" w:type="dxa"/>
            <w:gridSpan w:val="2"/>
            <w:tcBorders>
              <w:top w:val="nil"/>
              <w:left w:val="nil"/>
              <w:bottom w:val="nil"/>
              <w:right w:val="nil"/>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p>
        </w:tc>
        <w:tc>
          <w:tcPr>
            <w:tcW w:w="1217" w:type="dxa"/>
            <w:gridSpan w:val="2"/>
            <w:tcBorders>
              <w:top w:val="nil"/>
              <w:left w:val="nil"/>
              <w:bottom w:val="nil"/>
              <w:right w:val="nil"/>
            </w:tcBorders>
            <w:shd w:val="clear" w:color="auto" w:fill="auto"/>
            <w:noWrap/>
            <w:vAlign w:val="bottom"/>
            <w:hideMark/>
          </w:tcPr>
          <w:p w:rsidR="00D97D46" w:rsidRPr="001B1A98" w:rsidRDefault="00D97D46" w:rsidP="00D97D46">
            <w:pPr>
              <w:spacing w:after="0" w:line="240" w:lineRule="auto"/>
              <w:rPr>
                <w:rFonts w:ascii="Times New Roman" w:eastAsia="Times New Roman" w:hAnsi="Times New Roman"/>
                <w:sz w:val="16"/>
                <w:szCs w:val="16"/>
              </w:rPr>
            </w:pPr>
          </w:p>
        </w:tc>
        <w:tc>
          <w:tcPr>
            <w:tcW w:w="2186" w:type="dxa"/>
            <w:gridSpan w:val="4"/>
            <w:tcBorders>
              <w:top w:val="nil"/>
              <w:left w:val="nil"/>
              <w:bottom w:val="nil"/>
              <w:right w:val="nil"/>
            </w:tcBorders>
            <w:shd w:val="clear" w:color="auto" w:fill="auto"/>
            <w:noWrap/>
            <w:vAlign w:val="bottom"/>
            <w:hideMark/>
          </w:tcPr>
          <w:p w:rsidR="00D97D46" w:rsidRPr="001B1A98" w:rsidRDefault="00D97D46" w:rsidP="00D97D46">
            <w:pPr>
              <w:spacing w:after="0" w:line="240" w:lineRule="auto"/>
              <w:rPr>
                <w:rFonts w:ascii="Times New Roman" w:eastAsia="Times New Roman" w:hAnsi="Times New Roman"/>
                <w:sz w:val="16"/>
                <w:szCs w:val="16"/>
              </w:rPr>
            </w:pPr>
          </w:p>
        </w:tc>
        <w:tc>
          <w:tcPr>
            <w:tcW w:w="998" w:type="dxa"/>
            <w:gridSpan w:val="2"/>
            <w:tcBorders>
              <w:top w:val="nil"/>
              <w:left w:val="nil"/>
              <w:bottom w:val="nil"/>
              <w:right w:val="nil"/>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тыс</w:t>
            </w:r>
            <w:proofErr w:type="gramStart"/>
            <w:r w:rsidRPr="001B1A98">
              <w:rPr>
                <w:rFonts w:ascii="Times New Roman" w:eastAsia="Times New Roman" w:hAnsi="Times New Roman"/>
                <w:sz w:val="16"/>
                <w:szCs w:val="16"/>
              </w:rPr>
              <w:t>.р</w:t>
            </w:r>
            <w:proofErr w:type="gramEnd"/>
            <w:r w:rsidRPr="001B1A98">
              <w:rPr>
                <w:rFonts w:ascii="Times New Roman" w:eastAsia="Times New Roman" w:hAnsi="Times New Roman"/>
                <w:sz w:val="16"/>
                <w:szCs w:val="16"/>
              </w:rPr>
              <w:t>уб.</w:t>
            </w:r>
          </w:p>
        </w:tc>
      </w:tr>
      <w:tr w:rsidR="00C53EB2" w:rsidRPr="001B1A98" w:rsidTr="009E2480">
        <w:trPr>
          <w:trHeight w:val="184"/>
        </w:trPr>
        <w:tc>
          <w:tcPr>
            <w:tcW w:w="20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lastRenderedPageBreak/>
              <w:t xml:space="preserve">Код </w:t>
            </w:r>
          </w:p>
        </w:tc>
        <w:tc>
          <w:tcPr>
            <w:tcW w:w="474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 xml:space="preserve">Наименование </w:t>
            </w:r>
          </w:p>
        </w:tc>
        <w:tc>
          <w:tcPr>
            <w:tcW w:w="12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2020</w:t>
            </w:r>
          </w:p>
        </w:tc>
        <w:tc>
          <w:tcPr>
            <w:tcW w:w="218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2021</w:t>
            </w:r>
          </w:p>
        </w:tc>
        <w:tc>
          <w:tcPr>
            <w:tcW w:w="9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2022</w:t>
            </w:r>
          </w:p>
        </w:tc>
      </w:tr>
      <w:tr w:rsidR="00C53EB2" w:rsidRPr="001B1A98" w:rsidTr="009E2480">
        <w:trPr>
          <w:trHeight w:val="184"/>
        </w:trPr>
        <w:tc>
          <w:tcPr>
            <w:tcW w:w="2069" w:type="dxa"/>
            <w:vMerge/>
            <w:tcBorders>
              <w:top w:val="single" w:sz="4" w:space="0" w:color="auto"/>
              <w:left w:val="single" w:sz="4" w:space="0" w:color="auto"/>
              <w:bottom w:val="single" w:sz="4" w:space="0" w:color="000000"/>
              <w:right w:val="single" w:sz="4" w:space="0" w:color="auto"/>
            </w:tcBorders>
            <w:vAlign w:val="center"/>
            <w:hideMark/>
          </w:tcPr>
          <w:p w:rsidR="00D97D46" w:rsidRPr="001B1A98" w:rsidRDefault="00D97D46" w:rsidP="00D97D46">
            <w:pPr>
              <w:spacing w:after="0" w:line="240" w:lineRule="auto"/>
              <w:rPr>
                <w:rFonts w:ascii="Times New Roman" w:eastAsia="Times New Roman" w:hAnsi="Times New Roman"/>
                <w:sz w:val="16"/>
                <w:szCs w:val="16"/>
              </w:rPr>
            </w:pPr>
          </w:p>
        </w:tc>
        <w:tc>
          <w:tcPr>
            <w:tcW w:w="4746" w:type="dxa"/>
            <w:gridSpan w:val="2"/>
            <w:vMerge/>
            <w:tcBorders>
              <w:top w:val="single" w:sz="4" w:space="0" w:color="auto"/>
              <w:left w:val="single" w:sz="4" w:space="0" w:color="auto"/>
              <w:bottom w:val="single" w:sz="4" w:space="0" w:color="000000"/>
              <w:right w:val="single" w:sz="4" w:space="0" w:color="auto"/>
            </w:tcBorders>
            <w:vAlign w:val="center"/>
            <w:hideMark/>
          </w:tcPr>
          <w:p w:rsidR="00D97D46" w:rsidRPr="001B1A98" w:rsidRDefault="00D97D46" w:rsidP="00D97D46">
            <w:pPr>
              <w:spacing w:after="0" w:line="240" w:lineRule="auto"/>
              <w:rPr>
                <w:rFonts w:ascii="Times New Roman" w:eastAsia="Times New Roman" w:hAnsi="Times New Roman"/>
                <w:sz w:val="16"/>
                <w:szCs w:val="16"/>
              </w:rPr>
            </w:pPr>
          </w:p>
        </w:tc>
        <w:tc>
          <w:tcPr>
            <w:tcW w:w="1217" w:type="dxa"/>
            <w:gridSpan w:val="2"/>
            <w:vMerge/>
            <w:tcBorders>
              <w:top w:val="single" w:sz="4" w:space="0" w:color="auto"/>
              <w:left w:val="single" w:sz="4" w:space="0" w:color="auto"/>
              <w:bottom w:val="single" w:sz="4" w:space="0" w:color="000000"/>
              <w:right w:val="single" w:sz="4" w:space="0" w:color="auto"/>
            </w:tcBorders>
            <w:vAlign w:val="center"/>
            <w:hideMark/>
          </w:tcPr>
          <w:p w:rsidR="00D97D46" w:rsidRPr="001B1A98" w:rsidRDefault="00D97D46" w:rsidP="00D97D46">
            <w:pPr>
              <w:spacing w:after="0" w:line="240" w:lineRule="auto"/>
              <w:rPr>
                <w:rFonts w:ascii="Times New Roman" w:eastAsia="Times New Roman" w:hAnsi="Times New Roman"/>
                <w:b/>
                <w:bCs/>
                <w:sz w:val="16"/>
                <w:szCs w:val="16"/>
              </w:rPr>
            </w:pPr>
          </w:p>
        </w:tc>
        <w:tc>
          <w:tcPr>
            <w:tcW w:w="2186" w:type="dxa"/>
            <w:gridSpan w:val="4"/>
            <w:vMerge/>
            <w:tcBorders>
              <w:top w:val="single" w:sz="4" w:space="0" w:color="auto"/>
              <w:left w:val="single" w:sz="4" w:space="0" w:color="auto"/>
              <w:bottom w:val="single" w:sz="4" w:space="0" w:color="000000"/>
              <w:right w:val="single" w:sz="4" w:space="0" w:color="auto"/>
            </w:tcBorders>
            <w:vAlign w:val="center"/>
            <w:hideMark/>
          </w:tcPr>
          <w:p w:rsidR="00D97D46" w:rsidRPr="001B1A98" w:rsidRDefault="00D97D46" w:rsidP="00D97D46">
            <w:pPr>
              <w:spacing w:after="0" w:line="240" w:lineRule="auto"/>
              <w:rPr>
                <w:rFonts w:ascii="Times New Roman" w:eastAsia="Times New Roman" w:hAnsi="Times New Roman"/>
                <w:b/>
                <w:bCs/>
                <w:sz w:val="16"/>
                <w:szCs w:val="16"/>
              </w:rPr>
            </w:pPr>
          </w:p>
        </w:tc>
        <w:tc>
          <w:tcPr>
            <w:tcW w:w="998" w:type="dxa"/>
            <w:gridSpan w:val="2"/>
            <w:vMerge/>
            <w:tcBorders>
              <w:top w:val="single" w:sz="4" w:space="0" w:color="auto"/>
              <w:left w:val="single" w:sz="4" w:space="0" w:color="auto"/>
              <w:bottom w:val="single" w:sz="4" w:space="0" w:color="000000"/>
              <w:right w:val="single" w:sz="4" w:space="0" w:color="auto"/>
            </w:tcBorders>
            <w:vAlign w:val="center"/>
            <w:hideMark/>
          </w:tcPr>
          <w:p w:rsidR="00D97D46" w:rsidRPr="001B1A98" w:rsidRDefault="00D97D46" w:rsidP="00D97D46">
            <w:pPr>
              <w:spacing w:after="0" w:line="240" w:lineRule="auto"/>
              <w:rPr>
                <w:rFonts w:ascii="Times New Roman" w:eastAsia="Times New Roman" w:hAnsi="Times New Roman"/>
                <w:b/>
                <w:bCs/>
                <w:sz w:val="16"/>
                <w:szCs w:val="16"/>
              </w:rPr>
            </w:pPr>
          </w:p>
        </w:tc>
      </w:tr>
      <w:tr w:rsidR="00C53EB2" w:rsidRPr="001B1A98" w:rsidTr="009E2480">
        <w:trPr>
          <w:trHeight w:val="170"/>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000 1 00 00000 00 0000 000</w:t>
            </w:r>
          </w:p>
        </w:tc>
        <w:tc>
          <w:tcPr>
            <w:tcW w:w="4746"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НАЛОГОВЫЕ И НЕНАЛОГОВЫЕ ДОХОДЫ</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3 157,70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3 097,50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3 145,90</w:t>
            </w:r>
          </w:p>
        </w:tc>
      </w:tr>
      <w:tr w:rsidR="00C53EB2" w:rsidRPr="001B1A98" w:rsidTr="009E2480">
        <w:trPr>
          <w:trHeight w:val="170"/>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000 1 01 00000 00 0000 000</w:t>
            </w:r>
          </w:p>
        </w:tc>
        <w:tc>
          <w:tcPr>
            <w:tcW w:w="4746"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НАЛОГИ НА ПРИБЫЛЬ, ДОХОДЫ</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872,90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907,80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944,10</w:t>
            </w:r>
          </w:p>
        </w:tc>
      </w:tr>
      <w:tr w:rsidR="00C53EB2" w:rsidRPr="001B1A98" w:rsidTr="009E2480">
        <w:trPr>
          <w:trHeight w:val="170"/>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000 1 01 02000 01 0000 110</w:t>
            </w:r>
          </w:p>
        </w:tc>
        <w:tc>
          <w:tcPr>
            <w:tcW w:w="474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Налог на доходы физических лиц</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872,90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907,80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944,10</w:t>
            </w:r>
          </w:p>
        </w:tc>
      </w:tr>
      <w:tr w:rsidR="00C53EB2" w:rsidRPr="001B1A98" w:rsidTr="009E2480">
        <w:trPr>
          <w:trHeight w:val="877"/>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182 1 01 02010 01 0000 110</w:t>
            </w:r>
          </w:p>
        </w:tc>
        <w:tc>
          <w:tcPr>
            <w:tcW w:w="4746" w:type="dxa"/>
            <w:gridSpan w:val="2"/>
            <w:tcBorders>
              <w:top w:val="nil"/>
              <w:left w:val="nil"/>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872,90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907,80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944,10</w:t>
            </w:r>
          </w:p>
        </w:tc>
      </w:tr>
      <w:tr w:rsidR="00C53EB2" w:rsidRPr="001B1A98" w:rsidTr="009E2480">
        <w:trPr>
          <w:trHeight w:val="442"/>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000 1 03 00000 00 0000 000</w:t>
            </w:r>
          </w:p>
        </w:tc>
        <w:tc>
          <w:tcPr>
            <w:tcW w:w="4746" w:type="dxa"/>
            <w:gridSpan w:val="2"/>
            <w:tcBorders>
              <w:top w:val="nil"/>
              <w:left w:val="nil"/>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НАЛОГИ НА ТОВАРЫ (РАБОТЫ, УСЛУГИ), РЕАЛИЗУЕМЫЕ НА ТЕРРИТОРИИ РОССИЙСКОЙ ФЕДЕРАЦИИ</w:t>
            </w:r>
          </w:p>
        </w:tc>
        <w:tc>
          <w:tcPr>
            <w:tcW w:w="1217"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472,90</w:t>
            </w:r>
          </w:p>
        </w:tc>
        <w:tc>
          <w:tcPr>
            <w:tcW w:w="2186" w:type="dxa"/>
            <w:gridSpan w:val="4"/>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517,50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517,50</w:t>
            </w:r>
          </w:p>
        </w:tc>
      </w:tr>
      <w:tr w:rsidR="00C53EB2" w:rsidRPr="001B1A98" w:rsidTr="009E2480">
        <w:trPr>
          <w:trHeight w:val="298"/>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000 1 03 02000 01 0000 110</w:t>
            </w:r>
          </w:p>
        </w:tc>
        <w:tc>
          <w:tcPr>
            <w:tcW w:w="4746" w:type="dxa"/>
            <w:gridSpan w:val="2"/>
            <w:tcBorders>
              <w:top w:val="nil"/>
              <w:left w:val="nil"/>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Акцизы по подакцизным товарам (продукции), производимым на территории Российской Федерации</w:t>
            </w:r>
          </w:p>
        </w:tc>
        <w:tc>
          <w:tcPr>
            <w:tcW w:w="1217"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472,90</w:t>
            </w:r>
          </w:p>
        </w:tc>
        <w:tc>
          <w:tcPr>
            <w:tcW w:w="2186" w:type="dxa"/>
            <w:gridSpan w:val="4"/>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517,50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517,50</w:t>
            </w:r>
          </w:p>
        </w:tc>
      </w:tr>
      <w:tr w:rsidR="00C53EB2" w:rsidRPr="001B1A98" w:rsidTr="009E2480">
        <w:trPr>
          <w:trHeight w:val="911"/>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100 1 03 02230 01 0000 110</w:t>
            </w:r>
          </w:p>
        </w:tc>
        <w:tc>
          <w:tcPr>
            <w:tcW w:w="4746" w:type="dxa"/>
            <w:gridSpan w:val="2"/>
            <w:tcBorders>
              <w:top w:val="nil"/>
              <w:left w:val="nil"/>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7"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171,40</w:t>
            </w:r>
          </w:p>
        </w:tc>
        <w:tc>
          <w:tcPr>
            <w:tcW w:w="2186" w:type="dxa"/>
            <w:gridSpan w:val="4"/>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187,20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187,20</w:t>
            </w:r>
          </w:p>
        </w:tc>
      </w:tr>
      <w:tr w:rsidR="00C53EB2" w:rsidRPr="001B1A98" w:rsidTr="009E2480">
        <w:trPr>
          <w:trHeight w:val="1090"/>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100 1 03 02240 01 0000 110</w:t>
            </w:r>
          </w:p>
        </w:tc>
        <w:tc>
          <w:tcPr>
            <w:tcW w:w="4746" w:type="dxa"/>
            <w:gridSpan w:val="2"/>
            <w:tcBorders>
              <w:top w:val="nil"/>
              <w:left w:val="nil"/>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от уплаты акцизов на моторные масла для дизельных и (или) карбюраторных (</w:t>
            </w:r>
            <w:proofErr w:type="spellStart"/>
            <w:r w:rsidRPr="001B1A98">
              <w:rPr>
                <w:rFonts w:ascii="Times New Roman" w:eastAsia="Times New Roman" w:hAnsi="Times New Roman"/>
                <w:sz w:val="16"/>
                <w:szCs w:val="16"/>
              </w:rPr>
              <w:t>инжекторных</w:t>
            </w:r>
            <w:proofErr w:type="spellEnd"/>
            <w:r w:rsidRPr="001B1A98">
              <w:rPr>
                <w:rFonts w:ascii="Times New Roman" w:eastAsia="Times New Roman" w:hAnsi="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7"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1,10</w:t>
            </w:r>
          </w:p>
        </w:tc>
        <w:tc>
          <w:tcPr>
            <w:tcW w:w="2186" w:type="dxa"/>
            <w:gridSpan w:val="4"/>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1,20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1,20</w:t>
            </w:r>
          </w:p>
        </w:tc>
      </w:tr>
      <w:tr w:rsidR="00C53EB2" w:rsidRPr="001B1A98" w:rsidTr="009E2480">
        <w:trPr>
          <w:trHeight w:val="860"/>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100 1 03 02250 01 0000 110</w:t>
            </w:r>
          </w:p>
        </w:tc>
        <w:tc>
          <w:tcPr>
            <w:tcW w:w="4746" w:type="dxa"/>
            <w:gridSpan w:val="2"/>
            <w:tcBorders>
              <w:top w:val="nil"/>
              <w:left w:val="nil"/>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7"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332,30</w:t>
            </w:r>
          </w:p>
        </w:tc>
        <w:tc>
          <w:tcPr>
            <w:tcW w:w="2186" w:type="dxa"/>
            <w:gridSpan w:val="4"/>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363,00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363,00</w:t>
            </w:r>
          </w:p>
        </w:tc>
      </w:tr>
      <w:tr w:rsidR="00C53EB2" w:rsidRPr="001B1A98" w:rsidTr="009E2480">
        <w:trPr>
          <w:trHeight w:val="886"/>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100 1 03 02260 01 0000 110</w:t>
            </w:r>
          </w:p>
        </w:tc>
        <w:tc>
          <w:tcPr>
            <w:tcW w:w="4746" w:type="dxa"/>
            <w:gridSpan w:val="2"/>
            <w:tcBorders>
              <w:top w:val="nil"/>
              <w:left w:val="nil"/>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7"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-31,90</w:t>
            </w:r>
          </w:p>
        </w:tc>
        <w:tc>
          <w:tcPr>
            <w:tcW w:w="2186" w:type="dxa"/>
            <w:gridSpan w:val="4"/>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-33,90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-33,90</w:t>
            </w:r>
          </w:p>
        </w:tc>
      </w:tr>
      <w:tr w:rsidR="00C53EB2" w:rsidRPr="001B1A98" w:rsidTr="009E2480">
        <w:trPr>
          <w:trHeight w:val="170"/>
        </w:trPr>
        <w:tc>
          <w:tcPr>
            <w:tcW w:w="2069" w:type="dxa"/>
            <w:tcBorders>
              <w:top w:val="nil"/>
              <w:left w:val="single" w:sz="4" w:space="0" w:color="auto"/>
              <w:bottom w:val="single" w:sz="4" w:space="0" w:color="auto"/>
              <w:right w:val="nil"/>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000 1 05 00000 00 0000 000</w:t>
            </w:r>
          </w:p>
        </w:tc>
        <w:tc>
          <w:tcPr>
            <w:tcW w:w="4746" w:type="dxa"/>
            <w:gridSpan w:val="2"/>
            <w:tcBorders>
              <w:top w:val="nil"/>
              <w:left w:val="single" w:sz="4" w:space="0" w:color="auto"/>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НАЛОГИ НА СОВОКУПНЫЙ ДОХОД</w:t>
            </w:r>
          </w:p>
        </w:tc>
        <w:tc>
          <w:tcPr>
            <w:tcW w:w="1217"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34,50</w:t>
            </w:r>
          </w:p>
        </w:tc>
        <w:tc>
          <w:tcPr>
            <w:tcW w:w="2186" w:type="dxa"/>
            <w:gridSpan w:val="4"/>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39,50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45,50</w:t>
            </w:r>
          </w:p>
        </w:tc>
      </w:tr>
      <w:tr w:rsidR="00C53EB2" w:rsidRPr="001B1A98" w:rsidTr="009E2480">
        <w:trPr>
          <w:trHeight w:val="298"/>
        </w:trPr>
        <w:tc>
          <w:tcPr>
            <w:tcW w:w="2069" w:type="dxa"/>
            <w:tcBorders>
              <w:top w:val="nil"/>
              <w:left w:val="single" w:sz="4" w:space="0" w:color="auto"/>
              <w:bottom w:val="single" w:sz="4" w:space="0" w:color="auto"/>
              <w:right w:val="nil"/>
            </w:tcBorders>
            <w:shd w:val="clear" w:color="auto" w:fill="auto"/>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000 1 05 01000 00 0000 110</w:t>
            </w:r>
          </w:p>
        </w:tc>
        <w:tc>
          <w:tcPr>
            <w:tcW w:w="4746" w:type="dxa"/>
            <w:gridSpan w:val="2"/>
            <w:tcBorders>
              <w:top w:val="nil"/>
              <w:left w:val="single" w:sz="4" w:space="0" w:color="auto"/>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Налог, взимаемый в связи с применением упрощенной системы налогообложения</w:t>
            </w:r>
          </w:p>
        </w:tc>
        <w:tc>
          <w:tcPr>
            <w:tcW w:w="1217"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34,50</w:t>
            </w:r>
          </w:p>
        </w:tc>
        <w:tc>
          <w:tcPr>
            <w:tcW w:w="2186" w:type="dxa"/>
            <w:gridSpan w:val="4"/>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39,50</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45,50</w:t>
            </w:r>
          </w:p>
        </w:tc>
      </w:tr>
      <w:tr w:rsidR="00C53EB2" w:rsidRPr="001B1A98" w:rsidTr="009E2480">
        <w:trPr>
          <w:trHeight w:val="682"/>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182 1 05 01020 01 0000 110</w:t>
            </w:r>
          </w:p>
        </w:tc>
        <w:tc>
          <w:tcPr>
            <w:tcW w:w="4746" w:type="dxa"/>
            <w:gridSpan w:val="2"/>
            <w:tcBorders>
              <w:top w:val="nil"/>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34,50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39,50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45,50</w:t>
            </w:r>
          </w:p>
        </w:tc>
      </w:tr>
      <w:tr w:rsidR="00C53EB2" w:rsidRPr="001B1A98" w:rsidTr="009E2480">
        <w:trPr>
          <w:trHeight w:val="170"/>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000 1 06 00000 00 0000 000</w:t>
            </w:r>
          </w:p>
        </w:tc>
        <w:tc>
          <w:tcPr>
            <w:tcW w:w="474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i/>
                <w:iCs/>
                <w:sz w:val="16"/>
                <w:szCs w:val="16"/>
              </w:rPr>
            </w:pPr>
            <w:r w:rsidRPr="001B1A98">
              <w:rPr>
                <w:rFonts w:ascii="Times New Roman" w:eastAsia="Times New Roman" w:hAnsi="Times New Roman"/>
                <w:b/>
                <w:bCs/>
                <w:i/>
                <w:iCs/>
                <w:sz w:val="16"/>
                <w:szCs w:val="16"/>
              </w:rPr>
              <w:t>Налоги на имущество</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645,40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645,40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645,40</w:t>
            </w:r>
          </w:p>
        </w:tc>
      </w:tr>
      <w:tr w:rsidR="00C53EB2" w:rsidRPr="001B1A98" w:rsidTr="009E2480">
        <w:trPr>
          <w:trHeight w:val="170"/>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000 1 06 01000 00 0000 110</w:t>
            </w:r>
          </w:p>
        </w:tc>
        <w:tc>
          <w:tcPr>
            <w:tcW w:w="4746" w:type="dxa"/>
            <w:gridSpan w:val="2"/>
            <w:tcBorders>
              <w:top w:val="nil"/>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i/>
                <w:iCs/>
                <w:sz w:val="16"/>
                <w:szCs w:val="16"/>
              </w:rPr>
            </w:pPr>
            <w:r w:rsidRPr="001B1A98">
              <w:rPr>
                <w:rFonts w:ascii="Times New Roman" w:eastAsia="Times New Roman" w:hAnsi="Times New Roman"/>
                <w:b/>
                <w:bCs/>
                <w:i/>
                <w:iCs/>
                <w:sz w:val="16"/>
                <w:szCs w:val="16"/>
              </w:rPr>
              <w:t>Налог на имущество физических лиц</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33,20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33,20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33,20</w:t>
            </w:r>
          </w:p>
        </w:tc>
      </w:tr>
      <w:tr w:rsidR="00C53EB2" w:rsidRPr="001B1A98" w:rsidTr="009E2480">
        <w:trPr>
          <w:trHeight w:val="442"/>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182 1 06 01030 10 0000 110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33,20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33,20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33,20</w:t>
            </w:r>
          </w:p>
        </w:tc>
      </w:tr>
      <w:tr w:rsidR="00C53EB2" w:rsidRPr="001B1A98" w:rsidTr="009E2480">
        <w:trPr>
          <w:trHeight w:val="170"/>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000 1 06 06000  00 0000 110</w:t>
            </w:r>
          </w:p>
        </w:tc>
        <w:tc>
          <w:tcPr>
            <w:tcW w:w="4746" w:type="dxa"/>
            <w:gridSpan w:val="2"/>
            <w:tcBorders>
              <w:top w:val="single" w:sz="4" w:space="0" w:color="auto"/>
              <w:left w:val="nil"/>
              <w:bottom w:val="nil"/>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 xml:space="preserve">Земельный налог </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612,20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612,20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612,20</w:t>
            </w:r>
          </w:p>
        </w:tc>
      </w:tr>
      <w:tr w:rsidR="00C53EB2" w:rsidRPr="001B1A98" w:rsidTr="009E2480">
        <w:trPr>
          <w:trHeight w:val="170"/>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000 1 06 06030 00 0000 110</w:t>
            </w:r>
          </w:p>
        </w:tc>
        <w:tc>
          <w:tcPr>
            <w:tcW w:w="4746" w:type="dxa"/>
            <w:gridSpan w:val="2"/>
            <w:tcBorders>
              <w:top w:val="single" w:sz="4" w:space="0" w:color="auto"/>
              <w:left w:val="nil"/>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Земельный налог с организаций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307,60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307,60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307,60</w:t>
            </w:r>
          </w:p>
        </w:tc>
      </w:tr>
      <w:tr w:rsidR="00C53EB2" w:rsidRPr="001B1A98" w:rsidTr="009E2480">
        <w:trPr>
          <w:trHeight w:val="442"/>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182 1 06 06033 10 0000 110</w:t>
            </w:r>
          </w:p>
        </w:tc>
        <w:tc>
          <w:tcPr>
            <w:tcW w:w="4746" w:type="dxa"/>
            <w:gridSpan w:val="2"/>
            <w:tcBorders>
              <w:top w:val="single" w:sz="4" w:space="0" w:color="auto"/>
              <w:left w:val="nil"/>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Земельный налог с организаций, обладающих земельным участком, расположенным в границах сельских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307,60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307,60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307,60</w:t>
            </w:r>
          </w:p>
        </w:tc>
      </w:tr>
      <w:tr w:rsidR="00C53EB2" w:rsidRPr="001B1A98" w:rsidTr="009E2480">
        <w:trPr>
          <w:trHeight w:val="170"/>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000 1 06 06040 00 0000 110</w:t>
            </w:r>
          </w:p>
        </w:tc>
        <w:tc>
          <w:tcPr>
            <w:tcW w:w="4746" w:type="dxa"/>
            <w:gridSpan w:val="2"/>
            <w:tcBorders>
              <w:top w:val="single" w:sz="4" w:space="0" w:color="auto"/>
              <w:left w:val="nil"/>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Земельный налог с физических лиц</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304,60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304,60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304,60</w:t>
            </w:r>
          </w:p>
        </w:tc>
      </w:tr>
      <w:tr w:rsidR="00C53EB2" w:rsidRPr="001B1A98" w:rsidTr="009E2480">
        <w:trPr>
          <w:trHeight w:val="442"/>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182 1 06 06043 10 0000 110</w:t>
            </w:r>
          </w:p>
        </w:tc>
        <w:tc>
          <w:tcPr>
            <w:tcW w:w="4746" w:type="dxa"/>
            <w:gridSpan w:val="2"/>
            <w:tcBorders>
              <w:top w:val="single" w:sz="4" w:space="0" w:color="auto"/>
              <w:left w:val="nil"/>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Земельный налог с физических лиц, обладающих земельным участком, расположенным в границах сельских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304,60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304,60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304,60</w:t>
            </w:r>
          </w:p>
        </w:tc>
      </w:tr>
      <w:tr w:rsidR="00C53EB2" w:rsidRPr="001B1A98" w:rsidTr="009E2480">
        <w:trPr>
          <w:trHeight w:val="170"/>
        </w:trPr>
        <w:tc>
          <w:tcPr>
            <w:tcW w:w="2069" w:type="dxa"/>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000 1 08 00000 00 0000 000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ГОСУДАРСТВЕННАЯ ПОШЛИНА</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16,50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16,50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16,50</w:t>
            </w:r>
          </w:p>
        </w:tc>
      </w:tr>
      <w:tr w:rsidR="00C53EB2" w:rsidRPr="001B1A98" w:rsidTr="009E2480">
        <w:trPr>
          <w:trHeight w:val="587"/>
        </w:trPr>
        <w:tc>
          <w:tcPr>
            <w:tcW w:w="2069" w:type="dxa"/>
            <w:tcBorders>
              <w:top w:val="nil"/>
              <w:left w:val="single" w:sz="4" w:space="0" w:color="auto"/>
              <w:bottom w:val="nil"/>
              <w:right w:val="nil"/>
            </w:tcBorders>
            <w:shd w:val="clear" w:color="000000" w:fill="FFFFFF"/>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000 1 08 04000 01 0000 110</w:t>
            </w:r>
          </w:p>
        </w:tc>
        <w:tc>
          <w:tcPr>
            <w:tcW w:w="474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16,50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16,50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16,50</w:t>
            </w:r>
          </w:p>
        </w:tc>
      </w:tr>
      <w:tr w:rsidR="00C53EB2" w:rsidRPr="001B1A98" w:rsidTr="009E2480">
        <w:trPr>
          <w:trHeight w:val="869"/>
        </w:trPr>
        <w:tc>
          <w:tcPr>
            <w:tcW w:w="2069" w:type="dxa"/>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660 1 08 04020 01 0000 110</w:t>
            </w:r>
          </w:p>
        </w:tc>
        <w:tc>
          <w:tcPr>
            <w:tcW w:w="4746" w:type="dxa"/>
            <w:gridSpan w:val="2"/>
            <w:tcBorders>
              <w:top w:val="nil"/>
              <w:left w:val="single" w:sz="4" w:space="0" w:color="auto"/>
              <w:bottom w:val="single" w:sz="4" w:space="0" w:color="auto"/>
              <w:right w:val="single" w:sz="4" w:space="0" w:color="auto"/>
            </w:tcBorders>
            <w:shd w:val="clear" w:color="000000" w:fill="FFFFFF"/>
            <w:hideMark/>
          </w:tcPr>
          <w:p w:rsidR="00D97D46" w:rsidRPr="001B1A98" w:rsidRDefault="00D97D46" w:rsidP="00D97D46">
            <w:pPr>
              <w:spacing w:after="0" w:line="240" w:lineRule="auto"/>
              <w:jc w:val="both"/>
              <w:rPr>
                <w:rFonts w:ascii="Times New Roman" w:eastAsia="Times New Roman" w:hAnsi="Times New Roman"/>
                <w:sz w:val="16"/>
                <w:szCs w:val="16"/>
              </w:rPr>
            </w:pPr>
            <w:r w:rsidRPr="001B1A98">
              <w:rPr>
                <w:rFonts w:ascii="Times New Roman" w:eastAsia="Times New Roman" w:hAnsi="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16,50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16,50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16,50</w:t>
            </w:r>
          </w:p>
        </w:tc>
      </w:tr>
      <w:tr w:rsidR="00C53EB2" w:rsidRPr="001B1A98" w:rsidTr="009E2480">
        <w:trPr>
          <w:trHeight w:val="298"/>
        </w:trPr>
        <w:tc>
          <w:tcPr>
            <w:tcW w:w="2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000 1 11 00000 00 0000 000</w:t>
            </w:r>
          </w:p>
        </w:tc>
        <w:tc>
          <w:tcPr>
            <w:tcW w:w="4746" w:type="dxa"/>
            <w:gridSpan w:val="2"/>
            <w:tcBorders>
              <w:top w:val="nil"/>
              <w:left w:val="nil"/>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Доходы от использования имущества, находящегося в государственной и муниципальной собственности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919,50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824,60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825,30</w:t>
            </w:r>
          </w:p>
        </w:tc>
      </w:tr>
      <w:tr w:rsidR="00C53EB2" w:rsidRPr="001B1A98" w:rsidTr="009E2480">
        <w:trPr>
          <w:trHeight w:val="1022"/>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000 1 11 05000 00 0000 120</w:t>
            </w:r>
          </w:p>
        </w:tc>
        <w:tc>
          <w:tcPr>
            <w:tcW w:w="4746" w:type="dxa"/>
            <w:gridSpan w:val="2"/>
            <w:tcBorders>
              <w:top w:val="single" w:sz="4" w:space="0" w:color="auto"/>
              <w:left w:val="nil"/>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299,20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204,30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205,00</w:t>
            </w:r>
          </w:p>
        </w:tc>
      </w:tr>
      <w:tr w:rsidR="00C53EB2" w:rsidRPr="001B1A98" w:rsidTr="009E2480">
        <w:trPr>
          <w:trHeight w:val="877"/>
        </w:trPr>
        <w:tc>
          <w:tcPr>
            <w:tcW w:w="2069" w:type="dxa"/>
            <w:tcBorders>
              <w:top w:val="nil"/>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000 1 11 05020 00 0000 120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proofErr w:type="gramStart"/>
            <w:r w:rsidRPr="001B1A98">
              <w:rPr>
                <w:rFonts w:ascii="Times New Roman" w:eastAsia="Times New Roman" w:hAnsi="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15,80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16,40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17,10</w:t>
            </w:r>
          </w:p>
        </w:tc>
      </w:tr>
      <w:tr w:rsidR="00C53EB2" w:rsidRPr="001B1A98" w:rsidTr="009E2480">
        <w:trPr>
          <w:trHeight w:val="877"/>
        </w:trPr>
        <w:tc>
          <w:tcPr>
            <w:tcW w:w="2069" w:type="dxa"/>
            <w:tcBorders>
              <w:top w:val="single" w:sz="4" w:space="0" w:color="auto"/>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lastRenderedPageBreak/>
              <w:t>660 1 11 05025 10 0000 120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proofErr w:type="gramStart"/>
            <w:r w:rsidRPr="001B1A98">
              <w:rPr>
                <w:rFonts w:ascii="Times New Roman" w:eastAsia="Times New Roman" w:hAnsi="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15,80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16,40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17,10</w:t>
            </w:r>
          </w:p>
        </w:tc>
      </w:tr>
      <w:tr w:rsidR="00C53EB2" w:rsidRPr="001B1A98" w:rsidTr="009E2480">
        <w:trPr>
          <w:trHeight w:val="442"/>
        </w:trPr>
        <w:tc>
          <w:tcPr>
            <w:tcW w:w="2069" w:type="dxa"/>
            <w:tcBorders>
              <w:top w:val="single" w:sz="4" w:space="0" w:color="auto"/>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000 1 11 05070 00 0000 120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283,40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187,90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187,90</w:t>
            </w:r>
          </w:p>
        </w:tc>
      </w:tr>
      <w:tr w:rsidR="00C53EB2" w:rsidRPr="001B1A98" w:rsidTr="009E2480">
        <w:trPr>
          <w:trHeight w:val="442"/>
        </w:trPr>
        <w:tc>
          <w:tcPr>
            <w:tcW w:w="2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660 1 11 05075 10 0000 120</w:t>
            </w:r>
          </w:p>
        </w:tc>
        <w:tc>
          <w:tcPr>
            <w:tcW w:w="4746" w:type="dxa"/>
            <w:gridSpan w:val="2"/>
            <w:tcBorders>
              <w:top w:val="single" w:sz="4" w:space="0" w:color="auto"/>
              <w:left w:val="nil"/>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от сдачи в аренду имущества, составляющего казну сельских поселений (за исключением земельных участков)</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283,40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187,90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187,90</w:t>
            </w:r>
          </w:p>
        </w:tc>
      </w:tr>
      <w:tr w:rsidR="00C53EB2" w:rsidRPr="001B1A98" w:rsidTr="009E2480">
        <w:trPr>
          <w:trHeight w:val="945"/>
        </w:trPr>
        <w:tc>
          <w:tcPr>
            <w:tcW w:w="2069" w:type="dxa"/>
            <w:tcBorders>
              <w:top w:val="nil"/>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000 1 11 09000 00 0000 120</w:t>
            </w:r>
          </w:p>
        </w:tc>
        <w:tc>
          <w:tcPr>
            <w:tcW w:w="4746" w:type="dxa"/>
            <w:gridSpan w:val="2"/>
            <w:tcBorders>
              <w:top w:val="nil"/>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620,30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620,30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620,30</w:t>
            </w:r>
          </w:p>
        </w:tc>
      </w:tr>
      <w:tr w:rsidR="00C53EB2" w:rsidRPr="001B1A98" w:rsidTr="009E2480">
        <w:trPr>
          <w:trHeight w:val="877"/>
        </w:trPr>
        <w:tc>
          <w:tcPr>
            <w:tcW w:w="2069" w:type="dxa"/>
            <w:tcBorders>
              <w:top w:val="single" w:sz="4" w:space="0" w:color="auto"/>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000 1 11 09040 00 0000 120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620,30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620,30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620,30</w:t>
            </w:r>
          </w:p>
        </w:tc>
      </w:tr>
      <w:tr w:rsidR="00C53EB2" w:rsidRPr="001B1A98" w:rsidTr="009E2480">
        <w:trPr>
          <w:trHeight w:val="877"/>
        </w:trPr>
        <w:tc>
          <w:tcPr>
            <w:tcW w:w="2069" w:type="dxa"/>
            <w:tcBorders>
              <w:top w:val="single" w:sz="4" w:space="0" w:color="auto"/>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660 1 11 09045 10 0000 120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620,30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620,30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620,30</w:t>
            </w:r>
          </w:p>
        </w:tc>
      </w:tr>
      <w:tr w:rsidR="00C53EB2" w:rsidRPr="001B1A98" w:rsidTr="009E2480">
        <w:trPr>
          <w:trHeight w:val="298"/>
        </w:trPr>
        <w:tc>
          <w:tcPr>
            <w:tcW w:w="2069" w:type="dxa"/>
            <w:tcBorders>
              <w:top w:val="single" w:sz="4" w:space="0" w:color="auto"/>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000 1 13 00000 00 0000 000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ДОХОДЫ ОТ ОКАЗАНИЯ ПЛАТНЫХ УСЛУГ И КОМПЕНСАЦИИ ЗАТРАТ ГОСУДАРСТВА</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141,10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146,20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151,60</w:t>
            </w:r>
          </w:p>
        </w:tc>
      </w:tr>
      <w:tr w:rsidR="00C53EB2" w:rsidRPr="001B1A98" w:rsidTr="009E2480">
        <w:trPr>
          <w:trHeight w:val="170"/>
        </w:trPr>
        <w:tc>
          <w:tcPr>
            <w:tcW w:w="2069" w:type="dxa"/>
            <w:tcBorders>
              <w:top w:val="single" w:sz="4" w:space="0" w:color="auto"/>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0 00 1 13 02000 00 0000 130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от компенсации затрат государства</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141,10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146,20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151,60</w:t>
            </w:r>
          </w:p>
        </w:tc>
      </w:tr>
      <w:tr w:rsidR="00C53EB2" w:rsidRPr="001B1A98" w:rsidTr="009E2480">
        <w:trPr>
          <w:trHeight w:val="442"/>
        </w:trPr>
        <w:tc>
          <w:tcPr>
            <w:tcW w:w="2069" w:type="dxa"/>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 xml:space="preserve">660 1 13 02065 10 0000 130 </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141,10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146,20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151,60</w:t>
            </w:r>
          </w:p>
        </w:tc>
      </w:tr>
      <w:tr w:rsidR="00C53EB2" w:rsidRPr="001B1A98" w:rsidTr="009E2480">
        <w:trPr>
          <w:trHeight w:val="170"/>
        </w:trPr>
        <w:tc>
          <w:tcPr>
            <w:tcW w:w="2069" w:type="dxa"/>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000 1 17 00000 00 0000 000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ПРОЧИЕ НЕНАЛОГОВЫЕ ДОХОДЫ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54,90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0,00</w:t>
            </w:r>
          </w:p>
        </w:tc>
      </w:tr>
      <w:tr w:rsidR="00C53EB2" w:rsidRPr="001B1A98" w:rsidTr="009E2480">
        <w:trPr>
          <w:trHeight w:val="170"/>
        </w:trPr>
        <w:tc>
          <w:tcPr>
            <w:tcW w:w="2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0 00 1 17 05000 00 0000 180</w:t>
            </w:r>
          </w:p>
        </w:tc>
        <w:tc>
          <w:tcPr>
            <w:tcW w:w="4746" w:type="dxa"/>
            <w:gridSpan w:val="2"/>
            <w:tcBorders>
              <w:top w:val="single" w:sz="4" w:space="0" w:color="auto"/>
              <w:left w:val="nil"/>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неналоговые доходы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54,90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298"/>
        </w:trPr>
        <w:tc>
          <w:tcPr>
            <w:tcW w:w="2069" w:type="dxa"/>
            <w:tcBorders>
              <w:top w:val="nil"/>
              <w:left w:val="single" w:sz="4" w:space="0" w:color="auto"/>
              <w:bottom w:val="nil"/>
              <w:right w:val="nil"/>
            </w:tcBorders>
            <w:shd w:val="clear" w:color="000000" w:fill="FFFFFF"/>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660 1 17 05050 10 0000 180</w:t>
            </w:r>
          </w:p>
        </w:tc>
        <w:tc>
          <w:tcPr>
            <w:tcW w:w="4746" w:type="dxa"/>
            <w:gridSpan w:val="2"/>
            <w:tcBorders>
              <w:top w:val="single" w:sz="4" w:space="0" w:color="auto"/>
              <w:left w:val="single" w:sz="4" w:space="0" w:color="auto"/>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неналоговые доходы бюджетов сельских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54,90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170"/>
        </w:trPr>
        <w:tc>
          <w:tcPr>
            <w:tcW w:w="2069" w:type="dxa"/>
            <w:tcBorders>
              <w:top w:val="single" w:sz="4" w:space="0" w:color="auto"/>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000 2 00 00000 00 0000 000</w:t>
            </w:r>
          </w:p>
        </w:tc>
        <w:tc>
          <w:tcPr>
            <w:tcW w:w="474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Безвозмездные поступления</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71 764,50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27 374,90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27 763,40</w:t>
            </w:r>
          </w:p>
        </w:tc>
      </w:tr>
      <w:tr w:rsidR="00C53EB2" w:rsidRPr="001B1A98" w:rsidTr="009E2480">
        <w:trPr>
          <w:trHeight w:val="434"/>
        </w:trPr>
        <w:tc>
          <w:tcPr>
            <w:tcW w:w="2069" w:type="dxa"/>
            <w:tcBorders>
              <w:top w:val="nil"/>
              <w:left w:val="single" w:sz="4" w:space="0" w:color="auto"/>
              <w:bottom w:val="nil"/>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000 2 02 00000 00 0000 000</w:t>
            </w:r>
          </w:p>
        </w:tc>
        <w:tc>
          <w:tcPr>
            <w:tcW w:w="4746" w:type="dxa"/>
            <w:gridSpan w:val="2"/>
            <w:tcBorders>
              <w:top w:val="nil"/>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БЕЗВОЗМЕЗДНЫЕ ПОСТУПЛЕНИЯ ОТ ДРУГИХ БЮДЖЕТОВ БЮДЖЕТНОЙ СИСТЕМЫ РОССИЙСКОЙ ФЕДЕРАЦИИ</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72 427,20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27 374,90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27 763,40</w:t>
            </w:r>
          </w:p>
        </w:tc>
      </w:tr>
      <w:tr w:rsidR="00C53EB2" w:rsidRPr="001B1A98" w:rsidTr="009E2480">
        <w:trPr>
          <w:trHeight w:val="289"/>
        </w:trPr>
        <w:tc>
          <w:tcPr>
            <w:tcW w:w="2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000 2 02 10000 00 0000 150</w:t>
            </w:r>
          </w:p>
        </w:tc>
        <w:tc>
          <w:tcPr>
            <w:tcW w:w="4746" w:type="dxa"/>
            <w:gridSpan w:val="2"/>
            <w:tcBorders>
              <w:top w:val="nil"/>
              <w:left w:val="nil"/>
              <w:bottom w:val="nil"/>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Дотации бюджетам бюджетной системы Российской Федерации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12 511,00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12 344,30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12 304,90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000 2 02 15001 00 0000 150</w:t>
            </w:r>
          </w:p>
        </w:tc>
        <w:tc>
          <w:tcPr>
            <w:tcW w:w="4746" w:type="dxa"/>
            <w:gridSpan w:val="2"/>
            <w:tcBorders>
              <w:top w:val="single" w:sz="4" w:space="0" w:color="auto"/>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Дотации на выравнивание бюджетной обеспеченности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2 080,20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2 156,70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2 156,80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660 2 02 15001 10 0000 150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2 080,20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2 156,70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2 156,80</w:t>
            </w:r>
          </w:p>
        </w:tc>
      </w:tr>
      <w:tr w:rsidR="00C53EB2" w:rsidRPr="001B1A98" w:rsidTr="009E2480">
        <w:trPr>
          <w:trHeight w:val="57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660 2 02 16001 10 0000 150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3 672,30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3 934,70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4 215,60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660 2 02 16001 10 0000 150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Дотации бюджетам сельских поселений на выравнивание бюджетной обеспеченности из бюджетов муниципальных районов</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3 672,30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3 934,70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4 215,60</w:t>
            </w:r>
          </w:p>
        </w:tc>
      </w:tr>
      <w:tr w:rsidR="00C53EB2" w:rsidRPr="001B1A98" w:rsidTr="009E2480">
        <w:trPr>
          <w:trHeight w:val="145"/>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000 2 02 19999 00 0000 150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дотации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6 758,50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6 252,90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5 932,50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660 2 02 19999 10 0000 150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дотации бюджетам сельских поселений в том числе:</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6 758,50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6 252,90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5 932,50</w:t>
            </w:r>
          </w:p>
        </w:tc>
      </w:tr>
      <w:tr w:rsidR="00C53EB2" w:rsidRPr="001B1A98" w:rsidTr="009E2480">
        <w:trPr>
          <w:trHeight w:val="57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660 2 02 19999 10 0000 150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2020 год</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6 758,50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6 252,90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5 932,50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000 2 02 20000 00 0000 150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Субсидии бюджетам бюджетной системы Российской Федерации (межбюджетные субсидии)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19 255,50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145"/>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000 2 02 29999 00 0000 150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субсидии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19 255,50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145"/>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660 2 02 29999 10 0000 150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субсидии бюджетам сельских поселений в т.ч.:</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19 255,50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660 2 02 29999 10 0000 150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Субсидии местным бюджетам на </w:t>
            </w:r>
            <w:proofErr w:type="spellStart"/>
            <w:r w:rsidRPr="001B1A98">
              <w:rPr>
                <w:rFonts w:ascii="Times New Roman" w:eastAsia="Times New Roman" w:hAnsi="Times New Roman"/>
                <w:sz w:val="16"/>
                <w:szCs w:val="16"/>
              </w:rPr>
              <w:t>софинансирование</w:t>
            </w:r>
            <w:proofErr w:type="spellEnd"/>
            <w:r w:rsidRPr="001B1A98">
              <w:rPr>
                <w:rFonts w:ascii="Times New Roman" w:eastAsia="Times New Roman" w:hAnsi="Times New Roman"/>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18 195,50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660 2 02 29999 10 0000 150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 Субсидии местным бюджетам на </w:t>
            </w:r>
            <w:proofErr w:type="spellStart"/>
            <w:r w:rsidRPr="001B1A98">
              <w:rPr>
                <w:rFonts w:ascii="Times New Roman" w:eastAsia="Times New Roman" w:hAnsi="Times New Roman"/>
                <w:sz w:val="16"/>
                <w:szCs w:val="16"/>
              </w:rPr>
              <w:t>софинансирование</w:t>
            </w:r>
            <w:proofErr w:type="spellEnd"/>
            <w:r w:rsidRPr="001B1A98">
              <w:rPr>
                <w:rFonts w:ascii="Times New Roman" w:eastAsia="Times New Roman" w:hAnsi="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60,00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528"/>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660 2 02 29999 10 0000 150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Субсидии бюджетам муниципальных образований Ненецкого автономного округа на реализацию проекта по поддержке местных инициатив</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1 000,00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289"/>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000 2 02 30000 00 0000 150</w:t>
            </w:r>
          </w:p>
        </w:tc>
        <w:tc>
          <w:tcPr>
            <w:tcW w:w="4746" w:type="dxa"/>
            <w:gridSpan w:val="2"/>
            <w:tcBorders>
              <w:top w:val="nil"/>
              <w:left w:val="nil"/>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Субвенции бюджетам бюджетной системы Российской Федерации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276,40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176,30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177,30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000 2 02 30024 00 0000 150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Субвенции местным бюджетам на выполнение передаваемых полномочий субъектов Российской Федерации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123,70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23,80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23,90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lastRenderedPageBreak/>
              <w:t>000 2 02 30024 10 0000 150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123,70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23,80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23,90</w:t>
            </w:r>
          </w:p>
        </w:tc>
      </w:tr>
      <w:tr w:rsidR="00C53EB2" w:rsidRPr="001B1A98" w:rsidTr="009E2480">
        <w:trPr>
          <w:trHeight w:val="57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660 2 02 30024 10 0000 150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23,70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23,80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23,90</w:t>
            </w:r>
          </w:p>
        </w:tc>
      </w:tr>
      <w:tr w:rsidR="00C53EB2" w:rsidRPr="001B1A98" w:rsidTr="009E2480">
        <w:trPr>
          <w:trHeight w:val="1192"/>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660 2 02 30024 10 0000 150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 Субвенции местным бюджетам </w:t>
            </w:r>
            <w:proofErr w:type="gramStart"/>
            <w:r w:rsidRPr="001B1A98">
              <w:rPr>
                <w:rFonts w:ascii="Times New Roman" w:eastAsia="Times New Roman" w:hAnsi="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1B1A98">
              <w:rPr>
                <w:rFonts w:ascii="Times New Roman" w:eastAsia="Times New Roman" w:hAnsi="Times New Roman"/>
                <w:sz w:val="16"/>
                <w:szCs w:val="16"/>
              </w:rPr>
              <w:t xml:space="preserve"> в домах, признанных аварийными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100,0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000 2 02 35118 00 0000 150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Субвенции бюджетам на осуществление первичного воинского учета на территориях, где отсутствуют военные комиссариаты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152,70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152,50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153,40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660 2 02 35118 10 0000 150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152,70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152,50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153,40</w:t>
            </w:r>
          </w:p>
        </w:tc>
      </w:tr>
      <w:tr w:rsidR="00C53EB2" w:rsidRPr="001B1A98" w:rsidTr="009E2480">
        <w:trPr>
          <w:trHeight w:val="145"/>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000 2 02 40000 00 0000 150</w:t>
            </w:r>
          </w:p>
        </w:tc>
        <w:tc>
          <w:tcPr>
            <w:tcW w:w="4746" w:type="dxa"/>
            <w:gridSpan w:val="2"/>
            <w:tcBorders>
              <w:top w:val="nil"/>
              <w:left w:val="nil"/>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Иные межбюджетные трансферты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40 384,30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14 854,30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15 281,20</w:t>
            </w:r>
          </w:p>
        </w:tc>
      </w:tr>
      <w:tr w:rsidR="00C53EB2" w:rsidRPr="001B1A98" w:rsidTr="009E2480">
        <w:trPr>
          <w:trHeight w:val="72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000 2 02 40014 00 0000 150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1 023,40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302,80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314,90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1 023,40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302,80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314,90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 Иные межбюджетные трансферты в рамках подпрограммы 2 "Развитие транспортной инфраструктуры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922,90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269,00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279,70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229,30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238,50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248,00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29,30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30,50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31,70</w:t>
            </w:r>
          </w:p>
        </w:tc>
      </w:tr>
      <w:tr w:rsidR="00C53EB2" w:rsidRPr="001B1A98" w:rsidTr="009E2480">
        <w:trPr>
          <w:trHeight w:val="145"/>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Другие мероприятия</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664,3</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r>
      <w:tr w:rsidR="00C53EB2" w:rsidRPr="001B1A98" w:rsidTr="009E2480">
        <w:trPr>
          <w:trHeight w:val="72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МО "</w:t>
            </w:r>
            <w:proofErr w:type="spellStart"/>
            <w:r w:rsidRPr="001B1A98">
              <w:rPr>
                <w:rFonts w:ascii="Times New Roman" w:eastAsia="Times New Roman" w:hAnsi="Times New Roman"/>
                <w:i/>
                <w:iCs/>
                <w:sz w:val="16"/>
                <w:szCs w:val="16"/>
              </w:rPr>
              <w:t>Тельвисочный</w:t>
            </w:r>
            <w:proofErr w:type="spellEnd"/>
            <w:r w:rsidRPr="001B1A98">
              <w:rPr>
                <w:rFonts w:ascii="Times New Roman" w:eastAsia="Times New Roman" w:hAnsi="Times New Roman"/>
                <w:i/>
                <w:iCs/>
                <w:sz w:val="16"/>
                <w:szCs w:val="16"/>
              </w:rPr>
              <w:t xml:space="preserve"> сельсовет" Ненецкого автономного округа. Мероприятие "Проведение работ по открытию дополнительного судового хода для пассажирского флота в </w:t>
            </w:r>
            <w:proofErr w:type="spellStart"/>
            <w:r w:rsidRPr="001B1A98">
              <w:rPr>
                <w:rFonts w:ascii="Times New Roman" w:eastAsia="Times New Roman" w:hAnsi="Times New Roman"/>
                <w:i/>
                <w:iCs/>
                <w:sz w:val="16"/>
                <w:szCs w:val="16"/>
              </w:rPr>
              <w:t>Макаровской</w:t>
            </w:r>
            <w:proofErr w:type="spellEnd"/>
            <w:r w:rsidRPr="001B1A98">
              <w:rPr>
                <w:rFonts w:ascii="Times New Roman" w:eastAsia="Times New Roman" w:hAnsi="Times New Roman"/>
                <w:i/>
                <w:iCs/>
                <w:sz w:val="16"/>
                <w:szCs w:val="16"/>
              </w:rPr>
              <w:t xml:space="preserve"> курье от основного русла р. Печора до д. </w:t>
            </w:r>
            <w:proofErr w:type="spellStart"/>
            <w:r w:rsidRPr="001B1A98">
              <w:rPr>
                <w:rFonts w:ascii="Times New Roman" w:eastAsia="Times New Roman" w:hAnsi="Times New Roman"/>
                <w:i/>
                <w:iCs/>
                <w:sz w:val="16"/>
                <w:szCs w:val="16"/>
              </w:rPr>
              <w:t>Макарово</w:t>
            </w:r>
            <w:proofErr w:type="spellEnd"/>
            <w:r w:rsidRPr="001B1A98">
              <w:rPr>
                <w:rFonts w:ascii="Times New Roman" w:eastAsia="Times New Roman" w:hAnsi="Times New Roman"/>
                <w:i/>
                <w:iCs/>
                <w:sz w:val="16"/>
                <w:szCs w:val="16"/>
              </w:rPr>
              <w:t>"</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664,3</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2019-2030 годы"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32,50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33,80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35,20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32,50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33,80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35,20</w:t>
            </w:r>
          </w:p>
        </w:tc>
      </w:tr>
      <w:tr w:rsidR="00C53EB2" w:rsidRPr="001B1A98" w:rsidTr="009E2480">
        <w:trPr>
          <w:trHeight w:val="57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68,0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660 2 02 40014 10 0000 150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68,0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000 2 02 49999 00 0000 150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межбюджетные трансферты, передаваемые бюджетам</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39 360,90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14 551,50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14 966,30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Прочие межбюджетные трансферты, передаваемые бюджетам сельских поселений в том числе: </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39 360,90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14 551,50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14 966,30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на организацию ритуальных услуг</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292,20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303,90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316,10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135,00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135,00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135,00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Предупреждение и ликвидация последствий ЧС в границах поселений муниципальных образований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125,00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125,00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125,00</w:t>
            </w:r>
          </w:p>
        </w:tc>
      </w:tr>
      <w:tr w:rsidR="00C53EB2" w:rsidRPr="001B1A98" w:rsidTr="009E2480">
        <w:trPr>
          <w:trHeight w:val="57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10,00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10,00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2017-2022 годы"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1 707,60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r>
      <w:tr w:rsidR="00C53EB2" w:rsidRPr="001B1A98" w:rsidTr="009E2480">
        <w:trPr>
          <w:trHeight w:val="72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МО "</w:t>
            </w:r>
            <w:proofErr w:type="spellStart"/>
            <w:r w:rsidRPr="001B1A98">
              <w:rPr>
                <w:rFonts w:ascii="Times New Roman" w:eastAsia="Times New Roman" w:hAnsi="Times New Roman"/>
                <w:sz w:val="16"/>
                <w:szCs w:val="16"/>
              </w:rPr>
              <w:t>Тельвисочный</w:t>
            </w:r>
            <w:proofErr w:type="spellEnd"/>
            <w:r w:rsidRPr="001B1A98">
              <w:rPr>
                <w:rFonts w:ascii="Times New Roman" w:eastAsia="Times New Roman" w:hAnsi="Times New Roman"/>
                <w:sz w:val="16"/>
                <w:szCs w:val="16"/>
              </w:rPr>
              <w:t xml:space="preserve"> сельсовет" Ненецкого автономного округа Мероприятие "Приобретение и доставка лодки, лодочного мотора, прицепа МО «</w:t>
            </w:r>
            <w:proofErr w:type="spellStart"/>
            <w:r w:rsidRPr="001B1A98">
              <w:rPr>
                <w:rFonts w:ascii="Times New Roman" w:eastAsia="Times New Roman" w:hAnsi="Times New Roman"/>
                <w:sz w:val="16"/>
                <w:szCs w:val="16"/>
              </w:rPr>
              <w:t>Тельвисочный</w:t>
            </w:r>
            <w:proofErr w:type="spellEnd"/>
            <w:r w:rsidRPr="001B1A98">
              <w:rPr>
                <w:rFonts w:ascii="Times New Roman" w:eastAsia="Times New Roman" w:hAnsi="Times New Roman"/>
                <w:sz w:val="16"/>
                <w:szCs w:val="16"/>
              </w:rPr>
              <w:t xml:space="preserve"> сельсовет» НАО"</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1 058,50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r>
      <w:tr w:rsidR="00C53EB2" w:rsidRPr="001B1A98" w:rsidTr="009E2480">
        <w:trPr>
          <w:trHeight w:val="101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lastRenderedPageBreak/>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МО "</w:t>
            </w:r>
            <w:proofErr w:type="spellStart"/>
            <w:r w:rsidRPr="001B1A98">
              <w:rPr>
                <w:rFonts w:ascii="Times New Roman" w:eastAsia="Times New Roman" w:hAnsi="Times New Roman"/>
                <w:sz w:val="16"/>
                <w:szCs w:val="16"/>
              </w:rPr>
              <w:t>Тельвисочный</w:t>
            </w:r>
            <w:proofErr w:type="spellEnd"/>
            <w:r w:rsidRPr="001B1A98">
              <w:rPr>
                <w:rFonts w:ascii="Times New Roman" w:eastAsia="Times New Roman" w:hAnsi="Times New Roman"/>
                <w:sz w:val="16"/>
                <w:szCs w:val="16"/>
              </w:rPr>
              <w:t xml:space="preserve"> сельсовет" Ненецкого автономного округа. </w:t>
            </w:r>
            <w:proofErr w:type="gramStart"/>
            <w:r w:rsidRPr="001B1A98">
              <w:rPr>
                <w:rFonts w:ascii="Times New Roman" w:eastAsia="Times New Roman" w:hAnsi="Times New Roman"/>
                <w:sz w:val="16"/>
                <w:szCs w:val="16"/>
              </w:rPr>
              <w:t xml:space="preserve">Мероприятие "Установка узлов коммерческого учета тепловой энергии в административных зданиях, расположенных по адресам: ул. Центральная, д. 26 «А» и ул. Школьная, д. 9 в с. </w:t>
            </w:r>
            <w:proofErr w:type="spellStart"/>
            <w:r w:rsidRPr="001B1A98">
              <w:rPr>
                <w:rFonts w:ascii="Times New Roman" w:eastAsia="Times New Roman" w:hAnsi="Times New Roman"/>
                <w:sz w:val="16"/>
                <w:szCs w:val="16"/>
              </w:rPr>
              <w:t>Тельвиска</w:t>
            </w:r>
            <w:proofErr w:type="spellEnd"/>
            <w:r w:rsidRPr="001B1A98">
              <w:rPr>
                <w:rFonts w:ascii="Times New Roman" w:eastAsia="Times New Roman" w:hAnsi="Times New Roman"/>
                <w:sz w:val="16"/>
                <w:szCs w:val="16"/>
              </w:rPr>
              <w:t xml:space="preserve"> МО «</w:t>
            </w:r>
            <w:proofErr w:type="spellStart"/>
            <w:r w:rsidRPr="001B1A98">
              <w:rPr>
                <w:rFonts w:ascii="Times New Roman" w:eastAsia="Times New Roman" w:hAnsi="Times New Roman"/>
                <w:sz w:val="16"/>
                <w:szCs w:val="16"/>
              </w:rPr>
              <w:t>Тельвисочный</w:t>
            </w:r>
            <w:proofErr w:type="spellEnd"/>
            <w:r w:rsidRPr="001B1A98">
              <w:rPr>
                <w:rFonts w:ascii="Times New Roman" w:eastAsia="Times New Roman" w:hAnsi="Times New Roman"/>
                <w:sz w:val="16"/>
                <w:szCs w:val="16"/>
              </w:rPr>
              <w:t xml:space="preserve"> сельсовет» НАО"</w:t>
            </w:r>
            <w:proofErr w:type="gramEnd"/>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385,50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МО "</w:t>
            </w:r>
            <w:proofErr w:type="spellStart"/>
            <w:r w:rsidRPr="001B1A98">
              <w:rPr>
                <w:rFonts w:ascii="Times New Roman" w:eastAsia="Times New Roman" w:hAnsi="Times New Roman"/>
                <w:sz w:val="16"/>
                <w:szCs w:val="16"/>
              </w:rPr>
              <w:t>Тельвисочный</w:t>
            </w:r>
            <w:proofErr w:type="spellEnd"/>
            <w:r w:rsidRPr="001B1A98">
              <w:rPr>
                <w:rFonts w:ascii="Times New Roman" w:eastAsia="Times New Roman" w:hAnsi="Times New Roman"/>
                <w:sz w:val="16"/>
                <w:szCs w:val="16"/>
              </w:rPr>
              <w:t xml:space="preserve"> сельсовет" Ненецкого автономного округа. Мероприятие "Ремонт системы отопления административного здания по ул. </w:t>
            </w:r>
            <w:proofErr w:type="gramStart"/>
            <w:r w:rsidRPr="001B1A98">
              <w:rPr>
                <w:rFonts w:ascii="Times New Roman" w:eastAsia="Times New Roman" w:hAnsi="Times New Roman"/>
                <w:sz w:val="16"/>
                <w:szCs w:val="16"/>
              </w:rPr>
              <w:t>Центральная</w:t>
            </w:r>
            <w:proofErr w:type="gramEnd"/>
            <w:r w:rsidRPr="001B1A98">
              <w:rPr>
                <w:rFonts w:ascii="Times New Roman" w:eastAsia="Times New Roman" w:hAnsi="Times New Roman"/>
                <w:sz w:val="16"/>
                <w:szCs w:val="16"/>
              </w:rPr>
              <w:t xml:space="preserve">, д. 26 «А» в с. </w:t>
            </w:r>
            <w:proofErr w:type="spellStart"/>
            <w:r w:rsidRPr="001B1A98">
              <w:rPr>
                <w:rFonts w:ascii="Times New Roman" w:eastAsia="Times New Roman" w:hAnsi="Times New Roman"/>
                <w:sz w:val="16"/>
                <w:szCs w:val="16"/>
              </w:rPr>
              <w:t>Тельвиска</w:t>
            </w:r>
            <w:proofErr w:type="spellEnd"/>
            <w:r w:rsidRPr="001B1A98">
              <w:rPr>
                <w:rFonts w:ascii="Times New Roman" w:eastAsia="Times New Roman" w:hAnsi="Times New Roman"/>
                <w:sz w:val="16"/>
                <w:szCs w:val="16"/>
              </w:rPr>
              <w:t xml:space="preserve"> МО «</w:t>
            </w:r>
            <w:proofErr w:type="spellStart"/>
            <w:r w:rsidRPr="001B1A98">
              <w:rPr>
                <w:rFonts w:ascii="Times New Roman" w:eastAsia="Times New Roman" w:hAnsi="Times New Roman"/>
                <w:sz w:val="16"/>
                <w:szCs w:val="16"/>
              </w:rPr>
              <w:t>Тельвисочный</w:t>
            </w:r>
            <w:proofErr w:type="spellEnd"/>
            <w:r w:rsidRPr="001B1A98">
              <w:rPr>
                <w:rFonts w:ascii="Times New Roman" w:eastAsia="Times New Roman" w:hAnsi="Times New Roman"/>
                <w:sz w:val="16"/>
                <w:szCs w:val="16"/>
              </w:rPr>
              <w:t xml:space="preserve"> сельсовет» НАО"</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263,60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r>
      <w:tr w:rsidR="00C53EB2" w:rsidRPr="001B1A98" w:rsidTr="009E2480">
        <w:trPr>
          <w:trHeight w:val="101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Иные межбюджетные трансферты в рамках подпрограммы 6 "Возмещение </w:t>
            </w:r>
            <w:proofErr w:type="gramStart"/>
            <w:r w:rsidRPr="001B1A98">
              <w:rPr>
                <w:rFonts w:ascii="Times New Roman" w:eastAsia="Times New Roman" w:hAnsi="Times New Roman"/>
                <w:sz w:val="16"/>
                <w:szCs w:val="16"/>
              </w:rPr>
              <w:t>части затрат органов местного самоуправления поселений Ненецкого автономного</w:t>
            </w:r>
            <w:proofErr w:type="gramEnd"/>
            <w:r w:rsidRPr="001B1A98">
              <w:rPr>
                <w:rFonts w:ascii="Times New Roman" w:eastAsia="Times New Roman" w:hAnsi="Times New Roman"/>
                <w:sz w:val="16"/>
                <w:szCs w:val="16"/>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2017-2022 годы"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4 935,30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4 860,80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4 897,10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Расходы на оплату коммунальных услуг и приобретение твердого топлива</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1 142,00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1 067,50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1 103,80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Расходы на выплату пенсий за выслугу лет  лицам, замещавшим выборные должности, и  должности муниципальной службы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3 793,30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3 793,30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3 793,30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Муниципальной программы "Комплексное развитие муниципального района "Заполярный район" на 2017-2022 годы"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1 414,00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1 194,30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1 242,10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1B1A98">
              <w:rPr>
                <w:rFonts w:ascii="Times New Roman" w:eastAsia="Times New Roman" w:hAnsi="Times New Roman"/>
                <w:i/>
                <w:iCs/>
                <w:sz w:val="16"/>
                <w:szCs w:val="16"/>
              </w:rPr>
              <w:t>"(</w:t>
            </w:r>
            <w:proofErr w:type="gramEnd"/>
            <w:r w:rsidRPr="001B1A98">
              <w:rPr>
                <w:rFonts w:ascii="Times New Roman" w:eastAsia="Times New Roman" w:hAnsi="Times New Roman"/>
                <w:i/>
                <w:iCs/>
                <w:sz w:val="16"/>
                <w:szCs w:val="16"/>
              </w:rPr>
              <w:t>ремонт и содержание автомобильных дорог общего пользования местного значения)</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1 414,00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1 194,30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1 242,10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подпрограммы 4 "</w:t>
            </w:r>
            <w:proofErr w:type="spellStart"/>
            <w:r w:rsidRPr="001B1A98">
              <w:rPr>
                <w:rFonts w:ascii="Times New Roman" w:eastAsia="Times New Roman" w:hAnsi="Times New Roman"/>
                <w:sz w:val="16"/>
                <w:szCs w:val="16"/>
              </w:rPr>
              <w:t>Энергоэффективность</w:t>
            </w:r>
            <w:proofErr w:type="spellEnd"/>
            <w:r w:rsidRPr="001B1A98">
              <w:rPr>
                <w:rFonts w:ascii="Times New Roman" w:eastAsia="Times New Roman" w:hAnsi="Times New Roman"/>
                <w:sz w:val="16"/>
                <w:szCs w:val="16"/>
              </w:rPr>
              <w:t xml:space="preserve"> и развитие энергетики муниципального района "Заполярный район"    Муниципальной программы "Комплексное развитие муниципального района "Заполярный район" на 2017-2022 годы"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217,40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226,10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235,10</w:t>
            </w:r>
          </w:p>
        </w:tc>
      </w:tr>
      <w:tr w:rsidR="00C53EB2" w:rsidRPr="001B1A98" w:rsidTr="009E2480">
        <w:trPr>
          <w:trHeight w:val="72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Подготовка объектов коммунальной инфраструктуры к осенне-зимнему периоду. Выполнение работ по гидравлической промывке, испытаний на плотность и прочность системы отопления потребителей тепловой энергии</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217,40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226,10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235,10</w:t>
            </w:r>
          </w:p>
        </w:tc>
      </w:tr>
      <w:tr w:rsidR="00C53EB2" w:rsidRPr="001B1A98" w:rsidTr="009E2480">
        <w:trPr>
          <w:trHeight w:val="101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8 212,20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7 638,90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7 940,70</w:t>
            </w:r>
          </w:p>
        </w:tc>
      </w:tr>
      <w:tr w:rsidR="00C53EB2" w:rsidRPr="001B1A98" w:rsidTr="009E2480">
        <w:trPr>
          <w:trHeight w:val="72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5 890,20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6 125,80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6 370,80</w:t>
            </w:r>
          </w:p>
        </w:tc>
      </w:tr>
      <w:tr w:rsidR="00C53EB2" w:rsidRPr="001B1A98" w:rsidTr="009E2480">
        <w:trPr>
          <w:trHeight w:val="145"/>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 xml:space="preserve"> Благоустройство территорий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308,50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320,80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333,60</w:t>
            </w:r>
          </w:p>
        </w:tc>
      </w:tr>
      <w:tr w:rsidR="00C53EB2" w:rsidRPr="001B1A98" w:rsidTr="009E2480">
        <w:trPr>
          <w:trHeight w:val="145"/>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Уличное освещение</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1 173,50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1 192,30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1 236,30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Проведение кадастровых работ, оформление правоустанавливающих документов на земельные участки под объектами инфраструктуры</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60,00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r>
      <w:tr w:rsidR="00C53EB2" w:rsidRPr="001B1A98" w:rsidTr="009E2480">
        <w:trPr>
          <w:trHeight w:val="145"/>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Другие мероприятия</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780,0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r>
      <w:tr w:rsidR="00C53EB2" w:rsidRPr="001B1A98" w:rsidTr="009E2480">
        <w:trPr>
          <w:trHeight w:val="57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МО "</w:t>
            </w:r>
            <w:proofErr w:type="spellStart"/>
            <w:r w:rsidRPr="001B1A98">
              <w:rPr>
                <w:rFonts w:ascii="Times New Roman" w:eastAsia="Times New Roman" w:hAnsi="Times New Roman"/>
                <w:i/>
                <w:iCs/>
                <w:sz w:val="16"/>
                <w:szCs w:val="16"/>
              </w:rPr>
              <w:t>Тельвисочный</w:t>
            </w:r>
            <w:proofErr w:type="spellEnd"/>
            <w:r w:rsidRPr="001B1A98">
              <w:rPr>
                <w:rFonts w:ascii="Times New Roman" w:eastAsia="Times New Roman" w:hAnsi="Times New Roman"/>
                <w:i/>
                <w:iCs/>
                <w:sz w:val="16"/>
                <w:szCs w:val="16"/>
              </w:rPr>
              <w:t xml:space="preserve"> сельсовет" Ненецкого автономного округа. Мероприятие «II этап обустройства спортивной площадки в районе дома № 30 по ул. </w:t>
            </w:r>
            <w:proofErr w:type="spellStart"/>
            <w:r w:rsidRPr="001B1A98">
              <w:rPr>
                <w:rFonts w:ascii="Times New Roman" w:eastAsia="Times New Roman" w:hAnsi="Times New Roman"/>
                <w:i/>
                <w:iCs/>
                <w:sz w:val="16"/>
                <w:szCs w:val="16"/>
              </w:rPr>
              <w:t>Пустозерская</w:t>
            </w:r>
            <w:proofErr w:type="spellEnd"/>
            <w:r w:rsidRPr="001B1A98">
              <w:rPr>
                <w:rFonts w:ascii="Times New Roman" w:eastAsia="Times New Roman" w:hAnsi="Times New Roman"/>
                <w:i/>
                <w:iCs/>
                <w:sz w:val="16"/>
                <w:szCs w:val="16"/>
              </w:rPr>
              <w:t xml:space="preserve"> в селе </w:t>
            </w:r>
            <w:proofErr w:type="spellStart"/>
            <w:r w:rsidRPr="001B1A98">
              <w:rPr>
                <w:rFonts w:ascii="Times New Roman" w:eastAsia="Times New Roman" w:hAnsi="Times New Roman"/>
                <w:i/>
                <w:iCs/>
                <w:sz w:val="16"/>
                <w:szCs w:val="16"/>
              </w:rPr>
              <w:t>Тельвиска</w:t>
            </w:r>
            <w:proofErr w:type="spellEnd"/>
            <w:r w:rsidRPr="001B1A98">
              <w:rPr>
                <w:rFonts w:ascii="Times New Roman" w:eastAsia="Times New Roman" w:hAnsi="Times New Roman"/>
                <w:i/>
                <w:iCs/>
                <w:sz w:val="16"/>
                <w:szCs w:val="16"/>
              </w:rPr>
              <w:t>»</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780,0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0,00</w:t>
            </w:r>
          </w:p>
        </w:tc>
      </w:tr>
      <w:tr w:rsidR="00C53EB2" w:rsidRPr="001B1A98" w:rsidTr="009E2480">
        <w:trPr>
          <w:trHeight w:val="86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21699,4</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Капитальный и текущий ремонт жилых домов, помещений. </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18787,0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r>
      <w:tr w:rsidR="00C53EB2" w:rsidRPr="001B1A98" w:rsidTr="009E2480">
        <w:trPr>
          <w:trHeight w:val="57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МО "</w:t>
            </w:r>
            <w:proofErr w:type="spellStart"/>
            <w:r w:rsidRPr="001B1A98">
              <w:rPr>
                <w:rFonts w:ascii="Times New Roman" w:eastAsia="Times New Roman" w:hAnsi="Times New Roman"/>
                <w:i/>
                <w:iCs/>
                <w:sz w:val="16"/>
                <w:szCs w:val="16"/>
              </w:rPr>
              <w:t>Тельвисочный</w:t>
            </w:r>
            <w:proofErr w:type="spellEnd"/>
            <w:r w:rsidRPr="001B1A98">
              <w:rPr>
                <w:rFonts w:ascii="Times New Roman" w:eastAsia="Times New Roman" w:hAnsi="Times New Roman"/>
                <w:i/>
                <w:iCs/>
                <w:sz w:val="16"/>
                <w:szCs w:val="16"/>
              </w:rPr>
              <w:t xml:space="preserve"> сельсовет" Ненецкого автономного округа    Мероприятие "Капитальный ремонт жилого дома № 30Б по ул. </w:t>
            </w:r>
            <w:proofErr w:type="spellStart"/>
            <w:r w:rsidRPr="001B1A98">
              <w:rPr>
                <w:rFonts w:ascii="Times New Roman" w:eastAsia="Times New Roman" w:hAnsi="Times New Roman"/>
                <w:i/>
                <w:iCs/>
                <w:sz w:val="16"/>
                <w:szCs w:val="16"/>
              </w:rPr>
              <w:t>Пустозерская</w:t>
            </w:r>
            <w:proofErr w:type="spellEnd"/>
            <w:r w:rsidRPr="001B1A98">
              <w:rPr>
                <w:rFonts w:ascii="Times New Roman" w:eastAsia="Times New Roman" w:hAnsi="Times New Roman"/>
                <w:i/>
                <w:iCs/>
                <w:sz w:val="16"/>
                <w:szCs w:val="16"/>
              </w:rPr>
              <w:t xml:space="preserve"> в с. </w:t>
            </w:r>
            <w:proofErr w:type="spellStart"/>
            <w:r w:rsidRPr="001B1A98">
              <w:rPr>
                <w:rFonts w:ascii="Times New Roman" w:eastAsia="Times New Roman" w:hAnsi="Times New Roman"/>
                <w:i/>
                <w:iCs/>
                <w:sz w:val="16"/>
                <w:szCs w:val="16"/>
              </w:rPr>
              <w:t>Тельвиска</w:t>
            </w:r>
            <w:proofErr w:type="spellEnd"/>
            <w:r w:rsidRPr="001B1A98">
              <w:rPr>
                <w:rFonts w:ascii="Times New Roman" w:eastAsia="Times New Roman" w:hAnsi="Times New Roman"/>
                <w:i/>
                <w:iCs/>
                <w:sz w:val="16"/>
                <w:szCs w:val="16"/>
              </w:rPr>
              <w:t xml:space="preserve">  МО «</w:t>
            </w:r>
            <w:proofErr w:type="spellStart"/>
            <w:r w:rsidRPr="001B1A98">
              <w:rPr>
                <w:rFonts w:ascii="Times New Roman" w:eastAsia="Times New Roman" w:hAnsi="Times New Roman"/>
                <w:i/>
                <w:iCs/>
                <w:sz w:val="16"/>
                <w:szCs w:val="16"/>
              </w:rPr>
              <w:t>Тельвисочный</w:t>
            </w:r>
            <w:proofErr w:type="spellEnd"/>
            <w:r w:rsidRPr="001B1A98">
              <w:rPr>
                <w:rFonts w:ascii="Times New Roman" w:eastAsia="Times New Roman" w:hAnsi="Times New Roman"/>
                <w:i/>
                <w:iCs/>
                <w:sz w:val="16"/>
                <w:szCs w:val="16"/>
              </w:rPr>
              <w:t xml:space="preserve"> сельсовет» НАО"</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1727,8</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r>
      <w:tr w:rsidR="00C53EB2" w:rsidRPr="001B1A98" w:rsidTr="009E2480">
        <w:trPr>
          <w:trHeight w:val="72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МО "</w:t>
            </w:r>
            <w:proofErr w:type="spellStart"/>
            <w:r w:rsidRPr="001B1A98">
              <w:rPr>
                <w:rFonts w:ascii="Times New Roman" w:eastAsia="Times New Roman" w:hAnsi="Times New Roman"/>
                <w:i/>
                <w:iCs/>
                <w:sz w:val="16"/>
                <w:szCs w:val="16"/>
              </w:rPr>
              <w:t>Тельвисочный</w:t>
            </w:r>
            <w:proofErr w:type="spellEnd"/>
            <w:r w:rsidRPr="001B1A98">
              <w:rPr>
                <w:rFonts w:ascii="Times New Roman" w:eastAsia="Times New Roman" w:hAnsi="Times New Roman"/>
                <w:i/>
                <w:iCs/>
                <w:sz w:val="16"/>
                <w:szCs w:val="16"/>
              </w:rPr>
              <w:t xml:space="preserve"> сельсовет" Ненецкого автономного округа    Мероприятие "Капитальный ремонт жилого дома № 5А по ул. Полярная </w:t>
            </w:r>
            <w:proofErr w:type="gramStart"/>
            <w:r w:rsidRPr="001B1A98">
              <w:rPr>
                <w:rFonts w:ascii="Times New Roman" w:eastAsia="Times New Roman" w:hAnsi="Times New Roman"/>
                <w:i/>
                <w:iCs/>
                <w:sz w:val="16"/>
                <w:szCs w:val="16"/>
              </w:rPr>
              <w:t>в</w:t>
            </w:r>
            <w:proofErr w:type="gramEnd"/>
            <w:r w:rsidRPr="001B1A98">
              <w:rPr>
                <w:rFonts w:ascii="Times New Roman" w:eastAsia="Times New Roman" w:hAnsi="Times New Roman"/>
                <w:i/>
                <w:iCs/>
                <w:sz w:val="16"/>
                <w:szCs w:val="16"/>
              </w:rPr>
              <w:t xml:space="preserve"> с. </w:t>
            </w:r>
            <w:proofErr w:type="spellStart"/>
            <w:r w:rsidRPr="001B1A98">
              <w:rPr>
                <w:rFonts w:ascii="Times New Roman" w:eastAsia="Times New Roman" w:hAnsi="Times New Roman"/>
                <w:i/>
                <w:iCs/>
                <w:sz w:val="16"/>
                <w:szCs w:val="16"/>
              </w:rPr>
              <w:t>Тельвиска</w:t>
            </w:r>
            <w:proofErr w:type="spellEnd"/>
            <w:r w:rsidRPr="001B1A98">
              <w:rPr>
                <w:rFonts w:ascii="Times New Roman" w:eastAsia="Times New Roman" w:hAnsi="Times New Roman"/>
                <w:i/>
                <w:iCs/>
                <w:sz w:val="16"/>
                <w:szCs w:val="16"/>
              </w:rPr>
              <w:t xml:space="preserve"> </w:t>
            </w:r>
            <w:proofErr w:type="gramStart"/>
            <w:r w:rsidRPr="001B1A98">
              <w:rPr>
                <w:rFonts w:ascii="Times New Roman" w:eastAsia="Times New Roman" w:hAnsi="Times New Roman"/>
                <w:i/>
                <w:iCs/>
                <w:sz w:val="16"/>
                <w:szCs w:val="16"/>
              </w:rPr>
              <w:t>с</w:t>
            </w:r>
            <w:proofErr w:type="gramEnd"/>
            <w:r w:rsidRPr="001B1A98">
              <w:rPr>
                <w:rFonts w:ascii="Times New Roman" w:eastAsia="Times New Roman" w:hAnsi="Times New Roman"/>
                <w:i/>
                <w:iCs/>
                <w:sz w:val="16"/>
                <w:szCs w:val="16"/>
              </w:rPr>
              <w:t xml:space="preserve"> целью нормализации температурного режима"</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17059,2</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Снос ветхих и аварийных домов, признанных непригодными для проживания</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695,3</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 xml:space="preserve"> "Снос дома № 18 по ул. </w:t>
            </w:r>
            <w:proofErr w:type="spellStart"/>
            <w:r w:rsidRPr="001B1A98">
              <w:rPr>
                <w:rFonts w:ascii="Times New Roman" w:eastAsia="Times New Roman" w:hAnsi="Times New Roman"/>
                <w:i/>
                <w:iCs/>
                <w:sz w:val="16"/>
                <w:szCs w:val="16"/>
              </w:rPr>
              <w:t>Пустозерская</w:t>
            </w:r>
            <w:proofErr w:type="spellEnd"/>
            <w:r w:rsidRPr="001B1A98">
              <w:rPr>
                <w:rFonts w:ascii="Times New Roman" w:eastAsia="Times New Roman" w:hAnsi="Times New Roman"/>
                <w:i/>
                <w:iCs/>
                <w:sz w:val="16"/>
                <w:szCs w:val="16"/>
              </w:rPr>
              <w:t xml:space="preserve"> в д. Устье МО «</w:t>
            </w:r>
            <w:proofErr w:type="spellStart"/>
            <w:r w:rsidRPr="001B1A98">
              <w:rPr>
                <w:rFonts w:ascii="Times New Roman" w:eastAsia="Times New Roman" w:hAnsi="Times New Roman"/>
                <w:i/>
                <w:iCs/>
                <w:sz w:val="16"/>
                <w:szCs w:val="16"/>
              </w:rPr>
              <w:t>Тельвисочный</w:t>
            </w:r>
            <w:proofErr w:type="spellEnd"/>
            <w:r w:rsidRPr="001B1A98">
              <w:rPr>
                <w:rFonts w:ascii="Times New Roman" w:eastAsia="Times New Roman" w:hAnsi="Times New Roman"/>
                <w:i/>
                <w:iCs/>
                <w:sz w:val="16"/>
                <w:szCs w:val="16"/>
              </w:rPr>
              <w:t xml:space="preserve"> сельсовет» НАО"</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695,3</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r>
      <w:tr w:rsidR="00C53EB2" w:rsidRPr="001B1A98" w:rsidTr="009E2480">
        <w:trPr>
          <w:trHeight w:val="145"/>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Другие мероприятия</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2217,1</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r>
      <w:tr w:rsidR="00C53EB2" w:rsidRPr="001B1A98" w:rsidTr="009E2480">
        <w:trPr>
          <w:trHeight w:val="43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single" w:sz="4" w:space="0" w:color="auto"/>
            </w:tcBorders>
            <w:shd w:val="clear" w:color="auto" w:fill="auto"/>
            <w:vAlign w:val="bottom"/>
            <w:hideMark/>
          </w:tcPr>
          <w:p w:rsidR="00D97D46" w:rsidRPr="001B1A98" w:rsidRDefault="00D97D46" w:rsidP="00D97D46">
            <w:pPr>
              <w:spacing w:after="0" w:line="240" w:lineRule="auto"/>
              <w:rPr>
                <w:rFonts w:ascii="Times New Roman" w:eastAsia="Times New Roman" w:hAnsi="Times New Roman"/>
                <w:i/>
                <w:iCs/>
                <w:sz w:val="16"/>
                <w:szCs w:val="16"/>
              </w:rPr>
            </w:pPr>
            <w:r w:rsidRPr="001B1A98">
              <w:rPr>
                <w:rFonts w:ascii="Times New Roman" w:eastAsia="Times New Roman" w:hAnsi="Times New Roman"/>
                <w:i/>
                <w:iCs/>
                <w:sz w:val="16"/>
                <w:szCs w:val="16"/>
              </w:rPr>
              <w:t xml:space="preserve"> "Подготовка земельного участка под строительство многоквартирного жилого дома в с. </w:t>
            </w:r>
            <w:proofErr w:type="spellStart"/>
            <w:r w:rsidRPr="001B1A98">
              <w:rPr>
                <w:rFonts w:ascii="Times New Roman" w:eastAsia="Times New Roman" w:hAnsi="Times New Roman"/>
                <w:i/>
                <w:iCs/>
                <w:sz w:val="16"/>
                <w:szCs w:val="16"/>
              </w:rPr>
              <w:t>Тельвиска</w:t>
            </w:r>
            <w:proofErr w:type="spellEnd"/>
            <w:r w:rsidRPr="001B1A98">
              <w:rPr>
                <w:rFonts w:ascii="Times New Roman" w:eastAsia="Times New Roman" w:hAnsi="Times New Roman"/>
                <w:i/>
                <w:iCs/>
                <w:sz w:val="16"/>
                <w:szCs w:val="16"/>
              </w:rPr>
              <w:t xml:space="preserve"> МО «</w:t>
            </w:r>
            <w:proofErr w:type="spellStart"/>
            <w:r w:rsidRPr="001B1A98">
              <w:rPr>
                <w:rFonts w:ascii="Times New Roman" w:eastAsia="Times New Roman" w:hAnsi="Times New Roman"/>
                <w:i/>
                <w:iCs/>
                <w:sz w:val="16"/>
                <w:szCs w:val="16"/>
              </w:rPr>
              <w:t>Тельвисочный</w:t>
            </w:r>
            <w:proofErr w:type="spellEnd"/>
            <w:r w:rsidRPr="001B1A98">
              <w:rPr>
                <w:rFonts w:ascii="Times New Roman" w:eastAsia="Times New Roman" w:hAnsi="Times New Roman"/>
                <w:i/>
                <w:iCs/>
                <w:sz w:val="16"/>
                <w:szCs w:val="16"/>
              </w:rPr>
              <w:t xml:space="preserve"> сельсовет» НАО"</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2217,1</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r>
      <w:tr w:rsidR="00C53EB2" w:rsidRPr="001B1A98" w:rsidTr="009E2480">
        <w:trPr>
          <w:trHeight w:val="57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lastRenderedPageBreak/>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747,8</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192,5</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200,2</w:t>
            </w:r>
          </w:p>
        </w:tc>
      </w:tr>
      <w:tr w:rsidR="00C53EB2" w:rsidRPr="001B1A98" w:rsidTr="009E2480">
        <w:trPr>
          <w:trHeight w:val="289"/>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660 2 02 49999 10 0000 150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proofErr w:type="spellStart"/>
            <w:r w:rsidRPr="001B1A98">
              <w:rPr>
                <w:rFonts w:ascii="Times New Roman" w:eastAsia="Times New Roman" w:hAnsi="Times New Roman"/>
                <w:sz w:val="16"/>
                <w:szCs w:val="16"/>
              </w:rPr>
              <w:t>Софинансирование</w:t>
            </w:r>
            <w:proofErr w:type="spellEnd"/>
            <w:r w:rsidRPr="001B1A98">
              <w:rPr>
                <w:rFonts w:ascii="Times New Roman" w:eastAsia="Times New Roman" w:hAnsi="Times New Roman"/>
                <w:sz w:val="16"/>
                <w:szCs w:val="16"/>
              </w:rPr>
              <w:t xml:space="preserve"> мероприятий по ликвидации несанкционированного места размещения отходов</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562,7</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r>
      <w:tr w:rsidR="00C53EB2" w:rsidRPr="001B1A98" w:rsidTr="009E2480">
        <w:trPr>
          <w:trHeight w:val="724"/>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i/>
                <w:iCs/>
                <w:sz w:val="16"/>
                <w:szCs w:val="16"/>
              </w:rPr>
            </w:pPr>
            <w:r w:rsidRPr="001B1A98">
              <w:rPr>
                <w:rFonts w:ascii="Times New Roman" w:eastAsia="Times New Roman" w:hAnsi="Times New Roman"/>
                <w:i/>
                <w:iCs/>
                <w:sz w:val="16"/>
                <w:szCs w:val="16"/>
              </w:rPr>
              <w:t>660 2 02 49999 10 0000 150</w:t>
            </w:r>
          </w:p>
        </w:tc>
        <w:tc>
          <w:tcPr>
            <w:tcW w:w="4746" w:type="dxa"/>
            <w:gridSpan w:val="2"/>
            <w:tcBorders>
              <w:top w:val="nil"/>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185,1</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192,50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200,20</w:t>
            </w:r>
          </w:p>
        </w:tc>
      </w:tr>
      <w:tr w:rsidR="00C53EB2" w:rsidRPr="001B1A98" w:rsidTr="009E2480">
        <w:trPr>
          <w:trHeight w:val="323"/>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000 2 07 00000 00 0000 000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ПРОЧИЕ БЕЗВОЗМЕЗДНЫЕ ПОСТУПЛЕНИЯ</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r>
      <w:tr w:rsidR="00C53EB2" w:rsidRPr="001B1A98" w:rsidTr="009E2480">
        <w:trPr>
          <w:trHeight w:val="340"/>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660 2 07 05000 10 0000 150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безвозмездные поступления в бюджеты сельских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20,0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w:t>
            </w:r>
          </w:p>
        </w:tc>
      </w:tr>
      <w:tr w:rsidR="00C53EB2" w:rsidRPr="001B1A98" w:rsidTr="009E2480">
        <w:trPr>
          <w:trHeight w:val="682"/>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660 2 07 05020 10 0000 150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340"/>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660 2 07 05030 10 0000 150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Прочие безвозмездные поступления в бюджеты сельских поселений</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10,0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587"/>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b/>
                <w:bCs/>
                <w:sz w:val="16"/>
                <w:szCs w:val="16"/>
              </w:rPr>
            </w:pPr>
            <w:r w:rsidRPr="001B1A98">
              <w:rPr>
                <w:rFonts w:ascii="Times New Roman" w:eastAsia="Times New Roman" w:hAnsi="Times New Roman"/>
                <w:b/>
                <w:bCs/>
                <w:sz w:val="16"/>
                <w:szCs w:val="16"/>
              </w:rPr>
              <w:t>000 2 19 00000 00 0000 000</w:t>
            </w:r>
          </w:p>
        </w:tc>
        <w:tc>
          <w:tcPr>
            <w:tcW w:w="4746" w:type="dxa"/>
            <w:gridSpan w:val="2"/>
            <w:tcBorders>
              <w:top w:val="nil"/>
              <w:left w:val="single" w:sz="4" w:space="0" w:color="auto"/>
              <w:bottom w:val="single" w:sz="4" w:space="0" w:color="auto"/>
              <w:right w:val="nil"/>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ВОЗВРАТ ОСТАТКОВ СУБСИДИЙ, СУБВЕНЦИЙ И ИНЫХ МЕЖБЮДЖЕТНЫХ ТРАНСФЕРТОВ, ИМЕЮЩИХ ЦЕЛЕВОЕ НАЗНАЧЕНИЕ, ПРОШЛЫХ ЛЕТ</w:t>
            </w:r>
          </w:p>
        </w:tc>
        <w:tc>
          <w:tcPr>
            <w:tcW w:w="12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i/>
                <w:iCs/>
                <w:sz w:val="16"/>
                <w:szCs w:val="16"/>
              </w:rPr>
            </w:pPr>
            <w:r w:rsidRPr="001B1A98">
              <w:rPr>
                <w:rFonts w:ascii="Times New Roman" w:eastAsia="Times New Roman" w:hAnsi="Times New Roman"/>
                <w:b/>
                <w:bCs/>
                <w:i/>
                <w:iCs/>
                <w:sz w:val="16"/>
                <w:szCs w:val="16"/>
              </w:rPr>
              <w:t>-682,7</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i/>
                <w:iCs/>
                <w:sz w:val="16"/>
                <w:szCs w:val="16"/>
              </w:rPr>
            </w:pPr>
            <w:r w:rsidRPr="001B1A98">
              <w:rPr>
                <w:rFonts w:ascii="Times New Roman" w:eastAsia="Times New Roman" w:hAnsi="Times New Roman"/>
                <w:b/>
                <w:bCs/>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i/>
                <w:iCs/>
                <w:sz w:val="16"/>
                <w:szCs w:val="16"/>
              </w:rPr>
            </w:pPr>
            <w:r w:rsidRPr="001B1A98">
              <w:rPr>
                <w:rFonts w:ascii="Times New Roman" w:eastAsia="Times New Roman" w:hAnsi="Times New Roman"/>
                <w:b/>
                <w:bCs/>
                <w:i/>
                <w:iCs/>
                <w:sz w:val="16"/>
                <w:szCs w:val="16"/>
              </w:rPr>
              <w:t>0,0</w:t>
            </w:r>
          </w:p>
        </w:tc>
      </w:tr>
      <w:tr w:rsidR="00C53EB2" w:rsidRPr="001B1A98" w:rsidTr="009E2480">
        <w:trPr>
          <w:trHeight w:val="408"/>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000 2 19 00000 10 0000 150</w:t>
            </w:r>
          </w:p>
        </w:tc>
        <w:tc>
          <w:tcPr>
            <w:tcW w:w="4746" w:type="dxa"/>
            <w:gridSpan w:val="2"/>
            <w:tcBorders>
              <w:top w:val="nil"/>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-682,7</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0,0</w:t>
            </w:r>
          </w:p>
        </w:tc>
      </w:tr>
      <w:tr w:rsidR="00C53EB2" w:rsidRPr="001B1A98" w:rsidTr="009E2480">
        <w:trPr>
          <w:trHeight w:val="408"/>
        </w:trPr>
        <w:tc>
          <w:tcPr>
            <w:tcW w:w="2069" w:type="dxa"/>
            <w:tcBorders>
              <w:top w:val="nil"/>
              <w:left w:val="single" w:sz="4" w:space="0" w:color="auto"/>
              <w:bottom w:val="single" w:sz="4" w:space="0" w:color="auto"/>
              <w:right w:val="nil"/>
            </w:tcBorders>
            <w:shd w:val="clear" w:color="000000" w:fill="FFFFFF"/>
            <w:noWrap/>
            <w:vAlign w:val="bottom"/>
            <w:hideMark/>
          </w:tcPr>
          <w:p w:rsidR="00D97D46" w:rsidRPr="001B1A98" w:rsidRDefault="00D97D46" w:rsidP="00D97D46">
            <w:pPr>
              <w:spacing w:after="0" w:line="240" w:lineRule="auto"/>
              <w:jc w:val="center"/>
              <w:rPr>
                <w:rFonts w:ascii="Times New Roman" w:eastAsia="Times New Roman" w:hAnsi="Times New Roman"/>
                <w:sz w:val="16"/>
                <w:szCs w:val="16"/>
              </w:rPr>
            </w:pPr>
            <w:r w:rsidRPr="001B1A98">
              <w:rPr>
                <w:rFonts w:ascii="Times New Roman" w:eastAsia="Times New Roman" w:hAnsi="Times New Roman"/>
                <w:sz w:val="16"/>
                <w:szCs w:val="16"/>
              </w:rPr>
              <w:t>660 2 19 60010 10 0000 150</w:t>
            </w:r>
          </w:p>
        </w:tc>
        <w:tc>
          <w:tcPr>
            <w:tcW w:w="4746" w:type="dxa"/>
            <w:gridSpan w:val="2"/>
            <w:tcBorders>
              <w:top w:val="nil"/>
              <w:left w:val="single" w:sz="4" w:space="0" w:color="auto"/>
              <w:bottom w:val="single" w:sz="4" w:space="0" w:color="auto"/>
              <w:right w:val="single" w:sz="4" w:space="0" w:color="auto"/>
            </w:tcBorders>
            <w:shd w:val="clear" w:color="000000" w:fill="FFFFFF"/>
            <w:vAlign w:val="bottom"/>
            <w:hideMark/>
          </w:tcPr>
          <w:p w:rsidR="00D97D46" w:rsidRPr="001B1A98" w:rsidRDefault="00D97D46" w:rsidP="00D97D46">
            <w:pPr>
              <w:spacing w:after="0" w:line="240" w:lineRule="auto"/>
              <w:rPr>
                <w:rFonts w:ascii="Times New Roman" w:eastAsia="Times New Roman" w:hAnsi="Times New Roman"/>
                <w:sz w:val="16"/>
                <w:szCs w:val="16"/>
              </w:rPr>
            </w:pPr>
            <w:r w:rsidRPr="001B1A98">
              <w:rPr>
                <w:rFonts w:ascii="Times New Roman" w:eastAsia="Times New Roman" w:hAnsi="Times New Roman"/>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i/>
                <w:iCs/>
                <w:sz w:val="16"/>
                <w:szCs w:val="16"/>
              </w:rPr>
            </w:pPr>
            <w:r w:rsidRPr="001B1A98">
              <w:rPr>
                <w:rFonts w:ascii="Times New Roman" w:eastAsia="Times New Roman" w:hAnsi="Times New Roman"/>
                <w:i/>
                <w:iCs/>
                <w:sz w:val="16"/>
                <w:szCs w:val="16"/>
              </w:rPr>
              <w:t>-682,7</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sz w:val="16"/>
                <w:szCs w:val="16"/>
              </w:rPr>
            </w:pPr>
            <w:r w:rsidRPr="001B1A98">
              <w:rPr>
                <w:rFonts w:ascii="Times New Roman" w:eastAsia="Times New Roman" w:hAnsi="Times New Roman"/>
                <w:sz w:val="16"/>
                <w:szCs w:val="16"/>
              </w:rPr>
              <w:t>0,00</w:t>
            </w:r>
          </w:p>
        </w:tc>
      </w:tr>
      <w:tr w:rsidR="00C53EB2" w:rsidRPr="001B1A98" w:rsidTr="009E2480">
        <w:trPr>
          <w:trHeight w:val="145"/>
        </w:trPr>
        <w:tc>
          <w:tcPr>
            <w:tcW w:w="2069"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ВСЕГО</w:t>
            </w:r>
          </w:p>
        </w:tc>
        <w:tc>
          <w:tcPr>
            <w:tcW w:w="4746"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rPr>
                <w:rFonts w:ascii="Times New Roman" w:eastAsia="Times New Roman" w:hAnsi="Times New Roman"/>
                <w:b/>
                <w:bCs/>
                <w:sz w:val="16"/>
                <w:szCs w:val="16"/>
              </w:rPr>
            </w:pPr>
            <w:r w:rsidRPr="001B1A98">
              <w:rPr>
                <w:rFonts w:ascii="Times New Roman" w:eastAsia="Times New Roman" w:hAnsi="Times New Roman"/>
                <w:b/>
                <w:bCs/>
                <w:sz w:val="16"/>
                <w:szCs w:val="16"/>
              </w:rPr>
              <w:t> </w:t>
            </w:r>
          </w:p>
        </w:tc>
        <w:tc>
          <w:tcPr>
            <w:tcW w:w="1217"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74 922,20</w:t>
            </w:r>
          </w:p>
        </w:tc>
        <w:tc>
          <w:tcPr>
            <w:tcW w:w="2186" w:type="dxa"/>
            <w:gridSpan w:val="4"/>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30 472,40</w:t>
            </w:r>
          </w:p>
        </w:tc>
        <w:tc>
          <w:tcPr>
            <w:tcW w:w="998" w:type="dxa"/>
            <w:gridSpan w:val="2"/>
            <w:tcBorders>
              <w:top w:val="nil"/>
              <w:left w:val="nil"/>
              <w:bottom w:val="single" w:sz="4" w:space="0" w:color="auto"/>
              <w:right w:val="single" w:sz="4" w:space="0" w:color="auto"/>
            </w:tcBorders>
            <w:shd w:val="clear" w:color="000000" w:fill="FFFFFF"/>
            <w:noWrap/>
            <w:vAlign w:val="bottom"/>
            <w:hideMark/>
          </w:tcPr>
          <w:p w:rsidR="00D97D46" w:rsidRPr="001B1A98" w:rsidRDefault="00D97D46" w:rsidP="00D97D46">
            <w:pPr>
              <w:spacing w:after="0" w:line="240" w:lineRule="auto"/>
              <w:jc w:val="right"/>
              <w:rPr>
                <w:rFonts w:ascii="Times New Roman" w:eastAsia="Times New Roman" w:hAnsi="Times New Roman"/>
                <w:b/>
                <w:bCs/>
                <w:sz w:val="16"/>
                <w:szCs w:val="16"/>
              </w:rPr>
            </w:pPr>
            <w:r w:rsidRPr="001B1A98">
              <w:rPr>
                <w:rFonts w:ascii="Times New Roman" w:eastAsia="Times New Roman" w:hAnsi="Times New Roman"/>
                <w:b/>
                <w:bCs/>
                <w:sz w:val="16"/>
                <w:szCs w:val="16"/>
              </w:rPr>
              <w:t>30 909,30</w:t>
            </w:r>
          </w:p>
        </w:tc>
      </w:tr>
    </w:tbl>
    <w:p w:rsidR="00D97D46" w:rsidRDefault="00D97D46" w:rsidP="00D97D46">
      <w:pPr>
        <w:spacing w:after="0" w:line="240" w:lineRule="auto"/>
        <w:ind w:left="-1461" w:firstLine="1461"/>
        <w:jc w:val="right"/>
        <w:rPr>
          <w:rFonts w:ascii="Times New Roman" w:eastAsia="Times New Roman" w:hAnsi="Times New Roman"/>
          <w:sz w:val="16"/>
          <w:szCs w:val="16"/>
        </w:rPr>
      </w:pPr>
    </w:p>
    <w:tbl>
      <w:tblPr>
        <w:tblW w:w="9984" w:type="dxa"/>
        <w:tblInd w:w="96" w:type="dxa"/>
        <w:tblLook w:val="04A0"/>
      </w:tblPr>
      <w:tblGrid>
        <w:gridCol w:w="3429"/>
        <w:gridCol w:w="456"/>
        <w:gridCol w:w="411"/>
        <w:gridCol w:w="411"/>
        <w:gridCol w:w="1155"/>
        <w:gridCol w:w="639"/>
        <w:gridCol w:w="1155"/>
        <w:gridCol w:w="1155"/>
        <w:gridCol w:w="1173"/>
      </w:tblGrid>
      <w:tr w:rsidR="00D97D46" w:rsidRPr="00677AEE" w:rsidTr="00D97D46">
        <w:trPr>
          <w:trHeight w:val="268"/>
        </w:trPr>
        <w:tc>
          <w:tcPr>
            <w:tcW w:w="9983" w:type="dxa"/>
            <w:gridSpan w:val="9"/>
            <w:tcBorders>
              <w:top w:val="nil"/>
              <w:left w:val="nil"/>
              <w:bottom w:val="nil"/>
              <w:right w:val="nil"/>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Приложение 3</w:t>
            </w:r>
            <w:r w:rsidRPr="00DB2D31">
              <w:rPr>
                <w:rFonts w:ascii="Times New Roman" w:eastAsia="Times New Roman" w:hAnsi="Times New Roman"/>
                <w:sz w:val="16"/>
                <w:szCs w:val="16"/>
              </w:rPr>
              <w:br/>
              <w:t>к Постановлению от  05 июня 2020 № 90</w:t>
            </w:r>
          </w:p>
        </w:tc>
      </w:tr>
      <w:tr w:rsidR="00D97D46" w:rsidRPr="00677AEE" w:rsidTr="00D97D46">
        <w:trPr>
          <w:trHeight w:val="374"/>
        </w:trPr>
        <w:tc>
          <w:tcPr>
            <w:tcW w:w="9983" w:type="dxa"/>
            <w:gridSpan w:val="9"/>
            <w:tcBorders>
              <w:top w:val="nil"/>
              <w:left w:val="nil"/>
              <w:bottom w:val="nil"/>
              <w:right w:val="nil"/>
            </w:tcBorders>
            <w:shd w:val="clear" w:color="auto" w:fill="auto"/>
            <w:vAlign w:val="center"/>
            <w:hideMark/>
          </w:tcPr>
          <w:p w:rsidR="00D97D46" w:rsidRPr="00DB2D31" w:rsidRDefault="00D97D46" w:rsidP="00D97D46">
            <w:pPr>
              <w:spacing w:after="0" w:line="240" w:lineRule="auto"/>
              <w:jc w:val="center"/>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Распределение бюджетных ассигнований по разделам, подразделам, целевым статьям (муниципальным программам и </w:t>
            </w:r>
            <w:proofErr w:type="spellStart"/>
            <w:r w:rsidRPr="00DB2D31">
              <w:rPr>
                <w:rFonts w:ascii="Times New Roman" w:eastAsia="Times New Roman" w:hAnsi="Times New Roman"/>
                <w:b/>
                <w:bCs/>
                <w:sz w:val="16"/>
                <w:szCs w:val="16"/>
              </w:rPr>
              <w:t>непрограммным</w:t>
            </w:r>
            <w:proofErr w:type="spellEnd"/>
            <w:r w:rsidRPr="00DB2D31">
              <w:rPr>
                <w:rFonts w:ascii="Times New Roman" w:eastAsia="Times New Roman" w:hAnsi="Times New Roman"/>
                <w:b/>
                <w:bCs/>
                <w:sz w:val="16"/>
                <w:szCs w:val="16"/>
              </w:rPr>
              <w:t xml:space="preserve"> направлениям деятельности),  группам  </w:t>
            </w:r>
            <w:proofErr w:type="gramStart"/>
            <w:r w:rsidRPr="00DB2D31">
              <w:rPr>
                <w:rFonts w:ascii="Times New Roman" w:eastAsia="Times New Roman" w:hAnsi="Times New Roman"/>
                <w:b/>
                <w:bCs/>
                <w:sz w:val="16"/>
                <w:szCs w:val="16"/>
              </w:rPr>
              <w:t>видов расходов классификации расходов бюджетов</w:t>
            </w:r>
            <w:proofErr w:type="gramEnd"/>
            <w:r w:rsidRPr="00DB2D31">
              <w:rPr>
                <w:rFonts w:ascii="Times New Roman" w:eastAsia="Times New Roman" w:hAnsi="Times New Roman"/>
                <w:b/>
                <w:bCs/>
                <w:sz w:val="16"/>
                <w:szCs w:val="16"/>
              </w:rPr>
              <w:t xml:space="preserve"> в ведомственной структуре расходов 2020-2022 годы</w:t>
            </w:r>
          </w:p>
        </w:tc>
      </w:tr>
      <w:tr w:rsidR="00D97D46" w:rsidRPr="00677AEE" w:rsidTr="00D97D46">
        <w:trPr>
          <w:trHeight w:val="112"/>
        </w:trPr>
        <w:tc>
          <w:tcPr>
            <w:tcW w:w="3432" w:type="dxa"/>
            <w:tcBorders>
              <w:top w:val="nil"/>
              <w:left w:val="nil"/>
              <w:bottom w:val="nil"/>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b/>
                <w:bCs/>
                <w:sz w:val="16"/>
                <w:szCs w:val="16"/>
              </w:rPr>
            </w:pPr>
          </w:p>
        </w:tc>
        <w:tc>
          <w:tcPr>
            <w:tcW w:w="455" w:type="dxa"/>
            <w:tcBorders>
              <w:top w:val="nil"/>
              <w:left w:val="nil"/>
              <w:bottom w:val="nil"/>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b/>
                <w:bCs/>
                <w:sz w:val="16"/>
                <w:szCs w:val="16"/>
              </w:rPr>
            </w:pPr>
          </w:p>
        </w:tc>
        <w:tc>
          <w:tcPr>
            <w:tcW w:w="410" w:type="dxa"/>
            <w:tcBorders>
              <w:top w:val="nil"/>
              <w:left w:val="nil"/>
              <w:bottom w:val="nil"/>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b/>
                <w:bCs/>
                <w:sz w:val="16"/>
                <w:szCs w:val="16"/>
              </w:rPr>
            </w:pPr>
          </w:p>
        </w:tc>
        <w:tc>
          <w:tcPr>
            <w:tcW w:w="410" w:type="dxa"/>
            <w:tcBorders>
              <w:top w:val="nil"/>
              <w:left w:val="nil"/>
              <w:bottom w:val="nil"/>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b/>
                <w:bCs/>
                <w:sz w:val="16"/>
                <w:szCs w:val="16"/>
              </w:rPr>
            </w:pPr>
          </w:p>
        </w:tc>
        <w:tc>
          <w:tcPr>
            <w:tcW w:w="1155" w:type="dxa"/>
            <w:tcBorders>
              <w:top w:val="nil"/>
              <w:left w:val="nil"/>
              <w:bottom w:val="nil"/>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b/>
                <w:bCs/>
                <w:sz w:val="16"/>
                <w:szCs w:val="16"/>
              </w:rPr>
            </w:pPr>
          </w:p>
        </w:tc>
        <w:tc>
          <w:tcPr>
            <w:tcW w:w="639" w:type="dxa"/>
            <w:tcBorders>
              <w:top w:val="nil"/>
              <w:left w:val="nil"/>
              <w:bottom w:val="nil"/>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b/>
                <w:bCs/>
                <w:sz w:val="16"/>
                <w:szCs w:val="16"/>
              </w:rPr>
            </w:pPr>
          </w:p>
        </w:tc>
        <w:tc>
          <w:tcPr>
            <w:tcW w:w="1155" w:type="dxa"/>
            <w:tcBorders>
              <w:top w:val="nil"/>
              <w:left w:val="nil"/>
              <w:bottom w:val="nil"/>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b/>
                <w:bCs/>
                <w:sz w:val="16"/>
                <w:szCs w:val="16"/>
              </w:rPr>
            </w:pPr>
          </w:p>
        </w:tc>
        <w:tc>
          <w:tcPr>
            <w:tcW w:w="1155" w:type="dxa"/>
            <w:tcBorders>
              <w:top w:val="nil"/>
              <w:left w:val="nil"/>
              <w:bottom w:val="nil"/>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p>
        </w:tc>
        <w:tc>
          <w:tcPr>
            <w:tcW w:w="1173" w:type="dxa"/>
            <w:tcBorders>
              <w:top w:val="nil"/>
              <w:left w:val="nil"/>
              <w:bottom w:val="nil"/>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тыс</w:t>
            </w:r>
            <w:proofErr w:type="gramStart"/>
            <w:r w:rsidRPr="00DB2D31">
              <w:rPr>
                <w:rFonts w:ascii="Times New Roman" w:eastAsia="Times New Roman" w:hAnsi="Times New Roman"/>
                <w:sz w:val="16"/>
                <w:szCs w:val="16"/>
              </w:rPr>
              <w:t>.р</w:t>
            </w:r>
            <w:proofErr w:type="gramEnd"/>
            <w:r w:rsidRPr="00DB2D31">
              <w:rPr>
                <w:rFonts w:ascii="Times New Roman" w:eastAsia="Times New Roman" w:hAnsi="Times New Roman"/>
                <w:sz w:val="16"/>
                <w:szCs w:val="16"/>
              </w:rPr>
              <w:t>уб.</w:t>
            </w:r>
          </w:p>
        </w:tc>
      </w:tr>
      <w:tr w:rsidR="00D97D46" w:rsidRPr="00677AEE" w:rsidTr="00D97D46">
        <w:trPr>
          <w:trHeight w:val="106"/>
        </w:trPr>
        <w:tc>
          <w:tcPr>
            <w:tcW w:w="3432" w:type="dxa"/>
            <w:vMerge w:val="restart"/>
            <w:tcBorders>
              <w:top w:val="single" w:sz="4" w:space="0" w:color="auto"/>
              <w:left w:val="single" w:sz="4" w:space="0" w:color="auto"/>
              <w:bottom w:val="single" w:sz="4" w:space="0" w:color="000000"/>
              <w:right w:val="nil"/>
            </w:tcBorders>
            <w:shd w:val="clear" w:color="auto" w:fill="auto"/>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Наименование</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Глава</w:t>
            </w:r>
          </w:p>
        </w:tc>
        <w:tc>
          <w:tcPr>
            <w:tcW w:w="41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Раздел</w:t>
            </w:r>
          </w:p>
        </w:tc>
        <w:tc>
          <w:tcPr>
            <w:tcW w:w="410"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Подраздел</w:t>
            </w:r>
          </w:p>
        </w:tc>
        <w:tc>
          <w:tcPr>
            <w:tcW w:w="1155"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Целевая статья</w:t>
            </w:r>
          </w:p>
        </w:tc>
        <w:tc>
          <w:tcPr>
            <w:tcW w:w="639"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Вид расходов</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тыс</w:t>
            </w:r>
            <w:proofErr w:type="gramStart"/>
            <w:r w:rsidRPr="00DB2D31">
              <w:rPr>
                <w:rFonts w:ascii="Times New Roman" w:eastAsia="Times New Roman" w:hAnsi="Times New Roman"/>
                <w:sz w:val="16"/>
                <w:szCs w:val="16"/>
              </w:rPr>
              <w:t>.р</w:t>
            </w:r>
            <w:proofErr w:type="gramEnd"/>
            <w:r w:rsidRPr="00DB2D31">
              <w:rPr>
                <w:rFonts w:ascii="Times New Roman" w:eastAsia="Times New Roman" w:hAnsi="Times New Roman"/>
                <w:sz w:val="16"/>
                <w:szCs w:val="16"/>
              </w:rPr>
              <w:t>уб.</w:t>
            </w:r>
          </w:p>
        </w:tc>
        <w:tc>
          <w:tcPr>
            <w:tcW w:w="1155" w:type="dxa"/>
            <w:tcBorders>
              <w:top w:val="single" w:sz="4" w:space="0" w:color="auto"/>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тыс</w:t>
            </w:r>
            <w:proofErr w:type="gramStart"/>
            <w:r w:rsidRPr="00DB2D31">
              <w:rPr>
                <w:rFonts w:ascii="Times New Roman" w:eastAsia="Times New Roman" w:hAnsi="Times New Roman"/>
                <w:sz w:val="16"/>
                <w:szCs w:val="16"/>
              </w:rPr>
              <w:t>.р</w:t>
            </w:r>
            <w:proofErr w:type="gramEnd"/>
            <w:r w:rsidRPr="00DB2D31">
              <w:rPr>
                <w:rFonts w:ascii="Times New Roman" w:eastAsia="Times New Roman" w:hAnsi="Times New Roman"/>
                <w:sz w:val="16"/>
                <w:szCs w:val="16"/>
              </w:rPr>
              <w:t>уб.</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тыс</w:t>
            </w:r>
            <w:proofErr w:type="gramStart"/>
            <w:r w:rsidRPr="00DB2D31">
              <w:rPr>
                <w:rFonts w:ascii="Times New Roman" w:eastAsia="Times New Roman" w:hAnsi="Times New Roman"/>
                <w:sz w:val="16"/>
                <w:szCs w:val="16"/>
              </w:rPr>
              <w:t>.р</w:t>
            </w:r>
            <w:proofErr w:type="gramEnd"/>
            <w:r w:rsidRPr="00DB2D31">
              <w:rPr>
                <w:rFonts w:ascii="Times New Roman" w:eastAsia="Times New Roman" w:hAnsi="Times New Roman"/>
                <w:sz w:val="16"/>
                <w:szCs w:val="16"/>
              </w:rPr>
              <w:t>уб.</w:t>
            </w:r>
          </w:p>
        </w:tc>
      </w:tr>
      <w:tr w:rsidR="00D97D46" w:rsidRPr="00677AEE" w:rsidTr="00D97D46">
        <w:trPr>
          <w:trHeight w:val="542"/>
        </w:trPr>
        <w:tc>
          <w:tcPr>
            <w:tcW w:w="3432" w:type="dxa"/>
            <w:vMerge/>
            <w:tcBorders>
              <w:top w:val="single" w:sz="4" w:space="0" w:color="auto"/>
              <w:left w:val="single" w:sz="4" w:space="0" w:color="auto"/>
              <w:bottom w:val="single" w:sz="4" w:space="0" w:color="000000"/>
              <w:right w:val="nil"/>
            </w:tcBorders>
            <w:vAlign w:val="center"/>
            <w:hideMark/>
          </w:tcPr>
          <w:p w:rsidR="00D97D46" w:rsidRPr="00DB2D31" w:rsidRDefault="00D97D46" w:rsidP="00D97D46">
            <w:pPr>
              <w:spacing w:after="0" w:line="240" w:lineRule="auto"/>
              <w:rPr>
                <w:rFonts w:ascii="Times New Roman" w:eastAsia="Times New Roman" w:hAnsi="Times New Roman"/>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rsidR="00D97D46" w:rsidRPr="00DB2D31" w:rsidRDefault="00D97D46" w:rsidP="00D97D46">
            <w:pPr>
              <w:spacing w:after="0" w:line="240" w:lineRule="auto"/>
              <w:rPr>
                <w:rFonts w:ascii="Times New Roman" w:eastAsia="Times New Roman" w:hAnsi="Times New Roman"/>
                <w:sz w:val="16"/>
                <w:szCs w:val="16"/>
              </w:rPr>
            </w:pPr>
          </w:p>
        </w:tc>
        <w:tc>
          <w:tcPr>
            <w:tcW w:w="410" w:type="dxa"/>
            <w:vMerge/>
            <w:tcBorders>
              <w:top w:val="single" w:sz="4" w:space="0" w:color="auto"/>
              <w:left w:val="single" w:sz="4" w:space="0" w:color="auto"/>
              <w:bottom w:val="single" w:sz="4" w:space="0" w:color="000000"/>
              <w:right w:val="single" w:sz="4" w:space="0" w:color="auto"/>
            </w:tcBorders>
            <w:vAlign w:val="center"/>
            <w:hideMark/>
          </w:tcPr>
          <w:p w:rsidR="00D97D46" w:rsidRPr="00DB2D31" w:rsidRDefault="00D97D46" w:rsidP="00D97D46">
            <w:pPr>
              <w:spacing w:after="0" w:line="240" w:lineRule="auto"/>
              <w:rPr>
                <w:rFonts w:ascii="Times New Roman" w:eastAsia="Times New Roman" w:hAnsi="Times New Roman"/>
                <w:sz w:val="16"/>
                <w:szCs w:val="16"/>
              </w:rPr>
            </w:pPr>
          </w:p>
        </w:tc>
        <w:tc>
          <w:tcPr>
            <w:tcW w:w="410" w:type="dxa"/>
            <w:vMerge/>
            <w:tcBorders>
              <w:top w:val="single" w:sz="8" w:space="0" w:color="auto"/>
              <w:left w:val="single" w:sz="4" w:space="0" w:color="auto"/>
              <w:bottom w:val="single" w:sz="4" w:space="0" w:color="000000"/>
              <w:right w:val="single" w:sz="4" w:space="0" w:color="auto"/>
            </w:tcBorders>
            <w:vAlign w:val="center"/>
            <w:hideMark/>
          </w:tcPr>
          <w:p w:rsidR="00D97D46" w:rsidRPr="00DB2D31" w:rsidRDefault="00D97D46" w:rsidP="00D97D46">
            <w:pPr>
              <w:spacing w:after="0" w:line="240" w:lineRule="auto"/>
              <w:rPr>
                <w:rFonts w:ascii="Times New Roman" w:eastAsia="Times New Roman" w:hAnsi="Times New Roman"/>
                <w:sz w:val="16"/>
                <w:szCs w:val="16"/>
              </w:rPr>
            </w:pPr>
          </w:p>
        </w:tc>
        <w:tc>
          <w:tcPr>
            <w:tcW w:w="1155" w:type="dxa"/>
            <w:vMerge/>
            <w:tcBorders>
              <w:top w:val="single" w:sz="8" w:space="0" w:color="auto"/>
              <w:left w:val="single" w:sz="4" w:space="0" w:color="auto"/>
              <w:bottom w:val="single" w:sz="4" w:space="0" w:color="000000"/>
              <w:right w:val="single" w:sz="4" w:space="0" w:color="auto"/>
            </w:tcBorders>
            <w:vAlign w:val="center"/>
            <w:hideMark/>
          </w:tcPr>
          <w:p w:rsidR="00D97D46" w:rsidRPr="00DB2D31" w:rsidRDefault="00D97D46" w:rsidP="00D97D46">
            <w:pPr>
              <w:spacing w:after="0" w:line="240" w:lineRule="auto"/>
              <w:rPr>
                <w:rFonts w:ascii="Times New Roman" w:eastAsia="Times New Roman" w:hAnsi="Times New Roman"/>
                <w:sz w:val="16"/>
                <w:szCs w:val="16"/>
              </w:rPr>
            </w:pPr>
          </w:p>
        </w:tc>
        <w:tc>
          <w:tcPr>
            <w:tcW w:w="639" w:type="dxa"/>
            <w:vMerge/>
            <w:tcBorders>
              <w:top w:val="single" w:sz="8" w:space="0" w:color="auto"/>
              <w:left w:val="single" w:sz="4" w:space="0" w:color="auto"/>
              <w:bottom w:val="single" w:sz="4" w:space="0" w:color="000000"/>
              <w:right w:val="nil"/>
            </w:tcBorders>
            <w:vAlign w:val="center"/>
            <w:hideMark/>
          </w:tcPr>
          <w:p w:rsidR="00D97D46" w:rsidRPr="00DB2D31" w:rsidRDefault="00D97D46" w:rsidP="00D97D46">
            <w:pPr>
              <w:spacing w:after="0" w:line="240" w:lineRule="auto"/>
              <w:rPr>
                <w:rFonts w:ascii="Times New Roman" w:eastAsia="Times New Roman" w:hAnsi="Times New Roman"/>
                <w:sz w:val="16"/>
                <w:szCs w:val="16"/>
              </w:rPr>
            </w:pPr>
          </w:p>
        </w:tc>
        <w:tc>
          <w:tcPr>
            <w:tcW w:w="1155" w:type="dxa"/>
            <w:tcBorders>
              <w:top w:val="nil"/>
              <w:left w:val="single" w:sz="4" w:space="0" w:color="auto"/>
              <w:bottom w:val="single" w:sz="4" w:space="0" w:color="auto"/>
              <w:right w:val="single" w:sz="4" w:space="0" w:color="auto"/>
            </w:tcBorders>
            <w:shd w:val="clear" w:color="auto" w:fill="auto"/>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2 020,0</w:t>
            </w:r>
          </w:p>
        </w:tc>
        <w:tc>
          <w:tcPr>
            <w:tcW w:w="1155" w:type="dxa"/>
            <w:tcBorders>
              <w:top w:val="nil"/>
              <w:left w:val="nil"/>
              <w:bottom w:val="single" w:sz="4" w:space="0" w:color="auto"/>
              <w:right w:val="single" w:sz="4" w:space="0" w:color="auto"/>
            </w:tcBorders>
            <w:shd w:val="clear" w:color="auto" w:fill="auto"/>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2 021</w:t>
            </w:r>
          </w:p>
        </w:tc>
        <w:tc>
          <w:tcPr>
            <w:tcW w:w="1173" w:type="dxa"/>
            <w:tcBorders>
              <w:top w:val="nil"/>
              <w:left w:val="nil"/>
              <w:bottom w:val="single" w:sz="4" w:space="0" w:color="auto"/>
              <w:right w:val="single" w:sz="4" w:space="0" w:color="auto"/>
            </w:tcBorders>
            <w:shd w:val="clear" w:color="auto" w:fill="auto"/>
            <w:vAlign w:val="center"/>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2 022</w:t>
            </w:r>
          </w:p>
        </w:tc>
      </w:tr>
      <w:tr w:rsidR="00D97D46" w:rsidRPr="00677AEE" w:rsidTr="00D97D46">
        <w:trPr>
          <w:trHeight w:val="1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1</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3</w:t>
            </w:r>
          </w:p>
        </w:tc>
        <w:tc>
          <w:tcPr>
            <w:tcW w:w="410" w:type="dxa"/>
            <w:tcBorders>
              <w:top w:val="nil"/>
              <w:left w:val="nil"/>
              <w:bottom w:val="single" w:sz="4" w:space="0" w:color="auto"/>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4</w:t>
            </w:r>
          </w:p>
        </w:tc>
        <w:tc>
          <w:tcPr>
            <w:tcW w:w="1155"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5</w:t>
            </w:r>
          </w:p>
        </w:tc>
        <w:tc>
          <w:tcPr>
            <w:tcW w:w="639"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6</w:t>
            </w:r>
          </w:p>
        </w:tc>
        <w:tc>
          <w:tcPr>
            <w:tcW w:w="115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7</w:t>
            </w:r>
          </w:p>
        </w:tc>
        <w:tc>
          <w:tcPr>
            <w:tcW w:w="1155" w:type="dxa"/>
            <w:tcBorders>
              <w:top w:val="single" w:sz="8" w:space="0" w:color="auto"/>
              <w:left w:val="nil"/>
              <w:bottom w:val="single" w:sz="8" w:space="0" w:color="auto"/>
              <w:right w:val="single" w:sz="8" w:space="0" w:color="auto"/>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8</w:t>
            </w:r>
          </w:p>
        </w:tc>
        <w:tc>
          <w:tcPr>
            <w:tcW w:w="1173" w:type="dxa"/>
            <w:tcBorders>
              <w:top w:val="single" w:sz="8" w:space="0" w:color="auto"/>
              <w:left w:val="nil"/>
              <w:bottom w:val="single" w:sz="8" w:space="0" w:color="auto"/>
              <w:right w:val="single" w:sz="8" w:space="0" w:color="auto"/>
            </w:tcBorders>
            <w:shd w:val="clear" w:color="auto" w:fill="auto"/>
            <w:vAlign w:val="bottom"/>
            <w:hideMark/>
          </w:tcPr>
          <w:p w:rsidR="00D97D46" w:rsidRPr="00DB2D31" w:rsidRDefault="00D97D46" w:rsidP="00D97D46">
            <w:pPr>
              <w:spacing w:after="0" w:line="240" w:lineRule="auto"/>
              <w:jc w:val="center"/>
              <w:rPr>
                <w:rFonts w:ascii="Times New Roman" w:eastAsia="Times New Roman" w:hAnsi="Times New Roman"/>
                <w:sz w:val="16"/>
                <w:szCs w:val="16"/>
              </w:rPr>
            </w:pPr>
            <w:r w:rsidRPr="00DB2D31">
              <w:rPr>
                <w:rFonts w:ascii="Times New Roman" w:eastAsia="Times New Roman" w:hAnsi="Times New Roman"/>
                <w:sz w:val="16"/>
                <w:szCs w:val="16"/>
              </w:rPr>
              <w:t>9</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ВСЕГО РАСХОДОВ</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87 843,9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31 026,7</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31 463,3</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Администрация МО "</w:t>
            </w:r>
            <w:proofErr w:type="spellStart"/>
            <w:r w:rsidRPr="00DB2D31">
              <w:rPr>
                <w:rFonts w:ascii="Times New Roman" w:eastAsia="Times New Roman" w:hAnsi="Times New Roman"/>
                <w:b/>
                <w:bCs/>
                <w:sz w:val="16"/>
                <w:szCs w:val="16"/>
              </w:rPr>
              <w:t>Тельвисочный</w:t>
            </w:r>
            <w:proofErr w:type="spellEnd"/>
            <w:r w:rsidRPr="00DB2D31">
              <w:rPr>
                <w:rFonts w:ascii="Times New Roman" w:eastAsia="Times New Roman" w:hAnsi="Times New Roman"/>
                <w:b/>
                <w:bCs/>
                <w:sz w:val="16"/>
                <w:szCs w:val="16"/>
              </w:rPr>
              <w:t xml:space="preserve"> сельсовет" НАО</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87 843,9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31 026,7</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31 463,3</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ОБЩЕГОСУДАРСТВЕННЫЕ ВОПРОСЫ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18 078,1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15 964,7</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15 987,8</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Функционирование высшего должностного лица субъекта Российской Федерации и муниципального образования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3 018,9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2 973,9</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3 018,9</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Глава муниципального образования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91.0.00.00000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3 018,9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2 973,9</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3 018,9</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91.0.00.91010</w:t>
            </w:r>
          </w:p>
        </w:tc>
        <w:tc>
          <w:tcPr>
            <w:tcW w:w="639" w:type="dxa"/>
            <w:tcBorders>
              <w:top w:val="nil"/>
              <w:left w:val="nil"/>
              <w:bottom w:val="single" w:sz="4" w:space="0" w:color="auto"/>
              <w:right w:val="nil"/>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3 018,9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2 973,9</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3 018,9</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91.0.00.91010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3 018,9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2 973,9</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3 018,9</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85,4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85,5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85,5</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Представительный орган муниципального образования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92.0.00.00000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85,4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85,5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85,5</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Депутаты представительного органа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92.1.00.00000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92.1.00.91010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92.1.00.91010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84,0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Аппарат представительного органа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92.2.00.00000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92.2.00.91010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92.2.00.91010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w:t>
            </w:r>
          </w:p>
        </w:tc>
      </w:tr>
      <w:tr w:rsidR="00D97D46" w:rsidRPr="00677AEE" w:rsidTr="00D97D46">
        <w:trPr>
          <w:trHeight w:val="4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Функционирование  Правительства Российской Федерации, высших исполнительных органов государственной </w:t>
            </w:r>
            <w:r w:rsidRPr="00DB2D31">
              <w:rPr>
                <w:rFonts w:ascii="Times New Roman" w:eastAsia="Times New Roman" w:hAnsi="Times New Roman"/>
                <w:b/>
                <w:bCs/>
                <w:sz w:val="16"/>
                <w:szCs w:val="16"/>
              </w:rPr>
              <w:lastRenderedPageBreak/>
              <w:t>власти субъектов Российской Федерации, местных администраций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lastRenderedPageBreak/>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10 969,8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10 826,5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10 764,2</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lastRenderedPageBreak/>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31.0.00.00000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820,8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738,3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766,3</w:t>
            </w:r>
          </w:p>
        </w:tc>
      </w:tr>
      <w:tr w:rsidR="00D97D46" w:rsidRPr="00677AEE" w:rsidTr="00D97D46">
        <w:trPr>
          <w:trHeight w:val="30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Подпрограмма 6 "Возмещение </w:t>
            </w:r>
            <w:proofErr w:type="gramStart"/>
            <w:r w:rsidRPr="00DB2D31">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DB2D31">
              <w:rPr>
                <w:rFonts w:ascii="Times New Roman" w:eastAsia="Times New Roman" w:hAnsi="Times New Roman"/>
                <w:sz w:val="16"/>
                <w:szCs w:val="16"/>
              </w:rPr>
              <w:t>".</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820,8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738,3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766,3</w:t>
            </w:r>
          </w:p>
        </w:tc>
      </w:tr>
      <w:tr w:rsidR="00D97D46" w:rsidRPr="00677AEE" w:rsidTr="00D97D46">
        <w:trPr>
          <w:trHeight w:val="461"/>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в рамках подпрограммы 6 "Возмещение </w:t>
            </w:r>
            <w:proofErr w:type="gramStart"/>
            <w:r w:rsidRPr="00DB2D31">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DB2D31">
              <w:rPr>
                <w:rFonts w:ascii="Times New Roman" w:eastAsia="Times New Roman" w:hAnsi="Times New Roman"/>
                <w:sz w:val="16"/>
                <w:szCs w:val="16"/>
              </w:rPr>
              <w:t>"</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31.6.00.89400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820,8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738,3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766,3</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Расходы на оплату коммунальных услуг и приобретение твердого топлива.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31.6.00.89400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820,8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738,3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766,3</w:t>
            </w:r>
          </w:p>
        </w:tc>
      </w:tr>
      <w:tr w:rsidR="00D97D46" w:rsidRPr="00677AEE" w:rsidTr="00D97D46">
        <w:trPr>
          <w:trHeight w:val="36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31.6.00.89400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820,8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738,3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766,3</w:t>
            </w:r>
          </w:p>
        </w:tc>
      </w:tr>
      <w:tr w:rsidR="00D97D46" w:rsidRPr="00677AEE" w:rsidTr="00D97D46">
        <w:trPr>
          <w:trHeight w:val="194"/>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Администрация поселения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93.0.00.00000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10 149,0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10 088,2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9 997,9</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93.0.00.91010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10 149,0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10 088,2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9 997,9</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93.0.00.91010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9 055,6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8 874,4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8 737,1</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93.0.00.91010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1 074,0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1 194,4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1 241,4</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бюджетные ассигнования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93.0.00.91010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19,4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19,4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19,4</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483,4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483,4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483,4</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Другие </w:t>
            </w:r>
            <w:proofErr w:type="spellStart"/>
            <w:r w:rsidRPr="00DB2D31">
              <w:rPr>
                <w:rFonts w:ascii="Times New Roman" w:eastAsia="Times New Roman" w:hAnsi="Times New Roman"/>
                <w:sz w:val="16"/>
                <w:szCs w:val="16"/>
              </w:rPr>
              <w:t>непрограммные</w:t>
            </w:r>
            <w:proofErr w:type="spellEnd"/>
            <w:r w:rsidRPr="00DB2D31">
              <w:rPr>
                <w:rFonts w:ascii="Times New Roman" w:eastAsia="Times New Roman" w:hAnsi="Times New Roman"/>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r>
      <w:tr w:rsidR="00D97D46" w:rsidRPr="00677AEE" w:rsidTr="00D97D46">
        <w:trPr>
          <w:trHeight w:val="399"/>
        </w:trPr>
        <w:tc>
          <w:tcPr>
            <w:tcW w:w="3432"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для выполнения переданных полномочий </w:t>
            </w:r>
            <w:proofErr w:type="spellStart"/>
            <w:proofErr w:type="gramStart"/>
            <w:r w:rsidRPr="00DB2D31">
              <w:rPr>
                <w:rFonts w:ascii="Times New Roman" w:eastAsia="Times New Roman" w:hAnsi="Times New Roman"/>
                <w:sz w:val="16"/>
                <w:szCs w:val="16"/>
              </w:rPr>
              <w:t>контроль-счетного</w:t>
            </w:r>
            <w:proofErr w:type="spellEnd"/>
            <w:proofErr w:type="gramEnd"/>
            <w:r w:rsidRPr="00DB2D31">
              <w:rPr>
                <w:rFonts w:ascii="Times New Roman" w:eastAsia="Times New Roman" w:hAnsi="Times New Roman"/>
                <w:sz w:val="16"/>
                <w:szCs w:val="16"/>
              </w:rPr>
              <w:t xml:space="preserve"> органа поселения по осуществлению внешнего муниципального финансового контроля</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98.0.00.99110</w:t>
            </w:r>
          </w:p>
        </w:tc>
        <w:tc>
          <w:tcPr>
            <w:tcW w:w="639" w:type="dxa"/>
            <w:tcBorders>
              <w:top w:val="nil"/>
              <w:left w:val="nil"/>
              <w:bottom w:val="single" w:sz="4" w:space="0" w:color="auto"/>
              <w:right w:val="single" w:sz="8"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Межбюджетные трансферты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98.0.00.99110</w:t>
            </w:r>
          </w:p>
        </w:tc>
        <w:tc>
          <w:tcPr>
            <w:tcW w:w="639" w:type="dxa"/>
            <w:tcBorders>
              <w:top w:val="nil"/>
              <w:left w:val="nil"/>
              <w:bottom w:val="single" w:sz="4" w:space="0" w:color="auto"/>
              <w:right w:val="single" w:sz="8"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483,4</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Резервные фонды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54,0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56,0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58,0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Резервный фонд местной администрации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90.0.00.00000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56,0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58,0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Резервный фонд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90.0.00.90010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56,0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58,0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бюджетные ассигнования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90.0.00.90010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56,0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58,0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Другие общегосударственные вопросы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3 466,6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1 539,4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1 577,8</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31.0.00.00000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2 028,8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329,2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337,5</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Подпрограмма 2 "Управление муниципальным имуществом"</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31.2.00.00000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1 707,6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в рамках подпрограммы 2 "Управление муниципальным имуществом"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31.2.00.89410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1 707,6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"Приобретение и доставка лодки, лодочного мотора, прицепа  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НАО".</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31.2.00.89410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1 058,5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31.2.00.89410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1 058,5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954"/>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 </w:t>
            </w:r>
            <w:proofErr w:type="gramStart"/>
            <w:r w:rsidRPr="00DB2D31">
              <w:rPr>
                <w:rFonts w:ascii="Times New Roman" w:eastAsia="Times New Roman" w:hAnsi="Times New Roman"/>
                <w:sz w:val="16"/>
                <w:szCs w:val="16"/>
              </w:rPr>
              <w:t xml:space="preserve">Мероприятие "Установка узлов коммерческого учета тепловой энергии в административных зданиях, расположенных по адресам: ул. Центральная, д. 26 «А» и ул. Школьная, д. 9 в с. </w:t>
            </w:r>
            <w:proofErr w:type="spellStart"/>
            <w:r w:rsidRPr="00DB2D31">
              <w:rPr>
                <w:rFonts w:ascii="Times New Roman" w:eastAsia="Times New Roman" w:hAnsi="Times New Roman"/>
                <w:sz w:val="16"/>
                <w:szCs w:val="16"/>
              </w:rPr>
              <w:t>Тельвиска</w:t>
            </w:r>
            <w:proofErr w:type="spellEnd"/>
            <w:r w:rsidRPr="00DB2D31">
              <w:rPr>
                <w:rFonts w:ascii="Times New Roman" w:eastAsia="Times New Roman" w:hAnsi="Times New Roman"/>
                <w:sz w:val="16"/>
                <w:szCs w:val="16"/>
              </w:rPr>
              <w:t xml:space="preserve"> 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НАО"</w:t>
            </w:r>
            <w:proofErr w:type="gramEnd"/>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31.2.00.89410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385,5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31.2.00.89410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385,5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r>
      <w:tr w:rsidR="00D97D46" w:rsidRPr="00677AEE" w:rsidTr="00D97D46">
        <w:trPr>
          <w:trHeight w:val="742"/>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 Мероприятие "Ремонт системы отопления административного здания по ул. </w:t>
            </w:r>
            <w:proofErr w:type="gramStart"/>
            <w:r w:rsidRPr="00DB2D31">
              <w:rPr>
                <w:rFonts w:ascii="Times New Roman" w:eastAsia="Times New Roman" w:hAnsi="Times New Roman"/>
                <w:sz w:val="16"/>
                <w:szCs w:val="16"/>
              </w:rPr>
              <w:t>Центральная</w:t>
            </w:r>
            <w:proofErr w:type="gramEnd"/>
            <w:r w:rsidRPr="00DB2D31">
              <w:rPr>
                <w:rFonts w:ascii="Times New Roman" w:eastAsia="Times New Roman" w:hAnsi="Times New Roman"/>
                <w:sz w:val="16"/>
                <w:szCs w:val="16"/>
              </w:rPr>
              <w:t xml:space="preserve">, д. 26 «А» в с. </w:t>
            </w:r>
            <w:proofErr w:type="spellStart"/>
            <w:r w:rsidRPr="00DB2D31">
              <w:rPr>
                <w:rFonts w:ascii="Times New Roman" w:eastAsia="Times New Roman" w:hAnsi="Times New Roman"/>
                <w:sz w:val="16"/>
                <w:szCs w:val="16"/>
              </w:rPr>
              <w:t>Тельвиска</w:t>
            </w:r>
            <w:proofErr w:type="spellEnd"/>
            <w:r w:rsidRPr="00DB2D31">
              <w:rPr>
                <w:rFonts w:ascii="Times New Roman" w:eastAsia="Times New Roman" w:hAnsi="Times New Roman"/>
                <w:sz w:val="16"/>
                <w:szCs w:val="16"/>
              </w:rPr>
              <w:t xml:space="preserve"> 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НАО"</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31.2.00.89410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263,6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31.2.00.89410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263,6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lastRenderedPageBreak/>
              <w:t xml:space="preserve"> Подпрограмма 6 "Возмещение </w:t>
            </w:r>
            <w:proofErr w:type="gramStart"/>
            <w:r w:rsidRPr="00DB2D31">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DB2D31">
              <w:rPr>
                <w:rFonts w:ascii="Times New Roman" w:eastAsia="Times New Roman" w:hAnsi="Times New Roman"/>
                <w:sz w:val="16"/>
                <w:szCs w:val="16"/>
              </w:rPr>
              <w:t>".</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337,5</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в рамках подпрограммы 6 "Возмещение </w:t>
            </w:r>
            <w:proofErr w:type="gramStart"/>
            <w:r w:rsidRPr="00DB2D31">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DB2D31">
              <w:rPr>
                <w:rFonts w:ascii="Times New Roman" w:eastAsia="Times New Roman" w:hAnsi="Times New Roman"/>
                <w:sz w:val="16"/>
                <w:szCs w:val="16"/>
              </w:rPr>
              <w:t xml:space="preserve">"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31.6.00.89400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337,5</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Расходы на оплату коммунальных услуг и приобретение твердого топлива.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31.6.00.89400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337,5</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31.6.00.89400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337,5</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"Комплексное развитие муниципального района "Заполярный район" на 2017-2022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32.0.00.00000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29,3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30,5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31,7</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Подпрограмма 2 "Развитие транспортной инфраструктуры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29,3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31,7</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в рамках подпрограммы 2 "Развитие транспортной инфраструктуры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29,3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31,7</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29,3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31,7</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29,3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31,7</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Муниципальная программа </w:t>
            </w:r>
            <w:r w:rsidRPr="00DB2D31">
              <w:rPr>
                <w:rFonts w:ascii="Times New Roman" w:eastAsia="Times New Roman" w:hAnsi="Times New Roman"/>
                <w:b/>
                <w:bCs/>
                <w:sz w:val="16"/>
                <w:szCs w:val="16"/>
              </w:rPr>
              <w:br/>
              <w:t>«Развитие и поддержка  муниципального жилищного фонда  муниципального образования «</w:t>
            </w:r>
            <w:proofErr w:type="spellStart"/>
            <w:r w:rsidRPr="00DB2D31">
              <w:rPr>
                <w:rFonts w:ascii="Times New Roman" w:eastAsia="Times New Roman" w:hAnsi="Times New Roman"/>
                <w:b/>
                <w:bCs/>
                <w:sz w:val="16"/>
                <w:szCs w:val="16"/>
              </w:rPr>
              <w:t>Тельвисочный</w:t>
            </w:r>
            <w:proofErr w:type="spellEnd"/>
            <w:r w:rsidRPr="00DB2D31">
              <w:rPr>
                <w:rFonts w:ascii="Times New Roman" w:eastAsia="Times New Roman" w:hAnsi="Times New Roman"/>
                <w:b/>
                <w:bCs/>
                <w:sz w:val="16"/>
                <w:szCs w:val="16"/>
              </w:rPr>
              <w:t xml:space="preserve"> сельсовет» Ненецкого автономного округа на 2019-2022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44.0.00.00000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145,5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145,5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145,5</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 на 2019-2022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44.0.00.96130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145,5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145,5</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44.0.00.96130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145,5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145,5</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Выполнение переданных государственных полномочий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95.0.00.00000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23,7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23,8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23,9</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95.0.00.79210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23,9</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95.0.00.79210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23,9</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Другие </w:t>
            </w:r>
            <w:proofErr w:type="spellStart"/>
            <w:r w:rsidRPr="00DB2D31">
              <w:rPr>
                <w:rFonts w:ascii="Times New Roman" w:eastAsia="Times New Roman" w:hAnsi="Times New Roman"/>
                <w:b/>
                <w:bCs/>
                <w:sz w:val="16"/>
                <w:szCs w:val="16"/>
              </w:rPr>
              <w:t>непрограммные</w:t>
            </w:r>
            <w:proofErr w:type="spellEnd"/>
            <w:r w:rsidRPr="00DB2D31">
              <w:rPr>
                <w:rFonts w:ascii="Times New Roman" w:eastAsia="Times New Roman" w:hAnsi="Times New Roman"/>
                <w:b/>
                <w:bCs/>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1 239,3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1 010,4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1 039,2</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Уплата членских взносов в ассоциацию "Совет муниципальных образований Ненецкого автономного округа".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98.0.00.91040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бюджетные ассигнования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98.0.00.91040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320,0</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98.0.00.91090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52,0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54,1</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98.0.00.91090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52,0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54,1</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Эксплуатационные и иные расходы по содержанию и обслуживанию объектов муниципальных казны.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98.0.00.91100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598,0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356,1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371,1</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98.0.00.91100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598,0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356,1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371,1</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Уплата взносов на капитальный ремонт по помещениям в многоквартирных </w:t>
            </w:r>
            <w:proofErr w:type="gramStart"/>
            <w:r w:rsidRPr="00DB2D31">
              <w:rPr>
                <w:rFonts w:ascii="Times New Roman" w:eastAsia="Times New Roman" w:hAnsi="Times New Roman"/>
                <w:sz w:val="16"/>
                <w:szCs w:val="16"/>
              </w:rPr>
              <w:t>домах</w:t>
            </w:r>
            <w:proofErr w:type="gramEnd"/>
            <w:r w:rsidRPr="00DB2D31">
              <w:rPr>
                <w:rFonts w:ascii="Times New Roman" w:eastAsia="Times New Roman" w:hAnsi="Times New Roman"/>
                <w:sz w:val="16"/>
                <w:szCs w:val="16"/>
              </w:rPr>
              <w:t xml:space="preserve"> включенных в региональную программу капитального ремонта жилищного фонда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98.0.00.91110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248,0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258,1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268,8</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98.0.00.91110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248,0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258,1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268,8</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Проведение праздничных мероприятий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98.0.00.91130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25,2</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98.0.00.91130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25,2</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НАЦИОНАЛЬНАЯ ОБОРОНА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152,7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153,4</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lastRenderedPageBreak/>
              <w:t>Мобилизационная и вневойсковая подготовка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152,7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153,4</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Выполнение переданных государственных полномочий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95.0.00.00000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152,7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153,4</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Осуществление первичного воинского учета на территориях, где отсутствуют военные комиссариаты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95.0.00.51180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152,7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153,4</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95.0.00.51180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136,0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136,0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136,0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95.0.00.51180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16,7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16,5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17,4</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НАЦИОНАЛЬНАЯ БЕЗОПАСНОСТЬ И ПРАВООХРАНИТЕЛЬНАЯ ДЕЯТЕЛЬНОСТЬ</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257,5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262,4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267,6</w:t>
            </w:r>
          </w:p>
        </w:tc>
      </w:tr>
      <w:tr w:rsidR="00D97D46" w:rsidRPr="00677AEE" w:rsidTr="00D97D46">
        <w:trPr>
          <w:trHeight w:val="424"/>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Защита населения и территории от чрезвычайных ситуаций природного и техногенного характера, гражданская оборона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157,5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158,8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160,2</w:t>
            </w:r>
          </w:p>
        </w:tc>
      </w:tr>
      <w:tr w:rsidR="00D97D46" w:rsidRPr="00677AEE" w:rsidTr="00D97D46">
        <w:trPr>
          <w:trHeight w:val="592"/>
        </w:trPr>
        <w:tc>
          <w:tcPr>
            <w:tcW w:w="3432" w:type="dxa"/>
            <w:tcBorders>
              <w:top w:val="nil"/>
              <w:left w:val="single" w:sz="4" w:space="0" w:color="auto"/>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33.0.00.00000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157,5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158,8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160,2</w:t>
            </w:r>
          </w:p>
        </w:tc>
      </w:tr>
      <w:tr w:rsidR="00D97D46" w:rsidRPr="00677AEE" w:rsidTr="00D97D46">
        <w:trPr>
          <w:trHeight w:val="499"/>
        </w:trPr>
        <w:tc>
          <w:tcPr>
            <w:tcW w:w="3432" w:type="dxa"/>
            <w:tcBorders>
              <w:top w:val="nil"/>
              <w:left w:val="single" w:sz="4" w:space="0" w:color="auto"/>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2019-2030 годы"</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33.0.00.89300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157,5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158,8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160,2</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33.0.00.89300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35,2</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33.0.00.89300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35,2</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Предупреждение и ликвидация последствий ЧС в границах поселений муниципальных образований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33.0.00.89300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125,0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125,0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125,0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33.0.00.89300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125,0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125,0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125,0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Обеспечение пожарной безопасности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93,6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97,4</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Другие </w:t>
            </w:r>
            <w:proofErr w:type="spellStart"/>
            <w:r w:rsidRPr="00DB2D31">
              <w:rPr>
                <w:rFonts w:ascii="Times New Roman" w:eastAsia="Times New Roman" w:hAnsi="Times New Roman"/>
                <w:b/>
                <w:bCs/>
                <w:sz w:val="16"/>
                <w:szCs w:val="16"/>
              </w:rPr>
              <w:t>непрограммные</w:t>
            </w:r>
            <w:proofErr w:type="spellEnd"/>
            <w:r w:rsidRPr="00DB2D31">
              <w:rPr>
                <w:rFonts w:ascii="Times New Roman" w:eastAsia="Times New Roman" w:hAnsi="Times New Roman"/>
                <w:b/>
                <w:bCs/>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93,6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97,4</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Обеспечение первичных мер пожарной безопасности в границах поселения.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98.0.00.92010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93,6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97,4</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98.0.00.92010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93,6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97,4</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Другие вопросы в области национальной безопасности и правоохранительной деятельности.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r>
      <w:tr w:rsidR="00D97D46" w:rsidRPr="00677AEE" w:rsidTr="00D97D46">
        <w:trPr>
          <w:trHeight w:val="592"/>
        </w:trPr>
        <w:tc>
          <w:tcPr>
            <w:tcW w:w="3432" w:type="dxa"/>
            <w:tcBorders>
              <w:top w:val="nil"/>
              <w:left w:val="single" w:sz="4" w:space="0" w:color="auto"/>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"Безопасность на территории муниципального района "Заполярный район" на 2019-2030 годы"</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33.0.00.00000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r>
      <w:tr w:rsidR="00D97D46" w:rsidRPr="00677AEE" w:rsidTr="00D97D46">
        <w:trPr>
          <w:trHeight w:val="499"/>
        </w:trPr>
        <w:tc>
          <w:tcPr>
            <w:tcW w:w="3432" w:type="dxa"/>
            <w:tcBorders>
              <w:top w:val="nil"/>
              <w:left w:val="single" w:sz="4" w:space="0" w:color="auto"/>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2019-2030 годы"</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33.0.00.89300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r>
      <w:tr w:rsidR="00D97D46" w:rsidRPr="00677AEE" w:rsidTr="00D97D46">
        <w:trPr>
          <w:trHeight w:val="424"/>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33.0.00.89300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r>
      <w:tr w:rsidR="00D97D46" w:rsidRPr="00677AEE" w:rsidTr="00D97D46">
        <w:trPr>
          <w:trHeight w:val="4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33.0.00.89300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Национальная экономика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3 442,1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1 960,3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2 017,6</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Транспорт</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893,6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238,5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248,0</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"Комплексное развитие муниципального района "Заполярный район" на 2017-2022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32.0.00.00000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893,6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238,5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248,0</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Подпрограмма 2 "Развитие транспортной инфраструктуры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893,6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248,0</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893,6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248,0</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lastRenderedPageBreak/>
              <w:t>Создание условий для предоставления транспортных услуг населению (содержание мест причаливания речного транспорта в поселениях)</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229,3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248,0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229,3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248,0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Другие мероприятия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664,3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742"/>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 Мероприятие "Проведение работ по открытию дополнительного судового хода для пассажирского флота в </w:t>
            </w:r>
            <w:proofErr w:type="spellStart"/>
            <w:r w:rsidRPr="00DB2D31">
              <w:rPr>
                <w:rFonts w:ascii="Times New Roman" w:eastAsia="Times New Roman" w:hAnsi="Times New Roman"/>
                <w:sz w:val="16"/>
                <w:szCs w:val="16"/>
              </w:rPr>
              <w:t>Макаровской</w:t>
            </w:r>
            <w:proofErr w:type="spellEnd"/>
            <w:r w:rsidRPr="00DB2D31">
              <w:rPr>
                <w:rFonts w:ascii="Times New Roman" w:eastAsia="Times New Roman" w:hAnsi="Times New Roman"/>
                <w:sz w:val="16"/>
                <w:szCs w:val="16"/>
              </w:rPr>
              <w:t xml:space="preserve"> курье от основного русла р. Печора до д. </w:t>
            </w:r>
            <w:proofErr w:type="spellStart"/>
            <w:r w:rsidRPr="00DB2D31">
              <w:rPr>
                <w:rFonts w:ascii="Times New Roman" w:eastAsia="Times New Roman" w:hAnsi="Times New Roman"/>
                <w:sz w:val="16"/>
                <w:szCs w:val="16"/>
              </w:rPr>
              <w:t>Макарово</w:t>
            </w:r>
            <w:proofErr w:type="spellEnd"/>
            <w:r w:rsidRPr="00DB2D31">
              <w:rPr>
                <w:rFonts w:ascii="Times New Roman" w:eastAsia="Times New Roman" w:hAnsi="Times New Roman"/>
                <w:sz w:val="16"/>
                <w:szCs w:val="16"/>
              </w:rPr>
              <w:t>"</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664,3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664,3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Дорожное хозяйство (дорожные фонды)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2 478,5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1 711,8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1 759,6</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"Комплексное развитие  муниципального района "Заполярный район" на 2017-2022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32.0.00.00000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1 414,0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1 194,3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1 242,1</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Подпрограмма 2 "Развитие транспортной инфраструктуры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1 414,0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1 194,3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1 242,1</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в рамках подпрограммы 2 "Развитие транспортной инфраструктуры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1 414,0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1 194,3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1 242,1</w:t>
            </w:r>
          </w:p>
        </w:tc>
      </w:tr>
      <w:tr w:rsidR="00D97D46" w:rsidRPr="00677AEE" w:rsidTr="00D97D46">
        <w:trPr>
          <w:trHeight w:val="742"/>
        </w:trPr>
        <w:tc>
          <w:tcPr>
            <w:tcW w:w="3432" w:type="dxa"/>
            <w:tcBorders>
              <w:top w:val="nil"/>
              <w:left w:val="nil"/>
              <w:bottom w:val="nil"/>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1 414,0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1 194,3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1 242,1</w:t>
            </w:r>
          </w:p>
        </w:tc>
      </w:tr>
      <w:tr w:rsidR="00D97D46" w:rsidRPr="00677AEE" w:rsidTr="00D97D46">
        <w:trPr>
          <w:trHeight w:val="318"/>
        </w:trPr>
        <w:tc>
          <w:tcPr>
            <w:tcW w:w="3432" w:type="dxa"/>
            <w:tcBorders>
              <w:top w:val="single" w:sz="4" w:space="0" w:color="auto"/>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32.2.00.89220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1 414,0</w:t>
            </w:r>
          </w:p>
        </w:tc>
        <w:tc>
          <w:tcPr>
            <w:tcW w:w="1155"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1 194,30</w:t>
            </w:r>
          </w:p>
        </w:tc>
        <w:tc>
          <w:tcPr>
            <w:tcW w:w="1173"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1 242,10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Другие </w:t>
            </w:r>
            <w:proofErr w:type="spellStart"/>
            <w:r w:rsidRPr="00DB2D31">
              <w:rPr>
                <w:rFonts w:ascii="Times New Roman" w:eastAsia="Times New Roman" w:hAnsi="Times New Roman"/>
                <w:b/>
                <w:bCs/>
                <w:sz w:val="16"/>
                <w:szCs w:val="16"/>
              </w:rPr>
              <w:t>непрограммные</w:t>
            </w:r>
            <w:proofErr w:type="spellEnd"/>
            <w:r w:rsidRPr="00DB2D31">
              <w:rPr>
                <w:rFonts w:ascii="Times New Roman" w:eastAsia="Times New Roman" w:hAnsi="Times New Roman"/>
                <w:b/>
                <w:bCs/>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1 064,5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517,5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517,5</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Муниципальный дорожный фонд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98.0.00.93100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1 064,5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517,5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517,5</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98.0.00.93100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1 064,5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517,5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517,5</w:t>
            </w:r>
          </w:p>
        </w:tc>
      </w:tr>
      <w:tr w:rsidR="00D97D46" w:rsidRPr="00677AEE" w:rsidTr="00D97D46">
        <w:trPr>
          <w:trHeight w:val="212"/>
        </w:trPr>
        <w:tc>
          <w:tcPr>
            <w:tcW w:w="3432" w:type="dxa"/>
            <w:tcBorders>
              <w:top w:val="nil"/>
              <w:left w:val="single" w:sz="4" w:space="0" w:color="auto"/>
              <w:bottom w:val="single" w:sz="4" w:space="0" w:color="auto"/>
              <w:right w:val="single" w:sz="4" w:space="0" w:color="auto"/>
            </w:tcBorders>
            <w:shd w:val="clear" w:color="auto" w:fill="auto"/>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Другие вопросы в области национальной экономики</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70,0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"Комплексное развитие  муниципального района "Заполярный район" на 2017-2022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32.0.00.00000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r>
      <w:tr w:rsidR="00D97D46" w:rsidRPr="00677AEE" w:rsidTr="00D97D46">
        <w:trPr>
          <w:trHeight w:val="529"/>
        </w:trPr>
        <w:tc>
          <w:tcPr>
            <w:tcW w:w="3432" w:type="dxa"/>
            <w:tcBorders>
              <w:top w:val="nil"/>
              <w:left w:val="single" w:sz="4" w:space="0" w:color="auto"/>
              <w:bottom w:val="single" w:sz="4" w:space="0" w:color="auto"/>
              <w:right w:val="single" w:sz="4" w:space="0" w:color="auto"/>
            </w:tcBorders>
            <w:shd w:val="clear" w:color="auto" w:fill="auto"/>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32.5.00.89250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635"/>
        </w:trPr>
        <w:tc>
          <w:tcPr>
            <w:tcW w:w="3432" w:type="dxa"/>
            <w:tcBorders>
              <w:top w:val="nil"/>
              <w:left w:val="single" w:sz="4" w:space="0" w:color="auto"/>
              <w:bottom w:val="single" w:sz="4" w:space="0" w:color="auto"/>
              <w:right w:val="single" w:sz="4" w:space="0" w:color="auto"/>
            </w:tcBorders>
            <w:shd w:val="clear" w:color="auto" w:fill="auto"/>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32.5.00.89250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424"/>
        </w:trPr>
        <w:tc>
          <w:tcPr>
            <w:tcW w:w="3432" w:type="dxa"/>
            <w:tcBorders>
              <w:top w:val="nil"/>
              <w:left w:val="single" w:sz="4" w:space="0" w:color="auto"/>
              <w:bottom w:val="single" w:sz="4" w:space="0" w:color="auto"/>
              <w:right w:val="single" w:sz="4" w:space="0" w:color="auto"/>
            </w:tcBorders>
            <w:shd w:val="clear" w:color="auto" w:fill="auto"/>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Проведение кадастровых работ по формированию 2 земельных участков под жилые дома в 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НАО</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32.5.00.89250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32.5.00.89250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529"/>
        </w:trPr>
        <w:tc>
          <w:tcPr>
            <w:tcW w:w="3432" w:type="dxa"/>
            <w:tcBorders>
              <w:top w:val="nil"/>
              <w:left w:val="single" w:sz="4" w:space="0" w:color="auto"/>
              <w:bottom w:val="single" w:sz="4" w:space="0" w:color="auto"/>
              <w:right w:val="single" w:sz="4" w:space="0" w:color="auto"/>
            </w:tcBorders>
            <w:shd w:val="clear" w:color="auto" w:fill="auto"/>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«Развитие малого и среднего предпринимательства на территории муниципального образования «</w:t>
            </w:r>
            <w:proofErr w:type="spellStart"/>
            <w:r w:rsidRPr="00DB2D31">
              <w:rPr>
                <w:rFonts w:ascii="Times New Roman" w:eastAsia="Times New Roman" w:hAnsi="Times New Roman"/>
                <w:b/>
                <w:bCs/>
                <w:sz w:val="16"/>
                <w:szCs w:val="16"/>
              </w:rPr>
              <w:t>Тельвисочный</w:t>
            </w:r>
            <w:proofErr w:type="spellEnd"/>
            <w:r w:rsidRPr="00DB2D31">
              <w:rPr>
                <w:rFonts w:ascii="Times New Roman" w:eastAsia="Times New Roman" w:hAnsi="Times New Roman"/>
                <w:b/>
                <w:bCs/>
                <w:sz w:val="16"/>
                <w:szCs w:val="16"/>
              </w:rPr>
              <w:t xml:space="preserve"> сельсовет» Ненецкого автономного округа на 2020 – 2022 годы</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40.0.00.00000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10,0</w:t>
            </w:r>
          </w:p>
        </w:tc>
      </w:tr>
      <w:tr w:rsidR="00D97D46" w:rsidRPr="00677AEE" w:rsidTr="00D97D46">
        <w:trPr>
          <w:trHeight w:val="635"/>
        </w:trPr>
        <w:tc>
          <w:tcPr>
            <w:tcW w:w="3432" w:type="dxa"/>
            <w:tcBorders>
              <w:top w:val="nil"/>
              <w:left w:val="single" w:sz="4" w:space="0" w:color="auto"/>
              <w:bottom w:val="single" w:sz="4" w:space="0" w:color="auto"/>
              <w:right w:val="single" w:sz="4" w:space="0" w:color="auto"/>
            </w:tcBorders>
            <w:shd w:val="clear" w:color="auto" w:fill="auto"/>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Мероприятия в рамках Муниципальной программы «Развитие малого и среднего предпринимательства на территории муниципального образования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 на 2020 – 2022 годы</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40.0.00.93010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04</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40.0.00.93010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Жилищно-коммунальное хозяйство</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61 845,2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8 670,2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9 011,4</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Жилищное хозяйство</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18 835,5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48,5</w:t>
            </w:r>
          </w:p>
        </w:tc>
      </w:tr>
      <w:tr w:rsidR="00D97D46" w:rsidRPr="00677AEE" w:rsidTr="00D97D46">
        <w:trPr>
          <w:trHeight w:val="52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МП "Строительство (приобретение) и проведение мероприятий по капитальному и текущему ремонту жилых помещений </w:t>
            </w:r>
            <w:r w:rsidRPr="00DB2D31">
              <w:rPr>
                <w:rFonts w:ascii="Times New Roman" w:eastAsia="Times New Roman" w:hAnsi="Times New Roman"/>
                <w:b/>
                <w:bCs/>
                <w:sz w:val="16"/>
                <w:szCs w:val="16"/>
              </w:rPr>
              <w:lastRenderedPageBreak/>
              <w:t>муниципального района "Заполярный район" на 2020 - 2030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lastRenderedPageBreak/>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35.0.00.00000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18 787,0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lastRenderedPageBreak/>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18 787,0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"Капитальный ремонт жилого дома № 30Б по ул. </w:t>
            </w:r>
            <w:proofErr w:type="spellStart"/>
            <w:r w:rsidRPr="00DB2D31">
              <w:rPr>
                <w:rFonts w:ascii="Times New Roman" w:eastAsia="Times New Roman" w:hAnsi="Times New Roman"/>
                <w:sz w:val="16"/>
                <w:szCs w:val="16"/>
              </w:rPr>
              <w:t>Пустозерская</w:t>
            </w:r>
            <w:proofErr w:type="spellEnd"/>
            <w:r w:rsidRPr="00DB2D31">
              <w:rPr>
                <w:rFonts w:ascii="Times New Roman" w:eastAsia="Times New Roman" w:hAnsi="Times New Roman"/>
                <w:sz w:val="16"/>
                <w:szCs w:val="16"/>
              </w:rPr>
              <w:t xml:space="preserve"> в с. </w:t>
            </w:r>
            <w:proofErr w:type="spellStart"/>
            <w:r w:rsidRPr="00DB2D31">
              <w:rPr>
                <w:rFonts w:ascii="Times New Roman" w:eastAsia="Times New Roman" w:hAnsi="Times New Roman"/>
                <w:sz w:val="16"/>
                <w:szCs w:val="16"/>
              </w:rPr>
              <w:t>Тельвиска</w:t>
            </w:r>
            <w:proofErr w:type="spellEnd"/>
            <w:r w:rsidRPr="00DB2D31">
              <w:rPr>
                <w:rFonts w:ascii="Times New Roman" w:eastAsia="Times New Roman" w:hAnsi="Times New Roman"/>
                <w:sz w:val="16"/>
                <w:szCs w:val="16"/>
              </w:rPr>
              <w:t xml:space="preserve">  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НАО"</w:t>
            </w:r>
            <w:r w:rsidRPr="00DB2D31">
              <w:rPr>
                <w:rFonts w:ascii="Times New Roman" w:eastAsia="Times New Roman" w:hAnsi="Times New Roman"/>
                <w:sz w:val="16"/>
                <w:szCs w:val="16"/>
              </w:rPr>
              <w:br/>
              <w:t xml:space="preserve">Закупка товаров, работ и услуг в целях капитального ремонта государственного имущества.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1 727,8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1 727,8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529"/>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i/>
                <w:iCs/>
                <w:sz w:val="16"/>
                <w:szCs w:val="16"/>
              </w:rPr>
            </w:pPr>
            <w:r w:rsidRPr="00DB2D31">
              <w:rPr>
                <w:rFonts w:ascii="Times New Roman" w:eastAsia="Times New Roman" w:hAnsi="Times New Roman"/>
                <w:i/>
                <w:iCs/>
                <w:sz w:val="16"/>
                <w:szCs w:val="16"/>
              </w:rPr>
              <w:t>МО "</w:t>
            </w:r>
            <w:proofErr w:type="spellStart"/>
            <w:r w:rsidRPr="00DB2D31">
              <w:rPr>
                <w:rFonts w:ascii="Times New Roman" w:eastAsia="Times New Roman" w:hAnsi="Times New Roman"/>
                <w:i/>
                <w:iCs/>
                <w:sz w:val="16"/>
                <w:szCs w:val="16"/>
              </w:rPr>
              <w:t>Тельвисочный</w:t>
            </w:r>
            <w:proofErr w:type="spellEnd"/>
            <w:r w:rsidRPr="00DB2D31">
              <w:rPr>
                <w:rFonts w:ascii="Times New Roman" w:eastAsia="Times New Roman" w:hAnsi="Times New Roman"/>
                <w:i/>
                <w:iCs/>
                <w:sz w:val="16"/>
                <w:szCs w:val="16"/>
              </w:rPr>
              <w:t xml:space="preserve"> сельсовет" Ненецкого автономного округа    Мероприятие "Капитальный ремонт жилого дома № 5А по ул. Полярная </w:t>
            </w:r>
            <w:proofErr w:type="gramStart"/>
            <w:r w:rsidRPr="00DB2D31">
              <w:rPr>
                <w:rFonts w:ascii="Times New Roman" w:eastAsia="Times New Roman" w:hAnsi="Times New Roman"/>
                <w:i/>
                <w:iCs/>
                <w:sz w:val="16"/>
                <w:szCs w:val="16"/>
              </w:rPr>
              <w:t>в</w:t>
            </w:r>
            <w:proofErr w:type="gramEnd"/>
            <w:r w:rsidRPr="00DB2D31">
              <w:rPr>
                <w:rFonts w:ascii="Times New Roman" w:eastAsia="Times New Roman" w:hAnsi="Times New Roman"/>
                <w:i/>
                <w:iCs/>
                <w:sz w:val="16"/>
                <w:szCs w:val="16"/>
              </w:rPr>
              <w:t xml:space="preserve"> с. </w:t>
            </w:r>
            <w:proofErr w:type="spellStart"/>
            <w:r w:rsidRPr="00DB2D31">
              <w:rPr>
                <w:rFonts w:ascii="Times New Roman" w:eastAsia="Times New Roman" w:hAnsi="Times New Roman"/>
                <w:i/>
                <w:iCs/>
                <w:sz w:val="16"/>
                <w:szCs w:val="16"/>
              </w:rPr>
              <w:t>Тельвиска</w:t>
            </w:r>
            <w:proofErr w:type="spellEnd"/>
            <w:r w:rsidRPr="00DB2D31">
              <w:rPr>
                <w:rFonts w:ascii="Times New Roman" w:eastAsia="Times New Roman" w:hAnsi="Times New Roman"/>
                <w:i/>
                <w:iCs/>
                <w:sz w:val="16"/>
                <w:szCs w:val="16"/>
              </w:rPr>
              <w:t xml:space="preserve"> </w:t>
            </w:r>
            <w:proofErr w:type="gramStart"/>
            <w:r w:rsidRPr="00DB2D31">
              <w:rPr>
                <w:rFonts w:ascii="Times New Roman" w:eastAsia="Times New Roman" w:hAnsi="Times New Roman"/>
                <w:i/>
                <w:iCs/>
                <w:sz w:val="16"/>
                <w:szCs w:val="16"/>
              </w:rPr>
              <w:t>с</w:t>
            </w:r>
            <w:proofErr w:type="gramEnd"/>
            <w:r w:rsidRPr="00DB2D31">
              <w:rPr>
                <w:rFonts w:ascii="Times New Roman" w:eastAsia="Times New Roman" w:hAnsi="Times New Roman"/>
                <w:i/>
                <w:iCs/>
                <w:sz w:val="16"/>
                <w:szCs w:val="16"/>
              </w:rPr>
              <w:t xml:space="preserve"> целью нормализации температурного режима"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17 059,2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17 059,2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Муниципальная программа </w:t>
            </w:r>
            <w:r w:rsidRPr="00DB2D31">
              <w:rPr>
                <w:rFonts w:ascii="Times New Roman" w:eastAsia="Times New Roman" w:hAnsi="Times New Roman"/>
                <w:b/>
                <w:bCs/>
                <w:sz w:val="16"/>
                <w:szCs w:val="16"/>
              </w:rPr>
              <w:br/>
              <w:t>«Развитие и поддержка  муниципального жилищного фонда  муниципального образования «</w:t>
            </w:r>
            <w:proofErr w:type="spellStart"/>
            <w:r w:rsidRPr="00DB2D31">
              <w:rPr>
                <w:rFonts w:ascii="Times New Roman" w:eastAsia="Times New Roman" w:hAnsi="Times New Roman"/>
                <w:b/>
                <w:bCs/>
                <w:sz w:val="16"/>
                <w:szCs w:val="16"/>
              </w:rPr>
              <w:t>Тельвисочный</w:t>
            </w:r>
            <w:proofErr w:type="spellEnd"/>
            <w:r w:rsidRPr="00DB2D31">
              <w:rPr>
                <w:rFonts w:ascii="Times New Roman" w:eastAsia="Times New Roman" w:hAnsi="Times New Roman"/>
                <w:b/>
                <w:bCs/>
                <w:sz w:val="16"/>
                <w:szCs w:val="16"/>
              </w:rPr>
              <w:t xml:space="preserve"> сельсовет» Ненецкого автономного округа на 2019-2022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44.0.00.00000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48,5</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 на 2019-2022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44.0.00.96130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48,5</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44.0.00.96130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48,5</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Коммунальное хозяйство</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25 118,9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6 544,4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6 806,1</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"Комплексное развитие  муниципального района "Заполярный район" на 2017-2022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32.0.00.00000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6 107,6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6 351,9</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6 605,9</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Подпрограмма 4 "</w:t>
            </w:r>
            <w:proofErr w:type="spellStart"/>
            <w:r w:rsidRPr="00DB2D31">
              <w:rPr>
                <w:rFonts w:ascii="Times New Roman" w:eastAsia="Times New Roman" w:hAnsi="Times New Roman"/>
                <w:sz w:val="16"/>
                <w:szCs w:val="16"/>
              </w:rPr>
              <w:t>Энергоэффективность</w:t>
            </w:r>
            <w:proofErr w:type="spellEnd"/>
            <w:r w:rsidRPr="00DB2D31">
              <w:rPr>
                <w:rFonts w:ascii="Times New Roman" w:eastAsia="Times New Roman" w:hAnsi="Times New Roman"/>
                <w:sz w:val="16"/>
                <w:szCs w:val="16"/>
              </w:rPr>
              <w:t xml:space="preserve"> и развитие энергетики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32.4.00.00000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217,4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226,1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235,1</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межбюджетные трансферты в рамках подпрограммы 4 "</w:t>
            </w:r>
            <w:proofErr w:type="spellStart"/>
            <w:r w:rsidRPr="00DB2D31">
              <w:rPr>
                <w:rFonts w:ascii="Times New Roman" w:eastAsia="Times New Roman" w:hAnsi="Times New Roman"/>
                <w:sz w:val="16"/>
                <w:szCs w:val="16"/>
              </w:rPr>
              <w:t>Энергоэффективность</w:t>
            </w:r>
            <w:proofErr w:type="spellEnd"/>
            <w:r w:rsidRPr="00DB2D31">
              <w:rPr>
                <w:rFonts w:ascii="Times New Roman" w:eastAsia="Times New Roman" w:hAnsi="Times New Roman"/>
                <w:sz w:val="16"/>
                <w:szCs w:val="16"/>
              </w:rPr>
              <w:t xml:space="preserve"> и развитие энергетики муниципального района "Заполярный район</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32.4.00.89240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217,4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226,1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235,1</w:t>
            </w:r>
          </w:p>
        </w:tc>
      </w:tr>
      <w:tr w:rsidR="00D97D46" w:rsidRPr="00677AEE" w:rsidTr="00D97D46">
        <w:trPr>
          <w:trHeight w:val="4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Подготовка объектов коммунальной инфраструктуры к осенне-зимнему периоду. Выполнение работ по гидравлической промывке, испытаний на плотность и прочность системы отопления потребителей тепловой энергии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32.4.00.89240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217,4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226,1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235,1</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32.4.00.89240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217,4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226,1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235,1</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5 890,2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6 125,8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6 370,8</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32.5.00.89250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5 890,2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6 125,8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6 370,8</w:t>
            </w:r>
          </w:p>
        </w:tc>
      </w:tr>
      <w:tr w:rsidR="00D97D46" w:rsidRPr="00677AEE" w:rsidTr="00D97D46">
        <w:trPr>
          <w:trHeight w:val="74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32.5.00.89250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5 890,2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6 125,8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6 370,8</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бюджетные ассигнования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32.5.00.89250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5 890,2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6 125,8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6 370,8</w:t>
            </w:r>
          </w:p>
        </w:tc>
      </w:tr>
      <w:tr w:rsidR="00D97D46" w:rsidRPr="00677AEE" w:rsidTr="00D97D46">
        <w:trPr>
          <w:trHeight w:val="424"/>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36.0.00.00000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815,8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192,5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200,2</w:t>
            </w:r>
          </w:p>
        </w:tc>
      </w:tr>
      <w:tr w:rsidR="00D97D46" w:rsidRPr="00677AEE" w:rsidTr="00D97D46">
        <w:trPr>
          <w:trHeight w:val="529"/>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lastRenderedPageBreak/>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815,8</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192,5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200,2</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185,1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192,5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200,2</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185,1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192,5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200,2</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68,0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68,0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proofErr w:type="spellStart"/>
            <w:r w:rsidRPr="00DB2D31">
              <w:rPr>
                <w:rFonts w:ascii="Times New Roman" w:eastAsia="Times New Roman" w:hAnsi="Times New Roman"/>
                <w:sz w:val="16"/>
                <w:szCs w:val="16"/>
              </w:rPr>
              <w:t>Софинансирование</w:t>
            </w:r>
            <w:proofErr w:type="spellEnd"/>
            <w:r w:rsidRPr="00DB2D31">
              <w:rPr>
                <w:rFonts w:ascii="Times New Roman" w:eastAsia="Times New Roman" w:hAnsi="Times New Roman"/>
                <w:sz w:val="16"/>
                <w:szCs w:val="16"/>
              </w:rPr>
              <w:t xml:space="preserve"> мероприятий по ликвидации несанкционированного места размещения отходов</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562,7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36.0.00.89260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562,7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Другие </w:t>
            </w:r>
            <w:proofErr w:type="spellStart"/>
            <w:r w:rsidRPr="00DB2D31">
              <w:rPr>
                <w:rFonts w:ascii="Times New Roman" w:eastAsia="Times New Roman" w:hAnsi="Times New Roman"/>
                <w:sz w:val="16"/>
                <w:szCs w:val="16"/>
              </w:rPr>
              <w:t>непрограммные</w:t>
            </w:r>
            <w:proofErr w:type="spellEnd"/>
            <w:r w:rsidRPr="00DB2D31">
              <w:rPr>
                <w:rFonts w:ascii="Times New Roman" w:eastAsia="Times New Roman" w:hAnsi="Times New Roman"/>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18 195,5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697"/>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Субсидии местным бюджетам на </w:t>
            </w:r>
            <w:proofErr w:type="spellStart"/>
            <w:r w:rsidRPr="00DB2D31">
              <w:rPr>
                <w:rFonts w:ascii="Times New Roman" w:eastAsia="Times New Roman" w:hAnsi="Times New Roman"/>
                <w:sz w:val="16"/>
                <w:szCs w:val="16"/>
              </w:rPr>
              <w:t>софинансирование</w:t>
            </w:r>
            <w:proofErr w:type="spellEnd"/>
            <w:r w:rsidRPr="00DB2D31">
              <w:rPr>
                <w:rFonts w:ascii="Times New Roman" w:eastAsia="Times New Roman" w:hAnsi="Times New Roman"/>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98.0.00.79850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18 195,5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98.0.00.79850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18 195,5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31"/>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Благоустройство</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3 732,3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1 773,4</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1 840,7</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Муниципальная программа "Комплексное развитие муниципального района "Заполярный район" на 2017-2022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32.0.00.00000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2 262,0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1 513,1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1 569,9</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32.5.00.00000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2 262,0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1 513,1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1 569,9</w:t>
            </w:r>
          </w:p>
        </w:tc>
      </w:tr>
      <w:tr w:rsidR="00D97D46" w:rsidRPr="00677AEE" w:rsidTr="00D97D46">
        <w:trPr>
          <w:trHeight w:val="4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32.5.00.89250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2 262,0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1 513,1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1 569,9</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Благоустройство территорий поселений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32.5.00.89250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320,8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333,6</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32.5.00.89250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320,8</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333,6</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Уличное освещение</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32.5.00.89250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1 173,5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1 192,3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1 236,3</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32.5.00.89250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1 173,5</w:t>
            </w:r>
          </w:p>
        </w:tc>
        <w:tc>
          <w:tcPr>
            <w:tcW w:w="1155"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1 192,30</w:t>
            </w:r>
          </w:p>
        </w:tc>
        <w:tc>
          <w:tcPr>
            <w:tcW w:w="1173"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1 236,30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«II этап обустройства спортивной площадки в районе дома № 30 по ул. </w:t>
            </w:r>
            <w:proofErr w:type="spellStart"/>
            <w:r w:rsidRPr="00DB2D31">
              <w:rPr>
                <w:rFonts w:ascii="Times New Roman" w:eastAsia="Times New Roman" w:hAnsi="Times New Roman"/>
                <w:sz w:val="16"/>
                <w:szCs w:val="16"/>
              </w:rPr>
              <w:t>Пустозерская</w:t>
            </w:r>
            <w:proofErr w:type="spellEnd"/>
            <w:r w:rsidRPr="00DB2D31">
              <w:rPr>
                <w:rFonts w:ascii="Times New Roman" w:eastAsia="Times New Roman" w:hAnsi="Times New Roman"/>
                <w:sz w:val="16"/>
                <w:szCs w:val="16"/>
              </w:rPr>
              <w:t xml:space="preserve"> в селе </w:t>
            </w:r>
            <w:proofErr w:type="spellStart"/>
            <w:r w:rsidRPr="00DB2D31">
              <w:rPr>
                <w:rFonts w:ascii="Times New Roman" w:eastAsia="Times New Roman" w:hAnsi="Times New Roman"/>
                <w:sz w:val="16"/>
                <w:szCs w:val="16"/>
              </w:rPr>
              <w:t>Тельвиска</w:t>
            </w:r>
            <w:proofErr w:type="spellEnd"/>
            <w:r w:rsidRPr="00DB2D31">
              <w:rPr>
                <w:rFonts w:ascii="Times New Roman" w:eastAsia="Times New Roman" w:hAnsi="Times New Roman"/>
                <w:sz w:val="16"/>
                <w:szCs w:val="16"/>
              </w:rPr>
              <w:t>»</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32.5.00.89250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780,0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32.5.00.89250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780,0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Другие </w:t>
            </w:r>
            <w:proofErr w:type="spellStart"/>
            <w:r w:rsidRPr="00DB2D31">
              <w:rPr>
                <w:rFonts w:ascii="Times New Roman" w:eastAsia="Times New Roman" w:hAnsi="Times New Roman"/>
                <w:b/>
                <w:bCs/>
                <w:sz w:val="16"/>
                <w:szCs w:val="16"/>
              </w:rPr>
              <w:t>непрограммные</w:t>
            </w:r>
            <w:proofErr w:type="spellEnd"/>
            <w:r w:rsidRPr="00DB2D31">
              <w:rPr>
                <w:rFonts w:ascii="Times New Roman" w:eastAsia="Times New Roman" w:hAnsi="Times New Roman"/>
                <w:b/>
                <w:bCs/>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1 470,3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260,3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270,8</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Субсидии местным бюджетам  на реализацию проекта по поддержке местных инициатив.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98.0.00.79690</w:t>
            </w:r>
          </w:p>
        </w:tc>
        <w:tc>
          <w:tcPr>
            <w:tcW w:w="639"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1 000,0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98.0.00.79690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1 000,0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proofErr w:type="spellStart"/>
            <w:r w:rsidRPr="00DB2D31">
              <w:rPr>
                <w:rFonts w:ascii="Times New Roman" w:eastAsia="Times New Roman" w:hAnsi="Times New Roman"/>
                <w:sz w:val="16"/>
                <w:szCs w:val="16"/>
              </w:rPr>
              <w:t>Софинансирование</w:t>
            </w:r>
            <w:proofErr w:type="spellEnd"/>
            <w:r w:rsidRPr="00DB2D31">
              <w:rPr>
                <w:rFonts w:ascii="Times New Roman" w:eastAsia="Times New Roman" w:hAnsi="Times New Roman"/>
                <w:sz w:val="16"/>
                <w:szCs w:val="16"/>
              </w:rPr>
              <w:t xml:space="preserve"> за счет средств местного бюджета на реализацию проекта по поддержке местных инициатив</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98.0.00.S9690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98.0.00.S9690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Озеленение</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98.0.00.96330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Закупка товаров, работ и услуг для обеспечения государственных </w:t>
            </w:r>
            <w:r w:rsidRPr="00DB2D31">
              <w:rPr>
                <w:rFonts w:ascii="Times New Roman" w:eastAsia="Times New Roman" w:hAnsi="Times New Roman"/>
                <w:sz w:val="16"/>
                <w:szCs w:val="16"/>
              </w:rPr>
              <w:lastRenderedPageBreak/>
              <w:t>(муниципальных)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lastRenderedPageBreak/>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98.0.00.96330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3,2</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lastRenderedPageBreak/>
              <w:t xml:space="preserve"> Организация и содержание мест захоронения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98.0.00.96340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24,5</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98.0.00.96340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24,5</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Прочие мероприятия по благоустройству</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98.0.00.96360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224,7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233,7</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243,1</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98.0.00.96360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224,7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233,7</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243,1</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Другие вопросы в области </w:t>
            </w:r>
            <w:proofErr w:type="spellStart"/>
            <w:r w:rsidRPr="00DB2D31">
              <w:rPr>
                <w:rFonts w:ascii="Times New Roman" w:eastAsia="Times New Roman" w:hAnsi="Times New Roman"/>
                <w:b/>
                <w:bCs/>
                <w:sz w:val="16"/>
                <w:szCs w:val="16"/>
              </w:rPr>
              <w:t>жилищно</w:t>
            </w:r>
            <w:proofErr w:type="spellEnd"/>
            <w:r w:rsidRPr="00DB2D31">
              <w:rPr>
                <w:rFonts w:ascii="Times New Roman" w:eastAsia="Times New Roman" w:hAnsi="Times New Roman"/>
                <w:b/>
                <w:bCs/>
                <w:sz w:val="16"/>
                <w:szCs w:val="16"/>
              </w:rPr>
              <w:t xml:space="preserve"> - коммунального хозяйства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14 158,5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303,9</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316,1</w:t>
            </w:r>
          </w:p>
        </w:tc>
      </w:tr>
      <w:tr w:rsidR="00D97D46" w:rsidRPr="00677AEE" w:rsidTr="00D97D46">
        <w:trPr>
          <w:trHeight w:val="52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proofErr w:type="spellStart"/>
            <w:r w:rsidRPr="00DB2D31">
              <w:rPr>
                <w:rFonts w:ascii="Times New Roman" w:eastAsia="Times New Roman" w:hAnsi="Times New Roman"/>
                <w:b/>
                <w:bCs/>
                <w:sz w:val="16"/>
                <w:szCs w:val="16"/>
              </w:rPr>
              <w:t>Мпуниципальная</w:t>
            </w:r>
            <w:proofErr w:type="spellEnd"/>
            <w:r w:rsidRPr="00DB2D31">
              <w:rPr>
                <w:rFonts w:ascii="Times New Roman" w:eastAsia="Times New Roman" w:hAnsi="Times New Roman"/>
                <w:b/>
                <w:bCs/>
                <w:sz w:val="16"/>
                <w:szCs w:val="16"/>
              </w:rPr>
              <w:t xml:space="preserve">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35.0.00.00000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2 912,4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r>
      <w:tr w:rsidR="00D97D46" w:rsidRPr="00677AEE" w:rsidTr="00D97D46">
        <w:trPr>
          <w:trHeight w:val="635"/>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2 912,4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74"/>
        </w:trPr>
        <w:tc>
          <w:tcPr>
            <w:tcW w:w="3432"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Снос ветхих и аварийных домов, признанных непригодными для проживания</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695,3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623"/>
        </w:trPr>
        <w:tc>
          <w:tcPr>
            <w:tcW w:w="3432"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w:t>
            </w:r>
            <w:r w:rsidRPr="00DB2D31">
              <w:rPr>
                <w:rFonts w:ascii="Times New Roman" w:eastAsia="Times New Roman" w:hAnsi="Times New Roman"/>
                <w:sz w:val="16"/>
                <w:szCs w:val="16"/>
              </w:rPr>
              <w:br/>
              <w:t xml:space="preserve">Мероприятие "Снос дома № 18 по ул. </w:t>
            </w:r>
            <w:proofErr w:type="spellStart"/>
            <w:r w:rsidRPr="00DB2D31">
              <w:rPr>
                <w:rFonts w:ascii="Times New Roman" w:eastAsia="Times New Roman" w:hAnsi="Times New Roman"/>
                <w:sz w:val="16"/>
                <w:szCs w:val="16"/>
              </w:rPr>
              <w:t>Пустозерская</w:t>
            </w:r>
            <w:proofErr w:type="spellEnd"/>
            <w:r w:rsidRPr="00DB2D31">
              <w:rPr>
                <w:rFonts w:ascii="Times New Roman" w:eastAsia="Times New Roman" w:hAnsi="Times New Roman"/>
                <w:sz w:val="16"/>
                <w:szCs w:val="16"/>
              </w:rPr>
              <w:t xml:space="preserve"> в д. Устье 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НАО"</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695,3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695,3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19"/>
        </w:trPr>
        <w:tc>
          <w:tcPr>
            <w:tcW w:w="3432"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Другие мероприятия</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2 217,1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r>
      <w:tr w:rsidR="00D97D46" w:rsidRPr="00677AEE" w:rsidTr="00D97D46">
        <w:trPr>
          <w:trHeight w:val="872"/>
        </w:trPr>
        <w:tc>
          <w:tcPr>
            <w:tcW w:w="3432"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w:t>
            </w:r>
            <w:r w:rsidRPr="00DB2D31">
              <w:rPr>
                <w:rFonts w:ascii="Times New Roman" w:eastAsia="Times New Roman" w:hAnsi="Times New Roman"/>
                <w:sz w:val="16"/>
                <w:szCs w:val="16"/>
              </w:rPr>
              <w:br/>
              <w:t xml:space="preserve">Мероприятие "Подготовка земельного участка под строительство многоквартирного жилого дома в с. </w:t>
            </w:r>
            <w:proofErr w:type="spellStart"/>
            <w:r w:rsidRPr="00DB2D31">
              <w:rPr>
                <w:rFonts w:ascii="Times New Roman" w:eastAsia="Times New Roman" w:hAnsi="Times New Roman"/>
                <w:sz w:val="16"/>
                <w:szCs w:val="16"/>
              </w:rPr>
              <w:t>Тельвиска</w:t>
            </w:r>
            <w:proofErr w:type="spellEnd"/>
            <w:r w:rsidRPr="00DB2D31">
              <w:rPr>
                <w:rFonts w:ascii="Times New Roman" w:eastAsia="Times New Roman" w:hAnsi="Times New Roman"/>
                <w:sz w:val="16"/>
                <w:szCs w:val="16"/>
              </w:rPr>
              <w:t xml:space="preserve"> МО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НАО"</w:t>
            </w:r>
          </w:p>
        </w:tc>
        <w:tc>
          <w:tcPr>
            <w:tcW w:w="455"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2 217,1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35.0.00.89210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2 217,1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Выполнение переданных государственных полномочий</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95.0.00.00000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10 953,9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r>
      <w:tr w:rsidR="00D97D46" w:rsidRPr="00677AEE" w:rsidTr="00D97D46">
        <w:trPr>
          <w:trHeight w:val="742"/>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Субвенции местным бюджетам </w:t>
            </w:r>
            <w:proofErr w:type="gramStart"/>
            <w:r w:rsidRPr="00DB2D31">
              <w:rPr>
                <w:rFonts w:ascii="Times New Roman" w:eastAsia="Times New Roman" w:hAnsi="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DB2D31">
              <w:rPr>
                <w:rFonts w:ascii="Times New Roman" w:eastAsia="Times New Roman" w:hAnsi="Times New Roman"/>
                <w:sz w:val="16"/>
                <w:szCs w:val="16"/>
              </w:rPr>
              <w:t xml:space="preserve"> в домах, признанных аварийными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95.0.00.79290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10 953,9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Социальное обеспечение и иные выплаты населению</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95.0.00.79290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10 953,9</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Другие </w:t>
            </w:r>
            <w:proofErr w:type="spellStart"/>
            <w:r w:rsidRPr="00DB2D31">
              <w:rPr>
                <w:rFonts w:ascii="Times New Roman" w:eastAsia="Times New Roman" w:hAnsi="Times New Roman"/>
                <w:sz w:val="16"/>
                <w:szCs w:val="16"/>
              </w:rPr>
              <w:t>непрограммные</w:t>
            </w:r>
            <w:proofErr w:type="spellEnd"/>
            <w:r w:rsidRPr="00DB2D31">
              <w:rPr>
                <w:rFonts w:ascii="Times New Roman" w:eastAsia="Times New Roman" w:hAnsi="Times New Roman"/>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292,2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303,9</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316,1</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Организация ритуальных услуг</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98.0.00.89610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292,2</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303,9</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316,1</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Иные бюджетные ассигнования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05</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98.0.00.89610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800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292,2</w:t>
            </w:r>
          </w:p>
        </w:tc>
        <w:tc>
          <w:tcPr>
            <w:tcW w:w="1155"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303,90</w:t>
            </w:r>
          </w:p>
        </w:tc>
        <w:tc>
          <w:tcPr>
            <w:tcW w:w="1173"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316,10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ОБРАЗОВАНИЕ</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07</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47,0</w:t>
            </w:r>
          </w:p>
        </w:tc>
        <w:tc>
          <w:tcPr>
            <w:tcW w:w="1155"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49,2</w:t>
            </w:r>
          </w:p>
        </w:tc>
        <w:tc>
          <w:tcPr>
            <w:tcW w:w="1173"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51,1</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Молодежная политика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07</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47,0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51,1</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МП «Молодежь муниципального образования  «</w:t>
            </w:r>
            <w:proofErr w:type="spellStart"/>
            <w:r w:rsidRPr="00DB2D31">
              <w:rPr>
                <w:rFonts w:ascii="Times New Roman" w:eastAsia="Times New Roman" w:hAnsi="Times New Roman"/>
                <w:b/>
                <w:bCs/>
                <w:sz w:val="16"/>
                <w:szCs w:val="16"/>
              </w:rPr>
              <w:t>Тельвисочный</w:t>
            </w:r>
            <w:proofErr w:type="spellEnd"/>
            <w:r w:rsidRPr="00DB2D31">
              <w:rPr>
                <w:rFonts w:ascii="Times New Roman" w:eastAsia="Times New Roman" w:hAnsi="Times New Roman"/>
                <w:b/>
                <w:bCs/>
                <w:sz w:val="16"/>
                <w:szCs w:val="16"/>
              </w:rPr>
              <w:t xml:space="preserve"> сельсовет» Ненецкого автономного округа на  2020 – 2022  годы».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07</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42.0.00.00000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47,0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51,1</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Мероприятия в рамках МП «Молодежь муниципального образования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Ненецкого автономного округа на  2020 – 2022  годы».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07</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42.0.00. 97010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47,0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51,1</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07</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07</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42.0.00. 97010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47,0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49,2</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51,1</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000000" w:fill="FFFFFF"/>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СОЦИАЛЬНАЯ ПОЛИТИКА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3 981,3</w:t>
            </w:r>
          </w:p>
        </w:tc>
        <w:tc>
          <w:tcPr>
            <w:tcW w:w="1155"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3 925,8</w:t>
            </w:r>
          </w:p>
        </w:tc>
        <w:tc>
          <w:tcPr>
            <w:tcW w:w="1173"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3 931,1</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Пенсионное обеспечение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3 793,3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3 793,3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3 793,3</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xml:space="preserve">31.0.00.00000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3 793,3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3 793,3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3 793,3</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Подпрограмма 6 "Возмещение </w:t>
            </w:r>
            <w:proofErr w:type="gramStart"/>
            <w:r w:rsidRPr="00DB2D31">
              <w:rPr>
                <w:rFonts w:ascii="Times New Roman" w:eastAsia="Times New Roman" w:hAnsi="Times New Roman"/>
                <w:sz w:val="16"/>
                <w:szCs w:val="16"/>
              </w:rPr>
              <w:t>части затрат  органов местного самоуправления поселений Ненецкого автономного округа</w:t>
            </w:r>
            <w:proofErr w:type="gramEnd"/>
            <w:r w:rsidRPr="00DB2D31">
              <w:rPr>
                <w:rFonts w:ascii="Times New Roman" w:eastAsia="Times New Roman" w:hAnsi="Times New Roman"/>
                <w:sz w:val="16"/>
                <w:szCs w:val="16"/>
              </w:rPr>
              <w:t>".</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 31.6.00.00000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Иные межбюджетные </w:t>
            </w:r>
            <w:proofErr w:type="spellStart"/>
            <w:r w:rsidRPr="00DB2D31">
              <w:rPr>
                <w:rFonts w:ascii="Times New Roman" w:eastAsia="Times New Roman" w:hAnsi="Times New Roman"/>
                <w:sz w:val="16"/>
                <w:szCs w:val="16"/>
              </w:rPr>
              <w:t>трансфертыв</w:t>
            </w:r>
            <w:proofErr w:type="spellEnd"/>
            <w:r w:rsidRPr="00DB2D31">
              <w:rPr>
                <w:rFonts w:ascii="Times New Roman" w:eastAsia="Times New Roman" w:hAnsi="Times New Roman"/>
                <w:sz w:val="16"/>
                <w:szCs w:val="16"/>
              </w:rPr>
              <w:t xml:space="preserve"> рамках подпрограммы 6 "Возмещение </w:t>
            </w:r>
            <w:proofErr w:type="gramStart"/>
            <w:r w:rsidRPr="00DB2D31">
              <w:rPr>
                <w:rFonts w:ascii="Times New Roman" w:eastAsia="Times New Roman" w:hAnsi="Times New Roman"/>
                <w:sz w:val="16"/>
                <w:szCs w:val="16"/>
              </w:rPr>
              <w:t xml:space="preserve">части затрат </w:t>
            </w:r>
            <w:r w:rsidRPr="00DB2D31">
              <w:rPr>
                <w:rFonts w:ascii="Times New Roman" w:eastAsia="Times New Roman" w:hAnsi="Times New Roman"/>
                <w:sz w:val="16"/>
                <w:szCs w:val="16"/>
              </w:rPr>
              <w:lastRenderedPageBreak/>
              <w:t>органов местного самоуправления поселений Ненецкого автономного округа</w:t>
            </w:r>
            <w:proofErr w:type="gramEnd"/>
            <w:r w:rsidRPr="00DB2D31">
              <w:rPr>
                <w:rFonts w:ascii="Times New Roman" w:eastAsia="Times New Roman" w:hAnsi="Times New Roman"/>
                <w:sz w:val="16"/>
                <w:szCs w:val="16"/>
              </w:rPr>
              <w:t>".</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lastRenderedPageBreak/>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 31.6.00.89400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lastRenderedPageBreak/>
              <w:t>Расходы на выплату пенсий за выслугу лет лицам, замещавшим выборные должности и должности муниципальной службы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 31.6.00.89400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Социальное обеспечение и иные выплаты населению</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xml:space="preserve"> 31.6.00.89400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3 793,3</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Социальное обеспечение населения</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127,4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137,8</w:t>
            </w:r>
          </w:p>
        </w:tc>
      </w:tr>
      <w:tr w:rsidR="00D97D46" w:rsidRPr="00677AEE" w:rsidTr="00D97D46">
        <w:trPr>
          <w:trHeight w:val="2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МП "Старшее поколение муниципального образования "</w:t>
            </w:r>
            <w:proofErr w:type="spellStart"/>
            <w:r w:rsidRPr="00DB2D31">
              <w:rPr>
                <w:rFonts w:ascii="Times New Roman" w:eastAsia="Times New Roman" w:hAnsi="Times New Roman"/>
                <w:b/>
                <w:bCs/>
                <w:sz w:val="16"/>
                <w:szCs w:val="16"/>
              </w:rPr>
              <w:t>Тельвисочный</w:t>
            </w:r>
            <w:proofErr w:type="spellEnd"/>
            <w:r w:rsidRPr="00DB2D31">
              <w:rPr>
                <w:rFonts w:ascii="Times New Roman" w:eastAsia="Times New Roman" w:hAnsi="Times New Roman"/>
                <w:b/>
                <w:bCs/>
                <w:sz w:val="16"/>
                <w:szCs w:val="16"/>
              </w:rPr>
              <w:t xml:space="preserve"> сельсовет" НАО на 2020 - 2022 годы".   </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41.0.00.00000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127,4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137,8</w:t>
            </w:r>
          </w:p>
        </w:tc>
      </w:tr>
      <w:tr w:rsidR="00D97D46" w:rsidRPr="00677AEE" w:rsidTr="00D97D46">
        <w:trPr>
          <w:trHeight w:val="3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Мероприятия в рамках  муниципальной программы «Старшее поколение муниципального образования «</w:t>
            </w:r>
            <w:proofErr w:type="spellStart"/>
            <w:r w:rsidRPr="00DB2D31">
              <w:rPr>
                <w:rFonts w:ascii="Times New Roman" w:eastAsia="Times New Roman" w:hAnsi="Times New Roman"/>
                <w:sz w:val="16"/>
                <w:szCs w:val="16"/>
              </w:rPr>
              <w:t>Тельвисочный</w:t>
            </w:r>
            <w:proofErr w:type="spellEnd"/>
            <w:r w:rsidRPr="00DB2D31">
              <w:rPr>
                <w:rFonts w:ascii="Times New Roman" w:eastAsia="Times New Roman" w:hAnsi="Times New Roman"/>
                <w:sz w:val="16"/>
                <w:szCs w:val="16"/>
              </w:rPr>
              <w:t xml:space="preserve"> сельсовет» НАО на 2020 – 2022 годы»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41.0.00.95010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127,4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137,8</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03</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41.0.00.95010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127,4</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132,5</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137,8</w:t>
            </w:r>
          </w:p>
        </w:tc>
      </w:tr>
      <w:tr w:rsidR="00D97D46" w:rsidRPr="00677AEE" w:rsidTr="00D97D46">
        <w:trPr>
          <w:trHeight w:val="21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Другие вопросы в области социальной политики</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Другие </w:t>
            </w:r>
            <w:proofErr w:type="spellStart"/>
            <w:r w:rsidRPr="00DB2D31">
              <w:rPr>
                <w:rFonts w:ascii="Times New Roman" w:eastAsia="Times New Roman" w:hAnsi="Times New Roman"/>
                <w:sz w:val="16"/>
                <w:szCs w:val="16"/>
              </w:rPr>
              <w:t>непрограммные</w:t>
            </w:r>
            <w:proofErr w:type="spellEnd"/>
            <w:r w:rsidRPr="00DB2D31">
              <w:rPr>
                <w:rFonts w:ascii="Times New Roman" w:eastAsia="Times New Roman" w:hAnsi="Times New Roman"/>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74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 Субсидии местным бюджетам на </w:t>
            </w:r>
            <w:proofErr w:type="spellStart"/>
            <w:r w:rsidRPr="00DB2D31">
              <w:rPr>
                <w:rFonts w:ascii="Times New Roman" w:eastAsia="Times New Roman" w:hAnsi="Times New Roman"/>
                <w:sz w:val="16"/>
                <w:szCs w:val="16"/>
              </w:rPr>
              <w:t>софинансирование</w:t>
            </w:r>
            <w:proofErr w:type="spellEnd"/>
            <w:r w:rsidRPr="00DB2D31">
              <w:rPr>
                <w:rFonts w:ascii="Times New Roman" w:eastAsia="Times New Roman" w:hAnsi="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98.0.00.79530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98.0.00.79530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742"/>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proofErr w:type="spellStart"/>
            <w:r w:rsidRPr="00DB2D31">
              <w:rPr>
                <w:rFonts w:ascii="Times New Roman" w:eastAsia="Times New Roman" w:hAnsi="Times New Roman"/>
                <w:sz w:val="16"/>
                <w:szCs w:val="16"/>
              </w:rPr>
              <w:t>Софинансирование</w:t>
            </w:r>
            <w:proofErr w:type="spellEnd"/>
            <w:r w:rsidRPr="00DB2D31">
              <w:rPr>
                <w:rFonts w:ascii="Times New Roman" w:eastAsia="Times New Roman" w:hAnsi="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98.0.00.S9530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10</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98.0.00.S9530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0,6</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0,0</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b/>
                <w:bCs/>
                <w:sz w:val="16"/>
                <w:szCs w:val="16"/>
              </w:rPr>
            </w:pPr>
            <w:r w:rsidRPr="00DB2D31">
              <w:rPr>
                <w:rFonts w:ascii="Times New Roman" w:eastAsia="Times New Roman" w:hAnsi="Times New Roman"/>
                <w:b/>
                <w:bCs/>
                <w:sz w:val="16"/>
                <w:szCs w:val="16"/>
              </w:rPr>
              <w:t>Физическая культура и спорт</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41,6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b/>
                <w:bCs/>
                <w:sz w:val="16"/>
                <w:szCs w:val="16"/>
              </w:rPr>
            </w:pPr>
            <w:r w:rsidRPr="00DB2D31">
              <w:rPr>
                <w:rFonts w:ascii="Times New Roman" w:eastAsia="Times New Roman" w:hAnsi="Times New Roman"/>
                <w:b/>
                <w:bCs/>
                <w:sz w:val="16"/>
                <w:szCs w:val="16"/>
              </w:rPr>
              <w:t>43,3</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Физическая культура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41,6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43,3</w:t>
            </w:r>
          </w:p>
        </w:tc>
      </w:tr>
      <w:tr w:rsidR="00D97D46" w:rsidRPr="00677AEE" w:rsidTr="00D97D46">
        <w:trPr>
          <w:trHeight w:val="106"/>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 xml:space="preserve">Другие </w:t>
            </w:r>
            <w:proofErr w:type="spellStart"/>
            <w:r w:rsidRPr="00DB2D31">
              <w:rPr>
                <w:rFonts w:ascii="Times New Roman" w:eastAsia="Times New Roman" w:hAnsi="Times New Roman"/>
                <w:sz w:val="16"/>
                <w:szCs w:val="16"/>
              </w:rPr>
              <w:t>непрограммные</w:t>
            </w:r>
            <w:proofErr w:type="spellEnd"/>
            <w:r w:rsidRPr="00DB2D31">
              <w:rPr>
                <w:rFonts w:ascii="Times New Roman" w:eastAsia="Times New Roman" w:hAnsi="Times New Roman"/>
                <w:sz w:val="16"/>
                <w:szCs w:val="16"/>
              </w:rPr>
              <w:t xml:space="preserve"> расходы</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98.0.00.00000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41,6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43,3</w:t>
            </w:r>
          </w:p>
        </w:tc>
      </w:tr>
      <w:tr w:rsidR="00D97D46" w:rsidRPr="00677AEE" w:rsidTr="00D97D46">
        <w:trPr>
          <w:trHeight w:val="199"/>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Мероприятия в области физической культуры и спорта</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98.0.00.97020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 </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41,6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43,3</w:t>
            </w:r>
          </w:p>
        </w:tc>
      </w:tr>
      <w:tr w:rsidR="00D97D46" w:rsidRPr="00677AEE" w:rsidTr="00D97D46">
        <w:trPr>
          <w:trHeight w:val="318"/>
        </w:trPr>
        <w:tc>
          <w:tcPr>
            <w:tcW w:w="3432" w:type="dxa"/>
            <w:tcBorders>
              <w:top w:val="nil"/>
              <w:left w:val="single" w:sz="4" w:space="0" w:color="auto"/>
              <w:bottom w:val="single" w:sz="4" w:space="0" w:color="auto"/>
              <w:right w:val="nil"/>
            </w:tcBorders>
            <w:shd w:val="clear" w:color="auto" w:fill="auto"/>
            <w:vAlign w:val="bottom"/>
            <w:hideMark/>
          </w:tcPr>
          <w:p w:rsidR="00D97D46" w:rsidRPr="00DB2D31" w:rsidRDefault="00D97D46" w:rsidP="00D97D46">
            <w:pPr>
              <w:spacing w:after="0" w:line="240" w:lineRule="auto"/>
              <w:rPr>
                <w:rFonts w:ascii="Times New Roman" w:eastAsia="Times New Roman" w:hAnsi="Times New Roman"/>
                <w:sz w:val="16"/>
                <w:szCs w:val="16"/>
              </w:rPr>
            </w:pPr>
            <w:r w:rsidRPr="00DB2D31">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455" w:type="dxa"/>
            <w:tcBorders>
              <w:top w:val="nil"/>
              <w:left w:val="single" w:sz="4" w:space="0" w:color="auto"/>
              <w:bottom w:val="single" w:sz="4" w:space="0" w:color="auto"/>
              <w:right w:val="single" w:sz="4" w:space="0" w:color="auto"/>
            </w:tcBorders>
            <w:shd w:val="clear" w:color="auto" w:fill="auto"/>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660</w:t>
            </w:r>
          </w:p>
        </w:tc>
        <w:tc>
          <w:tcPr>
            <w:tcW w:w="410" w:type="dxa"/>
            <w:tcBorders>
              <w:top w:val="nil"/>
              <w:left w:val="nil"/>
              <w:bottom w:val="single" w:sz="4" w:space="0" w:color="auto"/>
              <w:right w:val="single" w:sz="4" w:space="0" w:color="auto"/>
            </w:tcBorders>
            <w:shd w:val="clear" w:color="000000" w:fill="FFFFFF"/>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11</w:t>
            </w:r>
          </w:p>
        </w:tc>
        <w:tc>
          <w:tcPr>
            <w:tcW w:w="410" w:type="dxa"/>
            <w:tcBorders>
              <w:top w:val="nil"/>
              <w:left w:val="nil"/>
              <w:bottom w:val="single" w:sz="4" w:space="0" w:color="auto"/>
              <w:right w:val="single" w:sz="4" w:space="0" w:color="auto"/>
            </w:tcBorders>
            <w:shd w:val="clear" w:color="000000" w:fill="FFFFFF"/>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01</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98.0.00.97020</w:t>
            </w:r>
          </w:p>
        </w:tc>
        <w:tc>
          <w:tcPr>
            <w:tcW w:w="639" w:type="dxa"/>
            <w:tcBorders>
              <w:top w:val="nil"/>
              <w:left w:val="nil"/>
              <w:bottom w:val="single" w:sz="4" w:space="0" w:color="auto"/>
              <w:right w:val="nil"/>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200</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40,0</w:t>
            </w:r>
          </w:p>
        </w:tc>
        <w:tc>
          <w:tcPr>
            <w:tcW w:w="1155"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41,6</w:t>
            </w:r>
          </w:p>
        </w:tc>
        <w:tc>
          <w:tcPr>
            <w:tcW w:w="1173" w:type="dxa"/>
            <w:tcBorders>
              <w:top w:val="nil"/>
              <w:left w:val="nil"/>
              <w:bottom w:val="single" w:sz="4" w:space="0" w:color="auto"/>
              <w:right w:val="single" w:sz="4" w:space="0" w:color="auto"/>
            </w:tcBorders>
            <w:shd w:val="clear" w:color="auto" w:fill="auto"/>
            <w:noWrap/>
            <w:vAlign w:val="bottom"/>
            <w:hideMark/>
          </w:tcPr>
          <w:p w:rsidR="00D97D46" w:rsidRPr="00DB2D31" w:rsidRDefault="00D97D46" w:rsidP="00D97D46">
            <w:pPr>
              <w:spacing w:after="0" w:line="240" w:lineRule="auto"/>
              <w:jc w:val="right"/>
              <w:rPr>
                <w:rFonts w:ascii="Times New Roman" w:eastAsia="Times New Roman" w:hAnsi="Times New Roman"/>
                <w:sz w:val="16"/>
                <w:szCs w:val="16"/>
              </w:rPr>
            </w:pPr>
            <w:r w:rsidRPr="00DB2D31">
              <w:rPr>
                <w:rFonts w:ascii="Times New Roman" w:eastAsia="Times New Roman" w:hAnsi="Times New Roman"/>
                <w:sz w:val="16"/>
                <w:szCs w:val="16"/>
              </w:rPr>
              <w:t>43,3</w:t>
            </w:r>
          </w:p>
        </w:tc>
      </w:tr>
    </w:tbl>
    <w:p w:rsidR="00D97D46" w:rsidRDefault="00D97D46" w:rsidP="004E02CC">
      <w:pPr>
        <w:pStyle w:val="ConsPlusTitle"/>
        <w:jc w:val="center"/>
        <w:rPr>
          <w:rFonts w:ascii="Times New Roman" w:hAnsi="Times New Roman" w:cs="Times New Roman"/>
        </w:rPr>
      </w:pPr>
    </w:p>
    <w:p w:rsidR="00D97D46" w:rsidRDefault="00D97D46" w:rsidP="004E02CC">
      <w:pPr>
        <w:pStyle w:val="ConsPlusTitle"/>
        <w:jc w:val="center"/>
        <w:rPr>
          <w:rFonts w:ascii="Times New Roman" w:hAnsi="Times New Roman" w:cs="Times New Roman"/>
        </w:rPr>
      </w:pPr>
    </w:p>
    <w:p w:rsidR="00C53EB2" w:rsidRPr="00C53EB2" w:rsidRDefault="00C53EB2" w:rsidP="00C53EB2">
      <w:pPr>
        <w:pStyle w:val="ConsPlusTitle"/>
        <w:widowControl/>
        <w:jc w:val="center"/>
        <w:rPr>
          <w:rFonts w:ascii="Times New Roman" w:hAnsi="Times New Roman" w:cs="Times New Roman"/>
          <w:sz w:val="24"/>
          <w:szCs w:val="24"/>
        </w:rPr>
      </w:pPr>
      <w:r w:rsidRPr="00C53EB2">
        <w:rPr>
          <w:rFonts w:ascii="Times New Roman" w:hAnsi="Times New Roman" w:cs="Times New Roman"/>
          <w:sz w:val="24"/>
          <w:szCs w:val="24"/>
        </w:rPr>
        <w:t>ПОСТАНОВЛЕНИЕ</w:t>
      </w:r>
    </w:p>
    <w:p w:rsidR="00C53EB2" w:rsidRPr="00C53EB2" w:rsidRDefault="00C53EB2" w:rsidP="00C53EB2">
      <w:pPr>
        <w:pStyle w:val="ConsPlusTitle"/>
        <w:widowControl/>
        <w:jc w:val="center"/>
        <w:rPr>
          <w:rFonts w:ascii="Times New Roman" w:hAnsi="Times New Roman" w:cs="Times New Roman"/>
          <w:b w:val="0"/>
          <w:sz w:val="24"/>
          <w:szCs w:val="24"/>
        </w:rPr>
      </w:pPr>
    </w:p>
    <w:p w:rsidR="00C53EB2" w:rsidRPr="00C53EB2" w:rsidRDefault="00C53EB2" w:rsidP="00C53EB2">
      <w:pPr>
        <w:pStyle w:val="ConsPlusTitle"/>
        <w:widowControl/>
        <w:jc w:val="center"/>
        <w:rPr>
          <w:rFonts w:ascii="Times New Roman" w:hAnsi="Times New Roman" w:cs="Times New Roman"/>
          <w:b w:val="0"/>
          <w:sz w:val="24"/>
          <w:szCs w:val="24"/>
        </w:rPr>
      </w:pPr>
      <w:r w:rsidRPr="00C53EB2">
        <w:rPr>
          <w:rFonts w:ascii="Times New Roman" w:hAnsi="Times New Roman" w:cs="Times New Roman"/>
          <w:b w:val="0"/>
          <w:sz w:val="24"/>
          <w:szCs w:val="24"/>
        </w:rPr>
        <w:t>от 05 июня  2020 № 91</w:t>
      </w:r>
    </w:p>
    <w:p w:rsidR="00C53EB2" w:rsidRPr="00C53EB2" w:rsidRDefault="00C53EB2" w:rsidP="00C53EB2">
      <w:pPr>
        <w:pStyle w:val="ConsPlusTitle"/>
        <w:widowControl/>
        <w:jc w:val="center"/>
        <w:rPr>
          <w:rFonts w:ascii="Times New Roman" w:hAnsi="Times New Roman" w:cs="Times New Roman"/>
          <w:b w:val="0"/>
          <w:sz w:val="24"/>
          <w:szCs w:val="24"/>
        </w:rPr>
      </w:pPr>
      <w:r w:rsidRPr="00C53EB2">
        <w:rPr>
          <w:rFonts w:ascii="Times New Roman" w:hAnsi="Times New Roman" w:cs="Times New Roman"/>
          <w:b w:val="0"/>
          <w:sz w:val="24"/>
          <w:szCs w:val="24"/>
        </w:rPr>
        <w:t xml:space="preserve">с. </w:t>
      </w:r>
      <w:proofErr w:type="spellStart"/>
      <w:r w:rsidRPr="00C53EB2">
        <w:rPr>
          <w:rFonts w:ascii="Times New Roman" w:hAnsi="Times New Roman" w:cs="Times New Roman"/>
          <w:b w:val="0"/>
          <w:sz w:val="24"/>
          <w:szCs w:val="24"/>
        </w:rPr>
        <w:t>Тельвиска</w:t>
      </w:r>
      <w:proofErr w:type="spellEnd"/>
    </w:p>
    <w:p w:rsidR="00C53EB2" w:rsidRPr="00C53EB2" w:rsidRDefault="00C53EB2" w:rsidP="00C53EB2">
      <w:pPr>
        <w:jc w:val="center"/>
        <w:rPr>
          <w:rFonts w:ascii="Times New Roman" w:hAnsi="Times New Roman" w:cs="Times New Roman"/>
          <w:b/>
          <w:sz w:val="24"/>
          <w:szCs w:val="24"/>
        </w:rPr>
      </w:pPr>
      <w:r w:rsidRPr="00C53EB2">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C53EB2">
        <w:rPr>
          <w:rFonts w:ascii="Times New Roman" w:hAnsi="Times New Roman" w:cs="Times New Roman"/>
          <w:b/>
          <w:sz w:val="24"/>
          <w:szCs w:val="24"/>
        </w:rPr>
        <w:t>Тельвисочный</w:t>
      </w:r>
      <w:proofErr w:type="spellEnd"/>
      <w:r w:rsidRPr="00C53EB2">
        <w:rPr>
          <w:rFonts w:ascii="Times New Roman" w:hAnsi="Times New Roman" w:cs="Times New Roman"/>
          <w:b/>
          <w:sz w:val="24"/>
          <w:szCs w:val="24"/>
        </w:rPr>
        <w:t xml:space="preserve"> сельсовет» Ненецкого автономного округа на 2020 – 2022 годы  </w:t>
      </w:r>
    </w:p>
    <w:p w:rsidR="00C53EB2" w:rsidRPr="00C53EB2" w:rsidRDefault="00C53EB2" w:rsidP="00C53EB2">
      <w:pPr>
        <w:jc w:val="both"/>
        <w:rPr>
          <w:rFonts w:ascii="Times New Roman" w:hAnsi="Times New Roman" w:cs="Times New Roman"/>
          <w:sz w:val="24"/>
          <w:szCs w:val="24"/>
        </w:rPr>
      </w:pPr>
      <w:r w:rsidRPr="00C53EB2">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МО «</w:t>
      </w:r>
      <w:proofErr w:type="spellStart"/>
      <w:r w:rsidRPr="00C53EB2">
        <w:rPr>
          <w:rFonts w:ascii="Times New Roman" w:hAnsi="Times New Roman" w:cs="Times New Roman"/>
          <w:sz w:val="24"/>
          <w:szCs w:val="24"/>
        </w:rPr>
        <w:t>Тельвисочный</w:t>
      </w:r>
      <w:proofErr w:type="spellEnd"/>
      <w:r w:rsidRPr="00C53EB2">
        <w:rPr>
          <w:rFonts w:ascii="Times New Roman" w:hAnsi="Times New Roman" w:cs="Times New Roman"/>
          <w:sz w:val="24"/>
          <w:szCs w:val="24"/>
        </w:rPr>
        <w:t xml:space="preserve"> сельсовет» НАО Администрация муниципального образования «</w:t>
      </w:r>
      <w:proofErr w:type="spellStart"/>
      <w:r w:rsidRPr="00C53EB2">
        <w:rPr>
          <w:rFonts w:ascii="Times New Roman" w:hAnsi="Times New Roman" w:cs="Times New Roman"/>
          <w:sz w:val="24"/>
          <w:szCs w:val="24"/>
        </w:rPr>
        <w:t>Тельвисочный</w:t>
      </w:r>
      <w:proofErr w:type="spellEnd"/>
      <w:r w:rsidRPr="00C53EB2">
        <w:rPr>
          <w:rFonts w:ascii="Times New Roman" w:hAnsi="Times New Roman" w:cs="Times New Roman"/>
          <w:sz w:val="24"/>
          <w:szCs w:val="24"/>
        </w:rPr>
        <w:t xml:space="preserve"> сельсовет» Ненецкого автономного округа ПОСТАНОВЛЯЕТ:</w:t>
      </w:r>
    </w:p>
    <w:p w:rsidR="00C53EB2" w:rsidRPr="00C53EB2" w:rsidRDefault="00C53EB2" w:rsidP="00C53EB2">
      <w:pPr>
        <w:jc w:val="both"/>
        <w:rPr>
          <w:rFonts w:ascii="Times New Roman" w:hAnsi="Times New Roman" w:cs="Times New Roman"/>
          <w:sz w:val="24"/>
          <w:szCs w:val="24"/>
        </w:rPr>
      </w:pPr>
      <w:r w:rsidRPr="00C53EB2">
        <w:rPr>
          <w:rFonts w:ascii="Times New Roman" w:hAnsi="Times New Roman" w:cs="Times New Roman"/>
          <w:sz w:val="24"/>
          <w:szCs w:val="24"/>
        </w:rPr>
        <w:t>1. Приложение 2 к постановлению Администрации МО «</w:t>
      </w:r>
      <w:proofErr w:type="spellStart"/>
      <w:r w:rsidRPr="00C53EB2">
        <w:rPr>
          <w:rFonts w:ascii="Times New Roman" w:hAnsi="Times New Roman" w:cs="Times New Roman"/>
          <w:sz w:val="24"/>
          <w:szCs w:val="24"/>
        </w:rPr>
        <w:t>Тельвисочный</w:t>
      </w:r>
      <w:proofErr w:type="spellEnd"/>
      <w:r w:rsidRPr="00C53EB2">
        <w:rPr>
          <w:rFonts w:ascii="Times New Roman" w:hAnsi="Times New Roman" w:cs="Times New Roman"/>
          <w:sz w:val="24"/>
          <w:szCs w:val="24"/>
        </w:rPr>
        <w:t xml:space="preserve"> сельсовет» НАО от 13.11.2019 № 134 «Об одобрении прогноза социально-экономического развития  муниципального образования «</w:t>
      </w:r>
      <w:proofErr w:type="spellStart"/>
      <w:r w:rsidRPr="00C53EB2">
        <w:rPr>
          <w:rFonts w:ascii="Times New Roman" w:hAnsi="Times New Roman" w:cs="Times New Roman"/>
          <w:sz w:val="24"/>
          <w:szCs w:val="24"/>
        </w:rPr>
        <w:t>Тельвисочный</w:t>
      </w:r>
      <w:proofErr w:type="spellEnd"/>
      <w:r w:rsidRPr="00C53EB2">
        <w:rPr>
          <w:rFonts w:ascii="Times New Roman" w:hAnsi="Times New Roman" w:cs="Times New Roman"/>
          <w:sz w:val="24"/>
          <w:szCs w:val="24"/>
        </w:rPr>
        <w:t xml:space="preserve"> сельсовет» Ненецкого автономного округа на 2020 – 2022 годы» изложить в новой редакции, согласно приложению 1 к настоящему постановлению; </w:t>
      </w:r>
    </w:p>
    <w:p w:rsidR="00C53EB2" w:rsidRDefault="00C53EB2" w:rsidP="00C53EB2">
      <w:pPr>
        <w:jc w:val="both"/>
        <w:rPr>
          <w:rFonts w:ascii="Times New Roman" w:hAnsi="Times New Roman" w:cs="Times New Roman"/>
          <w:sz w:val="24"/>
          <w:szCs w:val="24"/>
        </w:rPr>
      </w:pPr>
      <w:r w:rsidRPr="00C53EB2">
        <w:rPr>
          <w:rFonts w:ascii="Times New Roman" w:hAnsi="Times New Roman" w:cs="Times New Roman"/>
          <w:sz w:val="24"/>
          <w:szCs w:val="24"/>
        </w:rPr>
        <w:lastRenderedPageBreak/>
        <w:t>2. Настоящее постановление вступает в силу с момента его подписания и подлежит официальному опубликованию.</w:t>
      </w:r>
    </w:p>
    <w:p w:rsidR="00C53EB2" w:rsidRPr="00C53EB2" w:rsidRDefault="00C53EB2" w:rsidP="00C53EB2">
      <w:pPr>
        <w:jc w:val="both"/>
        <w:rPr>
          <w:rFonts w:ascii="Times New Roman" w:hAnsi="Times New Roman" w:cs="Times New Roman"/>
          <w:sz w:val="24"/>
          <w:szCs w:val="24"/>
        </w:rPr>
      </w:pPr>
    </w:p>
    <w:p w:rsidR="00C53EB2" w:rsidRPr="00C53EB2" w:rsidRDefault="00C53EB2" w:rsidP="00C53EB2">
      <w:pPr>
        <w:contextualSpacing/>
        <w:jc w:val="both"/>
        <w:rPr>
          <w:rFonts w:ascii="Times New Roman" w:hAnsi="Times New Roman" w:cs="Times New Roman"/>
          <w:sz w:val="24"/>
          <w:szCs w:val="24"/>
        </w:rPr>
      </w:pPr>
      <w:r w:rsidRPr="00C53EB2">
        <w:rPr>
          <w:rFonts w:ascii="Times New Roman" w:hAnsi="Times New Roman" w:cs="Times New Roman"/>
          <w:sz w:val="24"/>
          <w:szCs w:val="24"/>
        </w:rPr>
        <w:t xml:space="preserve">Глава муниципального образования </w:t>
      </w:r>
    </w:p>
    <w:p w:rsidR="00C53EB2" w:rsidRPr="00C53EB2" w:rsidRDefault="00C53EB2" w:rsidP="00C53EB2">
      <w:pPr>
        <w:contextualSpacing/>
        <w:jc w:val="both"/>
        <w:rPr>
          <w:rFonts w:ascii="Times New Roman" w:hAnsi="Times New Roman" w:cs="Times New Roman"/>
          <w:sz w:val="24"/>
          <w:szCs w:val="24"/>
        </w:rPr>
      </w:pPr>
      <w:r w:rsidRPr="00C53EB2">
        <w:rPr>
          <w:rFonts w:ascii="Times New Roman" w:hAnsi="Times New Roman" w:cs="Times New Roman"/>
          <w:sz w:val="24"/>
          <w:szCs w:val="24"/>
        </w:rPr>
        <w:t>«</w:t>
      </w:r>
      <w:proofErr w:type="spellStart"/>
      <w:r w:rsidRPr="00C53EB2">
        <w:rPr>
          <w:rFonts w:ascii="Times New Roman" w:hAnsi="Times New Roman" w:cs="Times New Roman"/>
          <w:sz w:val="24"/>
          <w:szCs w:val="24"/>
        </w:rPr>
        <w:t>Тельвисочный</w:t>
      </w:r>
      <w:proofErr w:type="spellEnd"/>
      <w:r w:rsidRPr="00C53EB2">
        <w:rPr>
          <w:rFonts w:ascii="Times New Roman" w:hAnsi="Times New Roman" w:cs="Times New Roman"/>
          <w:sz w:val="24"/>
          <w:szCs w:val="24"/>
        </w:rPr>
        <w:t xml:space="preserve"> сельсовет»</w:t>
      </w:r>
    </w:p>
    <w:p w:rsidR="00C53EB2" w:rsidRPr="005C1E05" w:rsidRDefault="00C53EB2" w:rsidP="00C53EB2">
      <w:pPr>
        <w:contextualSpacing/>
        <w:jc w:val="both"/>
        <w:rPr>
          <w:sz w:val="28"/>
          <w:szCs w:val="28"/>
        </w:rPr>
      </w:pPr>
      <w:r w:rsidRPr="00C53EB2">
        <w:rPr>
          <w:rFonts w:ascii="Times New Roman" w:hAnsi="Times New Roman" w:cs="Times New Roman"/>
          <w:sz w:val="24"/>
          <w:szCs w:val="24"/>
        </w:rPr>
        <w:t>Ненецкого автономного  округа                                                      Д.С.Якубович</w:t>
      </w:r>
      <w:r w:rsidRPr="005C1E05">
        <w:rPr>
          <w:sz w:val="28"/>
          <w:szCs w:val="28"/>
        </w:rPr>
        <w:t xml:space="preserve">    </w:t>
      </w:r>
    </w:p>
    <w:p w:rsidR="00C53EB2" w:rsidRDefault="00C53EB2" w:rsidP="00C53EB2">
      <w:pPr>
        <w:jc w:val="both"/>
        <w:rPr>
          <w:sz w:val="28"/>
        </w:rPr>
      </w:pPr>
    </w:p>
    <w:p w:rsidR="00C53EB2" w:rsidRDefault="00C53EB2" w:rsidP="00C53EB2">
      <w:pPr>
        <w:jc w:val="both"/>
        <w:rPr>
          <w:sz w:val="28"/>
        </w:rPr>
      </w:pPr>
    </w:p>
    <w:p w:rsidR="00C53EB2" w:rsidRDefault="00C53EB2" w:rsidP="00C53EB2">
      <w:pPr>
        <w:jc w:val="both"/>
        <w:rPr>
          <w:sz w:val="28"/>
        </w:rPr>
      </w:pPr>
    </w:p>
    <w:p w:rsidR="00C53EB2" w:rsidRDefault="00C53EB2" w:rsidP="00C53EB2">
      <w:pPr>
        <w:jc w:val="both"/>
        <w:rPr>
          <w:sz w:val="28"/>
        </w:rPr>
      </w:pPr>
    </w:p>
    <w:p w:rsidR="00C53EB2" w:rsidRDefault="00C53EB2" w:rsidP="00C53EB2">
      <w:pPr>
        <w:jc w:val="both"/>
        <w:rPr>
          <w:sz w:val="28"/>
        </w:rPr>
      </w:pPr>
    </w:p>
    <w:p w:rsidR="00C53EB2" w:rsidRDefault="00C53EB2" w:rsidP="00C53EB2">
      <w:pPr>
        <w:jc w:val="both"/>
        <w:rPr>
          <w:sz w:val="28"/>
        </w:rPr>
      </w:pPr>
    </w:p>
    <w:p w:rsidR="00C53EB2" w:rsidRDefault="00C53EB2" w:rsidP="00C53EB2">
      <w:pPr>
        <w:jc w:val="both"/>
        <w:rPr>
          <w:sz w:val="28"/>
        </w:rPr>
      </w:pPr>
    </w:p>
    <w:p w:rsidR="00C53EB2" w:rsidRDefault="00C53EB2" w:rsidP="00C53EB2">
      <w:pPr>
        <w:jc w:val="both"/>
        <w:rPr>
          <w:sz w:val="28"/>
        </w:rPr>
      </w:pPr>
    </w:p>
    <w:p w:rsidR="00C53EB2" w:rsidRDefault="00C53EB2" w:rsidP="00C53EB2">
      <w:pPr>
        <w:jc w:val="both"/>
        <w:rPr>
          <w:sz w:val="28"/>
        </w:rPr>
      </w:pPr>
    </w:p>
    <w:p w:rsidR="00C53EB2" w:rsidRDefault="00C53EB2" w:rsidP="00C53EB2">
      <w:pPr>
        <w:jc w:val="both"/>
        <w:rPr>
          <w:sz w:val="28"/>
        </w:rPr>
      </w:pPr>
    </w:p>
    <w:p w:rsidR="00C53EB2" w:rsidRDefault="00C53EB2" w:rsidP="00C53EB2">
      <w:pPr>
        <w:jc w:val="right"/>
        <w:rPr>
          <w:sz w:val="28"/>
          <w:szCs w:val="28"/>
        </w:rPr>
        <w:sectPr w:rsidR="00C53EB2" w:rsidSect="00C53EB2">
          <w:pgSz w:w="11906" w:h="16838"/>
          <w:pgMar w:top="851" w:right="851" w:bottom="567" w:left="1701" w:header="720" w:footer="720" w:gutter="0"/>
          <w:cols w:space="708"/>
          <w:docGrid w:linePitch="360"/>
        </w:sectPr>
      </w:pPr>
    </w:p>
    <w:tbl>
      <w:tblPr>
        <w:tblW w:w="15679" w:type="dxa"/>
        <w:tblInd w:w="93" w:type="dxa"/>
        <w:tblLook w:val="04A0"/>
      </w:tblPr>
      <w:tblGrid>
        <w:gridCol w:w="4976"/>
        <w:gridCol w:w="1379"/>
        <w:gridCol w:w="1334"/>
        <w:gridCol w:w="1334"/>
        <w:gridCol w:w="1319"/>
        <w:gridCol w:w="1274"/>
        <w:gridCol w:w="1304"/>
        <w:gridCol w:w="1379"/>
        <w:gridCol w:w="1380"/>
      </w:tblGrid>
      <w:tr w:rsidR="00C53EB2" w:rsidRPr="00044C7A" w:rsidTr="00C53EB2">
        <w:trPr>
          <w:trHeight w:val="521"/>
        </w:trPr>
        <w:tc>
          <w:tcPr>
            <w:tcW w:w="15679" w:type="dxa"/>
            <w:gridSpan w:val="9"/>
            <w:tcBorders>
              <w:top w:val="nil"/>
              <w:left w:val="nil"/>
              <w:bottom w:val="nil"/>
              <w:right w:val="nil"/>
            </w:tcBorders>
            <w:shd w:val="clear" w:color="auto" w:fill="auto"/>
            <w:vAlign w:val="bottom"/>
            <w:hideMark/>
          </w:tcPr>
          <w:p w:rsidR="00C53EB2" w:rsidRPr="00044C7A" w:rsidRDefault="00C53EB2" w:rsidP="00C53EB2">
            <w:pPr>
              <w:jc w:val="right"/>
              <w:rPr>
                <w:sz w:val="18"/>
                <w:szCs w:val="18"/>
              </w:rPr>
            </w:pPr>
            <w:r w:rsidRPr="00044C7A">
              <w:rPr>
                <w:sz w:val="18"/>
                <w:szCs w:val="18"/>
              </w:rPr>
              <w:lastRenderedPageBreak/>
              <w:t>Приложение 1                                                                                                                                                                                                                                                                                                                                                                                                                                                                                                                                                  к постановлению Администрации МО «</w:t>
            </w:r>
            <w:proofErr w:type="spellStart"/>
            <w:r w:rsidRPr="00044C7A">
              <w:rPr>
                <w:sz w:val="18"/>
                <w:szCs w:val="18"/>
              </w:rPr>
              <w:t>Тельвисочный</w:t>
            </w:r>
            <w:proofErr w:type="spellEnd"/>
            <w:r w:rsidRPr="00044C7A">
              <w:rPr>
                <w:sz w:val="18"/>
                <w:szCs w:val="18"/>
              </w:rPr>
              <w:t xml:space="preserve"> сельсовет» НАО от 27.12.2019 № 161                                                                                                                                                                                                                                                                                                                                                                                «Об одобрении  прогноза социально-экономического развития муниципального образования «</w:t>
            </w:r>
            <w:proofErr w:type="spellStart"/>
            <w:r w:rsidRPr="00044C7A">
              <w:rPr>
                <w:sz w:val="18"/>
                <w:szCs w:val="18"/>
              </w:rPr>
              <w:t>Тельвисочный</w:t>
            </w:r>
            <w:proofErr w:type="spellEnd"/>
            <w:r w:rsidRPr="00044C7A">
              <w:rPr>
                <w:sz w:val="18"/>
                <w:szCs w:val="18"/>
              </w:rPr>
              <w:t xml:space="preserve"> сельсовет»                                                                                                                                                                                                                                                                                                                                           Ненецкого автономного округа на 2020 - 2022 годы"</w:t>
            </w:r>
          </w:p>
        </w:tc>
      </w:tr>
      <w:tr w:rsidR="00C53EB2" w:rsidRPr="00044C7A" w:rsidTr="00C53EB2">
        <w:trPr>
          <w:trHeight w:val="476"/>
        </w:trPr>
        <w:tc>
          <w:tcPr>
            <w:tcW w:w="15679" w:type="dxa"/>
            <w:gridSpan w:val="9"/>
            <w:tcBorders>
              <w:top w:val="nil"/>
              <w:left w:val="nil"/>
              <w:bottom w:val="nil"/>
              <w:right w:val="nil"/>
            </w:tcBorders>
            <w:shd w:val="clear" w:color="auto" w:fill="auto"/>
            <w:vAlign w:val="center"/>
            <w:hideMark/>
          </w:tcPr>
          <w:p w:rsidR="00C53EB2" w:rsidRPr="00044C7A" w:rsidRDefault="00C53EB2" w:rsidP="00C53EB2">
            <w:pPr>
              <w:jc w:val="center"/>
              <w:rPr>
                <w:b/>
                <w:bCs/>
                <w:sz w:val="18"/>
                <w:szCs w:val="18"/>
              </w:rPr>
            </w:pPr>
            <w:r w:rsidRPr="00044C7A">
              <w:rPr>
                <w:b/>
                <w:bCs/>
                <w:sz w:val="18"/>
                <w:szCs w:val="18"/>
              </w:rPr>
              <w:t>Прогноз  социально-экономического развития муниципального образования "</w:t>
            </w:r>
            <w:proofErr w:type="spellStart"/>
            <w:r w:rsidRPr="00044C7A">
              <w:rPr>
                <w:b/>
                <w:bCs/>
                <w:sz w:val="18"/>
                <w:szCs w:val="18"/>
              </w:rPr>
              <w:t>Тельвисочный</w:t>
            </w:r>
            <w:proofErr w:type="spellEnd"/>
            <w:r w:rsidRPr="00044C7A">
              <w:rPr>
                <w:b/>
                <w:bCs/>
                <w:sz w:val="18"/>
                <w:szCs w:val="18"/>
              </w:rPr>
              <w:t xml:space="preserve"> сельсовет" Ненецкого автономного округа                                                                                                                                                                                                                                                                                                                                                                                                                                                                                                                                       на 2020 -2022 годы </w:t>
            </w:r>
          </w:p>
        </w:tc>
      </w:tr>
      <w:tr w:rsidR="00C53EB2" w:rsidRPr="00044C7A" w:rsidTr="00C53EB2">
        <w:trPr>
          <w:trHeight w:val="283"/>
        </w:trPr>
        <w:tc>
          <w:tcPr>
            <w:tcW w:w="4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B2" w:rsidRPr="00044C7A" w:rsidRDefault="00C53EB2" w:rsidP="00C53EB2">
            <w:pPr>
              <w:jc w:val="center"/>
              <w:rPr>
                <w:b/>
                <w:bCs/>
                <w:color w:val="000000"/>
                <w:sz w:val="18"/>
                <w:szCs w:val="18"/>
              </w:rPr>
            </w:pPr>
            <w:r w:rsidRPr="00044C7A">
              <w:rPr>
                <w:b/>
                <w:bCs/>
                <w:color w:val="000000"/>
                <w:sz w:val="18"/>
                <w:szCs w:val="18"/>
              </w:rPr>
              <w:t>Показатели</w:t>
            </w: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EB2" w:rsidRPr="00044C7A" w:rsidRDefault="00C53EB2" w:rsidP="00C53EB2">
            <w:pPr>
              <w:jc w:val="center"/>
              <w:rPr>
                <w:b/>
                <w:bCs/>
                <w:color w:val="000000"/>
                <w:sz w:val="18"/>
                <w:szCs w:val="18"/>
              </w:rPr>
            </w:pPr>
            <w:r w:rsidRPr="00044C7A">
              <w:rPr>
                <w:b/>
                <w:bCs/>
                <w:color w:val="000000"/>
                <w:sz w:val="18"/>
                <w:szCs w:val="18"/>
              </w:rPr>
              <w:t>Единица измерения</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C53EB2" w:rsidRPr="00044C7A" w:rsidRDefault="00C53EB2" w:rsidP="00C53EB2">
            <w:pPr>
              <w:jc w:val="center"/>
              <w:rPr>
                <w:b/>
                <w:bCs/>
                <w:color w:val="000000"/>
                <w:sz w:val="18"/>
                <w:szCs w:val="18"/>
              </w:rPr>
            </w:pPr>
            <w:r w:rsidRPr="00044C7A">
              <w:rPr>
                <w:b/>
                <w:bCs/>
                <w:color w:val="000000"/>
                <w:sz w:val="18"/>
                <w:szCs w:val="18"/>
              </w:rPr>
              <w:t>отчет</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C53EB2" w:rsidRPr="00044C7A" w:rsidRDefault="00C53EB2" w:rsidP="00C53EB2">
            <w:pPr>
              <w:jc w:val="center"/>
              <w:rPr>
                <w:b/>
                <w:bCs/>
                <w:color w:val="000000"/>
                <w:sz w:val="18"/>
                <w:szCs w:val="18"/>
              </w:rPr>
            </w:pPr>
            <w:r w:rsidRPr="00044C7A">
              <w:rPr>
                <w:b/>
                <w:bCs/>
                <w:color w:val="000000"/>
                <w:sz w:val="18"/>
                <w:szCs w:val="18"/>
              </w:rPr>
              <w:t>отчет</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53EB2" w:rsidRPr="00044C7A" w:rsidRDefault="00C53EB2" w:rsidP="00C53EB2">
            <w:pPr>
              <w:jc w:val="center"/>
              <w:rPr>
                <w:b/>
                <w:bCs/>
                <w:color w:val="000000"/>
                <w:sz w:val="18"/>
                <w:szCs w:val="18"/>
              </w:rPr>
            </w:pPr>
            <w:r w:rsidRPr="00044C7A">
              <w:rPr>
                <w:b/>
                <w:bCs/>
                <w:color w:val="000000"/>
                <w:sz w:val="18"/>
                <w:szCs w:val="18"/>
              </w:rPr>
              <w:t xml:space="preserve"> план</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C53EB2" w:rsidRPr="00044C7A" w:rsidRDefault="00C53EB2" w:rsidP="00C53EB2">
            <w:pPr>
              <w:jc w:val="center"/>
              <w:rPr>
                <w:b/>
                <w:bCs/>
                <w:sz w:val="18"/>
                <w:szCs w:val="18"/>
              </w:rPr>
            </w:pPr>
            <w:r w:rsidRPr="00044C7A">
              <w:rPr>
                <w:b/>
                <w:bCs/>
                <w:sz w:val="18"/>
                <w:szCs w:val="18"/>
              </w:rPr>
              <w:t>ожидаемое исполнение</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прогноз</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C53EB2" w:rsidRPr="00044C7A" w:rsidRDefault="00C53EB2" w:rsidP="00C53EB2">
            <w:pPr>
              <w:jc w:val="center"/>
              <w:rPr>
                <w:b/>
                <w:bCs/>
                <w:sz w:val="18"/>
                <w:szCs w:val="18"/>
              </w:rPr>
            </w:pPr>
            <w:r w:rsidRPr="00044C7A">
              <w:rPr>
                <w:b/>
                <w:bCs/>
                <w:sz w:val="18"/>
                <w:szCs w:val="18"/>
              </w:rPr>
              <w:t>прогноз</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53EB2" w:rsidRPr="00044C7A" w:rsidRDefault="00C53EB2" w:rsidP="00C53EB2">
            <w:pPr>
              <w:jc w:val="center"/>
              <w:rPr>
                <w:b/>
                <w:bCs/>
                <w:sz w:val="18"/>
                <w:szCs w:val="18"/>
              </w:rPr>
            </w:pPr>
            <w:r w:rsidRPr="00044C7A">
              <w:rPr>
                <w:b/>
                <w:bCs/>
                <w:sz w:val="18"/>
                <w:szCs w:val="18"/>
              </w:rPr>
              <w:t>прогноз</w:t>
            </w:r>
          </w:p>
        </w:tc>
      </w:tr>
      <w:tr w:rsidR="00C53EB2" w:rsidRPr="00044C7A" w:rsidTr="00C53EB2">
        <w:trPr>
          <w:trHeight w:val="453"/>
        </w:trPr>
        <w:tc>
          <w:tcPr>
            <w:tcW w:w="4976" w:type="dxa"/>
            <w:vMerge/>
            <w:tcBorders>
              <w:top w:val="single" w:sz="4" w:space="0" w:color="auto"/>
              <w:left w:val="single" w:sz="4" w:space="0" w:color="auto"/>
              <w:bottom w:val="single" w:sz="4" w:space="0" w:color="auto"/>
              <w:right w:val="single" w:sz="4" w:space="0" w:color="auto"/>
            </w:tcBorders>
            <w:vAlign w:val="center"/>
            <w:hideMark/>
          </w:tcPr>
          <w:p w:rsidR="00C53EB2" w:rsidRPr="00044C7A" w:rsidRDefault="00C53EB2" w:rsidP="00C53EB2">
            <w:pPr>
              <w:rPr>
                <w:b/>
                <w:bCs/>
                <w:color w:val="000000"/>
                <w:sz w:val="18"/>
                <w:szCs w:val="18"/>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C53EB2" w:rsidRPr="00044C7A" w:rsidRDefault="00C53EB2" w:rsidP="00C53EB2">
            <w:pPr>
              <w:rPr>
                <w:b/>
                <w:bCs/>
                <w:color w:val="000000"/>
                <w:sz w:val="18"/>
                <w:szCs w:val="18"/>
              </w:rPr>
            </w:pPr>
          </w:p>
        </w:tc>
        <w:tc>
          <w:tcPr>
            <w:tcW w:w="1334" w:type="dxa"/>
            <w:vMerge w:val="restart"/>
            <w:tcBorders>
              <w:top w:val="nil"/>
              <w:left w:val="single" w:sz="4" w:space="0" w:color="auto"/>
              <w:bottom w:val="single" w:sz="4" w:space="0" w:color="000000"/>
              <w:right w:val="single" w:sz="4" w:space="0" w:color="auto"/>
            </w:tcBorders>
            <w:shd w:val="clear" w:color="auto" w:fill="auto"/>
            <w:vAlign w:val="center"/>
            <w:hideMark/>
          </w:tcPr>
          <w:p w:rsidR="00C53EB2" w:rsidRPr="00044C7A" w:rsidRDefault="00C53EB2" w:rsidP="00C53EB2">
            <w:pPr>
              <w:jc w:val="center"/>
              <w:rPr>
                <w:b/>
                <w:bCs/>
                <w:color w:val="000000"/>
                <w:sz w:val="18"/>
                <w:szCs w:val="18"/>
              </w:rPr>
            </w:pPr>
            <w:r w:rsidRPr="00044C7A">
              <w:rPr>
                <w:b/>
                <w:bCs/>
                <w:color w:val="000000"/>
                <w:sz w:val="18"/>
                <w:szCs w:val="18"/>
              </w:rPr>
              <w:t>2017</w:t>
            </w:r>
          </w:p>
        </w:tc>
        <w:tc>
          <w:tcPr>
            <w:tcW w:w="13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EB2" w:rsidRPr="00044C7A" w:rsidRDefault="00C53EB2" w:rsidP="00C53EB2">
            <w:pPr>
              <w:jc w:val="center"/>
              <w:rPr>
                <w:b/>
                <w:bCs/>
                <w:color w:val="000000"/>
                <w:sz w:val="18"/>
                <w:szCs w:val="18"/>
              </w:rPr>
            </w:pPr>
            <w:r w:rsidRPr="00044C7A">
              <w:rPr>
                <w:b/>
                <w:bCs/>
                <w:color w:val="000000"/>
                <w:sz w:val="18"/>
                <w:szCs w:val="18"/>
              </w:rPr>
              <w:t>2018</w:t>
            </w:r>
          </w:p>
        </w:tc>
        <w:tc>
          <w:tcPr>
            <w:tcW w:w="131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EB2" w:rsidRPr="00044C7A" w:rsidRDefault="00C53EB2" w:rsidP="00C53EB2">
            <w:pPr>
              <w:jc w:val="center"/>
              <w:rPr>
                <w:b/>
                <w:bCs/>
                <w:color w:val="000000"/>
                <w:sz w:val="18"/>
                <w:szCs w:val="18"/>
              </w:rPr>
            </w:pPr>
            <w:r w:rsidRPr="00044C7A">
              <w:rPr>
                <w:b/>
                <w:bCs/>
                <w:color w:val="000000"/>
                <w:sz w:val="18"/>
                <w:szCs w:val="18"/>
              </w:rPr>
              <w:t>2019</w:t>
            </w:r>
          </w:p>
        </w:tc>
        <w:tc>
          <w:tcPr>
            <w:tcW w:w="1274" w:type="dxa"/>
            <w:vMerge w:val="restart"/>
            <w:tcBorders>
              <w:top w:val="nil"/>
              <w:left w:val="single" w:sz="4" w:space="0" w:color="auto"/>
              <w:bottom w:val="single" w:sz="4" w:space="0" w:color="000000"/>
              <w:right w:val="single" w:sz="4" w:space="0" w:color="auto"/>
            </w:tcBorders>
            <w:shd w:val="clear" w:color="auto" w:fill="auto"/>
            <w:vAlign w:val="center"/>
            <w:hideMark/>
          </w:tcPr>
          <w:p w:rsidR="00C53EB2" w:rsidRPr="00044C7A" w:rsidRDefault="00C53EB2" w:rsidP="00C53EB2">
            <w:pPr>
              <w:jc w:val="center"/>
              <w:rPr>
                <w:b/>
                <w:bCs/>
                <w:sz w:val="18"/>
                <w:szCs w:val="18"/>
              </w:rPr>
            </w:pPr>
            <w:r w:rsidRPr="00044C7A">
              <w:rPr>
                <w:b/>
                <w:bCs/>
                <w:sz w:val="18"/>
                <w:szCs w:val="18"/>
              </w:rPr>
              <w:t>2019</w:t>
            </w:r>
          </w:p>
        </w:tc>
        <w:tc>
          <w:tcPr>
            <w:tcW w:w="130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2020</w:t>
            </w:r>
          </w:p>
        </w:tc>
        <w:tc>
          <w:tcPr>
            <w:tcW w:w="1379" w:type="dxa"/>
            <w:vMerge w:val="restart"/>
            <w:tcBorders>
              <w:top w:val="nil"/>
              <w:left w:val="single" w:sz="4" w:space="0" w:color="auto"/>
              <w:bottom w:val="single" w:sz="4" w:space="0" w:color="000000"/>
              <w:right w:val="single" w:sz="4" w:space="0" w:color="auto"/>
            </w:tcBorders>
            <w:shd w:val="clear" w:color="auto" w:fill="auto"/>
            <w:vAlign w:val="center"/>
            <w:hideMark/>
          </w:tcPr>
          <w:p w:rsidR="00C53EB2" w:rsidRPr="00044C7A" w:rsidRDefault="00C53EB2" w:rsidP="00C53EB2">
            <w:pPr>
              <w:jc w:val="center"/>
              <w:rPr>
                <w:b/>
                <w:bCs/>
                <w:sz w:val="18"/>
                <w:szCs w:val="18"/>
              </w:rPr>
            </w:pPr>
            <w:r w:rsidRPr="00044C7A">
              <w:rPr>
                <w:b/>
                <w:bCs/>
                <w:sz w:val="18"/>
                <w:szCs w:val="18"/>
              </w:rPr>
              <w:t>2021</w:t>
            </w: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C53EB2" w:rsidRPr="00044C7A" w:rsidRDefault="00C53EB2" w:rsidP="00C53EB2">
            <w:pPr>
              <w:jc w:val="center"/>
              <w:rPr>
                <w:b/>
                <w:bCs/>
                <w:sz w:val="18"/>
                <w:szCs w:val="18"/>
              </w:rPr>
            </w:pPr>
            <w:r w:rsidRPr="00044C7A">
              <w:rPr>
                <w:b/>
                <w:bCs/>
                <w:sz w:val="18"/>
                <w:szCs w:val="18"/>
              </w:rPr>
              <w:t>2022</w:t>
            </w:r>
          </w:p>
        </w:tc>
      </w:tr>
      <w:tr w:rsidR="00C53EB2" w:rsidRPr="00044C7A" w:rsidTr="00C53EB2">
        <w:trPr>
          <w:trHeight w:val="453"/>
        </w:trPr>
        <w:tc>
          <w:tcPr>
            <w:tcW w:w="4976" w:type="dxa"/>
            <w:vMerge/>
            <w:tcBorders>
              <w:top w:val="single" w:sz="4" w:space="0" w:color="auto"/>
              <w:left w:val="single" w:sz="4" w:space="0" w:color="auto"/>
              <w:bottom w:val="single" w:sz="4" w:space="0" w:color="auto"/>
              <w:right w:val="single" w:sz="4" w:space="0" w:color="auto"/>
            </w:tcBorders>
            <w:vAlign w:val="center"/>
            <w:hideMark/>
          </w:tcPr>
          <w:p w:rsidR="00C53EB2" w:rsidRPr="00044C7A" w:rsidRDefault="00C53EB2" w:rsidP="00C53EB2">
            <w:pPr>
              <w:rPr>
                <w:b/>
                <w:bCs/>
                <w:color w:val="000000"/>
                <w:sz w:val="18"/>
                <w:szCs w:val="18"/>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C53EB2" w:rsidRPr="00044C7A" w:rsidRDefault="00C53EB2" w:rsidP="00C53EB2">
            <w:pPr>
              <w:rPr>
                <w:b/>
                <w:bCs/>
                <w:color w:val="000000"/>
                <w:sz w:val="18"/>
                <w:szCs w:val="18"/>
              </w:rPr>
            </w:pPr>
          </w:p>
        </w:tc>
        <w:tc>
          <w:tcPr>
            <w:tcW w:w="1334" w:type="dxa"/>
            <w:vMerge/>
            <w:tcBorders>
              <w:top w:val="nil"/>
              <w:left w:val="single" w:sz="4" w:space="0" w:color="auto"/>
              <w:bottom w:val="single" w:sz="4" w:space="0" w:color="000000"/>
              <w:right w:val="single" w:sz="4" w:space="0" w:color="auto"/>
            </w:tcBorders>
            <w:vAlign w:val="center"/>
            <w:hideMark/>
          </w:tcPr>
          <w:p w:rsidR="00C53EB2" w:rsidRPr="00044C7A" w:rsidRDefault="00C53EB2" w:rsidP="00C53EB2">
            <w:pPr>
              <w:rPr>
                <w:b/>
                <w:bCs/>
                <w:color w:val="000000"/>
                <w:sz w:val="18"/>
                <w:szCs w:val="18"/>
              </w:rPr>
            </w:pPr>
          </w:p>
        </w:tc>
        <w:tc>
          <w:tcPr>
            <w:tcW w:w="1334" w:type="dxa"/>
            <w:vMerge/>
            <w:tcBorders>
              <w:top w:val="nil"/>
              <w:left w:val="single" w:sz="4" w:space="0" w:color="auto"/>
              <w:bottom w:val="single" w:sz="4" w:space="0" w:color="000000"/>
              <w:right w:val="single" w:sz="4" w:space="0" w:color="auto"/>
            </w:tcBorders>
            <w:vAlign w:val="center"/>
            <w:hideMark/>
          </w:tcPr>
          <w:p w:rsidR="00C53EB2" w:rsidRPr="00044C7A" w:rsidRDefault="00C53EB2" w:rsidP="00C53EB2">
            <w:pPr>
              <w:rPr>
                <w:b/>
                <w:bCs/>
                <w:color w:val="000000"/>
                <w:sz w:val="18"/>
                <w:szCs w:val="18"/>
              </w:rPr>
            </w:pPr>
          </w:p>
        </w:tc>
        <w:tc>
          <w:tcPr>
            <w:tcW w:w="1319" w:type="dxa"/>
            <w:vMerge/>
            <w:tcBorders>
              <w:top w:val="nil"/>
              <w:left w:val="single" w:sz="4" w:space="0" w:color="auto"/>
              <w:bottom w:val="single" w:sz="4" w:space="0" w:color="000000"/>
              <w:right w:val="single" w:sz="4" w:space="0" w:color="auto"/>
            </w:tcBorders>
            <w:vAlign w:val="center"/>
            <w:hideMark/>
          </w:tcPr>
          <w:p w:rsidR="00C53EB2" w:rsidRPr="00044C7A" w:rsidRDefault="00C53EB2" w:rsidP="00C53EB2">
            <w:pPr>
              <w:rPr>
                <w:b/>
                <w:bCs/>
                <w:color w:val="000000"/>
                <w:sz w:val="18"/>
                <w:szCs w:val="18"/>
              </w:rPr>
            </w:pPr>
          </w:p>
        </w:tc>
        <w:tc>
          <w:tcPr>
            <w:tcW w:w="1274" w:type="dxa"/>
            <w:vMerge/>
            <w:tcBorders>
              <w:top w:val="nil"/>
              <w:left w:val="single" w:sz="4" w:space="0" w:color="auto"/>
              <w:bottom w:val="single" w:sz="4" w:space="0" w:color="000000"/>
              <w:right w:val="single" w:sz="4" w:space="0" w:color="auto"/>
            </w:tcBorders>
            <w:vAlign w:val="center"/>
            <w:hideMark/>
          </w:tcPr>
          <w:p w:rsidR="00C53EB2" w:rsidRPr="00044C7A" w:rsidRDefault="00C53EB2" w:rsidP="00C53EB2">
            <w:pPr>
              <w:rPr>
                <w:b/>
                <w:bCs/>
                <w:sz w:val="18"/>
                <w:szCs w:val="18"/>
              </w:rPr>
            </w:pPr>
          </w:p>
        </w:tc>
        <w:tc>
          <w:tcPr>
            <w:tcW w:w="1304" w:type="dxa"/>
            <w:vMerge/>
            <w:tcBorders>
              <w:top w:val="nil"/>
              <w:left w:val="single" w:sz="4" w:space="0" w:color="auto"/>
              <w:bottom w:val="single" w:sz="4" w:space="0" w:color="000000"/>
              <w:right w:val="single" w:sz="4" w:space="0" w:color="auto"/>
            </w:tcBorders>
            <w:vAlign w:val="center"/>
            <w:hideMark/>
          </w:tcPr>
          <w:p w:rsidR="00C53EB2" w:rsidRPr="00044C7A" w:rsidRDefault="00C53EB2" w:rsidP="00C53EB2">
            <w:pPr>
              <w:rPr>
                <w:b/>
                <w:bCs/>
                <w:sz w:val="18"/>
                <w:szCs w:val="18"/>
              </w:rPr>
            </w:pPr>
          </w:p>
        </w:tc>
        <w:tc>
          <w:tcPr>
            <w:tcW w:w="1379" w:type="dxa"/>
            <w:vMerge/>
            <w:tcBorders>
              <w:top w:val="nil"/>
              <w:left w:val="single" w:sz="4" w:space="0" w:color="auto"/>
              <w:bottom w:val="single" w:sz="4" w:space="0" w:color="000000"/>
              <w:right w:val="single" w:sz="4" w:space="0" w:color="auto"/>
            </w:tcBorders>
            <w:vAlign w:val="center"/>
            <w:hideMark/>
          </w:tcPr>
          <w:p w:rsidR="00C53EB2" w:rsidRPr="00044C7A" w:rsidRDefault="00C53EB2" w:rsidP="00C53EB2">
            <w:pPr>
              <w:rPr>
                <w:b/>
                <w:bCs/>
                <w:sz w:val="18"/>
                <w:szCs w:val="18"/>
              </w:rPr>
            </w:pPr>
          </w:p>
        </w:tc>
        <w:tc>
          <w:tcPr>
            <w:tcW w:w="1380" w:type="dxa"/>
            <w:vMerge/>
            <w:tcBorders>
              <w:top w:val="nil"/>
              <w:left w:val="single" w:sz="4" w:space="0" w:color="auto"/>
              <w:bottom w:val="single" w:sz="4" w:space="0" w:color="000000"/>
              <w:right w:val="single" w:sz="4" w:space="0" w:color="auto"/>
            </w:tcBorders>
            <w:vAlign w:val="center"/>
            <w:hideMark/>
          </w:tcPr>
          <w:p w:rsidR="00C53EB2" w:rsidRPr="00044C7A" w:rsidRDefault="00C53EB2" w:rsidP="00C53EB2">
            <w:pPr>
              <w:rPr>
                <w:b/>
                <w:bCs/>
                <w:sz w:val="18"/>
                <w:szCs w:val="18"/>
              </w:rPr>
            </w:pP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 Население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1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274"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color w:val="FF0000"/>
                <w:sz w:val="18"/>
                <w:szCs w:val="18"/>
              </w:rPr>
            </w:pPr>
            <w:r w:rsidRPr="00044C7A">
              <w:rPr>
                <w:color w:val="FF0000"/>
                <w:sz w:val="18"/>
                <w:szCs w:val="18"/>
              </w:rPr>
              <w:t> </w:t>
            </w:r>
          </w:p>
        </w:tc>
        <w:tc>
          <w:tcPr>
            <w:tcW w:w="1304"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color w:val="FF0000"/>
                <w:sz w:val="18"/>
                <w:szCs w:val="18"/>
              </w:rPr>
            </w:pPr>
            <w:r w:rsidRPr="00044C7A">
              <w:rPr>
                <w:color w:val="FF0000"/>
                <w:sz w:val="18"/>
                <w:szCs w:val="18"/>
              </w:rPr>
              <w:t>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color w:val="FF0000"/>
                <w:sz w:val="18"/>
                <w:szCs w:val="18"/>
              </w:rPr>
            </w:pPr>
            <w:r w:rsidRPr="00044C7A">
              <w:rPr>
                <w:color w:val="FF0000"/>
                <w:sz w:val="18"/>
                <w:szCs w:val="18"/>
              </w:rPr>
              <w:t> </w:t>
            </w:r>
          </w:p>
        </w:tc>
        <w:tc>
          <w:tcPr>
            <w:tcW w:w="1380"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color w:val="FF0000"/>
                <w:sz w:val="18"/>
                <w:szCs w:val="18"/>
              </w:rPr>
            </w:pPr>
            <w:r w:rsidRPr="00044C7A">
              <w:rPr>
                <w:color w:val="FF0000"/>
                <w:sz w:val="18"/>
                <w:szCs w:val="18"/>
              </w:rPr>
              <w:t> </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Численность населения (среднегодовая)</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861/884</w:t>
            </w:r>
          </w:p>
        </w:tc>
        <w:tc>
          <w:tcPr>
            <w:tcW w:w="1334"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861/884</w:t>
            </w:r>
          </w:p>
        </w:tc>
        <w:tc>
          <w:tcPr>
            <w:tcW w:w="131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861/884</w:t>
            </w:r>
          </w:p>
        </w:tc>
        <w:tc>
          <w:tcPr>
            <w:tcW w:w="1274"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858/885</w:t>
            </w:r>
          </w:p>
        </w:tc>
        <w:tc>
          <w:tcPr>
            <w:tcW w:w="1304"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858/885</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858/885</w:t>
            </w:r>
          </w:p>
        </w:tc>
        <w:tc>
          <w:tcPr>
            <w:tcW w:w="1380"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858/885</w:t>
            </w:r>
          </w:p>
        </w:tc>
      </w:tr>
      <w:tr w:rsidR="00C53EB2" w:rsidRPr="00044C7A" w:rsidTr="00C53EB2">
        <w:trPr>
          <w:trHeight w:val="424"/>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 xml:space="preserve">Население </w:t>
            </w:r>
            <w:proofErr w:type="spellStart"/>
            <w:r w:rsidRPr="00044C7A">
              <w:rPr>
                <w:b/>
                <w:bCs/>
                <w:sz w:val="18"/>
                <w:szCs w:val="18"/>
              </w:rPr>
              <w:t>с</w:t>
            </w:r>
            <w:proofErr w:type="gramStart"/>
            <w:r w:rsidRPr="00044C7A">
              <w:rPr>
                <w:b/>
                <w:bCs/>
                <w:sz w:val="18"/>
                <w:szCs w:val="18"/>
              </w:rPr>
              <w:t>.Т</w:t>
            </w:r>
            <w:proofErr w:type="gramEnd"/>
            <w:r w:rsidRPr="00044C7A">
              <w:rPr>
                <w:b/>
                <w:bCs/>
                <w:sz w:val="18"/>
                <w:szCs w:val="18"/>
              </w:rPr>
              <w:t>ельвиска</w:t>
            </w:r>
            <w:proofErr w:type="spellEnd"/>
            <w:r w:rsidRPr="00044C7A">
              <w:rPr>
                <w:b/>
                <w:bCs/>
                <w:sz w:val="18"/>
                <w:szCs w:val="18"/>
              </w:rPr>
              <w:t xml:space="preserve"> (численность постоянного населения/численность постоянного населения + временного)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w:t>
            </w:r>
            <w:proofErr w:type="gramStart"/>
            <w:r w:rsidRPr="00044C7A">
              <w:rPr>
                <w:b/>
                <w:bCs/>
                <w:sz w:val="18"/>
                <w:szCs w:val="18"/>
              </w:rPr>
              <w:t>.ч</w:t>
            </w:r>
            <w:proofErr w:type="gramEnd"/>
            <w:r w:rsidRPr="00044C7A">
              <w:rPr>
                <w:b/>
                <w:bCs/>
                <w:sz w:val="18"/>
                <w:szCs w:val="18"/>
              </w:rPr>
              <w:t>ел.</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608/627</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608/627</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608/627</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628/650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628/650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628/650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628/650</w:t>
            </w:r>
          </w:p>
        </w:tc>
      </w:tr>
      <w:tr w:rsidR="00C53EB2" w:rsidRPr="00044C7A" w:rsidTr="00C53EB2">
        <w:trPr>
          <w:trHeight w:val="424"/>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 xml:space="preserve">Население </w:t>
            </w:r>
            <w:proofErr w:type="spellStart"/>
            <w:r w:rsidRPr="00044C7A">
              <w:rPr>
                <w:b/>
                <w:bCs/>
                <w:sz w:val="18"/>
                <w:szCs w:val="18"/>
              </w:rPr>
              <w:t>д</w:t>
            </w:r>
            <w:proofErr w:type="gramStart"/>
            <w:r w:rsidRPr="00044C7A">
              <w:rPr>
                <w:b/>
                <w:bCs/>
                <w:sz w:val="18"/>
                <w:szCs w:val="18"/>
              </w:rPr>
              <w:t>.М</w:t>
            </w:r>
            <w:proofErr w:type="gramEnd"/>
            <w:r w:rsidRPr="00044C7A">
              <w:rPr>
                <w:b/>
                <w:bCs/>
                <w:sz w:val="18"/>
                <w:szCs w:val="18"/>
              </w:rPr>
              <w:t>акарово</w:t>
            </w:r>
            <w:proofErr w:type="spellEnd"/>
            <w:r w:rsidRPr="00044C7A">
              <w:rPr>
                <w:b/>
                <w:bCs/>
                <w:sz w:val="18"/>
                <w:szCs w:val="18"/>
              </w:rPr>
              <w:t xml:space="preserve">  (численность постоянного населения/численность постоянного населения + временного)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w:t>
            </w:r>
            <w:proofErr w:type="gramStart"/>
            <w:r w:rsidRPr="00044C7A">
              <w:rPr>
                <w:b/>
                <w:bCs/>
                <w:sz w:val="18"/>
                <w:szCs w:val="18"/>
              </w:rPr>
              <w:t>.ч</w:t>
            </w:r>
            <w:proofErr w:type="gramEnd"/>
            <w:r w:rsidRPr="00044C7A">
              <w:rPr>
                <w:b/>
                <w:bCs/>
                <w:sz w:val="18"/>
                <w:szCs w:val="18"/>
              </w:rPr>
              <w:t>ел.</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228/232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228/232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228/232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203/207</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203/207</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203/207</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203/207</w:t>
            </w:r>
          </w:p>
        </w:tc>
      </w:tr>
      <w:tr w:rsidR="00C53EB2" w:rsidRPr="00044C7A" w:rsidTr="00C53EB2">
        <w:trPr>
          <w:trHeight w:val="424"/>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Население д</w:t>
            </w:r>
            <w:proofErr w:type="gramStart"/>
            <w:r w:rsidRPr="00044C7A">
              <w:rPr>
                <w:b/>
                <w:bCs/>
                <w:sz w:val="18"/>
                <w:szCs w:val="18"/>
              </w:rPr>
              <w:t>.У</w:t>
            </w:r>
            <w:proofErr w:type="gramEnd"/>
            <w:r w:rsidRPr="00044C7A">
              <w:rPr>
                <w:b/>
                <w:bCs/>
                <w:sz w:val="18"/>
                <w:szCs w:val="18"/>
              </w:rPr>
              <w:t>стье (численность постоянного населения/численность постоянного населения + временного)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w:t>
            </w:r>
            <w:proofErr w:type="gramStart"/>
            <w:r w:rsidRPr="00044C7A">
              <w:rPr>
                <w:b/>
                <w:bCs/>
                <w:sz w:val="18"/>
                <w:szCs w:val="18"/>
              </w:rPr>
              <w:t>.ч</w:t>
            </w:r>
            <w:proofErr w:type="gramEnd"/>
            <w:r w:rsidRPr="00044C7A">
              <w:rPr>
                <w:b/>
                <w:bCs/>
                <w:sz w:val="18"/>
                <w:szCs w:val="18"/>
              </w:rPr>
              <w:t>ел.</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25/25</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25/25</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25/25</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27/28</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27/28</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27/28</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27/28</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2. Инфраструктура муниципального образования</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2.1. Протяженность электрических сетей</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12 824,39</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13 387,32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13 387,32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14 062,07</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14 062,07</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14 062,07</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14 062,07</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7 654,32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8 217,32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8 217,32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8 892,00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8 892,00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8 892,00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8 892,00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4 096,00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4 096,00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4 096,00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4 096,00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4 096,00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4 096,00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4 096,00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д</w:t>
            </w:r>
            <w:proofErr w:type="gramStart"/>
            <w:r w:rsidRPr="00044C7A">
              <w:rPr>
                <w:sz w:val="18"/>
                <w:szCs w:val="18"/>
              </w:rPr>
              <w:t>.У</w:t>
            </w:r>
            <w:proofErr w:type="gramEnd"/>
            <w:r w:rsidRPr="00044C7A">
              <w:rPr>
                <w:sz w:val="18"/>
                <w:szCs w:val="18"/>
              </w:rPr>
              <w:t>стье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1 074,07</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1 074,00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1 074,00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1 074,07</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1 074,07</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1 074,07</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1 074,07</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2.2. Количество электростанций</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proofErr w:type="spellStart"/>
            <w:proofErr w:type="gramStart"/>
            <w:r w:rsidRPr="00044C7A">
              <w:rPr>
                <w:b/>
                <w:bCs/>
                <w:sz w:val="18"/>
                <w:szCs w:val="18"/>
              </w:rPr>
              <w:t>шт</w:t>
            </w:r>
            <w:proofErr w:type="spellEnd"/>
            <w:proofErr w:type="gram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lastRenderedPageBreak/>
              <w:t>2.3. Трансформаторные подстанции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proofErr w:type="spellStart"/>
            <w:proofErr w:type="gramStart"/>
            <w:r w:rsidRPr="00044C7A">
              <w:rPr>
                <w:b/>
                <w:bCs/>
                <w:sz w:val="18"/>
                <w:szCs w:val="18"/>
              </w:rPr>
              <w:t>шт</w:t>
            </w:r>
            <w:proofErr w:type="spellEnd"/>
            <w:proofErr w:type="gram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 xml:space="preserve">2.4. Протяженность </w:t>
            </w:r>
            <w:proofErr w:type="gramStart"/>
            <w:r w:rsidRPr="00044C7A">
              <w:rPr>
                <w:b/>
                <w:bCs/>
                <w:sz w:val="18"/>
                <w:szCs w:val="18"/>
              </w:rPr>
              <w:t>ВЛ</w:t>
            </w:r>
            <w:proofErr w:type="gram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11 338,00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11 338,00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11 338,00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11 338,00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11 338,00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11 338,00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11 338,00</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bottom"/>
            <w:hideMark/>
          </w:tcPr>
          <w:p w:rsidR="00C53EB2" w:rsidRPr="00044C7A" w:rsidRDefault="00C53EB2" w:rsidP="00C53EB2">
            <w:pPr>
              <w:rPr>
                <w:sz w:val="18"/>
                <w:szCs w:val="18"/>
              </w:rPr>
            </w:pPr>
            <w:r w:rsidRPr="00044C7A">
              <w:rPr>
                <w:sz w:val="18"/>
                <w:szCs w:val="18"/>
              </w:rPr>
              <w:t xml:space="preserve">подземная кабельная линия электропередач  </w:t>
            </w:r>
            <w:proofErr w:type="spellStart"/>
            <w:proofErr w:type="gramStart"/>
            <w:r w:rsidRPr="00044C7A">
              <w:rPr>
                <w:sz w:val="18"/>
                <w:szCs w:val="18"/>
              </w:rPr>
              <w:t>Нарьян</w:t>
            </w:r>
            <w:proofErr w:type="spellEnd"/>
            <w:r w:rsidRPr="00044C7A">
              <w:rPr>
                <w:sz w:val="18"/>
                <w:szCs w:val="18"/>
              </w:rPr>
              <w:t xml:space="preserve"> - </w:t>
            </w:r>
            <w:proofErr w:type="spellStart"/>
            <w:r w:rsidRPr="00044C7A">
              <w:rPr>
                <w:sz w:val="18"/>
                <w:szCs w:val="18"/>
              </w:rPr>
              <w:t>Мар</w:t>
            </w:r>
            <w:proofErr w:type="spellEnd"/>
            <w:proofErr w:type="gramEnd"/>
            <w:r w:rsidRPr="00044C7A">
              <w:rPr>
                <w:sz w:val="18"/>
                <w:szCs w:val="18"/>
              </w:rPr>
              <w:t xml:space="preserve"> – </w:t>
            </w:r>
            <w:proofErr w:type="spellStart"/>
            <w:r w:rsidRPr="00044C7A">
              <w:rPr>
                <w:sz w:val="18"/>
                <w:szCs w:val="18"/>
              </w:rPr>
              <w:t>Тельвиска</w:t>
            </w:r>
            <w:proofErr w:type="spellEnd"/>
            <w:r w:rsidRPr="00044C7A">
              <w:rPr>
                <w:sz w:val="18"/>
                <w:szCs w:val="18"/>
              </w:rPr>
              <w:t>;</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10760</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10760</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10760</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10760</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10760</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10760</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10760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sz w:val="18"/>
                <w:szCs w:val="18"/>
              </w:rPr>
            </w:pPr>
            <w:r w:rsidRPr="00044C7A">
              <w:rPr>
                <w:sz w:val="18"/>
                <w:szCs w:val="18"/>
              </w:rPr>
              <w:t>кабельная высоковольтная линия 6 кВт</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578</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578</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578</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578</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578</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578</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578</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b/>
                <w:bCs/>
                <w:sz w:val="18"/>
                <w:szCs w:val="18"/>
              </w:rPr>
            </w:pPr>
            <w:r w:rsidRPr="00044C7A">
              <w:rPr>
                <w:b/>
                <w:bCs/>
                <w:sz w:val="18"/>
                <w:szCs w:val="18"/>
              </w:rPr>
              <w:t>2.5. Количество котельных в том числе:</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sz w:val="18"/>
                <w:szCs w:val="18"/>
              </w:rPr>
            </w:pPr>
            <w:r w:rsidRPr="00044C7A">
              <w:rPr>
                <w:sz w:val="18"/>
                <w:szCs w:val="18"/>
              </w:rPr>
              <w:t>на газу</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sz w:val="18"/>
                <w:szCs w:val="18"/>
              </w:rPr>
            </w:pPr>
            <w:r w:rsidRPr="00044C7A">
              <w:rPr>
                <w:sz w:val="18"/>
                <w:szCs w:val="18"/>
              </w:rPr>
              <w:t>на дизтопливе</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b/>
                <w:bCs/>
                <w:sz w:val="18"/>
                <w:szCs w:val="18"/>
              </w:rPr>
            </w:pPr>
            <w:r w:rsidRPr="00044C7A">
              <w:rPr>
                <w:b/>
                <w:bCs/>
                <w:sz w:val="18"/>
                <w:szCs w:val="18"/>
              </w:rPr>
              <w:t>2.6. Протяженность теплотрассы</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4390,15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4390,15</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4390,15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4390,15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4390,15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4390,15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4390,15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2735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2735</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2735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2735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2735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2735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2735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1655,15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1655,15</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1655,15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1655,15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1655,15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1655,15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1655,15</w:t>
            </w:r>
          </w:p>
        </w:tc>
      </w:tr>
      <w:tr w:rsidR="00C53EB2" w:rsidRPr="00044C7A" w:rsidTr="00C53EB2">
        <w:trPr>
          <w:trHeight w:val="566"/>
        </w:trPr>
        <w:tc>
          <w:tcPr>
            <w:tcW w:w="4976" w:type="dxa"/>
            <w:tcBorders>
              <w:top w:val="nil"/>
              <w:left w:val="single" w:sz="4" w:space="0" w:color="auto"/>
              <w:bottom w:val="single" w:sz="4" w:space="0" w:color="auto"/>
              <w:right w:val="single" w:sz="4" w:space="0" w:color="auto"/>
            </w:tcBorders>
            <w:shd w:val="clear" w:color="000000" w:fill="FFFFFF"/>
            <w:vAlign w:val="bottom"/>
            <w:hideMark/>
          </w:tcPr>
          <w:p w:rsidR="00C53EB2" w:rsidRPr="00044C7A" w:rsidRDefault="00C53EB2" w:rsidP="00C53EB2">
            <w:pPr>
              <w:rPr>
                <w:b/>
                <w:bCs/>
                <w:sz w:val="18"/>
                <w:szCs w:val="18"/>
              </w:rPr>
            </w:pPr>
            <w:r w:rsidRPr="00044C7A">
              <w:rPr>
                <w:b/>
                <w:bCs/>
                <w:sz w:val="18"/>
                <w:szCs w:val="18"/>
              </w:rPr>
              <w:t>2.7. Протяженность газораспределительной поселковой сети  всего,</w:t>
            </w:r>
            <w:r w:rsidRPr="00044C7A">
              <w:rPr>
                <w:b/>
                <w:bCs/>
                <w:sz w:val="18"/>
                <w:szCs w:val="18"/>
              </w:rPr>
              <w:br/>
              <w:t>в том числе:</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6884,25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6884,25</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6884,25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6884,25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6884,25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6884,25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6884,25</w:t>
            </w:r>
          </w:p>
        </w:tc>
      </w:tr>
      <w:tr w:rsidR="00C53EB2" w:rsidRPr="00044C7A" w:rsidTr="00C53EB2">
        <w:trPr>
          <w:trHeight w:val="198"/>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sz w:val="18"/>
                <w:szCs w:val="18"/>
              </w:rPr>
            </w:pPr>
            <w:r w:rsidRPr="00044C7A">
              <w:rPr>
                <w:sz w:val="18"/>
                <w:szCs w:val="18"/>
              </w:rPr>
              <w:t>низкого давления с ГРПШ</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6487</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6487</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6487</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6487</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6487</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6487</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6487</w:t>
            </w:r>
          </w:p>
        </w:tc>
      </w:tr>
      <w:tr w:rsidR="00C53EB2" w:rsidRPr="00044C7A" w:rsidTr="00C53EB2">
        <w:trPr>
          <w:trHeight w:val="340"/>
        </w:trPr>
        <w:tc>
          <w:tcPr>
            <w:tcW w:w="4976" w:type="dxa"/>
            <w:tcBorders>
              <w:top w:val="nil"/>
              <w:left w:val="single" w:sz="4" w:space="0" w:color="auto"/>
              <w:bottom w:val="single" w:sz="4" w:space="0" w:color="auto"/>
              <w:right w:val="single" w:sz="4" w:space="0" w:color="auto"/>
            </w:tcBorders>
            <w:shd w:val="clear" w:color="000000" w:fill="FFFFFF"/>
            <w:vAlign w:val="bottom"/>
            <w:hideMark/>
          </w:tcPr>
          <w:p w:rsidR="00C53EB2" w:rsidRPr="00044C7A" w:rsidRDefault="00C53EB2" w:rsidP="00C53EB2">
            <w:pPr>
              <w:rPr>
                <w:sz w:val="18"/>
                <w:szCs w:val="18"/>
              </w:rPr>
            </w:pPr>
            <w:r w:rsidRPr="00044C7A">
              <w:rPr>
                <w:sz w:val="18"/>
                <w:szCs w:val="18"/>
              </w:rPr>
              <w:t>среднего давления (подземный газопровод к котельной «Орбита» от ГРПБ с ГРПШ</w:t>
            </w:r>
            <w:proofErr w:type="gramStart"/>
            <w:r w:rsidRPr="00044C7A">
              <w:rPr>
                <w:sz w:val="18"/>
                <w:szCs w:val="18"/>
              </w:rPr>
              <w:t xml:space="preserve"> )</w:t>
            </w:r>
            <w:proofErr w:type="gram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397,25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397,25</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397,25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397,25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397,25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397,25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397,25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b/>
                <w:bCs/>
                <w:sz w:val="18"/>
                <w:szCs w:val="18"/>
              </w:rPr>
            </w:pPr>
            <w:r w:rsidRPr="00044C7A">
              <w:rPr>
                <w:b/>
                <w:bCs/>
                <w:sz w:val="18"/>
                <w:szCs w:val="18"/>
              </w:rPr>
              <w:t>3. Площадь жилого фонда</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кв.м.</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23537,5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23933,4</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25604,9</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25604,9</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25604,9</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25604,9</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25604,9</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b/>
                <w:bCs/>
                <w:sz w:val="18"/>
                <w:szCs w:val="18"/>
              </w:rPr>
            </w:pPr>
            <w:r w:rsidRPr="00044C7A">
              <w:rPr>
                <w:b/>
                <w:bCs/>
                <w:sz w:val="18"/>
                <w:szCs w:val="18"/>
              </w:rPr>
              <w:t>3.1. Многоквартирные дома</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16</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16</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17</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17</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17</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17</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b/>
                <w:bCs/>
                <w:sz w:val="18"/>
                <w:szCs w:val="18"/>
              </w:rPr>
            </w:pPr>
            <w:r w:rsidRPr="00044C7A">
              <w:rPr>
                <w:b/>
                <w:bCs/>
                <w:sz w:val="18"/>
                <w:szCs w:val="18"/>
              </w:rPr>
              <w:t>3.1.1. площадь всего</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кв</w:t>
            </w:r>
            <w:proofErr w:type="gramStart"/>
            <w:r w:rsidRPr="00044C7A">
              <w:rPr>
                <w:b/>
                <w:bCs/>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10575,7</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10671,5</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11321</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11321</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11321</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11321</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11321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11</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11</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11</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площадь</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кв</w:t>
            </w:r>
            <w:proofErr w:type="gramStart"/>
            <w:r w:rsidRPr="00044C7A">
              <w:rPr>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7715,3</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8395,3</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8460,6</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9882,1</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9882,1</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9882,1</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9882,1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5</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площадь</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кв</w:t>
            </w:r>
            <w:proofErr w:type="gramStart"/>
            <w:r w:rsidRPr="00044C7A">
              <w:rPr>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2860,4</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2276,2</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2860,4</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2860,4</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2860,4</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2860,4</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2860,4</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b/>
                <w:bCs/>
                <w:sz w:val="18"/>
                <w:szCs w:val="18"/>
              </w:rPr>
            </w:pPr>
            <w:r w:rsidRPr="00044C7A">
              <w:rPr>
                <w:b/>
                <w:bCs/>
                <w:sz w:val="18"/>
                <w:szCs w:val="18"/>
              </w:rPr>
              <w:lastRenderedPageBreak/>
              <w:t xml:space="preserve">3.2. Блокированные дома </w:t>
            </w:r>
            <w:proofErr w:type="spellStart"/>
            <w:proofErr w:type="gramStart"/>
            <w:r w:rsidRPr="00044C7A">
              <w:rPr>
                <w:b/>
                <w:bCs/>
                <w:sz w:val="18"/>
                <w:szCs w:val="18"/>
              </w:rPr>
              <w:t>дома</w:t>
            </w:r>
            <w:proofErr w:type="spellEnd"/>
            <w:proofErr w:type="gram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26</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26</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26</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26</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26</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26</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26</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b/>
                <w:bCs/>
                <w:sz w:val="18"/>
                <w:szCs w:val="18"/>
              </w:rPr>
            </w:pPr>
            <w:r w:rsidRPr="00044C7A">
              <w:rPr>
                <w:b/>
                <w:bCs/>
                <w:sz w:val="18"/>
                <w:szCs w:val="18"/>
              </w:rPr>
              <w:t>3.2.2. площадь всего</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кв</w:t>
            </w:r>
            <w:proofErr w:type="gramStart"/>
            <w:r w:rsidRPr="00044C7A">
              <w:rPr>
                <w:b/>
                <w:bCs/>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3361,9</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3361,9</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3444,5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3444,5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3444,5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3444,5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3444,5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площадь</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кв</w:t>
            </w:r>
            <w:proofErr w:type="gramStart"/>
            <w:r w:rsidRPr="00044C7A">
              <w:rPr>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1489,5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1489,5</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1489,5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1489,5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1489,5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1489,5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1489,5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площадь</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кв</w:t>
            </w:r>
            <w:proofErr w:type="gramStart"/>
            <w:r w:rsidRPr="00044C7A">
              <w:rPr>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1600,4</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1600,4</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1683</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1683</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1683</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1683</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1683</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д</w:t>
            </w:r>
            <w:proofErr w:type="gramStart"/>
            <w:r w:rsidRPr="00044C7A">
              <w:rPr>
                <w:sz w:val="18"/>
                <w:szCs w:val="18"/>
              </w:rPr>
              <w:t>.У</w:t>
            </w:r>
            <w:proofErr w:type="gramEnd"/>
            <w:r w:rsidRPr="00044C7A">
              <w:rPr>
                <w:sz w:val="18"/>
                <w:szCs w:val="18"/>
              </w:rPr>
              <w:t>стье</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3</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площадь</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кв</w:t>
            </w:r>
            <w:proofErr w:type="gramStart"/>
            <w:r w:rsidRPr="00044C7A">
              <w:rPr>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272</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272</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272</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272</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272</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272</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272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3.3. Индивидуальные жилые дома</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115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118</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125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125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125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125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125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noWrap/>
            <w:vAlign w:val="bottom"/>
            <w:hideMark/>
          </w:tcPr>
          <w:p w:rsidR="00C53EB2" w:rsidRPr="00044C7A" w:rsidRDefault="00C53EB2" w:rsidP="00C53EB2">
            <w:pPr>
              <w:rPr>
                <w:b/>
                <w:bCs/>
                <w:sz w:val="18"/>
                <w:szCs w:val="18"/>
              </w:rPr>
            </w:pPr>
            <w:r w:rsidRPr="00044C7A">
              <w:rPr>
                <w:b/>
                <w:bCs/>
                <w:sz w:val="18"/>
                <w:szCs w:val="18"/>
              </w:rPr>
              <w:t>3.3.3. площадь всего</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кв</w:t>
            </w:r>
            <w:proofErr w:type="gramStart"/>
            <w:r w:rsidRPr="00044C7A">
              <w:rPr>
                <w:b/>
                <w:bCs/>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9599,9</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9900</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10839,4</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10839,4</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10839,4</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10839,4</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b/>
                <w:bCs/>
                <w:sz w:val="18"/>
                <w:szCs w:val="18"/>
              </w:rPr>
            </w:pPr>
            <w:r w:rsidRPr="00044C7A">
              <w:rPr>
                <w:b/>
                <w:bCs/>
                <w:sz w:val="18"/>
                <w:szCs w:val="18"/>
              </w:rPr>
              <w:t>10839,4</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85</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88</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93</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93</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93</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93</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93</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площадь</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кв</w:t>
            </w:r>
            <w:proofErr w:type="gramStart"/>
            <w:r w:rsidRPr="00044C7A">
              <w:rPr>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7935,7</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8235,8</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9024,1</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9024,1</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9024,1</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9024,1</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9024,1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16</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17</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17</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17</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17</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17</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площадь</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кв</w:t>
            </w:r>
            <w:proofErr w:type="gramStart"/>
            <w:r w:rsidRPr="00044C7A">
              <w:rPr>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1015,1</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1015,1</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1046</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1046</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1046</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1046</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1046</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д</w:t>
            </w:r>
            <w:proofErr w:type="gramStart"/>
            <w:r w:rsidRPr="00044C7A">
              <w:rPr>
                <w:sz w:val="18"/>
                <w:szCs w:val="18"/>
              </w:rPr>
              <w:t>.У</w:t>
            </w:r>
            <w:proofErr w:type="gramEnd"/>
            <w:r w:rsidRPr="00044C7A">
              <w:rPr>
                <w:sz w:val="18"/>
                <w:szCs w:val="18"/>
              </w:rPr>
              <w:t>стье</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14</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15</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15</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15</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15</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15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площадь</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кв</w:t>
            </w:r>
            <w:proofErr w:type="gramStart"/>
            <w:r w:rsidRPr="00044C7A">
              <w:rPr>
                <w:sz w:val="18"/>
                <w:szCs w:val="18"/>
              </w:rPr>
              <w:t>.м</w:t>
            </w:r>
            <w:proofErr w:type="gramEnd"/>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649,1</w:t>
            </w:r>
          </w:p>
        </w:tc>
        <w:tc>
          <w:tcPr>
            <w:tcW w:w="133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649,1</w:t>
            </w:r>
          </w:p>
        </w:tc>
        <w:tc>
          <w:tcPr>
            <w:tcW w:w="131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769,3</w:t>
            </w:r>
          </w:p>
        </w:tc>
        <w:tc>
          <w:tcPr>
            <w:tcW w:w="127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769,3</w:t>
            </w:r>
          </w:p>
        </w:tc>
        <w:tc>
          <w:tcPr>
            <w:tcW w:w="1304"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769,3</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769,3</w:t>
            </w:r>
          </w:p>
        </w:tc>
        <w:tc>
          <w:tcPr>
            <w:tcW w:w="1380"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right"/>
              <w:rPr>
                <w:sz w:val="18"/>
                <w:szCs w:val="18"/>
              </w:rPr>
            </w:pPr>
            <w:r w:rsidRPr="00044C7A">
              <w:rPr>
                <w:sz w:val="18"/>
                <w:szCs w:val="18"/>
              </w:rPr>
              <w:t>769,3</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4. Деревянные мостовые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2 356,00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2 356,00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2 356,00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2 356,00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2 356,00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2 356,00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2 356,00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741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741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741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741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741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741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741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1 191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1 191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1 191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1 191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1 191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1 191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1 191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д</w:t>
            </w:r>
            <w:proofErr w:type="gramStart"/>
            <w:r w:rsidRPr="00044C7A">
              <w:rPr>
                <w:sz w:val="18"/>
                <w:szCs w:val="18"/>
              </w:rPr>
              <w:t>.У</w:t>
            </w:r>
            <w:proofErr w:type="gramEnd"/>
            <w:r w:rsidRPr="00044C7A">
              <w:rPr>
                <w:sz w:val="18"/>
                <w:szCs w:val="18"/>
              </w:rPr>
              <w:t>стье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424</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424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424</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424</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424</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424</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424</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5. Тротуары из брусчатки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1 075,0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1 075,0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1 075,0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1 025,0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1 025,0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1 025,0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1 025,0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1 075,0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1 075,0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1 075,0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1 025,0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1 025,0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1 025,0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1 025,0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lastRenderedPageBreak/>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д</w:t>
            </w:r>
            <w:proofErr w:type="gramStart"/>
            <w:r w:rsidRPr="00044C7A">
              <w:rPr>
                <w:sz w:val="18"/>
                <w:szCs w:val="18"/>
              </w:rPr>
              <w:t>.У</w:t>
            </w:r>
            <w:proofErr w:type="gramEnd"/>
            <w:r w:rsidRPr="00044C7A">
              <w:rPr>
                <w:sz w:val="18"/>
                <w:szCs w:val="18"/>
              </w:rPr>
              <w:t>стье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метр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6. Пожарные водоемы</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д</w:t>
            </w:r>
            <w:proofErr w:type="gramStart"/>
            <w:r w:rsidRPr="00044C7A">
              <w:rPr>
                <w:sz w:val="18"/>
                <w:szCs w:val="18"/>
              </w:rPr>
              <w:t>.У</w:t>
            </w:r>
            <w:proofErr w:type="gramEnd"/>
            <w:r w:rsidRPr="00044C7A">
              <w:rPr>
                <w:sz w:val="18"/>
                <w:szCs w:val="18"/>
              </w:rPr>
              <w:t>стье</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6.1.Пожарные емкости 5 куб.</w:t>
            </w:r>
            <w:proofErr w:type="gramStart"/>
            <w:r w:rsidRPr="00044C7A">
              <w:rPr>
                <w:sz w:val="18"/>
                <w:szCs w:val="18"/>
              </w:rPr>
              <w:t>м</w:t>
            </w:r>
            <w:proofErr w:type="gramEnd"/>
            <w:r w:rsidRPr="00044C7A">
              <w:rPr>
                <w:sz w:val="18"/>
                <w:szCs w:val="18"/>
              </w:rPr>
              <w:t>.</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обеспечение первичных мер пожарной безопасности</w:t>
            </w:r>
          </w:p>
        </w:tc>
        <w:tc>
          <w:tcPr>
            <w:tcW w:w="1379" w:type="dxa"/>
            <w:tcBorders>
              <w:top w:val="nil"/>
              <w:left w:val="nil"/>
              <w:bottom w:val="single" w:sz="4" w:space="0" w:color="auto"/>
              <w:right w:val="single" w:sz="4" w:space="0" w:color="auto"/>
            </w:tcBorders>
            <w:shd w:val="clear" w:color="000000" w:fill="FFFFFF"/>
            <w:noWrap/>
            <w:vAlign w:val="bottom"/>
            <w:hideMark/>
          </w:tcPr>
          <w:p w:rsidR="00C53EB2" w:rsidRPr="00044C7A" w:rsidRDefault="00C53EB2" w:rsidP="00C53EB2">
            <w:pPr>
              <w:jc w:val="center"/>
              <w:rPr>
                <w:sz w:val="18"/>
                <w:szCs w:val="18"/>
              </w:rPr>
            </w:pPr>
            <w:proofErr w:type="spellStart"/>
            <w:r w:rsidRPr="00044C7A">
              <w:rPr>
                <w:sz w:val="18"/>
                <w:szCs w:val="18"/>
              </w:rPr>
              <w:t>тыс</w:t>
            </w:r>
            <w:proofErr w:type="gramStart"/>
            <w:r w:rsidRPr="00044C7A">
              <w:rPr>
                <w:sz w:val="18"/>
                <w:szCs w:val="18"/>
              </w:rPr>
              <w:t>.р</w:t>
            </w:r>
            <w:proofErr w:type="gramEnd"/>
            <w:r w:rsidRPr="00044C7A">
              <w:rPr>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85,8</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899,7</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96,0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96,0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93,6</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97,4</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7. Недвижимое имущество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97</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98</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99</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99</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99</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99</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Земельные участки, находящиеся в собственности МО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97</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98</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104</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104</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104</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104</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Земельные участки, находящиеся в собственности МО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proofErr w:type="spellStart"/>
            <w:r w:rsidRPr="00044C7A">
              <w:rPr>
                <w:sz w:val="18"/>
                <w:szCs w:val="18"/>
              </w:rPr>
              <w:t>тыс</w:t>
            </w:r>
            <w:proofErr w:type="gramStart"/>
            <w:r w:rsidRPr="00044C7A">
              <w:rPr>
                <w:sz w:val="18"/>
                <w:szCs w:val="18"/>
              </w:rPr>
              <w:t>.р</w:t>
            </w:r>
            <w:proofErr w:type="gramEnd"/>
            <w:r w:rsidRPr="00044C7A">
              <w:rPr>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108 035,8</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102 118,9</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118 035,8</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104 799,6</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104 799,6</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104 799,6</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104 799,6</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8. Водоснабжение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Центральный колодец в </w:t>
            </w: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Д.Устье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содержание колодцев</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proofErr w:type="spellStart"/>
            <w:r w:rsidRPr="00044C7A">
              <w:rPr>
                <w:sz w:val="18"/>
                <w:szCs w:val="18"/>
              </w:rPr>
              <w:t>тыс</w:t>
            </w:r>
            <w:proofErr w:type="gramStart"/>
            <w:r w:rsidRPr="00044C7A">
              <w:rPr>
                <w:sz w:val="18"/>
                <w:szCs w:val="18"/>
              </w:rPr>
              <w:t>.р</w:t>
            </w:r>
            <w:proofErr w:type="gramEnd"/>
            <w:r w:rsidRPr="00044C7A">
              <w:rPr>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108,6</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845,0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783,4</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9. Транспорт</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proofErr w:type="gramStart"/>
            <w:r w:rsidRPr="00044C7A">
              <w:rPr>
                <w:b/>
                <w:bCs/>
                <w:sz w:val="18"/>
                <w:szCs w:val="18"/>
              </w:rPr>
              <w:t>км</w:t>
            </w:r>
            <w:proofErr w:type="gramEnd"/>
            <w:r w:rsidRPr="00044C7A">
              <w:rPr>
                <w:b/>
                <w:bCs/>
                <w:sz w:val="18"/>
                <w:szCs w:val="18"/>
              </w:rPr>
              <w:t>.</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5,11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5,11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5,11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5,11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5,11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5,11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5,11</w:t>
            </w:r>
          </w:p>
        </w:tc>
      </w:tr>
      <w:tr w:rsidR="00C53EB2" w:rsidRPr="00044C7A" w:rsidTr="00C53EB2">
        <w:trPr>
          <w:trHeight w:val="566"/>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proofErr w:type="gramStart"/>
            <w:r w:rsidRPr="00044C7A">
              <w:rPr>
                <w:sz w:val="18"/>
                <w:szCs w:val="18"/>
              </w:rPr>
              <w:t>км</w:t>
            </w:r>
            <w:proofErr w:type="gramEnd"/>
            <w:r w:rsidRPr="00044C7A">
              <w:rPr>
                <w:sz w:val="18"/>
                <w:szCs w:val="18"/>
              </w:rPr>
              <w:t>.</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 xml:space="preserve">10. Благоустройство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Финансирование мероприятий по благоустройству</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w:t>
            </w:r>
            <w:proofErr w:type="gramStart"/>
            <w:r w:rsidRPr="00044C7A">
              <w:rPr>
                <w:b/>
                <w:bCs/>
                <w:sz w:val="18"/>
                <w:szCs w:val="18"/>
              </w:rPr>
              <w:t>.р</w:t>
            </w:r>
            <w:proofErr w:type="gramEnd"/>
            <w:r w:rsidRPr="00044C7A">
              <w:rPr>
                <w:b/>
                <w:bCs/>
                <w:sz w:val="18"/>
                <w:szCs w:val="18"/>
              </w:rPr>
              <w:t>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3 550,1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2 933,0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4 119,4</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4 226,6</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1 739,0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1 818,8</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1 891,1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Местный бюджет</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w:t>
            </w:r>
            <w:proofErr w:type="gramStart"/>
            <w:r w:rsidRPr="00044C7A">
              <w:rPr>
                <w:sz w:val="18"/>
                <w:szCs w:val="18"/>
              </w:rPr>
              <w:t>.р</w:t>
            </w:r>
            <w:proofErr w:type="gramEnd"/>
            <w:r w:rsidRPr="00044C7A">
              <w:rPr>
                <w:sz w:val="18"/>
                <w:szCs w:val="18"/>
              </w:rPr>
              <w:t>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1 810,4</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158,4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667,2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774,4</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Pr>
                <w:sz w:val="18"/>
                <w:szCs w:val="18"/>
              </w:rPr>
              <w:t>47</w:t>
            </w:r>
            <w:r w:rsidRPr="00044C7A">
              <w:rPr>
                <w:sz w:val="18"/>
                <w:szCs w:val="18"/>
              </w:rPr>
              <w:t>0,3</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260,3</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270,8</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из окружного бюджета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w:t>
            </w:r>
            <w:proofErr w:type="gramStart"/>
            <w:r w:rsidRPr="00044C7A">
              <w:rPr>
                <w:sz w:val="18"/>
                <w:szCs w:val="18"/>
              </w:rPr>
              <w:t>.р</w:t>
            </w:r>
            <w:proofErr w:type="gramEnd"/>
            <w:r w:rsidRPr="00044C7A">
              <w:rPr>
                <w:sz w:val="18"/>
                <w:szCs w:val="18"/>
              </w:rPr>
              <w:t>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1 998,6</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1 998,6</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Pr>
                <w:sz w:val="18"/>
                <w:szCs w:val="18"/>
              </w:rPr>
              <w:t>1 000,0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lastRenderedPageBreak/>
              <w:t>из районного бюджета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w:t>
            </w:r>
            <w:proofErr w:type="gramStart"/>
            <w:r w:rsidRPr="00044C7A">
              <w:rPr>
                <w:sz w:val="18"/>
                <w:szCs w:val="18"/>
              </w:rPr>
              <w:t>.р</w:t>
            </w:r>
            <w:proofErr w:type="gramEnd"/>
            <w:r w:rsidRPr="00044C7A">
              <w:rPr>
                <w:sz w:val="18"/>
                <w:szCs w:val="18"/>
              </w:rPr>
              <w:t>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1 609,7</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2 774,6</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1 453,6</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1 453,6</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1 488,7</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1 558,5</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1 620,3</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полученных счет грантов</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w:t>
            </w:r>
            <w:proofErr w:type="gramStart"/>
            <w:r w:rsidRPr="00044C7A">
              <w:rPr>
                <w:sz w:val="18"/>
                <w:szCs w:val="18"/>
              </w:rPr>
              <w:t>.р</w:t>
            </w:r>
            <w:proofErr w:type="gramEnd"/>
            <w:r w:rsidRPr="00044C7A">
              <w:rPr>
                <w:sz w:val="18"/>
                <w:szCs w:val="18"/>
              </w:rPr>
              <w:t>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прочие мероприятия по благоустройству</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w:t>
            </w:r>
            <w:proofErr w:type="gramStart"/>
            <w:r w:rsidRPr="00044C7A">
              <w:rPr>
                <w:sz w:val="18"/>
                <w:szCs w:val="18"/>
              </w:rPr>
              <w:t>.р</w:t>
            </w:r>
            <w:proofErr w:type="gramEnd"/>
            <w:r w:rsidRPr="00044C7A">
              <w:rPr>
                <w:sz w:val="18"/>
                <w:szCs w:val="18"/>
              </w:rPr>
              <w:t>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270,4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10.1. детские площадки  всего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10.2. спортивные площадки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11. Памятники воинам ВОВ</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12 Памятники культуры</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"Крест </w:t>
            </w:r>
            <w:proofErr w:type="spellStart"/>
            <w:r w:rsidRPr="00044C7A">
              <w:rPr>
                <w:sz w:val="18"/>
                <w:szCs w:val="18"/>
              </w:rPr>
              <w:t>обетный</w:t>
            </w:r>
            <w:proofErr w:type="spellEnd"/>
            <w:r w:rsidRPr="00044C7A">
              <w:rPr>
                <w:sz w:val="18"/>
                <w:szCs w:val="18"/>
              </w:rPr>
              <w:t>"</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424"/>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13.Бюджет муниципального образования "</w:t>
            </w:r>
            <w:proofErr w:type="spellStart"/>
            <w:r w:rsidRPr="00044C7A">
              <w:rPr>
                <w:b/>
                <w:bCs/>
                <w:sz w:val="18"/>
                <w:szCs w:val="18"/>
              </w:rPr>
              <w:t>Тельвисочный</w:t>
            </w:r>
            <w:proofErr w:type="spellEnd"/>
            <w:r w:rsidRPr="00044C7A">
              <w:rPr>
                <w:b/>
                <w:bCs/>
                <w:sz w:val="18"/>
                <w:szCs w:val="18"/>
              </w:rPr>
              <w:t xml:space="preserve"> сельсовет" Ненецкого автономного округа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13.1. Доходы местного бюджета  - всего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24 550,80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35 016,20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71 149,60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62 494,00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b/>
                <w:bCs/>
                <w:sz w:val="16"/>
                <w:szCs w:val="16"/>
              </w:rPr>
            </w:pPr>
            <w:r w:rsidRPr="008213F8">
              <w:rPr>
                <w:b/>
                <w:bCs/>
                <w:sz w:val="16"/>
                <w:szCs w:val="16"/>
              </w:rPr>
              <w:t>74 922,20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30 472,40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30 909,30</w:t>
            </w:r>
          </w:p>
        </w:tc>
      </w:tr>
      <w:tr w:rsidR="00C53EB2" w:rsidRPr="00044C7A" w:rsidTr="00C53EB2">
        <w:trPr>
          <w:trHeight w:val="142"/>
        </w:trPr>
        <w:tc>
          <w:tcPr>
            <w:tcW w:w="4976" w:type="dxa"/>
            <w:tcBorders>
              <w:top w:val="nil"/>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Налоговые и неналоговые доходы - всего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2 420,60</w:t>
            </w:r>
          </w:p>
        </w:tc>
        <w:tc>
          <w:tcPr>
            <w:tcW w:w="1334"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4 286,00</w:t>
            </w:r>
          </w:p>
        </w:tc>
        <w:tc>
          <w:tcPr>
            <w:tcW w:w="1319"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3 957,30</w:t>
            </w:r>
          </w:p>
        </w:tc>
        <w:tc>
          <w:tcPr>
            <w:tcW w:w="1274"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4 845,10</w:t>
            </w:r>
          </w:p>
        </w:tc>
        <w:tc>
          <w:tcPr>
            <w:tcW w:w="1304" w:type="dxa"/>
            <w:tcBorders>
              <w:top w:val="nil"/>
              <w:left w:val="nil"/>
              <w:bottom w:val="nil"/>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3 157,70</w:t>
            </w:r>
          </w:p>
        </w:tc>
        <w:tc>
          <w:tcPr>
            <w:tcW w:w="1379"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3 097,50</w:t>
            </w:r>
          </w:p>
        </w:tc>
        <w:tc>
          <w:tcPr>
            <w:tcW w:w="1380"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3 145,90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Налоговые доходы местного бюджета  - всего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 руб.</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1 496,50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2 173,60</w:t>
            </w:r>
          </w:p>
        </w:tc>
        <w:tc>
          <w:tcPr>
            <w:tcW w:w="1319"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1 937,00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2 118,20</w:t>
            </w:r>
          </w:p>
        </w:tc>
        <w:tc>
          <w:tcPr>
            <w:tcW w:w="1304" w:type="dxa"/>
            <w:tcBorders>
              <w:top w:val="single" w:sz="4" w:space="0" w:color="auto"/>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b/>
                <w:bCs/>
                <w:sz w:val="16"/>
                <w:szCs w:val="16"/>
              </w:rPr>
            </w:pPr>
            <w:r w:rsidRPr="008213F8">
              <w:rPr>
                <w:b/>
                <w:bCs/>
                <w:sz w:val="16"/>
                <w:szCs w:val="16"/>
              </w:rPr>
              <w:t>2 042,20</w:t>
            </w:r>
          </w:p>
        </w:tc>
        <w:tc>
          <w:tcPr>
            <w:tcW w:w="1379"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2 126,70</w:t>
            </w:r>
          </w:p>
        </w:tc>
        <w:tc>
          <w:tcPr>
            <w:tcW w:w="1380"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2 169,00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 том числе:</w:t>
            </w:r>
          </w:p>
        </w:tc>
        <w:tc>
          <w:tcPr>
            <w:tcW w:w="1379" w:type="dxa"/>
            <w:tcBorders>
              <w:top w:val="nil"/>
              <w:left w:val="nil"/>
              <w:bottom w:val="nil"/>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 </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налог на доходы физических лиц</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725,90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875,70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819,80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853,30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872,90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907,80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944,10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акцизы</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415,40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448,60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501,30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472,90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517,50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517,50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усн</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11,80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24,00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77,40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34,50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39,50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45,50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ЕСН</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22,10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23,00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37,90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0,00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lastRenderedPageBreak/>
              <w:t>налог на имущество физических лиц</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32,70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55,30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42,80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43,40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33,20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33,20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33,20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земельный налог</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716,90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780,00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567,40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593,70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612,20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612,20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612,20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государственная пошлина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21,00</w:t>
            </w:r>
          </w:p>
        </w:tc>
        <w:tc>
          <w:tcPr>
            <w:tcW w:w="1334"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13,30</w:t>
            </w:r>
          </w:p>
        </w:tc>
        <w:tc>
          <w:tcPr>
            <w:tcW w:w="1319"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11,40</w:t>
            </w:r>
          </w:p>
        </w:tc>
        <w:tc>
          <w:tcPr>
            <w:tcW w:w="1274"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11,20</w:t>
            </w:r>
          </w:p>
        </w:tc>
        <w:tc>
          <w:tcPr>
            <w:tcW w:w="1304" w:type="dxa"/>
            <w:tcBorders>
              <w:top w:val="nil"/>
              <w:left w:val="nil"/>
              <w:bottom w:val="nil"/>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16,50</w:t>
            </w:r>
          </w:p>
        </w:tc>
        <w:tc>
          <w:tcPr>
            <w:tcW w:w="1379"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16,50</w:t>
            </w:r>
          </w:p>
        </w:tc>
        <w:tc>
          <w:tcPr>
            <w:tcW w:w="1380" w:type="dxa"/>
            <w:tcBorders>
              <w:top w:val="nil"/>
              <w:left w:val="nil"/>
              <w:bottom w:val="nil"/>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16,50</w:t>
            </w:r>
          </w:p>
        </w:tc>
      </w:tr>
      <w:tr w:rsidR="00C53EB2" w:rsidRPr="00044C7A" w:rsidTr="00C53EB2">
        <w:trPr>
          <w:trHeight w:val="142"/>
        </w:trPr>
        <w:tc>
          <w:tcPr>
            <w:tcW w:w="4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 xml:space="preserve">Неналоговые доходы - всего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 руб.</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924,10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2 112,40</w:t>
            </w:r>
          </w:p>
        </w:tc>
        <w:tc>
          <w:tcPr>
            <w:tcW w:w="1319"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2 020,30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2 992,20</w:t>
            </w:r>
          </w:p>
        </w:tc>
        <w:tc>
          <w:tcPr>
            <w:tcW w:w="1304" w:type="dxa"/>
            <w:tcBorders>
              <w:top w:val="single" w:sz="4" w:space="0" w:color="auto"/>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b/>
                <w:bCs/>
                <w:sz w:val="16"/>
                <w:szCs w:val="16"/>
              </w:rPr>
            </w:pPr>
            <w:r w:rsidRPr="008213F8">
              <w:rPr>
                <w:b/>
                <w:bCs/>
                <w:sz w:val="16"/>
                <w:szCs w:val="16"/>
              </w:rPr>
              <w:t>1 115,50</w:t>
            </w:r>
          </w:p>
        </w:tc>
        <w:tc>
          <w:tcPr>
            <w:tcW w:w="1379"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970,80</w:t>
            </w:r>
          </w:p>
        </w:tc>
        <w:tc>
          <w:tcPr>
            <w:tcW w:w="1380" w:type="dxa"/>
            <w:tcBorders>
              <w:top w:val="single" w:sz="4" w:space="0" w:color="auto"/>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976,90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Безвозмездные поступления</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22 130,20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30 730,20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67 192,30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57 648,90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b/>
                <w:bCs/>
                <w:sz w:val="16"/>
                <w:szCs w:val="16"/>
              </w:rPr>
            </w:pPr>
            <w:r w:rsidRPr="008213F8">
              <w:rPr>
                <w:b/>
                <w:bCs/>
                <w:sz w:val="16"/>
                <w:szCs w:val="16"/>
              </w:rPr>
              <w:t>71 764,50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27 374,90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27 763,40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 том числе: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right"/>
              <w:rPr>
                <w:sz w:val="16"/>
                <w:szCs w:val="16"/>
              </w:rPr>
            </w:pPr>
            <w:r w:rsidRPr="008213F8">
              <w:rPr>
                <w:sz w:val="16"/>
                <w:szCs w:val="16"/>
              </w:rPr>
              <w:t> </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дотации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10 975,70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11 292,70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12 724,00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12 724,00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12 511,00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12 344,30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12 304,90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субсидии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29,70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2 880,00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2 879,40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19 255,50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субвенции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164,30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378,80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17 787,20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17 783,20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276,40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176,30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177,30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иные межбюджетные трансферты</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10 905,10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19 019,20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33 604,60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24 065,80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40 384,30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14 854,30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15 281,20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прочие безвозмездные поступления</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201,60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201,60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20,00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r>
      <w:tr w:rsidR="00C53EB2" w:rsidRPr="00044C7A" w:rsidTr="00C53EB2">
        <w:trPr>
          <w:trHeight w:val="566"/>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85,10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9,80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-682,70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13.2. Расходы местного бюджета  - всего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25 132,50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34 138,40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71 978,70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50 358,20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b/>
                <w:bCs/>
                <w:sz w:val="16"/>
                <w:szCs w:val="16"/>
              </w:rPr>
            </w:pPr>
            <w:r w:rsidRPr="008213F8">
              <w:rPr>
                <w:b/>
                <w:bCs/>
                <w:sz w:val="16"/>
                <w:szCs w:val="16"/>
              </w:rPr>
              <w:t>87 843,90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Pr>
                <w:b/>
                <w:bCs/>
                <w:sz w:val="18"/>
                <w:szCs w:val="18"/>
              </w:rPr>
              <w:t>31 026,7</w:t>
            </w:r>
            <w:r w:rsidRPr="00044C7A">
              <w:rPr>
                <w:b/>
                <w:bCs/>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31 463,30</w:t>
            </w:r>
          </w:p>
        </w:tc>
      </w:tr>
      <w:tr w:rsidR="00C53EB2" w:rsidRPr="00044C7A" w:rsidTr="00C53EB2">
        <w:trPr>
          <w:trHeight w:val="142"/>
        </w:trPr>
        <w:tc>
          <w:tcPr>
            <w:tcW w:w="4976" w:type="dxa"/>
            <w:tcBorders>
              <w:top w:val="nil"/>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 том числе по направлениям:</w:t>
            </w:r>
          </w:p>
        </w:tc>
        <w:tc>
          <w:tcPr>
            <w:tcW w:w="1379" w:type="dxa"/>
            <w:tcBorders>
              <w:top w:val="nil"/>
              <w:left w:val="nil"/>
              <w:bottom w:val="nil"/>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color w:val="FF0000"/>
                <w:sz w:val="18"/>
                <w:szCs w:val="18"/>
              </w:rPr>
            </w:pPr>
            <w:r w:rsidRPr="00044C7A">
              <w:rPr>
                <w:color w:val="FF0000"/>
                <w:sz w:val="18"/>
                <w:szCs w:val="18"/>
              </w:rPr>
              <w:t> </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color w:val="FF0000"/>
                <w:sz w:val="16"/>
                <w:szCs w:val="16"/>
              </w:rPr>
            </w:pPr>
            <w:r w:rsidRPr="008213F8">
              <w:rPr>
                <w:color w:val="FF0000"/>
                <w:sz w:val="16"/>
                <w:szCs w:val="16"/>
              </w:rPr>
              <w:t> </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color w:val="FF0000"/>
                <w:sz w:val="18"/>
                <w:szCs w:val="18"/>
              </w:rPr>
            </w:pPr>
            <w:r w:rsidRPr="00044C7A">
              <w:rPr>
                <w:color w:val="FF0000"/>
                <w:sz w:val="18"/>
                <w:szCs w:val="18"/>
              </w:rPr>
              <w:t> </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color w:val="FF0000"/>
                <w:sz w:val="18"/>
                <w:szCs w:val="18"/>
              </w:rPr>
            </w:pPr>
            <w:r w:rsidRPr="00044C7A">
              <w:rPr>
                <w:color w:val="FF0000"/>
                <w:sz w:val="18"/>
                <w:szCs w:val="18"/>
              </w:rPr>
              <w:t> </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общегосударственные вопросы</w:t>
            </w:r>
          </w:p>
        </w:tc>
        <w:tc>
          <w:tcPr>
            <w:tcW w:w="1379" w:type="dxa"/>
            <w:tcBorders>
              <w:top w:val="single" w:sz="4" w:space="0" w:color="auto"/>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14 312,00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15 525,20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17 144,40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17 138,70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18 078,10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15 964,60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15 987,80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национальная оборона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140,50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154,30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142,10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142,10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152,70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152,50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153,40</w:t>
            </w:r>
          </w:p>
        </w:tc>
      </w:tr>
      <w:tr w:rsidR="00C53EB2" w:rsidRPr="00044C7A" w:rsidTr="00C53EB2">
        <w:trPr>
          <w:trHeight w:val="283"/>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национальная безопасность и правоохранительная деятельность</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162,80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970,70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1 300,70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1 300,70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257,50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262,40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267,60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национальная экономика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360,70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1 520,40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2 526,80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1 853,70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3 442,10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1 960,30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2 017,60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жилищно-коммунальное хозяйство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6 447,10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12 004,10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46 631,90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25 695,00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61 845,20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8 670,20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9 011,40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молодежная политика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52,90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53,10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55,80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55,80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47,00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49,20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lastRenderedPageBreak/>
              <w:t>социальная политика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3 619,10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3 881,60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4 129,90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4 125,20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3 981,30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3 925,80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3 931,10</w:t>
            </w:r>
          </w:p>
        </w:tc>
      </w:tr>
      <w:tr w:rsidR="00C53EB2" w:rsidRPr="00044C7A" w:rsidTr="00C53EB2">
        <w:trPr>
          <w:trHeight w:val="142"/>
        </w:trPr>
        <w:tc>
          <w:tcPr>
            <w:tcW w:w="4976" w:type="dxa"/>
            <w:tcBorders>
              <w:top w:val="single" w:sz="4" w:space="0" w:color="auto"/>
              <w:left w:val="single" w:sz="4" w:space="0" w:color="auto"/>
              <w:bottom w:val="nil"/>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физическая культура и спорт</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37,40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29,00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47,10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47,00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sz w:val="16"/>
                <w:szCs w:val="16"/>
              </w:rPr>
            </w:pPr>
            <w:r w:rsidRPr="008213F8">
              <w:rPr>
                <w:sz w:val="16"/>
                <w:szCs w:val="16"/>
              </w:rPr>
              <w:t>40,00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41,60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43,30</w:t>
            </w:r>
          </w:p>
        </w:tc>
      </w:tr>
      <w:tr w:rsidR="00C53EB2" w:rsidRPr="00044C7A" w:rsidTr="00C53EB2">
        <w:trPr>
          <w:trHeight w:val="424"/>
        </w:trPr>
        <w:tc>
          <w:tcPr>
            <w:tcW w:w="49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13.3.  Дефици</w:t>
            </w:r>
            <w:proofErr w:type="gramStart"/>
            <w:r w:rsidRPr="00044C7A">
              <w:rPr>
                <w:b/>
                <w:bCs/>
                <w:sz w:val="18"/>
                <w:szCs w:val="18"/>
              </w:rPr>
              <w:t>т(</w:t>
            </w:r>
            <w:proofErr w:type="gramEnd"/>
            <w:r w:rsidRPr="00044C7A">
              <w:rPr>
                <w:b/>
                <w:bCs/>
                <w:sz w:val="18"/>
                <w:szCs w:val="18"/>
              </w:rPr>
              <w:t>-),</w:t>
            </w:r>
            <w:proofErr w:type="spellStart"/>
            <w:r w:rsidRPr="00044C7A">
              <w:rPr>
                <w:b/>
                <w:bCs/>
                <w:sz w:val="18"/>
                <w:szCs w:val="18"/>
              </w:rPr>
              <w:t>профицит</w:t>
            </w:r>
            <w:proofErr w:type="spellEnd"/>
            <w:r w:rsidRPr="00044C7A">
              <w:rPr>
                <w:b/>
                <w:bCs/>
                <w:sz w:val="18"/>
                <w:szCs w:val="18"/>
              </w:rPr>
              <w:t>(+) консолидированного бюджета субъекта Российской Федерации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тыс. руб.</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-581,70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877,80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-829,10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12 135,80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8213F8" w:rsidRDefault="00C53EB2" w:rsidP="00C53EB2">
            <w:pPr>
              <w:jc w:val="center"/>
              <w:rPr>
                <w:b/>
                <w:bCs/>
                <w:sz w:val="16"/>
                <w:szCs w:val="16"/>
              </w:rPr>
            </w:pPr>
            <w:r w:rsidRPr="008213F8">
              <w:rPr>
                <w:b/>
                <w:bCs/>
                <w:sz w:val="16"/>
                <w:szCs w:val="16"/>
              </w:rPr>
              <w:t>-12 921,70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Pr>
                <w:b/>
                <w:bCs/>
                <w:sz w:val="18"/>
                <w:szCs w:val="18"/>
              </w:rPr>
              <w:t>-554,3</w:t>
            </w:r>
            <w:r w:rsidRPr="00044C7A">
              <w:rPr>
                <w:b/>
                <w:bCs/>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-554,00</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 xml:space="preserve">14. Малое и среднее предпринимательство, включая </w:t>
            </w:r>
            <w:proofErr w:type="spellStart"/>
            <w:r w:rsidRPr="00044C7A">
              <w:rPr>
                <w:b/>
                <w:bCs/>
                <w:sz w:val="18"/>
                <w:szCs w:val="18"/>
              </w:rPr>
              <w:t>микропредприятия</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10</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Число малых и средних предприятий, включая </w:t>
            </w:r>
            <w:proofErr w:type="spellStart"/>
            <w:r w:rsidRPr="00044C7A">
              <w:rPr>
                <w:sz w:val="18"/>
                <w:szCs w:val="18"/>
              </w:rPr>
              <w:t>микропредприятия</w:t>
            </w:r>
            <w:proofErr w:type="spellEnd"/>
            <w:r w:rsidRPr="00044C7A">
              <w:rPr>
                <w:sz w:val="18"/>
                <w:szCs w:val="18"/>
              </w:rPr>
              <w:t xml:space="preserve"> (на конец года)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 том числе по отдельным видам экономической деятельности: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11,00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ведение сельского хозяйства (по разведению птиц)</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ведение фермерского хозяйства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рыбодобыча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торговля продовольственными и промышленными товарами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6</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6</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6</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предоставление парикмахерских услуг</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Среднесписочная численность работников малых и средних предприятий, включая </w:t>
            </w:r>
            <w:proofErr w:type="spellStart"/>
            <w:r w:rsidRPr="00044C7A">
              <w:rPr>
                <w:sz w:val="18"/>
                <w:szCs w:val="18"/>
              </w:rPr>
              <w:t>микропредприятия</w:t>
            </w:r>
            <w:proofErr w:type="spellEnd"/>
            <w:r w:rsidRPr="00044C7A">
              <w:rPr>
                <w:sz w:val="18"/>
                <w:szCs w:val="18"/>
              </w:rPr>
              <w:t xml:space="preserve"> (без внешних совместителей)</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13,00</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 том числе по отдельным видам экономической деятельности: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sz w:val="18"/>
                <w:szCs w:val="18"/>
              </w:rPr>
            </w:pPr>
            <w:r w:rsidRPr="00044C7A">
              <w:rPr>
                <w:sz w:val="18"/>
                <w:szCs w:val="18"/>
              </w:rPr>
              <w:t> </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color w:val="FF0000"/>
                <w:sz w:val="18"/>
                <w:szCs w:val="18"/>
              </w:rPr>
            </w:pPr>
            <w:r w:rsidRPr="00044C7A">
              <w:rPr>
                <w:color w:val="FF0000"/>
                <w:sz w:val="18"/>
                <w:szCs w:val="18"/>
              </w:rPr>
              <w:t> </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ведение сельского хозяйства (по разведению птиц)</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ведение фермерского хозяйства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рыбодобыча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торговля продовольственными и промышленными товарами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9</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предоставление парикмахерских услуг</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lastRenderedPageBreak/>
              <w:t>Финансовая поддержка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тыс.р.</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15. Развитие социальной сферы</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 </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color w:val="FF0000"/>
                <w:sz w:val="18"/>
                <w:szCs w:val="18"/>
              </w:rPr>
            </w:pPr>
            <w:r w:rsidRPr="00044C7A">
              <w:rPr>
                <w:color w:val="FF0000"/>
                <w:sz w:val="18"/>
                <w:szCs w:val="18"/>
              </w:rPr>
              <w:t> </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color w:val="FF0000"/>
                <w:sz w:val="18"/>
                <w:szCs w:val="18"/>
              </w:rPr>
            </w:pPr>
            <w:r w:rsidRPr="00044C7A">
              <w:rPr>
                <w:color w:val="FF0000"/>
                <w:sz w:val="18"/>
                <w:szCs w:val="18"/>
              </w:rPr>
              <w:t> </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color w:val="FF0000"/>
                <w:sz w:val="18"/>
                <w:szCs w:val="18"/>
              </w:rPr>
            </w:pPr>
            <w:r w:rsidRPr="00044C7A">
              <w:rPr>
                <w:color w:val="FF0000"/>
                <w:sz w:val="18"/>
                <w:szCs w:val="18"/>
              </w:rPr>
              <w:t> </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color w:val="FF0000"/>
                <w:sz w:val="18"/>
                <w:szCs w:val="18"/>
              </w:rPr>
            </w:pPr>
            <w:r w:rsidRPr="00044C7A">
              <w:rPr>
                <w:color w:val="FF0000"/>
                <w:sz w:val="18"/>
                <w:szCs w:val="18"/>
              </w:rPr>
              <w:t> </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Численность детей в дошкольных образовательных учреждениях</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чел.</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48</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41</w:t>
            </w:r>
          </w:p>
        </w:tc>
      </w:tr>
      <w:tr w:rsidR="00C53EB2" w:rsidRPr="00044C7A" w:rsidTr="00C53EB2">
        <w:trPr>
          <w:trHeight w:val="424"/>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gramStart"/>
            <w:r w:rsidRPr="00044C7A">
              <w:rPr>
                <w:sz w:val="18"/>
                <w:szCs w:val="18"/>
              </w:rPr>
              <w:t>Численность обучающихся в образовательных учреждений начального профессионального образования</w:t>
            </w:r>
            <w:proofErr w:type="gram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чел.</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23</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28</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28</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30</w:t>
            </w:r>
          </w:p>
        </w:tc>
      </w:tr>
      <w:tr w:rsidR="00C53EB2" w:rsidRPr="00044C7A" w:rsidTr="00C53EB2">
        <w:trPr>
          <w:trHeight w:val="424"/>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gramStart"/>
            <w:r w:rsidRPr="00044C7A">
              <w:rPr>
                <w:sz w:val="18"/>
                <w:szCs w:val="18"/>
              </w:rPr>
              <w:t>Численность обучающихся в образовательных учреждений среднего профессионального образования</w:t>
            </w:r>
            <w:proofErr w:type="gram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чел.</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34</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37</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36</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36</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36</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36</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36</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Количество многодетных семей</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кол-во семей</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19</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25</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25</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Земельные участки многодетным семьям (предоставлены в собственность) в том числе:</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кол-во семей</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4</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АМО "</w:t>
            </w:r>
            <w:proofErr w:type="spellStart"/>
            <w:r w:rsidRPr="00044C7A">
              <w:rPr>
                <w:sz w:val="18"/>
                <w:szCs w:val="18"/>
              </w:rPr>
              <w:t>Тельвисочный</w:t>
            </w:r>
            <w:proofErr w:type="spellEnd"/>
            <w:r w:rsidRPr="00044C7A">
              <w:rPr>
                <w:sz w:val="18"/>
                <w:szCs w:val="18"/>
              </w:rPr>
              <w:t xml:space="preserve"> сельсовет" НАО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кол-во семей</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УИЗО НАО</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кол-во семей</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 xml:space="preserve">16. Обеспеченность: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16</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16</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16</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16</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16</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16</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16</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общедоступными  библиотеками (в т.ч. Филиал в </w:t>
            </w: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r w:rsidRPr="00044C7A">
              <w:rPr>
                <w:sz w:val="18"/>
                <w:szCs w:val="18"/>
              </w:rPr>
              <w:t>)</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учреждениями </w:t>
            </w:r>
            <w:proofErr w:type="spellStart"/>
            <w:r w:rsidRPr="00044C7A">
              <w:rPr>
                <w:sz w:val="18"/>
                <w:szCs w:val="18"/>
              </w:rPr>
              <w:t>культурно-досугового</w:t>
            </w:r>
            <w:proofErr w:type="spellEnd"/>
            <w:r w:rsidRPr="00044C7A">
              <w:rPr>
                <w:sz w:val="18"/>
                <w:szCs w:val="18"/>
              </w:rPr>
              <w:t xml:space="preserve"> типа  (в т.ч. Филиал в </w:t>
            </w: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r w:rsidRPr="00044C7A">
              <w:rPr>
                <w:sz w:val="18"/>
                <w:szCs w:val="18"/>
              </w:rPr>
              <w:t>)</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дошкольными образовательными учреждениями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начальная школа в </w:t>
            </w: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школа - сад в </w:t>
            </w: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средняя школа в </w:t>
            </w: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Фап</w:t>
            </w:r>
            <w:proofErr w:type="spellEnd"/>
            <w:r w:rsidRPr="00044C7A">
              <w:rPr>
                <w:sz w:val="18"/>
                <w:szCs w:val="18"/>
              </w:rPr>
              <w:t xml:space="preserve"> (в т.ч. филиал в </w:t>
            </w:r>
            <w:proofErr w:type="spellStart"/>
            <w:r w:rsidRPr="00044C7A">
              <w:rPr>
                <w:sz w:val="18"/>
                <w:szCs w:val="18"/>
              </w:rPr>
              <w:t>д</w:t>
            </w:r>
            <w:proofErr w:type="gramStart"/>
            <w:r w:rsidRPr="00044C7A">
              <w:rPr>
                <w:sz w:val="18"/>
                <w:szCs w:val="18"/>
              </w:rPr>
              <w:t>.М</w:t>
            </w:r>
            <w:proofErr w:type="gramEnd"/>
            <w:r w:rsidRPr="00044C7A">
              <w:rPr>
                <w:sz w:val="18"/>
                <w:szCs w:val="18"/>
              </w:rPr>
              <w:t>акарово</w:t>
            </w:r>
            <w:proofErr w:type="spellEnd"/>
            <w:r w:rsidRPr="00044C7A">
              <w:rPr>
                <w:sz w:val="18"/>
                <w:szCs w:val="18"/>
              </w:rPr>
              <w:t>)</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r>
      <w:tr w:rsidR="00C53EB2" w:rsidRPr="00044C7A" w:rsidTr="00C53EB2">
        <w:trPr>
          <w:trHeight w:val="283"/>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Отделение ГУП НАО "Агропромышленная компания"</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Отделение почтовой связи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lastRenderedPageBreak/>
              <w:t>Цех космической связи "Орбита"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МФЦ </w:t>
            </w: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proofErr w:type="spellStart"/>
            <w:r w:rsidRPr="00044C7A">
              <w:rPr>
                <w:sz w:val="18"/>
                <w:szCs w:val="18"/>
              </w:rPr>
              <w:t>Тельвисочное</w:t>
            </w:r>
            <w:proofErr w:type="spellEnd"/>
            <w:r w:rsidRPr="00044C7A">
              <w:rPr>
                <w:sz w:val="18"/>
                <w:szCs w:val="18"/>
              </w:rPr>
              <w:t xml:space="preserve"> отделение ПАО "</w:t>
            </w:r>
            <w:proofErr w:type="spellStart"/>
            <w:r w:rsidRPr="00044C7A">
              <w:rPr>
                <w:sz w:val="18"/>
                <w:szCs w:val="18"/>
              </w:rPr>
              <w:t>Ростелеком</w:t>
            </w:r>
            <w:proofErr w:type="spellEnd"/>
            <w:r w:rsidRPr="00044C7A">
              <w:rPr>
                <w:sz w:val="18"/>
                <w:szCs w:val="18"/>
              </w:rPr>
              <w:t>"</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 xml:space="preserve">ЖКУ </w:t>
            </w:r>
            <w:proofErr w:type="spellStart"/>
            <w:r w:rsidRPr="00044C7A">
              <w:rPr>
                <w:sz w:val="18"/>
                <w:szCs w:val="18"/>
              </w:rPr>
              <w:t>с</w:t>
            </w:r>
            <w:proofErr w:type="gramStart"/>
            <w:r w:rsidRPr="00044C7A">
              <w:rPr>
                <w:sz w:val="18"/>
                <w:szCs w:val="18"/>
              </w:rPr>
              <w:t>.Т</w:t>
            </w:r>
            <w:proofErr w:type="gramEnd"/>
            <w:r w:rsidRPr="00044C7A">
              <w:rPr>
                <w:sz w:val="18"/>
                <w:szCs w:val="18"/>
              </w:rPr>
              <w:t>ельвиска</w:t>
            </w:r>
            <w:proofErr w:type="spellEnd"/>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МКП "Энергия"</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17. Численность медицинских работников:</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r w:rsidRPr="00044C7A">
              <w:rPr>
                <w:b/>
                <w:bCs/>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врачей всех специальностей</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среднего медицинского персонала</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2</w:t>
            </w:r>
          </w:p>
        </w:tc>
      </w:tr>
      <w:tr w:rsidR="00C53EB2" w:rsidRPr="00044C7A" w:rsidTr="00C53EB2">
        <w:trPr>
          <w:trHeight w:val="566"/>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18. Муниципальные  служащие (+ выборные должности)</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r w:rsidRPr="00044C7A">
              <w:rPr>
                <w:sz w:val="18"/>
                <w:szCs w:val="18"/>
              </w:rPr>
              <w:t>единиц</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right"/>
              <w:rPr>
                <w:b/>
                <w:bCs/>
                <w:sz w:val="18"/>
                <w:szCs w:val="18"/>
              </w:rPr>
            </w:pPr>
            <w:r w:rsidRPr="00044C7A">
              <w:rPr>
                <w:b/>
                <w:bCs/>
                <w:sz w:val="18"/>
                <w:szCs w:val="18"/>
              </w:rPr>
              <w:t>2</w:t>
            </w:r>
          </w:p>
        </w:tc>
      </w:tr>
      <w:tr w:rsidR="00C53EB2" w:rsidRPr="00044C7A" w:rsidTr="00C53EB2">
        <w:trPr>
          <w:trHeight w:val="142"/>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b/>
                <w:bCs/>
                <w:sz w:val="18"/>
                <w:szCs w:val="18"/>
              </w:rPr>
            </w:pPr>
            <w:r w:rsidRPr="00044C7A">
              <w:rPr>
                <w:b/>
                <w:bCs/>
                <w:sz w:val="18"/>
                <w:szCs w:val="18"/>
              </w:rPr>
              <w:t>19. Программы муниципального образования</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b/>
                <w:bCs/>
                <w:sz w:val="18"/>
                <w:szCs w:val="18"/>
              </w:rPr>
            </w:pPr>
            <w:proofErr w:type="spellStart"/>
            <w:r w:rsidRPr="00044C7A">
              <w:rPr>
                <w:b/>
                <w:bCs/>
                <w:sz w:val="18"/>
                <w:szCs w:val="18"/>
              </w:rPr>
              <w:t>тыс</w:t>
            </w:r>
            <w:proofErr w:type="gramStart"/>
            <w:r w:rsidRPr="00044C7A">
              <w:rPr>
                <w:b/>
                <w:bCs/>
                <w:sz w:val="18"/>
                <w:szCs w:val="18"/>
              </w:rPr>
              <w:t>.р</w:t>
            </w:r>
            <w:proofErr w:type="gramEnd"/>
            <w:r w:rsidRPr="00044C7A">
              <w:rPr>
                <w:b/>
                <w:bCs/>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185,3</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179,2</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637,0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636,3</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378,4</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385,7</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b/>
                <w:bCs/>
                <w:sz w:val="18"/>
                <w:szCs w:val="18"/>
              </w:rPr>
            </w:pPr>
            <w:r w:rsidRPr="00044C7A">
              <w:rPr>
                <w:b/>
                <w:bCs/>
                <w:sz w:val="18"/>
                <w:szCs w:val="18"/>
              </w:rPr>
              <w:t>392,9</w:t>
            </w:r>
          </w:p>
        </w:tc>
      </w:tr>
      <w:tr w:rsidR="00C53EB2" w:rsidRPr="00044C7A" w:rsidTr="00C53EB2">
        <w:trPr>
          <w:trHeight w:val="566"/>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МП "Развитие малого и среднего предпринимательства в муниципальном образовании "</w:t>
            </w:r>
            <w:proofErr w:type="spellStart"/>
            <w:r w:rsidRPr="00044C7A">
              <w:rPr>
                <w:sz w:val="18"/>
                <w:szCs w:val="18"/>
              </w:rPr>
              <w:t>Тельвисочный</w:t>
            </w:r>
            <w:proofErr w:type="spellEnd"/>
            <w:r w:rsidRPr="00044C7A">
              <w:rPr>
                <w:sz w:val="18"/>
                <w:szCs w:val="18"/>
              </w:rPr>
              <w:t xml:space="preserve"> сельсовет" Ненецкого автономного округа  на 2020 - 2022 годы"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proofErr w:type="spellStart"/>
            <w:r w:rsidRPr="00044C7A">
              <w:rPr>
                <w:sz w:val="18"/>
                <w:szCs w:val="18"/>
              </w:rPr>
              <w:t>тыс</w:t>
            </w:r>
            <w:proofErr w:type="gramStart"/>
            <w:r w:rsidRPr="00044C7A">
              <w:rPr>
                <w:sz w:val="18"/>
                <w:szCs w:val="18"/>
              </w:rPr>
              <w:t>.р</w:t>
            </w:r>
            <w:proofErr w:type="gramEnd"/>
            <w:r w:rsidRPr="00044C7A">
              <w:rPr>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10,0</w:t>
            </w:r>
          </w:p>
        </w:tc>
      </w:tr>
      <w:tr w:rsidR="00C53EB2" w:rsidRPr="00044C7A" w:rsidTr="00C53EB2">
        <w:trPr>
          <w:trHeight w:val="566"/>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МП «Развитие и поддержка  муниципального жилищного фонда  муниципального образования «</w:t>
            </w:r>
            <w:proofErr w:type="spellStart"/>
            <w:r w:rsidRPr="00044C7A">
              <w:rPr>
                <w:sz w:val="18"/>
                <w:szCs w:val="18"/>
              </w:rPr>
              <w:t>Тельвисочный</w:t>
            </w:r>
            <w:proofErr w:type="spellEnd"/>
            <w:r w:rsidRPr="00044C7A">
              <w:rPr>
                <w:sz w:val="18"/>
                <w:szCs w:val="18"/>
              </w:rPr>
              <w:t xml:space="preserve"> сельсовет» Ненецкого автономного округа на 2019-2022 годы».</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proofErr w:type="spellStart"/>
            <w:r w:rsidRPr="00044C7A">
              <w:rPr>
                <w:sz w:val="18"/>
                <w:szCs w:val="18"/>
              </w:rPr>
              <w:t>тыс</w:t>
            </w:r>
            <w:proofErr w:type="gramStart"/>
            <w:r w:rsidRPr="00044C7A">
              <w:rPr>
                <w:sz w:val="18"/>
                <w:szCs w:val="18"/>
              </w:rPr>
              <w:t>.р</w:t>
            </w:r>
            <w:proofErr w:type="gramEnd"/>
            <w:r w:rsidRPr="00044C7A">
              <w:rPr>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410,0</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409,3</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194,0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194,0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194,0</w:t>
            </w:r>
          </w:p>
        </w:tc>
      </w:tr>
      <w:tr w:rsidR="00C53EB2" w:rsidRPr="00044C7A" w:rsidTr="00C53EB2">
        <w:trPr>
          <w:trHeight w:val="424"/>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МП «Молодежь муниципального образования  «</w:t>
            </w:r>
            <w:proofErr w:type="spellStart"/>
            <w:r w:rsidRPr="00044C7A">
              <w:rPr>
                <w:sz w:val="18"/>
                <w:szCs w:val="18"/>
              </w:rPr>
              <w:t>Тельвисочный</w:t>
            </w:r>
            <w:proofErr w:type="spellEnd"/>
            <w:r w:rsidRPr="00044C7A">
              <w:rPr>
                <w:sz w:val="18"/>
                <w:szCs w:val="18"/>
              </w:rPr>
              <w:t xml:space="preserve"> сельсовет» Ненецкого автономного округа на  2020 – 2022  годы».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proofErr w:type="spellStart"/>
            <w:r w:rsidRPr="00044C7A">
              <w:rPr>
                <w:sz w:val="18"/>
                <w:szCs w:val="18"/>
              </w:rPr>
              <w:t>тыс</w:t>
            </w:r>
            <w:proofErr w:type="gramStart"/>
            <w:r w:rsidRPr="00044C7A">
              <w:rPr>
                <w:sz w:val="18"/>
                <w:szCs w:val="18"/>
              </w:rPr>
              <w:t>.р</w:t>
            </w:r>
            <w:proofErr w:type="gramEnd"/>
            <w:r w:rsidRPr="00044C7A">
              <w:rPr>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52,9</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53,1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55,8</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55,8</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47,0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49,2</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51,1</w:t>
            </w:r>
          </w:p>
        </w:tc>
      </w:tr>
      <w:tr w:rsidR="00C53EB2" w:rsidRPr="00044C7A" w:rsidTr="00C53EB2">
        <w:trPr>
          <w:trHeight w:val="849"/>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044C7A">
              <w:rPr>
                <w:sz w:val="18"/>
                <w:szCs w:val="18"/>
              </w:rPr>
              <w:t>Тельвисочный</w:t>
            </w:r>
            <w:proofErr w:type="spellEnd"/>
            <w:r w:rsidRPr="00044C7A">
              <w:rPr>
                <w:sz w:val="18"/>
                <w:szCs w:val="18"/>
              </w:rPr>
              <w:t xml:space="preserve"> сельсовет» Ненецкого автономного округа на 2020-2022 годы</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proofErr w:type="spellStart"/>
            <w:r w:rsidRPr="00044C7A">
              <w:rPr>
                <w:sz w:val="18"/>
                <w:szCs w:val="18"/>
              </w:rPr>
              <w:t>тыс</w:t>
            </w:r>
            <w:proofErr w:type="gramStart"/>
            <w:r w:rsidRPr="00044C7A">
              <w:rPr>
                <w:sz w:val="18"/>
                <w:szCs w:val="18"/>
              </w:rPr>
              <w:t>.р</w:t>
            </w:r>
            <w:proofErr w:type="gramEnd"/>
            <w:r w:rsidRPr="00044C7A">
              <w:rPr>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495,1</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495,1</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0,0</w:t>
            </w:r>
          </w:p>
        </w:tc>
      </w:tr>
      <w:tr w:rsidR="00C53EB2" w:rsidRPr="00044C7A" w:rsidTr="00C53EB2">
        <w:trPr>
          <w:trHeight w:val="424"/>
        </w:trPr>
        <w:tc>
          <w:tcPr>
            <w:tcW w:w="4976" w:type="dxa"/>
            <w:tcBorders>
              <w:top w:val="nil"/>
              <w:left w:val="single" w:sz="4" w:space="0" w:color="auto"/>
              <w:bottom w:val="single" w:sz="4" w:space="0" w:color="auto"/>
              <w:right w:val="single" w:sz="4" w:space="0" w:color="auto"/>
            </w:tcBorders>
            <w:shd w:val="clear" w:color="000000" w:fill="FFFFFF"/>
            <w:vAlign w:val="center"/>
            <w:hideMark/>
          </w:tcPr>
          <w:p w:rsidR="00C53EB2" w:rsidRPr="00044C7A" w:rsidRDefault="00C53EB2" w:rsidP="00C53EB2">
            <w:pPr>
              <w:rPr>
                <w:sz w:val="18"/>
                <w:szCs w:val="18"/>
              </w:rPr>
            </w:pPr>
            <w:r w:rsidRPr="00044C7A">
              <w:rPr>
                <w:sz w:val="18"/>
                <w:szCs w:val="18"/>
              </w:rPr>
              <w:t>МП "Старшее поколение муниципального образования "</w:t>
            </w:r>
            <w:proofErr w:type="spellStart"/>
            <w:r w:rsidRPr="00044C7A">
              <w:rPr>
                <w:sz w:val="18"/>
                <w:szCs w:val="18"/>
              </w:rPr>
              <w:t>Тельвисочный</w:t>
            </w:r>
            <w:proofErr w:type="spellEnd"/>
            <w:r w:rsidRPr="00044C7A">
              <w:rPr>
                <w:sz w:val="18"/>
                <w:szCs w:val="18"/>
              </w:rPr>
              <w:t xml:space="preserve"> сельсовет" НАО на 2020 - 2022 годы".   </w:t>
            </w:r>
          </w:p>
        </w:tc>
        <w:tc>
          <w:tcPr>
            <w:tcW w:w="1379" w:type="dxa"/>
            <w:tcBorders>
              <w:top w:val="nil"/>
              <w:left w:val="nil"/>
              <w:bottom w:val="single" w:sz="4" w:space="0" w:color="auto"/>
              <w:right w:val="single" w:sz="4" w:space="0" w:color="auto"/>
            </w:tcBorders>
            <w:shd w:val="clear" w:color="000000" w:fill="FFFFFF"/>
            <w:vAlign w:val="center"/>
            <w:hideMark/>
          </w:tcPr>
          <w:p w:rsidR="00C53EB2" w:rsidRPr="00044C7A" w:rsidRDefault="00C53EB2" w:rsidP="00C53EB2">
            <w:pPr>
              <w:jc w:val="center"/>
              <w:rPr>
                <w:sz w:val="18"/>
                <w:szCs w:val="18"/>
              </w:rPr>
            </w:pPr>
            <w:proofErr w:type="spellStart"/>
            <w:r w:rsidRPr="00044C7A">
              <w:rPr>
                <w:sz w:val="18"/>
                <w:szCs w:val="18"/>
              </w:rPr>
              <w:t>тыс</w:t>
            </w:r>
            <w:proofErr w:type="gramStart"/>
            <w:r w:rsidRPr="00044C7A">
              <w:rPr>
                <w:sz w:val="18"/>
                <w:szCs w:val="18"/>
              </w:rPr>
              <w:t>.р</w:t>
            </w:r>
            <w:proofErr w:type="gramEnd"/>
            <w:r w:rsidRPr="00044C7A">
              <w:rPr>
                <w:sz w:val="18"/>
                <w:szCs w:val="18"/>
              </w:rPr>
              <w:t>уб</w:t>
            </w:r>
            <w:proofErr w:type="spellEnd"/>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132,4</w:t>
            </w:r>
          </w:p>
        </w:tc>
        <w:tc>
          <w:tcPr>
            <w:tcW w:w="133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116,1</w:t>
            </w:r>
          </w:p>
        </w:tc>
        <w:tc>
          <w:tcPr>
            <w:tcW w:w="131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161,2</w:t>
            </w:r>
          </w:p>
        </w:tc>
        <w:tc>
          <w:tcPr>
            <w:tcW w:w="127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161,2</w:t>
            </w:r>
          </w:p>
        </w:tc>
        <w:tc>
          <w:tcPr>
            <w:tcW w:w="1304"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127,4</w:t>
            </w:r>
          </w:p>
        </w:tc>
        <w:tc>
          <w:tcPr>
            <w:tcW w:w="1379"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132,5</w:t>
            </w:r>
          </w:p>
        </w:tc>
        <w:tc>
          <w:tcPr>
            <w:tcW w:w="1380" w:type="dxa"/>
            <w:tcBorders>
              <w:top w:val="nil"/>
              <w:left w:val="nil"/>
              <w:bottom w:val="single" w:sz="4" w:space="0" w:color="auto"/>
              <w:right w:val="single" w:sz="4" w:space="0" w:color="auto"/>
            </w:tcBorders>
            <w:shd w:val="clear" w:color="000000" w:fill="FFFFFF"/>
            <w:vAlign w:val="bottom"/>
            <w:hideMark/>
          </w:tcPr>
          <w:p w:rsidR="00C53EB2" w:rsidRPr="00044C7A" w:rsidRDefault="00C53EB2" w:rsidP="00C53EB2">
            <w:pPr>
              <w:jc w:val="center"/>
              <w:rPr>
                <w:sz w:val="18"/>
                <w:szCs w:val="18"/>
              </w:rPr>
            </w:pPr>
            <w:r w:rsidRPr="00044C7A">
              <w:rPr>
                <w:sz w:val="18"/>
                <w:szCs w:val="18"/>
              </w:rPr>
              <w:t>137,8</w:t>
            </w:r>
          </w:p>
        </w:tc>
      </w:tr>
    </w:tbl>
    <w:p w:rsidR="00C53EB2" w:rsidRDefault="00C53EB2" w:rsidP="004E02CC">
      <w:pPr>
        <w:pStyle w:val="ConsPlusTitle"/>
        <w:jc w:val="center"/>
        <w:rPr>
          <w:rFonts w:ascii="Times New Roman" w:hAnsi="Times New Roman" w:cs="Times New Roman"/>
        </w:rPr>
        <w:sectPr w:rsidR="00C53EB2" w:rsidSect="00C53EB2">
          <w:pgSz w:w="16838" w:h="11906" w:orient="landscape"/>
          <w:pgMar w:top="720" w:right="720" w:bottom="720" w:left="720" w:header="987" w:footer="709" w:gutter="0"/>
          <w:cols w:space="708"/>
          <w:titlePg/>
          <w:docGrid w:linePitch="360"/>
        </w:sectPr>
      </w:pPr>
    </w:p>
    <w:p w:rsidR="00EA1BEE" w:rsidRPr="00490F94" w:rsidRDefault="00EA1BEE" w:rsidP="00EA1BEE">
      <w:pPr>
        <w:pStyle w:val="ConsPlusTitle"/>
        <w:widowControl/>
        <w:jc w:val="center"/>
        <w:rPr>
          <w:rFonts w:ascii="Times New Roman" w:hAnsi="Times New Roman" w:cs="Times New Roman"/>
        </w:rPr>
      </w:pPr>
      <w:r w:rsidRPr="00490F94">
        <w:rPr>
          <w:rFonts w:ascii="Times New Roman" w:hAnsi="Times New Roman" w:cs="Times New Roman"/>
        </w:rPr>
        <w:lastRenderedPageBreak/>
        <w:t>ПОСТАНОВЛЕНИЕ</w:t>
      </w:r>
    </w:p>
    <w:p w:rsidR="00EA1BEE" w:rsidRPr="00490F94" w:rsidRDefault="00EA1BEE" w:rsidP="00EA1BEE">
      <w:pPr>
        <w:pStyle w:val="ConsPlusTitle"/>
        <w:widowControl/>
        <w:rPr>
          <w:rFonts w:ascii="Times New Roman" w:hAnsi="Times New Roman" w:cs="Times New Roman"/>
        </w:rPr>
      </w:pPr>
    </w:p>
    <w:p w:rsidR="00EA1BEE" w:rsidRPr="00490F94" w:rsidRDefault="00EA1BEE" w:rsidP="00EA1BEE">
      <w:pPr>
        <w:pStyle w:val="ConsPlusTitle"/>
        <w:jc w:val="center"/>
        <w:rPr>
          <w:rFonts w:ascii="Times New Roman" w:hAnsi="Times New Roman" w:cs="Times New Roman"/>
          <w:b w:val="0"/>
        </w:rPr>
      </w:pPr>
      <w:r w:rsidRPr="00490F94">
        <w:rPr>
          <w:rFonts w:ascii="Times New Roman" w:hAnsi="Times New Roman" w:cs="Times New Roman"/>
          <w:b w:val="0"/>
        </w:rPr>
        <w:t>от 18 июня 2020 года № 93</w:t>
      </w:r>
    </w:p>
    <w:p w:rsidR="00EA1BEE" w:rsidRPr="00490F94" w:rsidRDefault="00EA1BEE" w:rsidP="00EA1BEE">
      <w:pPr>
        <w:pStyle w:val="ConsPlusTitle"/>
        <w:jc w:val="center"/>
        <w:rPr>
          <w:rFonts w:ascii="Times New Roman" w:hAnsi="Times New Roman" w:cs="Times New Roman"/>
          <w:b w:val="0"/>
        </w:rPr>
      </w:pPr>
    </w:p>
    <w:p w:rsidR="00EA1BEE" w:rsidRPr="00490F94" w:rsidRDefault="00EA1BEE" w:rsidP="00EA1BEE">
      <w:pPr>
        <w:pStyle w:val="ConsPlusTitle"/>
        <w:jc w:val="center"/>
        <w:rPr>
          <w:rFonts w:ascii="Times New Roman" w:hAnsi="Times New Roman" w:cs="Times New Roman"/>
          <w:b w:val="0"/>
          <w:color w:val="000000"/>
        </w:rPr>
      </w:pPr>
      <w:r w:rsidRPr="00490F94">
        <w:rPr>
          <w:rFonts w:ascii="Times New Roman" w:hAnsi="Times New Roman" w:cs="Times New Roman"/>
          <w:b w:val="0"/>
          <w:color w:val="000000"/>
        </w:rPr>
        <w:t>Об определении специализированной службы по вопросам пох</w:t>
      </w:r>
      <w:r>
        <w:rPr>
          <w:rFonts w:ascii="Times New Roman" w:hAnsi="Times New Roman" w:cs="Times New Roman"/>
          <w:b w:val="0"/>
          <w:color w:val="000000"/>
        </w:rPr>
        <w:t xml:space="preserve">оронного дела  </w:t>
      </w:r>
      <w:r w:rsidRPr="00490F94">
        <w:rPr>
          <w:rFonts w:ascii="Times New Roman" w:hAnsi="Times New Roman" w:cs="Times New Roman"/>
          <w:b w:val="0"/>
          <w:color w:val="000000"/>
        </w:rPr>
        <w:t xml:space="preserve"> на территории   МО «</w:t>
      </w:r>
      <w:proofErr w:type="spellStart"/>
      <w:r w:rsidRPr="00490F94">
        <w:rPr>
          <w:rFonts w:ascii="Times New Roman" w:hAnsi="Times New Roman" w:cs="Times New Roman"/>
          <w:b w:val="0"/>
          <w:color w:val="000000"/>
        </w:rPr>
        <w:t>Тельвисочный</w:t>
      </w:r>
      <w:proofErr w:type="spellEnd"/>
      <w:r w:rsidRPr="00490F94">
        <w:rPr>
          <w:rFonts w:ascii="Times New Roman" w:hAnsi="Times New Roman" w:cs="Times New Roman"/>
          <w:b w:val="0"/>
          <w:color w:val="000000"/>
        </w:rPr>
        <w:t xml:space="preserve"> сельсовет» НАО.</w:t>
      </w:r>
    </w:p>
    <w:p w:rsidR="00EA1BEE" w:rsidRPr="00490F94" w:rsidRDefault="00EA1BEE" w:rsidP="00EA1BEE">
      <w:pPr>
        <w:pStyle w:val="a8"/>
        <w:spacing w:line="276" w:lineRule="auto"/>
        <w:jc w:val="both"/>
        <w:rPr>
          <w:rFonts w:ascii="Times New Roman" w:hAnsi="Times New Roman" w:cs="Times New Roman"/>
        </w:rPr>
      </w:pPr>
    </w:p>
    <w:p w:rsidR="00EA1BEE" w:rsidRDefault="00EA1BEE" w:rsidP="00EA1BEE">
      <w:pPr>
        <w:pStyle w:val="a8"/>
        <w:spacing w:line="276" w:lineRule="auto"/>
        <w:ind w:firstLine="708"/>
        <w:jc w:val="both"/>
        <w:rPr>
          <w:rFonts w:ascii="Times New Roman" w:hAnsi="Times New Roman" w:cs="Times New Roman"/>
        </w:rPr>
      </w:pPr>
      <w:proofErr w:type="gramStart"/>
      <w:r w:rsidRPr="00490F94">
        <w:rPr>
          <w:rFonts w:ascii="Times New Roman" w:hAnsi="Times New Roman" w:cs="Times New Roman"/>
        </w:rPr>
        <w:t xml:space="preserve">Во исполнение п.2 ст. 25  Федерального Закона Российской Федерации «О погребении и похоронном деле» от 12.01.1996 г. № 8-ФЗ, Указа Президента Российской Федерации от 29.06.1996 г. № 1001 «О гарантиях прав граждан на предоставление услуг по погребению умерших»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и на основании результатов  </w:t>
      </w:r>
      <w:r w:rsidRPr="00490F94">
        <w:rPr>
          <w:rFonts w:ascii="Times New Roman" w:hAnsi="Times New Roman" w:cs="Times New Roman"/>
          <w:color w:val="000000"/>
        </w:rPr>
        <w:t>открытого конкурса</w:t>
      </w:r>
      <w:proofErr w:type="gramEnd"/>
      <w:r w:rsidRPr="00490F94">
        <w:rPr>
          <w:rFonts w:ascii="Times New Roman" w:hAnsi="Times New Roman" w:cs="Times New Roman"/>
          <w:color w:val="000000"/>
        </w:rPr>
        <w:t xml:space="preserve"> по отбору специализированной службы по вопросам похоронного дела на 2020 — 2022 годы на территории муниципального образования «</w:t>
      </w:r>
      <w:proofErr w:type="spellStart"/>
      <w:r w:rsidRPr="00490F94">
        <w:rPr>
          <w:rFonts w:ascii="Times New Roman" w:hAnsi="Times New Roman" w:cs="Times New Roman"/>
          <w:color w:val="000000"/>
        </w:rPr>
        <w:t>Тельвисочный</w:t>
      </w:r>
      <w:proofErr w:type="spellEnd"/>
      <w:r w:rsidRPr="00490F94">
        <w:rPr>
          <w:rFonts w:ascii="Times New Roman" w:hAnsi="Times New Roman" w:cs="Times New Roman"/>
          <w:color w:val="000000"/>
        </w:rPr>
        <w:t xml:space="preserve"> сельсовет» НАО</w:t>
      </w:r>
      <w:r w:rsidRPr="00490F94">
        <w:rPr>
          <w:rFonts w:ascii="Times New Roman" w:hAnsi="Times New Roman" w:cs="Times New Roman"/>
        </w:rPr>
        <w:t xml:space="preserve"> ПОСТАНОВЛЯЮ:  </w:t>
      </w:r>
    </w:p>
    <w:p w:rsidR="00EA1BEE" w:rsidRPr="00490F94" w:rsidRDefault="00EA1BEE" w:rsidP="00EA1BEE">
      <w:pPr>
        <w:pStyle w:val="a8"/>
        <w:spacing w:line="276" w:lineRule="auto"/>
        <w:ind w:firstLine="708"/>
        <w:jc w:val="both"/>
        <w:rPr>
          <w:rFonts w:ascii="Times New Roman" w:hAnsi="Times New Roman" w:cs="Times New Roman"/>
        </w:rPr>
      </w:pPr>
    </w:p>
    <w:p w:rsidR="00EA1BEE" w:rsidRPr="00490F94" w:rsidRDefault="00EA1BEE" w:rsidP="00EA1BEE">
      <w:pPr>
        <w:pStyle w:val="a8"/>
        <w:numPr>
          <w:ilvl w:val="0"/>
          <w:numId w:val="33"/>
        </w:numPr>
        <w:spacing w:line="276" w:lineRule="auto"/>
        <w:jc w:val="both"/>
        <w:rPr>
          <w:rFonts w:ascii="Times New Roman" w:hAnsi="Times New Roman" w:cs="Times New Roman"/>
        </w:rPr>
      </w:pPr>
      <w:r w:rsidRPr="00490F94">
        <w:rPr>
          <w:rFonts w:ascii="Times New Roman" w:hAnsi="Times New Roman" w:cs="Times New Roman"/>
          <w:color w:val="000000"/>
        </w:rPr>
        <w:t xml:space="preserve">Определить специализированной службой по вопросам похоронного дела         на   территории    муниципального    образования </w:t>
      </w:r>
      <w:r w:rsidRPr="00490F94">
        <w:rPr>
          <w:rFonts w:ascii="Times New Roman" w:hAnsi="Times New Roman" w:cs="Times New Roman"/>
          <w:color w:val="000000"/>
        </w:rPr>
        <w:tab/>
        <w:t>муниципальное казенное предприятие «Энергия».</w:t>
      </w:r>
    </w:p>
    <w:p w:rsidR="00EA1BEE" w:rsidRPr="00490F94" w:rsidRDefault="00EA1BEE" w:rsidP="00EA1BEE">
      <w:pPr>
        <w:pStyle w:val="a8"/>
        <w:spacing w:line="276" w:lineRule="auto"/>
        <w:ind w:left="1068"/>
        <w:jc w:val="both"/>
        <w:rPr>
          <w:rFonts w:ascii="Times New Roman" w:hAnsi="Times New Roman" w:cs="Times New Roman"/>
        </w:rPr>
      </w:pPr>
    </w:p>
    <w:p w:rsidR="00EA1BEE" w:rsidRPr="00490F94" w:rsidRDefault="00EA1BEE" w:rsidP="00EA1BEE">
      <w:pPr>
        <w:pStyle w:val="a8"/>
        <w:numPr>
          <w:ilvl w:val="0"/>
          <w:numId w:val="33"/>
        </w:numPr>
        <w:spacing w:line="276" w:lineRule="auto"/>
        <w:jc w:val="both"/>
        <w:rPr>
          <w:rFonts w:ascii="Times New Roman" w:hAnsi="Times New Roman" w:cs="Times New Roman"/>
        </w:rPr>
      </w:pPr>
      <w:r w:rsidRPr="00490F94">
        <w:rPr>
          <w:rFonts w:ascii="Times New Roman" w:hAnsi="Times New Roman" w:cs="Times New Roman"/>
        </w:rPr>
        <w:t xml:space="preserve"> Настоящее постановление вступает в силу после его подписания.</w:t>
      </w:r>
    </w:p>
    <w:p w:rsidR="00EA1BEE" w:rsidRPr="00490F94" w:rsidRDefault="00EA1BEE" w:rsidP="00EA1BEE">
      <w:pPr>
        <w:pStyle w:val="ConsPlusNormal"/>
        <w:rPr>
          <w:rFonts w:ascii="Times New Roman" w:hAnsi="Times New Roman" w:cs="Times New Roman"/>
          <w:sz w:val="22"/>
          <w:szCs w:val="22"/>
        </w:rPr>
      </w:pPr>
    </w:p>
    <w:p w:rsidR="00EA1BEE" w:rsidRPr="00490F94" w:rsidRDefault="00EA1BEE" w:rsidP="00EA1BEE">
      <w:pPr>
        <w:autoSpaceDE w:val="0"/>
        <w:autoSpaceDN w:val="0"/>
        <w:adjustRightInd w:val="0"/>
        <w:spacing w:after="0" w:line="240" w:lineRule="auto"/>
        <w:rPr>
          <w:rFonts w:ascii="Times New Roman" w:hAnsi="Times New Roman" w:cs="Times New Roman"/>
        </w:rPr>
      </w:pPr>
      <w:r w:rsidRPr="00490F94">
        <w:rPr>
          <w:rFonts w:ascii="Times New Roman" w:hAnsi="Times New Roman" w:cs="Times New Roman"/>
        </w:rPr>
        <w:t xml:space="preserve">И.о. Главы  </w:t>
      </w:r>
      <w:r>
        <w:rPr>
          <w:rFonts w:ascii="Times New Roman" w:hAnsi="Times New Roman" w:cs="Times New Roman"/>
        </w:rPr>
        <w:t xml:space="preserve">МО     </w:t>
      </w:r>
      <w:r w:rsidRPr="00490F94">
        <w:rPr>
          <w:rFonts w:ascii="Times New Roman" w:hAnsi="Times New Roman" w:cs="Times New Roman"/>
        </w:rPr>
        <w:t>«</w:t>
      </w:r>
      <w:proofErr w:type="spellStart"/>
      <w:r w:rsidRPr="00490F94">
        <w:rPr>
          <w:rFonts w:ascii="Times New Roman" w:hAnsi="Times New Roman" w:cs="Times New Roman"/>
        </w:rPr>
        <w:t>Тельвисочный</w:t>
      </w:r>
      <w:proofErr w:type="spellEnd"/>
      <w:r w:rsidRPr="00490F94">
        <w:rPr>
          <w:rFonts w:ascii="Times New Roman" w:hAnsi="Times New Roman" w:cs="Times New Roman"/>
        </w:rPr>
        <w:t xml:space="preserve"> сельсовет» </w:t>
      </w:r>
      <w:r>
        <w:rPr>
          <w:rFonts w:ascii="Times New Roman" w:hAnsi="Times New Roman" w:cs="Times New Roman"/>
        </w:rPr>
        <w:t xml:space="preserve">НАО                                                                             </w:t>
      </w:r>
      <w:r w:rsidRPr="00490F94">
        <w:rPr>
          <w:rFonts w:ascii="Times New Roman" w:hAnsi="Times New Roman" w:cs="Times New Roman"/>
        </w:rPr>
        <w:t xml:space="preserve">Л.А. </w:t>
      </w:r>
      <w:proofErr w:type="spellStart"/>
      <w:r w:rsidRPr="00490F94">
        <w:rPr>
          <w:rFonts w:ascii="Times New Roman" w:hAnsi="Times New Roman" w:cs="Times New Roman"/>
        </w:rPr>
        <w:t>Хаймина</w:t>
      </w:r>
      <w:proofErr w:type="spellEnd"/>
      <w:r w:rsidRPr="00490F94">
        <w:rPr>
          <w:rFonts w:ascii="Times New Roman" w:hAnsi="Times New Roman" w:cs="Times New Roman"/>
        </w:rPr>
        <w:t xml:space="preserve">           </w:t>
      </w:r>
      <w:r>
        <w:rPr>
          <w:rFonts w:ascii="Times New Roman" w:hAnsi="Times New Roman"/>
          <w:sz w:val="28"/>
          <w:szCs w:val="28"/>
        </w:rPr>
        <w:tab/>
      </w:r>
      <w:r>
        <w:rPr>
          <w:rFonts w:ascii="Times New Roman" w:hAnsi="Times New Roman"/>
          <w:sz w:val="28"/>
          <w:szCs w:val="28"/>
        </w:rPr>
        <w:tab/>
      </w:r>
    </w:p>
    <w:p w:rsidR="00D97D46" w:rsidRPr="009B2780" w:rsidRDefault="00D97D46" w:rsidP="004E02CC">
      <w:pPr>
        <w:pStyle w:val="ConsPlusTitle"/>
        <w:jc w:val="center"/>
        <w:rPr>
          <w:rFonts w:ascii="Times New Roman" w:hAnsi="Times New Roman" w:cs="Times New Roman"/>
        </w:rPr>
      </w:pPr>
    </w:p>
    <w:p w:rsidR="004E02CC" w:rsidRPr="009B2780" w:rsidRDefault="004E02CC" w:rsidP="004E02CC">
      <w:pPr>
        <w:pStyle w:val="ConsPlusTitle"/>
        <w:jc w:val="center"/>
        <w:rPr>
          <w:rFonts w:ascii="Times New Roman" w:hAnsi="Times New Roman" w:cs="Times New Roman"/>
        </w:rPr>
      </w:pPr>
      <w:r w:rsidRPr="009B2780">
        <w:rPr>
          <w:rFonts w:ascii="Times New Roman" w:hAnsi="Times New Roman" w:cs="Times New Roman"/>
        </w:rPr>
        <w:t>ПОСТАНОВЛЕНИЕ</w:t>
      </w:r>
    </w:p>
    <w:p w:rsidR="004E02CC" w:rsidRPr="009B2780" w:rsidRDefault="004E02CC" w:rsidP="004E02CC">
      <w:pPr>
        <w:pStyle w:val="ConsPlusTitle"/>
        <w:jc w:val="center"/>
        <w:rPr>
          <w:rFonts w:ascii="Times New Roman" w:hAnsi="Times New Roman" w:cs="Times New Roman"/>
        </w:rPr>
      </w:pPr>
    </w:p>
    <w:p w:rsidR="004E02CC" w:rsidRPr="009B2780" w:rsidRDefault="004E02CC" w:rsidP="004E02CC">
      <w:pPr>
        <w:pStyle w:val="ConsPlusTitle"/>
        <w:jc w:val="center"/>
        <w:rPr>
          <w:rFonts w:ascii="Times New Roman" w:hAnsi="Times New Roman" w:cs="Times New Roman"/>
          <w:b w:val="0"/>
        </w:rPr>
      </w:pPr>
      <w:r w:rsidRPr="009B2780">
        <w:rPr>
          <w:rFonts w:ascii="Times New Roman" w:hAnsi="Times New Roman" w:cs="Times New Roman"/>
          <w:b w:val="0"/>
        </w:rPr>
        <w:t>от 18 июня 2020 года № 94</w:t>
      </w:r>
    </w:p>
    <w:p w:rsidR="004E02CC" w:rsidRPr="00C53EB2" w:rsidRDefault="004E02CC" w:rsidP="00C53EB2">
      <w:pPr>
        <w:pStyle w:val="ConsPlusTitle"/>
        <w:jc w:val="center"/>
        <w:rPr>
          <w:rFonts w:ascii="Times New Roman" w:hAnsi="Times New Roman" w:cs="Times New Roman"/>
          <w:b w:val="0"/>
        </w:rPr>
      </w:pPr>
      <w:r w:rsidRPr="009B2780">
        <w:rPr>
          <w:rFonts w:ascii="Times New Roman" w:hAnsi="Times New Roman" w:cs="Times New Roman"/>
          <w:b w:val="0"/>
        </w:rPr>
        <w:t xml:space="preserve">с. </w:t>
      </w:r>
      <w:proofErr w:type="spellStart"/>
      <w:r w:rsidRPr="009B2780">
        <w:rPr>
          <w:rFonts w:ascii="Times New Roman" w:hAnsi="Times New Roman" w:cs="Times New Roman"/>
          <w:b w:val="0"/>
        </w:rPr>
        <w:t>Тельвиска</w:t>
      </w:r>
      <w:proofErr w:type="spellEnd"/>
    </w:p>
    <w:p w:rsidR="004E02CC" w:rsidRPr="009B2780" w:rsidRDefault="004E02CC" w:rsidP="004E02CC">
      <w:pPr>
        <w:pStyle w:val="ConsPlusTitle"/>
        <w:rPr>
          <w:rFonts w:ascii="Times New Roman" w:hAnsi="Times New Roman" w:cs="Times New Roman"/>
        </w:rPr>
      </w:pPr>
    </w:p>
    <w:p w:rsidR="004E02CC" w:rsidRPr="00490F94" w:rsidRDefault="004E02CC" w:rsidP="004E02CC">
      <w:pPr>
        <w:pStyle w:val="ConsPlusTitle"/>
        <w:jc w:val="center"/>
        <w:rPr>
          <w:rFonts w:ascii="Times New Roman" w:hAnsi="Times New Roman" w:cs="Times New Roman"/>
          <w:b w:val="0"/>
        </w:rPr>
      </w:pPr>
      <w:r w:rsidRPr="00490F94">
        <w:rPr>
          <w:rFonts w:ascii="Times New Roman" w:hAnsi="Times New Roman" w:cs="Times New Roman"/>
          <w:b w:val="0"/>
        </w:rPr>
        <w:t xml:space="preserve">О плате за пользование жилым помещением для нанимателей </w:t>
      </w:r>
    </w:p>
    <w:p w:rsidR="004E02CC" w:rsidRPr="00490F94" w:rsidRDefault="004E02CC" w:rsidP="004E02CC">
      <w:pPr>
        <w:pStyle w:val="ConsPlusTitle"/>
        <w:jc w:val="center"/>
        <w:rPr>
          <w:rFonts w:ascii="Times New Roman" w:hAnsi="Times New Roman" w:cs="Times New Roman"/>
          <w:b w:val="0"/>
        </w:rPr>
      </w:pPr>
      <w:r w:rsidRPr="00490F94">
        <w:rPr>
          <w:rFonts w:ascii="Times New Roman" w:hAnsi="Times New Roman" w:cs="Times New Roman"/>
          <w:b w:val="0"/>
        </w:rPr>
        <w:t>жилых помещений по договорам социального найма и договорам</w:t>
      </w:r>
    </w:p>
    <w:p w:rsidR="004E02CC" w:rsidRPr="00490F94" w:rsidRDefault="004E02CC" w:rsidP="004E02CC">
      <w:pPr>
        <w:pStyle w:val="ConsPlusTitle"/>
        <w:jc w:val="center"/>
        <w:rPr>
          <w:rFonts w:ascii="Times New Roman" w:hAnsi="Times New Roman" w:cs="Times New Roman"/>
          <w:b w:val="0"/>
        </w:rPr>
      </w:pPr>
      <w:r w:rsidRPr="00490F94">
        <w:rPr>
          <w:rFonts w:ascii="Times New Roman" w:hAnsi="Times New Roman" w:cs="Times New Roman"/>
          <w:b w:val="0"/>
        </w:rPr>
        <w:t xml:space="preserve"> найма жилых помещений муниципального жилищного фонда</w:t>
      </w:r>
    </w:p>
    <w:p w:rsidR="004E02CC" w:rsidRPr="00490F94" w:rsidRDefault="004E02CC" w:rsidP="004E02CC">
      <w:pPr>
        <w:pStyle w:val="ConsPlusTitle"/>
        <w:jc w:val="center"/>
        <w:rPr>
          <w:rFonts w:ascii="Times New Roman" w:hAnsi="Times New Roman" w:cs="Times New Roman"/>
          <w:b w:val="0"/>
        </w:rPr>
      </w:pPr>
      <w:r w:rsidRPr="00490F94">
        <w:rPr>
          <w:rFonts w:ascii="Times New Roman" w:hAnsi="Times New Roman" w:cs="Times New Roman"/>
          <w:b w:val="0"/>
        </w:rPr>
        <w:t>муниципального образования «</w:t>
      </w:r>
      <w:proofErr w:type="spellStart"/>
      <w:r w:rsidRPr="00490F94">
        <w:rPr>
          <w:rFonts w:ascii="Times New Roman" w:hAnsi="Times New Roman" w:cs="Times New Roman"/>
          <w:b w:val="0"/>
        </w:rPr>
        <w:t>Тельвисочный</w:t>
      </w:r>
      <w:proofErr w:type="spellEnd"/>
      <w:r w:rsidRPr="00490F94">
        <w:rPr>
          <w:rFonts w:ascii="Times New Roman" w:hAnsi="Times New Roman" w:cs="Times New Roman"/>
          <w:b w:val="0"/>
        </w:rPr>
        <w:t xml:space="preserve"> сельсовет» </w:t>
      </w:r>
    </w:p>
    <w:p w:rsidR="004E02CC" w:rsidRPr="00490F94" w:rsidRDefault="004E02CC" w:rsidP="004E02CC">
      <w:pPr>
        <w:pStyle w:val="ConsPlusTitle"/>
        <w:jc w:val="center"/>
        <w:rPr>
          <w:rFonts w:ascii="Times New Roman" w:hAnsi="Times New Roman" w:cs="Times New Roman"/>
          <w:b w:val="0"/>
        </w:rPr>
      </w:pPr>
      <w:r w:rsidRPr="00490F94">
        <w:rPr>
          <w:rFonts w:ascii="Times New Roman" w:hAnsi="Times New Roman" w:cs="Times New Roman"/>
          <w:b w:val="0"/>
        </w:rPr>
        <w:t>Ненецкого автономного округа в 2020 году.</w:t>
      </w:r>
    </w:p>
    <w:p w:rsidR="004E02CC" w:rsidRPr="009B2780" w:rsidRDefault="004E02CC" w:rsidP="004E02CC">
      <w:pPr>
        <w:pStyle w:val="ConsPlusTitle"/>
        <w:jc w:val="center"/>
        <w:rPr>
          <w:rFonts w:ascii="Times New Roman" w:hAnsi="Times New Roman" w:cs="Times New Roman"/>
        </w:rPr>
      </w:pPr>
    </w:p>
    <w:p w:rsidR="004E02CC" w:rsidRPr="009B2780" w:rsidRDefault="004E02CC" w:rsidP="004E02CC">
      <w:pPr>
        <w:autoSpaceDE w:val="0"/>
        <w:autoSpaceDN w:val="0"/>
        <w:adjustRightInd w:val="0"/>
        <w:spacing w:after="0" w:line="240" w:lineRule="auto"/>
        <w:ind w:firstLine="709"/>
        <w:jc w:val="both"/>
        <w:rPr>
          <w:rFonts w:ascii="Times New Roman" w:hAnsi="Times New Roman" w:cs="Times New Roman"/>
          <w:color w:val="000000"/>
        </w:rPr>
      </w:pPr>
      <w:r w:rsidRPr="009B2780">
        <w:rPr>
          <w:rFonts w:ascii="Times New Roman" w:hAnsi="Times New Roman" w:cs="Times New Roman"/>
          <w:color w:val="000000"/>
        </w:rPr>
        <w:t xml:space="preserve">В соответствии с </w:t>
      </w:r>
      <w:hyperlink r:id="rId8" w:history="1">
        <w:r w:rsidRPr="009B2780">
          <w:rPr>
            <w:rFonts w:ascii="Times New Roman" w:hAnsi="Times New Roman" w:cs="Times New Roman"/>
            <w:color w:val="000000"/>
          </w:rPr>
          <w:t>частью 3 статьи 156</w:t>
        </w:r>
      </w:hyperlink>
      <w:r w:rsidRPr="009B2780">
        <w:rPr>
          <w:rFonts w:ascii="Times New Roman" w:hAnsi="Times New Roman" w:cs="Times New Roman"/>
          <w:color w:val="000000"/>
        </w:rPr>
        <w:t xml:space="preserve"> Жилищного кодекса Российской Федерации, Федеральным </w:t>
      </w:r>
      <w:hyperlink r:id="rId9" w:history="1">
        <w:r w:rsidRPr="009B2780">
          <w:rPr>
            <w:rFonts w:ascii="Times New Roman" w:hAnsi="Times New Roman" w:cs="Times New Roman"/>
            <w:color w:val="000000"/>
          </w:rPr>
          <w:t>законом</w:t>
        </w:r>
      </w:hyperlink>
      <w:r w:rsidRPr="009B2780">
        <w:rPr>
          <w:rFonts w:ascii="Times New Roman" w:hAnsi="Times New Roman" w:cs="Times New Roman"/>
          <w:color w:val="000000"/>
        </w:rPr>
        <w:t xml:space="preserve"> 06.10.2003 N 131-ФЗ "Об общих принципах организации местного самоуправления в Российской Федерации", </w:t>
      </w:r>
      <w:hyperlink r:id="rId10" w:history="1">
        <w:r w:rsidRPr="009B2780">
          <w:rPr>
            <w:rFonts w:ascii="Times New Roman" w:hAnsi="Times New Roman" w:cs="Times New Roman"/>
            <w:color w:val="000000"/>
          </w:rPr>
          <w:t>Приказом</w:t>
        </w:r>
      </w:hyperlink>
      <w:r w:rsidRPr="009B2780">
        <w:rPr>
          <w:rFonts w:ascii="Times New Roman" w:hAnsi="Times New Roman" w:cs="Times New Roman"/>
          <w:color w:val="000000"/>
        </w:rPr>
        <w:t xml:space="preserve"> Минстроя России от 27.09.2016 N 668/</w:t>
      </w:r>
      <w:proofErr w:type="spellStart"/>
      <w:proofErr w:type="gramStart"/>
      <w:r w:rsidRPr="009B2780">
        <w:rPr>
          <w:rFonts w:ascii="Times New Roman" w:hAnsi="Times New Roman" w:cs="Times New Roman"/>
          <w:color w:val="000000"/>
        </w:rPr>
        <w:t>пр</w:t>
      </w:r>
      <w:proofErr w:type="spellEnd"/>
      <w:proofErr w:type="gramEnd"/>
      <w:r w:rsidRPr="009B2780">
        <w:rPr>
          <w:rFonts w:ascii="Times New Roman" w:hAnsi="Times New Roman" w:cs="Times New Roman"/>
          <w:color w:val="000000"/>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9B2780">
        <w:rPr>
          <w:rFonts w:ascii="Times New Roman" w:hAnsi="Times New Roman" w:cs="Times New Roman"/>
          <w:color w:val="000000"/>
        </w:rPr>
        <w:t xml:space="preserve">жилищного фонда", </w:t>
      </w:r>
      <w:r w:rsidRPr="009B2780">
        <w:rPr>
          <w:rFonts w:ascii="Times New Roman" w:hAnsi="Times New Roman" w:cs="Times New Roman"/>
          <w:bCs/>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9B2780">
        <w:rPr>
          <w:rFonts w:ascii="Times New Roman" w:hAnsi="Times New Roman" w:cs="Times New Roman"/>
          <w:bCs/>
        </w:rPr>
        <w:t>Тельвисочный</w:t>
      </w:r>
      <w:proofErr w:type="spellEnd"/>
      <w:r w:rsidRPr="009B2780">
        <w:rPr>
          <w:rFonts w:ascii="Times New Roman" w:hAnsi="Times New Roman" w:cs="Times New Roman"/>
          <w:bCs/>
        </w:rPr>
        <w:t xml:space="preserve"> сельсовет» Ненецкого автономного округа, утвержденного Решением Совета депутатов муниципального образования «</w:t>
      </w:r>
      <w:proofErr w:type="spellStart"/>
      <w:r w:rsidRPr="009B2780">
        <w:rPr>
          <w:rFonts w:ascii="Times New Roman" w:hAnsi="Times New Roman" w:cs="Times New Roman"/>
          <w:bCs/>
        </w:rPr>
        <w:t>Тельвисочный</w:t>
      </w:r>
      <w:proofErr w:type="spellEnd"/>
      <w:r w:rsidRPr="009B2780">
        <w:rPr>
          <w:rFonts w:ascii="Times New Roman" w:hAnsi="Times New Roman" w:cs="Times New Roman"/>
          <w:bCs/>
        </w:rPr>
        <w:t xml:space="preserve"> сельсовет» Ненецкого автономного округа от 27.07.2018 № 1</w:t>
      </w:r>
      <w:r w:rsidRPr="009B2780">
        <w:rPr>
          <w:rFonts w:ascii="Times New Roman" w:hAnsi="Times New Roman" w:cs="Times New Roman"/>
          <w:color w:val="000000"/>
        </w:rPr>
        <w:t xml:space="preserve"> Администрация муниципального образования «</w:t>
      </w:r>
      <w:proofErr w:type="spellStart"/>
      <w:r w:rsidRPr="009B2780">
        <w:rPr>
          <w:rFonts w:ascii="Times New Roman" w:hAnsi="Times New Roman" w:cs="Times New Roman"/>
          <w:color w:val="000000"/>
        </w:rPr>
        <w:t>Тельвисочный</w:t>
      </w:r>
      <w:proofErr w:type="spellEnd"/>
      <w:r w:rsidRPr="009B2780">
        <w:rPr>
          <w:rFonts w:ascii="Times New Roman" w:hAnsi="Times New Roman" w:cs="Times New Roman"/>
          <w:color w:val="000000"/>
        </w:rPr>
        <w:t xml:space="preserve"> сельсовет» Ненецкого автономного округа </w:t>
      </w:r>
      <w:r w:rsidR="00490F94">
        <w:rPr>
          <w:rFonts w:ascii="Times New Roman" w:hAnsi="Times New Roman" w:cs="Times New Roman"/>
          <w:color w:val="000000"/>
        </w:rPr>
        <w:t xml:space="preserve">   </w:t>
      </w:r>
      <w:r w:rsidRPr="009B2780">
        <w:rPr>
          <w:rFonts w:ascii="Times New Roman" w:hAnsi="Times New Roman" w:cs="Times New Roman"/>
          <w:color w:val="000000"/>
        </w:rPr>
        <w:t>ПОСТАНОВЛЯЕТ:</w:t>
      </w:r>
      <w:proofErr w:type="gramEnd"/>
    </w:p>
    <w:p w:rsidR="004E02CC" w:rsidRPr="009B2780" w:rsidRDefault="004E02CC" w:rsidP="004E02CC">
      <w:pPr>
        <w:pStyle w:val="ConsPlusNormal"/>
        <w:ind w:firstLine="540"/>
        <w:jc w:val="both"/>
        <w:rPr>
          <w:rFonts w:ascii="Times New Roman" w:hAnsi="Times New Roman" w:cs="Times New Roman"/>
          <w:sz w:val="22"/>
          <w:szCs w:val="22"/>
        </w:rPr>
      </w:pPr>
    </w:p>
    <w:p w:rsidR="004E02CC" w:rsidRPr="009B2780" w:rsidRDefault="004E02CC" w:rsidP="004E02CC">
      <w:pPr>
        <w:pStyle w:val="ConsPlusNormal"/>
        <w:spacing w:after="240"/>
        <w:ind w:firstLine="709"/>
        <w:jc w:val="both"/>
        <w:rPr>
          <w:rFonts w:ascii="Times New Roman" w:hAnsi="Times New Roman" w:cs="Times New Roman"/>
          <w:sz w:val="22"/>
          <w:szCs w:val="22"/>
        </w:rPr>
      </w:pPr>
      <w:r w:rsidRPr="009B2780">
        <w:rPr>
          <w:rFonts w:ascii="Times New Roman" w:hAnsi="Times New Roman" w:cs="Times New Roman"/>
          <w:sz w:val="22"/>
          <w:szCs w:val="22"/>
        </w:rPr>
        <w:t xml:space="preserve">1. Установить </w:t>
      </w:r>
      <w:hyperlink w:anchor="Par30" w:history="1">
        <w:r w:rsidRPr="009B2780">
          <w:rPr>
            <w:rFonts w:ascii="Times New Roman" w:hAnsi="Times New Roman" w:cs="Times New Roman"/>
            <w:sz w:val="22"/>
            <w:szCs w:val="22"/>
          </w:rPr>
          <w:t>коэффициенты</w:t>
        </w:r>
      </w:hyperlink>
      <w:r w:rsidRPr="009B2780">
        <w:rPr>
          <w:rFonts w:ascii="Times New Roman" w:hAnsi="Times New Roman" w:cs="Times New Roman"/>
          <w:sz w:val="22"/>
          <w:szCs w:val="22"/>
        </w:rPr>
        <w:t xml:space="preserve"> для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9B2780">
        <w:rPr>
          <w:rFonts w:ascii="Times New Roman" w:hAnsi="Times New Roman" w:cs="Times New Roman"/>
          <w:sz w:val="22"/>
          <w:szCs w:val="22"/>
        </w:rPr>
        <w:t>Тельвисочный</w:t>
      </w:r>
      <w:proofErr w:type="spellEnd"/>
      <w:r w:rsidRPr="009B2780">
        <w:rPr>
          <w:rFonts w:ascii="Times New Roman" w:hAnsi="Times New Roman" w:cs="Times New Roman"/>
          <w:sz w:val="22"/>
          <w:szCs w:val="22"/>
        </w:rPr>
        <w:t xml:space="preserve"> сельсовет» Ненецкого автономного округа согласно Приложению 1.</w:t>
      </w:r>
    </w:p>
    <w:p w:rsidR="004E02CC" w:rsidRPr="009B2780" w:rsidRDefault="004E02CC" w:rsidP="004E02CC">
      <w:pPr>
        <w:pStyle w:val="ConsPlusNormal"/>
        <w:ind w:firstLine="709"/>
        <w:jc w:val="both"/>
        <w:rPr>
          <w:rFonts w:ascii="Times New Roman" w:hAnsi="Times New Roman" w:cs="Times New Roman"/>
          <w:sz w:val="22"/>
          <w:szCs w:val="22"/>
        </w:rPr>
      </w:pPr>
      <w:r w:rsidRPr="009B2780">
        <w:rPr>
          <w:rFonts w:ascii="Times New Roman" w:hAnsi="Times New Roman" w:cs="Times New Roman"/>
          <w:sz w:val="22"/>
          <w:szCs w:val="22"/>
        </w:rPr>
        <w:t xml:space="preserve">2. Настоящее Постановление вступает в силу после опубликования и распространяет свое действие на отношения, возникшие с 1 января 2020 года. </w:t>
      </w:r>
    </w:p>
    <w:p w:rsidR="004E02CC" w:rsidRPr="009B2780" w:rsidRDefault="004E02CC" w:rsidP="004E02CC">
      <w:pPr>
        <w:spacing w:after="0" w:line="240" w:lineRule="auto"/>
        <w:jc w:val="both"/>
        <w:rPr>
          <w:rFonts w:ascii="Times New Roman" w:hAnsi="Times New Roman" w:cs="Times New Roman"/>
        </w:rPr>
      </w:pPr>
    </w:p>
    <w:p w:rsidR="004E02CC" w:rsidRDefault="004E02CC" w:rsidP="004E02CC">
      <w:pPr>
        <w:spacing w:after="0" w:line="240" w:lineRule="auto"/>
        <w:jc w:val="both"/>
        <w:rPr>
          <w:rFonts w:ascii="Times New Roman" w:hAnsi="Times New Roman" w:cs="Times New Roman"/>
        </w:rPr>
      </w:pPr>
      <w:r w:rsidRPr="009B2780">
        <w:rPr>
          <w:rFonts w:ascii="Times New Roman" w:hAnsi="Times New Roman" w:cs="Times New Roman"/>
        </w:rPr>
        <w:t xml:space="preserve">и.о. Главы </w:t>
      </w:r>
      <w:r w:rsidR="00490F94">
        <w:rPr>
          <w:rFonts w:ascii="Times New Roman" w:hAnsi="Times New Roman" w:cs="Times New Roman"/>
        </w:rPr>
        <w:t xml:space="preserve">МО </w:t>
      </w:r>
      <w:r w:rsidRPr="009B2780">
        <w:rPr>
          <w:rFonts w:ascii="Times New Roman" w:hAnsi="Times New Roman" w:cs="Times New Roman"/>
        </w:rPr>
        <w:t>«</w:t>
      </w:r>
      <w:proofErr w:type="spellStart"/>
      <w:r w:rsidRPr="009B2780">
        <w:rPr>
          <w:rFonts w:ascii="Times New Roman" w:hAnsi="Times New Roman" w:cs="Times New Roman"/>
        </w:rPr>
        <w:t>Тельвисочный</w:t>
      </w:r>
      <w:proofErr w:type="spellEnd"/>
      <w:r w:rsidRPr="009B2780">
        <w:rPr>
          <w:rFonts w:ascii="Times New Roman" w:hAnsi="Times New Roman" w:cs="Times New Roman"/>
        </w:rPr>
        <w:t xml:space="preserve"> сельсовет»</w:t>
      </w:r>
      <w:r w:rsidR="00490F94">
        <w:rPr>
          <w:rFonts w:ascii="Times New Roman" w:hAnsi="Times New Roman" w:cs="Times New Roman"/>
        </w:rPr>
        <w:t xml:space="preserve"> НАО           </w:t>
      </w:r>
      <w:r w:rsidRPr="009B2780">
        <w:rPr>
          <w:rFonts w:ascii="Times New Roman" w:hAnsi="Times New Roman" w:cs="Times New Roman"/>
        </w:rPr>
        <w:t xml:space="preserve">                                                      </w:t>
      </w:r>
      <w:proofErr w:type="spellStart"/>
      <w:r w:rsidRPr="009B2780">
        <w:rPr>
          <w:rFonts w:ascii="Times New Roman" w:hAnsi="Times New Roman" w:cs="Times New Roman"/>
        </w:rPr>
        <w:t>Л.А.Хаймина</w:t>
      </w:r>
      <w:proofErr w:type="spellEnd"/>
    </w:p>
    <w:p w:rsidR="009E2480" w:rsidRDefault="009E2480" w:rsidP="004E02CC">
      <w:pPr>
        <w:spacing w:after="0" w:line="240" w:lineRule="auto"/>
        <w:jc w:val="both"/>
        <w:rPr>
          <w:rFonts w:ascii="Times New Roman" w:hAnsi="Times New Roman" w:cs="Times New Roman"/>
        </w:rPr>
      </w:pPr>
    </w:p>
    <w:p w:rsidR="009E2480" w:rsidRDefault="009E2480" w:rsidP="004E02CC">
      <w:pPr>
        <w:spacing w:after="0" w:line="240" w:lineRule="auto"/>
        <w:jc w:val="both"/>
        <w:rPr>
          <w:rFonts w:ascii="Times New Roman" w:hAnsi="Times New Roman" w:cs="Times New Roman"/>
        </w:rPr>
      </w:pPr>
    </w:p>
    <w:p w:rsidR="00EA1BEE" w:rsidRDefault="00EA1BEE" w:rsidP="009E2480">
      <w:pPr>
        <w:pStyle w:val="ConsPlusNormal"/>
        <w:jc w:val="right"/>
        <w:outlineLvl w:val="0"/>
        <w:rPr>
          <w:rFonts w:ascii="Times New Roman" w:hAnsi="Times New Roman" w:cs="Times New Roman"/>
          <w:sz w:val="22"/>
          <w:szCs w:val="22"/>
        </w:rPr>
      </w:pPr>
    </w:p>
    <w:p w:rsidR="00490F94" w:rsidRPr="009B2780" w:rsidRDefault="00490F94" w:rsidP="009E2480">
      <w:pPr>
        <w:pStyle w:val="ConsPlusNormal"/>
        <w:jc w:val="right"/>
        <w:outlineLvl w:val="0"/>
        <w:rPr>
          <w:rFonts w:ascii="Times New Roman" w:hAnsi="Times New Roman" w:cs="Times New Roman"/>
          <w:sz w:val="22"/>
          <w:szCs w:val="22"/>
        </w:rPr>
      </w:pPr>
      <w:r w:rsidRPr="009B2780">
        <w:rPr>
          <w:rFonts w:ascii="Times New Roman" w:hAnsi="Times New Roman" w:cs="Times New Roman"/>
          <w:sz w:val="22"/>
          <w:szCs w:val="22"/>
        </w:rPr>
        <w:lastRenderedPageBreak/>
        <w:t>Приложение 1</w:t>
      </w:r>
    </w:p>
    <w:p w:rsidR="00490F94" w:rsidRPr="009B2780" w:rsidRDefault="00490F94" w:rsidP="00490F94">
      <w:pPr>
        <w:pStyle w:val="ConsPlusNormal"/>
        <w:jc w:val="right"/>
        <w:rPr>
          <w:rFonts w:ascii="Times New Roman" w:hAnsi="Times New Roman" w:cs="Times New Roman"/>
          <w:sz w:val="22"/>
          <w:szCs w:val="22"/>
        </w:rPr>
      </w:pPr>
      <w:r w:rsidRPr="009B2780">
        <w:rPr>
          <w:rFonts w:ascii="Times New Roman" w:hAnsi="Times New Roman" w:cs="Times New Roman"/>
          <w:sz w:val="22"/>
          <w:szCs w:val="22"/>
        </w:rPr>
        <w:t>к Постановлению Администрации</w:t>
      </w:r>
    </w:p>
    <w:p w:rsidR="00490F94" w:rsidRPr="009B2780" w:rsidRDefault="00490F94" w:rsidP="00490F94">
      <w:pPr>
        <w:pStyle w:val="ConsPlusNormal"/>
        <w:jc w:val="right"/>
        <w:rPr>
          <w:rFonts w:ascii="Times New Roman" w:hAnsi="Times New Roman" w:cs="Times New Roman"/>
          <w:sz w:val="22"/>
          <w:szCs w:val="22"/>
        </w:rPr>
      </w:pPr>
      <w:r w:rsidRPr="009B2780">
        <w:rPr>
          <w:rFonts w:ascii="Times New Roman" w:hAnsi="Times New Roman" w:cs="Times New Roman"/>
          <w:sz w:val="22"/>
          <w:szCs w:val="22"/>
        </w:rPr>
        <w:t>МО «</w:t>
      </w:r>
      <w:proofErr w:type="spellStart"/>
      <w:r w:rsidRPr="009B2780">
        <w:rPr>
          <w:rFonts w:ascii="Times New Roman" w:hAnsi="Times New Roman" w:cs="Times New Roman"/>
          <w:sz w:val="22"/>
          <w:szCs w:val="22"/>
        </w:rPr>
        <w:t>Тельвисочный</w:t>
      </w:r>
      <w:proofErr w:type="spellEnd"/>
      <w:r w:rsidRPr="009B2780">
        <w:rPr>
          <w:rFonts w:ascii="Times New Roman" w:hAnsi="Times New Roman" w:cs="Times New Roman"/>
          <w:sz w:val="22"/>
          <w:szCs w:val="22"/>
        </w:rPr>
        <w:t xml:space="preserve"> сельсовет» НАО</w:t>
      </w:r>
    </w:p>
    <w:p w:rsidR="00490F94" w:rsidRPr="009B2780" w:rsidRDefault="00490F94" w:rsidP="00490F94">
      <w:pPr>
        <w:pStyle w:val="ConsPlusNormal"/>
        <w:ind w:firstLine="709"/>
        <w:jc w:val="right"/>
        <w:rPr>
          <w:rFonts w:ascii="Times New Roman" w:hAnsi="Times New Roman" w:cs="Times New Roman"/>
          <w:sz w:val="22"/>
          <w:szCs w:val="22"/>
        </w:rPr>
      </w:pPr>
      <w:r w:rsidRPr="009B2780">
        <w:rPr>
          <w:rFonts w:ascii="Times New Roman" w:hAnsi="Times New Roman" w:cs="Times New Roman"/>
          <w:sz w:val="22"/>
          <w:szCs w:val="22"/>
        </w:rPr>
        <w:t>от 18.06.2020 № 94</w:t>
      </w:r>
    </w:p>
    <w:p w:rsidR="00490F94" w:rsidRPr="009B2780" w:rsidRDefault="00490F94" w:rsidP="00490F94">
      <w:pPr>
        <w:pStyle w:val="ConsPlusNormal"/>
        <w:jc w:val="both"/>
        <w:rPr>
          <w:rFonts w:ascii="Times New Roman" w:hAnsi="Times New Roman" w:cs="Times New Roman"/>
          <w:sz w:val="22"/>
          <w:szCs w:val="22"/>
        </w:rPr>
      </w:pPr>
    </w:p>
    <w:bookmarkStart w:id="0" w:name="Par30"/>
    <w:bookmarkEnd w:id="0"/>
    <w:p w:rsidR="00490F94" w:rsidRPr="009B2780" w:rsidRDefault="003917F0" w:rsidP="00490F94">
      <w:pPr>
        <w:pStyle w:val="ConsPlusNormal"/>
        <w:jc w:val="center"/>
        <w:outlineLvl w:val="1"/>
        <w:rPr>
          <w:rFonts w:ascii="Times New Roman" w:hAnsi="Times New Roman" w:cs="Times New Roman"/>
          <w:b/>
          <w:color w:val="000000"/>
          <w:sz w:val="22"/>
          <w:szCs w:val="22"/>
        </w:rPr>
      </w:pPr>
      <w:r w:rsidRPr="009B2780">
        <w:rPr>
          <w:rFonts w:ascii="Times New Roman" w:hAnsi="Times New Roman" w:cs="Times New Roman"/>
          <w:b/>
          <w:color w:val="000000"/>
          <w:sz w:val="22"/>
          <w:szCs w:val="22"/>
        </w:rPr>
        <w:fldChar w:fldCharType="begin"/>
      </w:r>
      <w:r w:rsidR="00490F94" w:rsidRPr="009B2780">
        <w:rPr>
          <w:rFonts w:ascii="Times New Roman" w:hAnsi="Times New Roman" w:cs="Times New Roman"/>
          <w:b/>
          <w:color w:val="000000"/>
          <w:sz w:val="22"/>
          <w:szCs w:val="22"/>
        </w:rPr>
        <w:instrText xml:space="preserve">HYPERLINK \l Par30  </w:instrText>
      </w:r>
      <w:r w:rsidRPr="009B2780">
        <w:rPr>
          <w:rFonts w:ascii="Times New Roman" w:hAnsi="Times New Roman" w:cs="Times New Roman"/>
          <w:b/>
          <w:color w:val="000000"/>
          <w:sz w:val="22"/>
          <w:szCs w:val="22"/>
        </w:rPr>
        <w:fldChar w:fldCharType="separate"/>
      </w:r>
      <w:r w:rsidR="00490F94" w:rsidRPr="009B2780">
        <w:rPr>
          <w:rFonts w:ascii="Times New Roman" w:hAnsi="Times New Roman" w:cs="Times New Roman"/>
          <w:b/>
          <w:color w:val="000000"/>
          <w:sz w:val="22"/>
          <w:szCs w:val="22"/>
        </w:rPr>
        <w:t>Коэффициенты</w:t>
      </w:r>
      <w:r w:rsidRPr="009B2780">
        <w:rPr>
          <w:rFonts w:ascii="Times New Roman" w:hAnsi="Times New Roman" w:cs="Times New Roman"/>
          <w:b/>
          <w:color w:val="000000"/>
          <w:sz w:val="22"/>
          <w:szCs w:val="22"/>
        </w:rPr>
        <w:fldChar w:fldCharType="end"/>
      </w:r>
      <w:r w:rsidR="00490F94" w:rsidRPr="009B2780">
        <w:rPr>
          <w:rFonts w:ascii="Times New Roman" w:hAnsi="Times New Roman" w:cs="Times New Roman"/>
          <w:b/>
          <w:color w:val="000000"/>
          <w:sz w:val="22"/>
          <w:szCs w:val="22"/>
        </w:rPr>
        <w:t xml:space="preserve"> </w:t>
      </w:r>
    </w:p>
    <w:p w:rsidR="00490F94" w:rsidRPr="009B2780" w:rsidRDefault="00490F94" w:rsidP="00490F94">
      <w:pPr>
        <w:pStyle w:val="ConsPlusNormal"/>
        <w:jc w:val="center"/>
        <w:outlineLvl w:val="1"/>
        <w:rPr>
          <w:rFonts w:ascii="Times New Roman" w:hAnsi="Times New Roman" w:cs="Times New Roman"/>
          <w:b/>
          <w:color w:val="000000"/>
          <w:sz w:val="22"/>
          <w:szCs w:val="22"/>
        </w:rPr>
      </w:pPr>
      <w:r w:rsidRPr="009B2780">
        <w:rPr>
          <w:rFonts w:ascii="Times New Roman" w:hAnsi="Times New Roman" w:cs="Times New Roman"/>
          <w:b/>
          <w:color w:val="000000"/>
          <w:sz w:val="22"/>
          <w:szCs w:val="22"/>
        </w:rPr>
        <w:t>для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9B2780">
        <w:rPr>
          <w:rFonts w:ascii="Times New Roman" w:hAnsi="Times New Roman" w:cs="Times New Roman"/>
          <w:b/>
          <w:color w:val="000000"/>
          <w:sz w:val="22"/>
          <w:szCs w:val="22"/>
        </w:rPr>
        <w:t>Тельвисочный</w:t>
      </w:r>
      <w:proofErr w:type="spellEnd"/>
      <w:r w:rsidRPr="009B2780">
        <w:rPr>
          <w:rFonts w:ascii="Times New Roman" w:hAnsi="Times New Roman" w:cs="Times New Roman"/>
          <w:b/>
          <w:color w:val="000000"/>
          <w:sz w:val="22"/>
          <w:szCs w:val="22"/>
        </w:rPr>
        <w:t xml:space="preserve"> сельсовет» </w:t>
      </w:r>
    </w:p>
    <w:p w:rsidR="00490F94" w:rsidRPr="009B2780" w:rsidRDefault="00490F94" w:rsidP="00490F94">
      <w:pPr>
        <w:pStyle w:val="ConsPlusNormal"/>
        <w:jc w:val="center"/>
        <w:outlineLvl w:val="1"/>
        <w:rPr>
          <w:rFonts w:ascii="Times New Roman" w:hAnsi="Times New Roman" w:cs="Times New Roman"/>
          <w:b/>
          <w:sz w:val="22"/>
          <w:szCs w:val="22"/>
        </w:rPr>
      </w:pPr>
      <w:r w:rsidRPr="009B2780">
        <w:rPr>
          <w:rFonts w:ascii="Times New Roman" w:hAnsi="Times New Roman" w:cs="Times New Roman"/>
          <w:b/>
          <w:color w:val="000000"/>
          <w:sz w:val="22"/>
          <w:szCs w:val="22"/>
        </w:rPr>
        <w:t>Ненецкого автономного округа</w:t>
      </w:r>
      <w:r w:rsidRPr="009B2780">
        <w:rPr>
          <w:rFonts w:ascii="Times New Roman" w:hAnsi="Times New Roman" w:cs="Times New Roman"/>
          <w:b/>
          <w:sz w:val="22"/>
          <w:szCs w:val="22"/>
        </w:rPr>
        <w:t xml:space="preserve"> </w:t>
      </w:r>
    </w:p>
    <w:p w:rsidR="00490F94" w:rsidRPr="009B2780" w:rsidRDefault="00490F94" w:rsidP="00490F94">
      <w:pPr>
        <w:pStyle w:val="ConsPlusNormal"/>
        <w:jc w:val="center"/>
        <w:outlineLvl w:val="1"/>
        <w:rPr>
          <w:rFonts w:ascii="Times New Roman" w:hAnsi="Times New Roman" w:cs="Times New Roman"/>
          <w:sz w:val="22"/>
          <w:szCs w:val="22"/>
        </w:rPr>
      </w:pPr>
    </w:p>
    <w:p w:rsidR="00490F94" w:rsidRPr="009B2780" w:rsidRDefault="00490F94" w:rsidP="00490F94">
      <w:pPr>
        <w:pStyle w:val="ConsPlusNormal"/>
        <w:jc w:val="center"/>
        <w:outlineLvl w:val="1"/>
        <w:rPr>
          <w:rFonts w:ascii="Times New Roman" w:hAnsi="Times New Roman" w:cs="Times New Roman"/>
          <w:sz w:val="22"/>
          <w:szCs w:val="22"/>
        </w:rPr>
      </w:pPr>
      <w:r w:rsidRPr="009B2780">
        <w:rPr>
          <w:rFonts w:ascii="Times New Roman" w:hAnsi="Times New Roman" w:cs="Times New Roman"/>
          <w:sz w:val="22"/>
          <w:szCs w:val="22"/>
        </w:rPr>
        <w:t>1. Параметры оценки потребительских свойств и их значения</w:t>
      </w:r>
    </w:p>
    <w:p w:rsidR="00490F94" w:rsidRPr="009B2780" w:rsidRDefault="00490F94" w:rsidP="00490F94">
      <w:pPr>
        <w:pStyle w:val="ConsPlusNormal"/>
        <w:jc w:val="both"/>
        <w:rPr>
          <w:rFonts w:ascii="Times New Roman" w:hAnsi="Times New Roman" w:cs="Times New Roman"/>
          <w:sz w:val="22"/>
          <w:szCs w:val="22"/>
        </w:rPr>
      </w:pPr>
    </w:p>
    <w:p w:rsidR="00490F94" w:rsidRPr="009B2780" w:rsidRDefault="00490F94" w:rsidP="00490F94">
      <w:pPr>
        <w:autoSpaceDE w:val="0"/>
        <w:autoSpaceDN w:val="0"/>
        <w:adjustRightInd w:val="0"/>
        <w:spacing w:line="240" w:lineRule="auto"/>
        <w:jc w:val="both"/>
        <w:rPr>
          <w:rFonts w:ascii="Times New Roman" w:hAnsi="Times New Roman" w:cs="Times New Roman"/>
        </w:rPr>
      </w:pPr>
      <w:r w:rsidRPr="009B2780">
        <w:rPr>
          <w:rFonts w:ascii="Times New Roman" w:hAnsi="Times New Roman" w:cs="Times New Roman"/>
        </w:rPr>
        <w:t>1.1. Коэффициент, характеризующий качество жилого помещения (К</w:t>
      </w:r>
      <w:proofErr w:type="gramStart"/>
      <w:r w:rsidRPr="009B2780">
        <w:rPr>
          <w:rFonts w:ascii="Times New Roman" w:hAnsi="Times New Roman" w:cs="Times New Roman"/>
        </w:rPr>
        <w:t>1</w:t>
      </w:r>
      <w:proofErr w:type="gramEnd"/>
      <w:r w:rsidRPr="009B2780">
        <w:rPr>
          <w:rFonts w:ascii="Times New Roman" w:hAnsi="Times New Roman" w:cs="Times New Roman"/>
        </w:rPr>
        <w:t>).</w:t>
      </w:r>
    </w:p>
    <w:tbl>
      <w:tblPr>
        <w:tblW w:w="10632" w:type="dxa"/>
        <w:tblInd w:w="62" w:type="dxa"/>
        <w:tblLayout w:type="fixed"/>
        <w:tblCellMar>
          <w:top w:w="102" w:type="dxa"/>
          <w:left w:w="62" w:type="dxa"/>
          <w:bottom w:w="102" w:type="dxa"/>
          <w:right w:w="62" w:type="dxa"/>
        </w:tblCellMar>
        <w:tblLook w:val="0000"/>
      </w:tblPr>
      <w:tblGrid>
        <w:gridCol w:w="4536"/>
        <w:gridCol w:w="3686"/>
        <w:gridCol w:w="2410"/>
      </w:tblGrid>
      <w:tr w:rsidR="00490F94" w:rsidRPr="009B2780" w:rsidTr="00D97D46">
        <w:trPr>
          <w:trHeight w:val="247"/>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b/>
                <w:sz w:val="22"/>
                <w:szCs w:val="22"/>
              </w:rPr>
            </w:pPr>
            <w:r w:rsidRPr="009B2780">
              <w:rPr>
                <w:rFonts w:ascii="Times New Roman" w:hAnsi="Times New Roman" w:cs="Times New Roman"/>
                <w:b/>
                <w:sz w:val="22"/>
                <w:szCs w:val="22"/>
              </w:rPr>
              <w:t>Материал стен дома</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b/>
                <w:sz w:val="22"/>
                <w:szCs w:val="22"/>
              </w:rPr>
            </w:pPr>
            <w:r w:rsidRPr="009B2780">
              <w:rPr>
                <w:rFonts w:ascii="Times New Roman" w:hAnsi="Times New Roman" w:cs="Times New Roman"/>
                <w:b/>
                <w:sz w:val="22"/>
                <w:szCs w:val="22"/>
              </w:rPr>
              <w:t>Степень износа жилого дома, в котором расположено жилое помещение</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b/>
                <w:sz w:val="22"/>
                <w:szCs w:val="22"/>
              </w:rPr>
            </w:pPr>
            <w:r w:rsidRPr="009B2780">
              <w:rPr>
                <w:rFonts w:ascii="Times New Roman" w:hAnsi="Times New Roman" w:cs="Times New Roman"/>
                <w:b/>
                <w:sz w:val="22"/>
                <w:szCs w:val="22"/>
              </w:rPr>
              <w:t>Коэффициент</w:t>
            </w:r>
          </w:p>
        </w:tc>
      </w:tr>
      <w:tr w:rsidR="00490F94" w:rsidRPr="009B2780" w:rsidTr="00D97D46">
        <w:trPr>
          <w:trHeight w:val="467"/>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Кирпич, газосиликатные блоки между железобетонными колоннами</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более 60%</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1,0</w:t>
            </w:r>
          </w:p>
        </w:tc>
      </w:tr>
      <w:tr w:rsidR="00490F94" w:rsidRPr="009B2780" w:rsidTr="00D97D46">
        <w:trPr>
          <w:trHeight w:val="535"/>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Кирпич, газосиликатные блоки между железобетонными колоннами</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более 30% до 60% включительно</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1,1</w:t>
            </w:r>
          </w:p>
        </w:tc>
      </w:tr>
      <w:tr w:rsidR="00490F94" w:rsidRPr="009B2780" w:rsidTr="00D97D46">
        <w:trPr>
          <w:trHeight w:val="489"/>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Кирпич, газосиликатные блоки между железобетонными колоннами</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до 30% включительно</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1,2</w:t>
            </w:r>
          </w:p>
        </w:tc>
      </w:tr>
      <w:tr w:rsidR="00490F94" w:rsidRPr="009B2780" w:rsidTr="00D97D46">
        <w:trPr>
          <w:trHeight w:val="489"/>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Железобетонные панели, ЛСТК (легкие стальные технологические конструкции)</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более 60%</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0,8</w:t>
            </w:r>
          </w:p>
        </w:tc>
      </w:tr>
      <w:tr w:rsidR="00490F94" w:rsidRPr="009B2780" w:rsidTr="00D97D46">
        <w:trPr>
          <w:trHeight w:val="489"/>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Железобетонные панели, ЛСТК (легкие стальные технологические конструкции)</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более 30% до 60% включительно</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0,9</w:t>
            </w:r>
          </w:p>
        </w:tc>
      </w:tr>
      <w:tr w:rsidR="00490F94" w:rsidRPr="009B2780" w:rsidTr="00D97D46">
        <w:trPr>
          <w:trHeight w:val="451"/>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Железобетонные панели, ЛСТК (легкие стальные технологические конструкции)</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до 30% включительно</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1,0</w:t>
            </w:r>
          </w:p>
        </w:tc>
      </w:tr>
      <w:tr w:rsidR="00490F94" w:rsidRPr="009B2780" w:rsidTr="00D97D46">
        <w:trPr>
          <w:trHeight w:val="405"/>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Деревянные, смешанные</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более 60%</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0,8</w:t>
            </w:r>
          </w:p>
        </w:tc>
      </w:tr>
      <w:tr w:rsidR="00490F94" w:rsidRPr="009B2780" w:rsidTr="00D97D46">
        <w:trPr>
          <w:trHeight w:val="203"/>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Деревянные, смешанные</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более 30% до 60% включительно</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0,9</w:t>
            </w:r>
          </w:p>
        </w:tc>
      </w:tr>
      <w:tr w:rsidR="00490F94" w:rsidRPr="009B2780" w:rsidTr="00D97D46">
        <w:trPr>
          <w:trHeight w:val="494"/>
        </w:trPr>
        <w:tc>
          <w:tcPr>
            <w:tcW w:w="453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 xml:space="preserve">Деревянные, смешанные </w:t>
            </w:r>
          </w:p>
        </w:tc>
        <w:tc>
          <w:tcPr>
            <w:tcW w:w="3686"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rPr>
                <w:rFonts w:ascii="Times New Roman" w:hAnsi="Times New Roman" w:cs="Times New Roman"/>
                <w:sz w:val="22"/>
                <w:szCs w:val="22"/>
              </w:rPr>
            </w:pPr>
            <w:r w:rsidRPr="009B2780">
              <w:rPr>
                <w:rFonts w:ascii="Times New Roman" w:hAnsi="Times New Roman" w:cs="Times New Roman"/>
                <w:sz w:val="22"/>
                <w:szCs w:val="22"/>
              </w:rPr>
              <w:t>Для домов, имеющих износ до 30% включительно</w:t>
            </w:r>
          </w:p>
        </w:tc>
        <w:tc>
          <w:tcPr>
            <w:tcW w:w="2410" w:type="dxa"/>
            <w:tcBorders>
              <w:top w:val="single" w:sz="4" w:space="0" w:color="auto"/>
              <w:left w:val="single" w:sz="4" w:space="0" w:color="auto"/>
              <w:bottom w:val="single" w:sz="4" w:space="0" w:color="auto"/>
              <w:right w:val="single" w:sz="4" w:space="0" w:color="auto"/>
            </w:tcBorders>
          </w:tcPr>
          <w:p w:rsidR="00490F94" w:rsidRPr="009B2780" w:rsidRDefault="00490F94" w:rsidP="00D97D46">
            <w:pPr>
              <w:pStyle w:val="ConsPlusNormal"/>
              <w:jc w:val="center"/>
              <w:rPr>
                <w:rFonts w:ascii="Times New Roman" w:hAnsi="Times New Roman" w:cs="Times New Roman"/>
                <w:sz w:val="22"/>
                <w:szCs w:val="22"/>
              </w:rPr>
            </w:pPr>
            <w:r w:rsidRPr="009B2780">
              <w:rPr>
                <w:rFonts w:ascii="Times New Roman" w:hAnsi="Times New Roman" w:cs="Times New Roman"/>
                <w:sz w:val="22"/>
                <w:szCs w:val="22"/>
              </w:rPr>
              <w:t>1,0</w:t>
            </w:r>
          </w:p>
        </w:tc>
      </w:tr>
    </w:tbl>
    <w:p w:rsidR="00490F94" w:rsidRPr="009B2780" w:rsidRDefault="00490F94" w:rsidP="00490F94">
      <w:pPr>
        <w:autoSpaceDE w:val="0"/>
        <w:autoSpaceDN w:val="0"/>
        <w:adjustRightInd w:val="0"/>
        <w:spacing w:before="240" w:after="0" w:line="240" w:lineRule="auto"/>
        <w:jc w:val="both"/>
        <w:rPr>
          <w:rFonts w:ascii="Times New Roman" w:hAnsi="Times New Roman" w:cs="Times New Roman"/>
        </w:rPr>
      </w:pPr>
      <w:r w:rsidRPr="009B2780">
        <w:rPr>
          <w:rFonts w:ascii="Times New Roman" w:hAnsi="Times New Roman" w:cs="Times New Roman"/>
        </w:rPr>
        <w:t>1.2. Коэффициент, характеризующий благоустройство жилого помещения (К</w:t>
      </w:r>
      <w:proofErr w:type="gramStart"/>
      <w:r w:rsidRPr="009B2780">
        <w:rPr>
          <w:rFonts w:ascii="Times New Roman" w:hAnsi="Times New Roman" w:cs="Times New Roman"/>
        </w:rPr>
        <w:t>2</w:t>
      </w:r>
      <w:proofErr w:type="gramEnd"/>
      <w:r w:rsidRPr="009B2780">
        <w:rPr>
          <w:rFonts w:ascii="Times New Roman" w:hAnsi="Times New Roman" w:cs="Times New Roman"/>
        </w:rPr>
        <w:t>).</w:t>
      </w:r>
    </w:p>
    <w:p w:rsidR="00490F94" w:rsidRPr="009B2780" w:rsidRDefault="00490F94" w:rsidP="00490F94">
      <w:pPr>
        <w:autoSpaceDE w:val="0"/>
        <w:autoSpaceDN w:val="0"/>
        <w:adjustRightInd w:val="0"/>
        <w:spacing w:after="0" w:line="240" w:lineRule="auto"/>
        <w:ind w:firstLine="540"/>
        <w:jc w:val="both"/>
        <w:rPr>
          <w:rFonts w:ascii="Times New Roman" w:hAnsi="Times New Roman" w:cs="Times New Roman"/>
        </w:rPr>
      </w:pPr>
    </w:p>
    <w:p w:rsidR="00490F94" w:rsidRPr="009B2780" w:rsidRDefault="00490F94" w:rsidP="00490F94">
      <w:pPr>
        <w:autoSpaceDE w:val="0"/>
        <w:autoSpaceDN w:val="0"/>
        <w:adjustRightInd w:val="0"/>
        <w:spacing w:after="0" w:line="240" w:lineRule="auto"/>
        <w:ind w:firstLine="709"/>
        <w:jc w:val="both"/>
        <w:rPr>
          <w:rFonts w:ascii="Times New Roman" w:hAnsi="Times New Roman" w:cs="Times New Roman"/>
        </w:rPr>
      </w:pPr>
      <w:r w:rsidRPr="009B2780">
        <w:rPr>
          <w:rFonts w:ascii="Times New Roman" w:hAnsi="Times New Roman" w:cs="Times New Roman"/>
        </w:rPr>
        <w:t>Жилые дома:</w:t>
      </w:r>
    </w:p>
    <w:p w:rsidR="00490F94" w:rsidRPr="009B2780" w:rsidRDefault="00490F94" w:rsidP="00490F94">
      <w:pPr>
        <w:autoSpaceDE w:val="0"/>
        <w:autoSpaceDN w:val="0"/>
        <w:adjustRightInd w:val="0"/>
        <w:spacing w:after="0" w:line="240" w:lineRule="auto"/>
        <w:ind w:firstLine="709"/>
        <w:jc w:val="both"/>
        <w:rPr>
          <w:rFonts w:ascii="Times New Roman" w:hAnsi="Times New Roman" w:cs="Times New Roman"/>
          <w:b/>
        </w:rPr>
      </w:pPr>
      <w:r w:rsidRPr="009B2780">
        <w:rPr>
          <w:rFonts w:ascii="Times New Roman" w:hAnsi="Times New Roman" w:cs="Times New Roman"/>
        </w:rPr>
        <w:t xml:space="preserve">-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 </w:t>
      </w:r>
      <w:r w:rsidRPr="009B2780">
        <w:rPr>
          <w:rFonts w:ascii="Times New Roman" w:hAnsi="Times New Roman" w:cs="Times New Roman"/>
          <w:b/>
        </w:rPr>
        <w:t>1,0;</w:t>
      </w:r>
    </w:p>
    <w:p w:rsidR="00490F94" w:rsidRPr="009B2780" w:rsidRDefault="00490F94" w:rsidP="00490F94">
      <w:pPr>
        <w:autoSpaceDE w:val="0"/>
        <w:autoSpaceDN w:val="0"/>
        <w:adjustRightInd w:val="0"/>
        <w:spacing w:after="0" w:line="240" w:lineRule="auto"/>
        <w:ind w:firstLine="709"/>
        <w:jc w:val="both"/>
        <w:rPr>
          <w:rFonts w:ascii="Times New Roman" w:hAnsi="Times New Roman" w:cs="Times New Roman"/>
          <w:b/>
        </w:rPr>
      </w:pPr>
      <w:r w:rsidRPr="009B2780">
        <w:rPr>
          <w:rFonts w:ascii="Times New Roman" w:hAnsi="Times New Roman" w:cs="Times New Roman"/>
        </w:rPr>
        <w:t xml:space="preserve">- 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 </w:t>
      </w:r>
      <w:r w:rsidRPr="009B2780">
        <w:rPr>
          <w:rFonts w:ascii="Times New Roman" w:hAnsi="Times New Roman" w:cs="Times New Roman"/>
          <w:b/>
        </w:rPr>
        <w:t>0,9;</w:t>
      </w:r>
    </w:p>
    <w:p w:rsidR="00490F94" w:rsidRPr="009B2780" w:rsidRDefault="00490F94" w:rsidP="00490F94">
      <w:pPr>
        <w:autoSpaceDE w:val="0"/>
        <w:autoSpaceDN w:val="0"/>
        <w:adjustRightInd w:val="0"/>
        <w:spacing w:line="240" w:lineRule="auto"/>
        <w:ind w:firstLine="709"/>
        <w:jc w:val="both"/>
        <w:rPr>
          <w:rFonts w:ascii="Times New Roman" w:hAnsi="Times New Roman" w:cs="Times New Roman"/>
          <w:b/>
        </w:rPr>
      </w:pPr>
      <w:r w:rsidRPr="009B2780">
        <w:rPr>
          <w:rFonts w:ascii="Times New Roman" w:hAnsi="Times New Roman" w:cs="Times New Roman"/>
        </w:rPr>
        <w:t xml:space="preserve">- неблагоустроенные – </w:t>
      </w:r>
      <w:r w:rsidRPr="009B2780">
        <w:rPr>
          <w:rFonts w:ascii="Times New Roman" w:hAnsi="Times New Roman" w:cs="Times New Roman"/>
          <w:b/>
        </w:rPr>
        <w:t>0,8.</w:t>
      </w:r>
    </w:p>
    <w:p w:rsidR="00490F94" w:rsidRPr="009B2780" w:rsidRDefault="00490F94" w:rsidP="00490F94">
      <w:pPr>
        <w:autoSpaceDE w:val="0"/>
        <w:autoSpaceDN w:val="0"/>
        <w:adjustRightInd w:val="0"/>
        <w:spacing w:after="0" w:line="240" w:lineRule="auto"/>
        <w:jc w:val="both"/>
        <w:rPr>
          <w:rFonts w:ascii="Times New Roman" w:hAnsi="Times New Roman" w:cs="Times New Roman"/>
        </w:rPr>
      </w:pPr>
      <w:r w:rsidRPr="009B2780">
        <w:rPr>
          <w:rFonts w:ascii="Times New Roman" w:hAnsi="Times New Roman" w:cs="Times New Roman"/>
        </w:rPr>
        <w:t>1.3. Коэффициент, характеризующий месторасположение дома (К3).</w:t>
      </w:r>
    </w:p>
    <w:p w:rsidR="00490F94" w:rsidRPr="009B2780" w:rsidRDefault="00490F94" w:rsidP="00490F94">
      <w:pPr>
        <w:autoSpaceDE w:val="0"/>
        <w:autoSpaceDN w:val="0"/>
        <w:adjustRightInd w:val="0"/>
        <w:spacing w:after="0" w:line="240" w:lineRule="auto"/>
        <w:ind w:firstLine="540"/>
        <w:jc w:val="both"/>
        <w:rPr>
          <w:rFonts w:ascii="Times New Roman" w:hAnsi="Times New Roman" w:cs="Times New Roman"/>
        </w:rPr>
      </w:pPr>
    </w:p>
    <w:p w:rsidR="00490F94" w:rsidRPr="009B2780" w:rsidRDefault="00490F94" w:rsidP="00490F94">
      <w:pPr>
        <w:autoSpaceDE w:val="0"/>
        <w:autoSpaceDN w:val="0"/>
        <w:adjustRightInd w:val="0"/>
        <w:spacing w:after="0" w:line="240" w:lineRule="auto"/>
        <w:ind w:firstLine="709"/>
        <w:jc w:val="both"/>
        <w:rPr>
          <w:rFonts w:ascii="Times New Roman" w:hAnsi="Times New Roman" w:cs="Times New Roman"/>
        </w:rPr>
      </w:pPr>
      <w:r w:rsidRPr="009B2780">
        <w:rPr>
          <w:rFonts w:ascii="Times New Roman" w:hAnsi="Times New Roman" w:cs="Times New Roman"/>
        </w:rPr>
        <w:t xml:space="preserve">Жилые дома: </w:t>
      </w:r>
    </w:p>
    <w:p w:rsidR="00490F94" w:rsidRPr="009B2780" w:rsidRDefault="00490F94" w:rsidP="00490F94">
      <w:pPr>
        <w:autoSpaceDE w:val="0"/>
        <w:autoSpaceDN w:val="0"/>
        <w:adjustRightInd w:val="0"/>
        <w:spacing w:after="0" w:line="240" w:lineRule="auto"/>
        <w:ind w:firstLine="709"/>
        <w:jc w:val="both"/>
        <w:rPr>
          <w:rFonts w:ascii="Times New Roman" w:hAnsi="Times New Roman" w:cs="Times New Roman"/>
        </w:rPr>
      </w:pPr>
      <w:r w:rsidRPr="009B2780">
        <w:rPr>
          <w:rFonts w:ascii="Times New Roman" w:hAnsi="Times New Roman" w:cs="Times New Roman"/>
        </w:rPr>
        <w:t xml:space="preserve">- в населенном пункте </w:t>
      </w:r>
      <w:proofErr w:type="spellStart"/>
      <w:r w:rsidRPr="009B2780">
        <w:rPr>
          <w:rFonts w:ascii="Times New Roman" w:hAnsi="Times New Roman" w:cs="Times New Roman"/>
        </w:rPr>
        <w:t>с</w:t>
      </w:r>
      <w:proofErr w:type="gramStart"/>
      <w:r w:rsidRPr="009B2780">
        <w:rPr>
          <w:rFonts w:ascii="Times New Roman" w:hAnsi="Times New Roman" w:cs="Times New Roman"/>
        </w:rPr>
        <w:t>.Т</w:t>
      </w:r>
      <w:proofErr w:type="gramEnd"/>
      <w:r w:rsidRPr="009B2780">
        <w:rPr>
          <w:rFonts w:ascii="Times New Roman" w:hAnsi="Times New Roman" w:cs="Times New Roman"/>
        </w:rPr>
        <w:t>ельвиска</w:t>
      </w:r>
      <w:proofErr w:type="spellEnd"/>
      <w:r w:rsidRPr="009B2780">
        <w:rPr>
          <w:rFonts w:ascii="Times New Roman" w:hAnsi="Times New Roman" w:cs="Times New Roman"/>
        </w:rPr>
        <w:t xml:space="preserve"> - </w:t>
      </w:r>
      <w:r w:rsidRPr="009B2780">
        <w:rPr>
          <w:rFonts w:ascii="Times New Roman" w:hAnsi="Times New Roman" w:cs="Times New Roman"/>
          <w:b/>
          <w:i/>
        </w:rPr>
        <w:t>1</w:t>
      </w:r>
      <w:r w:rsidRPr="009B2780">
        <w:rPr>
          <w:rFonts w:ascii="Times New Roman" w:hAnsi="Times New Roman" w:cs="Times New Roman"/>
          <w:b/>
        </w:rPr>
        <w:t>;</w:t>
      </w:r>
    </w:p>
    <w:p w:rsidR="00490F94" w:rsidRPr="009B2780" w:rsidRDefault="00490F94" w:rsidP="00490F94">
      <w:pPr>
        <w:autoSpaceDE w:val="0"/>
        <w:autoSpaceDN w:val="0"/>
        <w:adjustRightInd w:val="0"/>
        <w:spacing w:after="0" w:line="240" w:lineRule="auto"/>
        <w:ind w:firstLine="709"/>
        <w:jc w:val="both"/>
        <w:rPr>
          <w:rFonts w:ascii="Times New Roman" w:hAnsi="Times New Roman" w:cs="Times New Roman"/>
        </w:rPr>
      </w:pPr>
      <w:r w:rsidRPr="009B2780">
        <w:rPr>
          <w:rFonts w:ascii="Times New Roman" w:hAnsi="Times New Roman" w:cs="Times New Roman"/>
        </w:rPr>
        <w:lastRenderedPageBreak/>
        <w:t xml:space="preserve">- в населенном пункте </w:t>
      </w:r>
      <w:proofErr w:type="spellStart"/>
      <w:r w:rsidRPr="009B2780">
        <w:rPr>
          <w:rFonts w:ascii="Times New Roman" w:hAnsi="Times New Roman" w:cs="Times New Roman"/>
        </w:rPr>
        <w:t>д</w:t>
      </w:r>
      <w:proofErr w:type="gramStart"/>
      <w:r w:rsidRPr="009B2780">
        <w:rPr>
          <w:rFonts w:ascii="Times New Roman" w:hAnsi="Times New Roman" w:cs="Times New Roman"/>
        </w:rPr>
        <w:t>.М</w:t>
      </w:r>
      <w:proofErr w:type="gramEnd"/>
      <w:r w:rsidRPr="009B2780">
        <w:rPr>
          <w:rFonts w:ascii="Times New Roman" w:hAnsi="Times New Roman" w:cs="Times New Roman"/>
        </w:rPr>
        <w:t>акарово</w:t>
      </w:r>
      <w:proofErr w:type="spellEnd"/>
      <w:r w:rsidRPr="009B2780">
        <w:rPr>
          <w:rFonts w:ascii="Times New Roman" w:hAnsi="Times New Roman" w:cs="Times New Roman"/>
        </w:rPr>
        <w:t xml:space="preserve">  </w:t>
      </w:r>
      <w:r w:rsidRPr="009B2780">
        <w:rPr>
          <w:rFonts w:ascii="Times New Roman" w:hAnsi="Times New Roman" w:cs="Times New Roman"/>
          <w:b/>
        </w:rPr>
        <w:t xml:space="preserve">- </w:t>
      </w:r>
      <w:r w:rsidRPr="009B2780">
        <w:rPr>
          <w:rFonts w:ascii="Times New Roman" w:hAnsi="Times New Roman" w:cs="Times New Roman"/>
          <w:b/>
          <w:i/>
        </w:rPr>
        <w:t>0,9</w:t>
      </w:r>
      <w:r w:rsidRPr="009B2780">
        <w:rPr>
          <w:rFonts w:ascii="Times New Roman" w:hAnsi="Times New Roman" w:cs="Times New Roman"/>
          <w:i/>
        </w:rPr>
        <w:t>.</w:t>
      </w:r>
    </w:p>
    <w:p w:rsidR="00490F94" w:rsidRPr="009B2780" w:rsidRDefault="00490F94" w:rsidP="00490F94">
      <w:pPr>
        <w:pStyle w:val="ConsPlusNormal"/>
        <w:ind w:firstLine="709"/>
        <w:jc w:val="both"/>
        <w:rPr>
          <w:rFonts w:ascii="Times New Roman" w:hAnsi="Times New Roman" w:cs="Times New Roman"/>
          <w:sz w:val="22"/>
          <w:szCs w:val="22"/>
        </w:rPr>
      </w:pPr>
      <w:r w:rsidRPr="009B2780">
        <w:rPr>
          <w:rFonts w:ascii="Times New Roman" w:hAnsi="Times New Roman" w:cs="Times New Roman"/>
          <w:sz w:val="22"/>
          <w:szCs w:val="22"/>
          <w:lang w:eastAsia="ru-RU"/>
        </w:rPr>
        <w:t>- в населенном пункте д</w:t>
      </w:r>
      <w:proofErr w:type="gramStart"/>
      <w:r w:rsidRPr="009B2780">
        <w:rPr>
          <w:rFonts w:ascii="Times New Roman" w:hAnsi="Times New Roman" w:cs="Times New Roman"/>
          <w:sz w:val="22"/>
          <w:szCs w:val="22"/>
          <w:lang w:eastAsia="ru-RU"/>
        </w:rPr>
        <w:t>.У</w:t>
      </w:r>
      <w:proofErr w:type="gramEnd"/>
      <w:r w:rsidRPr="009B2780">
        <w:rPr>
          <w:rFonts w:ascii="Times New Roman" w:hAnsi="Times New Roman" w:cs="Times New Roman"/>
          <w:sz w:val="22"/>
          <w:szCs w:val="22"/>
          <w:lang w:eastAsia="ru-RU"/>
        </w:rPr>
        <w:t xml:space="preserve">стье  - </w:t>
      </w:r>
      <w:r w:rsidRPr="009B2780">
        <w:rPr>
          <w:rFonts w:ascii="Times New Roman" w:hAnsi="Times New Roman" w:cs="Times New Roman"/>
          <w:b/>
          <w:i/>
          <w:sz w:val="22"/>
          <w:szCs w:val="22"/>
          <w:lang w:eastAsia="ru-RU"/>
        </w:rPr>
        <w:t>0,8.</w:t>
      </w:r>
    </w:p>
    <w:p w:rsidR="00490F94" w:rsidRPr="009B2780" w:rsidRDefault="00490F94" w:rsidP="00490F94">
      <w:pPr>
        <w:pStyle w:val="ConsPlusNormal"/>
        <w:jc w:val="both"/>
        <w:rPr>
          <w:rFonts w:ascii="Times New Roman" w:hAnsi="Times New Roman" w:cs="Times New Roman"/>
          <w:sz w:val="22"/>
          <w:szCs w:val="22"/>
        </w:rPr>
      </w:pPr>
    </w:p>
    <w:p w:rsidR="00490F94" w:rsidRPr="009B2780" w:rsidRDefault="00490F94" w:rsidP="00490F94">
      <w:pPr>
        <w:pStyle w:val="ConsPlusNormal"/>
        <w:jc w:val="center"/>
        <w:outlineLvl w:val="1"/>
        <w:rPr>
          <w:rFonts w:ascii="Times New Roman" w:hAnsi="Times New Roman" w:cs="Times New Roman"/>
          <w:sz w:val="22"/>
          <w:szCs w:val="22"/>
        </w:rPr>
      </w:pPr>
      <w:r w:rsidRPr="009B2780">
        <w:rPr>
          <w:rFonts w:ascii="Times New Roman" w:hAnsi="Times New Roman" w:cs="Times New Roman"/>
          <w:sz w:val="22"/>
          <w:szCs w:val="22"/>
        </w:rPr>
        <w:t>2. Коэффициент соответствия платы</w:t>
      </w:r>
    </w:p>
    <w:p w:rsidR="00490F94" w:rsidRPr="009B2780" w:rsidRDefault="00490F94" w:rsidP="00490F94">
      <w:pPr>
        <w:pStyle w:val="ConsPlusNormal"/>
        <w:jc w:val="both"/>
        <w:rPr>
          <w:rFonts w:ascii="Times New Roman" w:hAnsi="Times New Roman" w:cs="Times New Roman"/>
          <w:sz w:val="22"/>
          <w:szCs w:val="22"/>
        </w:rPr>
      </w:pPr>
    </w:p>
    <w:p w:rsidR="00490F94" w:rsidRPr="009B2780" w:rsidRDefault="00490F94" w:rsidP="00490F94">
      <w:pPr>
        <w:pStyle w:val="ConsPlusNormal"/>
        <w:ind w:firstLine="709"/>
        <w:jc w:val="both"/>
        <w:rPr>
          <w:rFonts w:ascii="Times New Roman" w:hAnsi="Times New Roman" w:cs="Times New Roman"/>
          <w:sz w:val="22"/>
          <w:szCs w:val="22"/>
        </w:rPr>
      </w:pPr>
      <w:r w:rsidRPr="009B2780">
        <w:rPr>
          <w:rFonts w:ascii="Times New Roman" w:hAnsi="Times New Roman" w:cs="Times New Roman"/>
          <w:sz w:val="22"/>
          <w:szCs w:val="22"/>
        </w:rPr>
        <w:t>Величина коэффициента соответствия платы К</w:t>
      </w:r>
      <w:r w:rsidRPr="009B2780">
        <w:rPr>
          <w:rFonts w:ascii="Times New Roman" w:hAnsi="Times New Roman" w:cs="Times New Roman"/>
          <w:sz w:val="22"/>
          <w:szCs w:val="22"/>
          <w:vertAlign w:val="subscript"/>
        </w:rPr>
        <w:t>с</w:t>
      </w:r>
      <w:r w:rsidRPr="009B2780">
        <w:rPr>
          <w:rFonts w:ascii="Times New Roman" w:hAnsi="Times New Roman" w:cs="Times New Roman"/>
          <w:sz w:val="22"/>
          <w:szCs w:val="22"/>
        </w:rPr>
        <w:t xml:space="preserve"> устанавливается единым для всех граждан, занимающих муниципальные жилые помещения, в размере </w:t>
      </w:r>
      <w:r w:rsidRPr="009B2780">
        <w:rPr>
          <w:rFonts w:ascii="Times New Roman" w:hAnsi="Times New Roman" w:cs="Times New Roman"/>
          <w:b/>
          <w:i/>
          <w:sz w:val="22"/>
          <w:szCs w:val="22"/>
        </w:rPr>
        <w:t>0,13</w:t>
      </w:r>
      <w:r w:rsidRPr="009B2780">
        <w:rPr>
          <w:rFonts w:ascii="Times New Roman" w:hAnsi="Times New Roman" w:cs="Times New Roman"/>
          <w:b/>
          <w:sz w:val="22"/>
          <w:szCs w:val="22"/>
        </w:rPr>
        <w:t>.</w:t>
      </w:r>
    </w:p>
    <w:p w:rsidR="00490F94" w:rsidRPr="009B2780" w:rsidRDefault="00490F94" w:rsidP="00490F94">
      <w:pPr>
        <w:spacing w:after="0" w:line="240" w:lineRule="auto"/>
        <w:jc w:val="right"/>
        <w:rPr>
          <w:rFonts w:ascii="Times New Roman" w:eastAsia="Times New Roman" w:hAnsi="Times New Roman" w:cs="Times New Roman"/>
        </w:rPr>
      </w:pPr>
    </w:p>
    <w:p w:rsidR="004E02CC" w:rsidRPr="009B2780" w:rsidRDefault="004E02CC" w:rsidP="004E02CC">
      <w:pPr>
        <w:spacing w:after="0" w:line="240" w:lineRule="auto"/>
        <w:jc w:val="right"/>
        <w:rPr>
          <w:rFonts w:ascii="Times New Roman" w:eastAsia="Times New Roman" w:hAnsi="Times New Roman" w:cs="Times New Roman"/>
        </w:rPr>
      </w:pPr>
    </w:p>
    <w:p w:rsidR="009B2780" w:rsidRPr="009B2780" w:rsidRDefault="009B2780" w:rsidP="009B2780">
      <w:pPr>
        <w:pStyle w:val="ConsPlusTitle"/>
        <w:jc w:val="center"/>
        <w:rPr>
          <w:rFonts w:ascii="Times New Roman" w:hAnsi="Times New Roman" w:cs="Times New Roman"/>
        </w:rPr>
      </w:pPr>
      <w:r w:rsidRPr="009B2780">
        <w:rPr>
          <w:rFonts w:ascii="Times New Roman" w:hAnsi="Times New Roman" w:cs="Times New Roman"/>
        </w:rPr>
        <w:t>ПОСТАНОВЛЕНИЕ</w:t>
      </w:r>
    </w:p>
    <w:p w:rsidR="009B2780" w:rsidRPr="009B2780" w:rsidRDefault="009B2780" w:rsidP="009B2780">
      <w:pPr>
        <w:pStyle w:val="ConsPlusTitle"/>
        <w:jc w:val="center"/>
        <w:rPr>
          <w:rFonts w:ascii="Times New Roman" w:hAnsi="Times New Roman" w:cs="Times New Roman"/>
        </w:rPr>
      </w:pPr>
    </w:p>
    <w:p w:rsidR="009B2780" w:rsidRPr="009B2780" w:rsidRDefault="009B2780" w:rsidP="009B2780">
      <w:pPr>
        <w:pStyle w:val="ConsPlusTitle"/>
        <w:jc w:val="center"/>
        <w:rPr>
          <w:rFonts w:ascii="Times New Roman" w:hAnsi="Times New Roman" w:cs="Times New Roman"/>
          <w:b w:val="0"/>
        </w:rPr>
      </w:pPr>
      <w:r w:rsidRPr="009B2780">
        <w:rPr>
          <w:rFonts w:ascii="Times New Roman" w:hAnsi="Times New Roman" w:cs="Times New Roman"/>
          <w:b w:val="0"/>
        </w:rPr>
        <w:t>от 22 июня 2020 года № 96</w:t>
      </w:r>
    </w:p>
    <w:p w:rsidR="009B2780" w:rsidRPr="009B2780" w:rsidRDefault="009B2780" w:rsidP="009B2780">
      <w:pPr>
        <w:pStyle w:val="ConsPlusTitle"/>
        <w:jc w:val="center"/>
        <w:rPr>
          <w:rFonts w:ascii="Times New Roman" w:hAnsi="Times New Roman" w:cs="Times New Roman"/>
          <w:b w:val="0"/>
        </w:rPr>
      </w:pPr>
      <w:r w:rsidRPr="009B2780">
        <w:rPr>
          <w:rFonts w:ascii="Times New Roman" w:hAnsi="Times New Roman" w:cs="Times New Roman"/>
          <w:b w:val="0"/>
        </w:rPr>
        <w:t xml:space="preserve">с. </w:t>
      </w:r>
      <w:proofErr w:type="spellStart"/>
      <w:r w:rsidRPr="009B2780">
        <w:rPr>
          <w:rFonts w:ascii="Times New Roman" w:hAnsi="Times New Roman" w:cs="Times New Roman"/>
          <w:b w:val="0"/>
        </w:rPr>
        <w:t>Тельвиска</w:t>
      </w:r>
      <w:proofErr w:type="spellEnd"/>
    </w:p>
    <w:p w:rsidR="009B2780" w:rsidRPr="009B2780" w:rsidRDefault="009B2780" w:rsidP="009B2780">
      <w:pPr>
        <w:pStyle w:val="ConsPlusTitle"/>
        <w:rPr>
          <w:rFonts w:ascii="Times New Roman" w:hAnsi="Times New Roman" w:cs="Times New Roman"/>
        </w:rPr>
      </w:pPr>
    </w:p>
    <w:p w:rsidR="009B2780" w:rsidRPr="009B2780" w:rsidRDefault="009B2780" w:rsidP="009B2780">
      <w:pPr>
        <w:pStyle w:val="ConsPlusTitle"/>
        <w:jc w:val="center"/>
        <w:rPr>
          <w:rFonts w:ascii="Times New Roman" w:hAnsi="Times New Roman" w:cs="Times New Roman"/>
        </w:rPr>
      </w:pPr>
      <w:r w:rsidRPr="009B2780">
        <w:rPr>
          <w:rFonts w:ascii="Times New Roman" w:hAnsi="Times New Roman" w:cs="Times New Roman"/>
        </w:rPr>
        <w:t xml:space="preserve">О плате за пользование жилым помещением для нанимателей </w:t>
      </w:r>
    </w:p>
    <w:p w:rsidR="009B2780" w:rsidRPr="009B2780" w:rsidRDefault="009B2780" w:rsidP="009B2780">
      <w:pPr>
        <w:pStyle w:val="ConsPlusTitle"/>
        <w:jc w:val="center"/>
        <w:rPr>
          <w:rFonts w:ascii="Times New Roman" w:hAnsi="Times New Roman" w:cs="Times New Roman"/>
        </w:rPr>
      </w:pPr>
      <w:r w:rsidRPr="009B2780">
        <w:rPr>
          <w:rFonts w:ascii="Times New Roman" w:hAnsi="Times New Roman" w:cs="Times New Roman"/>
        </w:rPr>
        <w:t>жилых помещений по договорам социального найма и договорам</w:t>
      </w:r>
    </w:p>
    <w:p w:rsidR="009B2780" w:rsidRPr="009B2780" w:rsidRDefault="009B2780" w:rsidP="009B2780">
      <w:pPr>
        <w:pStyle w:val="ConsPlusTitle"/>
        <w:jc w:val="center"/>
        <w:rPr>
          <w:rFonts w:ascii="Times New Roman" w:hAnsi="Times New Roman" w:cs="Times New Roman"/>
        </w:rPr>
      </w:pPr>
      <w:r w:rsidRPr="009B2780">
        <w:rPr>
          <w:rFonts w:ascii="Times New Roman" w:hAnsi="Times New Roman" w:cs="Times New Roman"/>
        </w:rPr>
        <w:t xml:space="preserve"> найма жилых помещений муниципального жилищного фонда</w:t>
      </w:r>
    </w:p>
    <w:p w:rsidR="009B2780" w:rsidRPr="009B2780" w:rsidRDefault="009B2780" w:rsidP="009B2780">
      <w:pPr>
        <w:pStyle w:val="ConsPlusTitle"/>
        <w:jc w:val="center"/>
        <w:rPr>
          <w:rFonts w:ascii="Times New Roman" w:hAnsi="Times New Roman" w:cs="Times New Roman"/>
        </w:rPr>
      </w:pPr>
      <w:r w:rsidRPr="009B2780">
        <w:rPr>
          <w:rFonts w:ascii="Times New Roman" w:hAnsi="Times New Roman" w:cs="Times New Roman"/>
        </w:rPr>
        <w:t>муниципального образования «</w:t>
      </w:r>
      <w:proofErr w:type="spellStart"/>
      <w:r w:rsidRPr="009B2780">
        <w:rPr>
          <w:rFonts w:ascii="Times New Roman" w:hAnsi="Times New Roman" w:cs="Times New Roman"/>
        </w:rPr>
        <w:t>Тельвисочный</w:t>
      </w:r>
      <w:proofErr w:type="spellEnd"/>
      <w:r w:rsidRPr="009B2780">
        <w:rPr>
          <w:rFonts w:ascii="Times New Roman" w:hAnsi="Times New Roman" w:cs="Times New Roman"/>
        </w:rPr>
        <w:t xml:space="preserve"> сельсовет» </w:t>
      </w:r>
    </w:p>
    <w:p w:rsidR="009B2780" w:rsidRPr="009B2780" w:rsidRDefault="009B2780" w:rsidP="009B2780">
      <w:pPr>
        <w:pStyle w:val="ConsPlusTitle"/>
        <w:jc w:val="center"/>
        <w:rPr>
          <w:rFonts w:ascii="Times New Roman" w:hAnsi="Times New Roman" w:cs="Times New Roman"/>
        </w:rPr>
      </w:pPr>
      <w:r w:rsidRPr="009B2780">
        <w:rPr>
          <w:rFonts w:ascii="Times New Roman" w:hAnsi="Times New Roman" w:cs="Times New Roman"/>
        </w:rPr>
        <w:t>Ненецкого автономного округа в 2020 году.</w:t>
      </w:r>
    </w:p>
    <w:p w:rsidR="009B2780" w:rsidRPr="009B2780" w:rsidRDefault="009B2780" w:rsidP="009B2780">
      <w:pPr>
        <w:pStyle w:val="ConsPlusTitle"/>
        <w:jc w:val="center"/>
        <w:rPr>
          <w:rFonts w:ascii="Times New Roman" w:hAnsi="Times New Roman" w:cs="Times New Roman"/>
        </w:rPr>
      </w:pPr>
    </w:p>
    <w:p w:rsidR="009B2780" w:rsidRPr="009B2780" w:rsidRDefault="009B2780" w:rsidP="009B2780">
      <w:pPr>
        <w:autoSpaceDE w:val="0"/>
        <w:autoSpaceDN w:val="0"/>
        <w:adjustRightInd w:val="0"/>
        <w:spacing w:after="0" w:line="240" w:lineRule="auto"/>
        <w:ind w:firstLine="709"/>
        <w:jc w:val="both"/>
        <w:rPr>
          <w:rFonts w:ascii="Times New Roman" w:hAnsi="Times New Roman" w:cs="Times New Roman"/>
          <w:color w:val="000000"/>
        </w:rPr>
      </w:pPr>
      <w:r w:rsidRPr="009B2780">
        <w:rPr>
          <w:rFonts w:ascii="Times New Roman" w:hAnsi="Times New Roman" w:cs="Times New Roman"/>
          <w:color w:val="000000"/>
        </w:rPr>
        <w:t xml:space="preserve">В соответствии с </w:t>
      </w:r>
      <w:hyperlink r:id="rId11" w:history="1">
        <w:r w:rsidRPr="009B2780">
          <w:rPr>
            <w:rFonts w:ascii="Times New Roman" w:hAnsi="Times New Roman" w:cs="Times New Roman"/>
            <w:color w:val="000000"/>
          </w:rPr>
          <w:t>частью 3 статьи 156</w:t>
        </w:r>
      </w:hyperlink>
      <w:r w:rsidRPr="009B2780">
        <w:rPr>
          <w:rFonts w:ascii="Times New Roman" w:hAnsi="Times New Roman" w:cs="Times New Roman"/>
          <w:color w:val="000000"/>
        </w:rPr>
        <w:t xml:space="preserve"> Жилищного кодекса Российской Федерации, Федеральным </w:t>
      </w:r>
      <w:hyperlink r:id="rId12" w:history="1">
        <w:r w:rsidRPr="009B2780">
          <w:rPr>
            <w:rFonts w:ascii="Times New Roman" w:hAnsi="Times New Roman" w:cs="Times New Roman"/>
            <w:color w:val="000000"/>
          </w:rPr>
          <w:t>законом</w:t>
        </w:r>
      </w:hyperlink>
      <w:r w:rsidRPr="009B2780">
        <w:rPr>
          <w:rFonts w:ascii="Times New Roman" w:hAnsi="Times New Roman" w:cs="Times New Roman"/>
          <w:color w:val="000000"/>
        </w:rPr>
        <w:t xml:space="preserve"> 06.10.2003 N 131-ФЗ "Об общих принципах организации местного самоуправления в Российской Федерации", </w:t>
      </w:r>
      <w:hyperlink r:id="rId13" w:history="1">
        <w:r w:rsidRPr="009B2780">
          <w:rPr>
            <w:rFonts w:ascii="Times New Roman" w:hAnsi="Times New Roman" w:cs="Times New Roman"/>
            <w:color w:val="000000"/>
          </w:rPr>
          <w:t>Приказом</w:t>
        </w:r>
      </w:hyperlink>
      <w:r w:rsidRPr="009B2780">
        <w:rPr>
          <w:rFonts w:ascii="Times New Roman" w:hAnsi="Times New Roman" w:cs="Times New Roman"/>
          <w:color w:val="000000"/>
        </w:rPr>
        <w:t xml:space="preserve"> Минстроя России от 27.09.2016 N 668/</w:t>
      </w:r>
      <w:proofErr w:type="spellStart"/>
      <w:proofErr w:type="gramStart"/>
      <w:r w:rsidRPr="009B2780">
        <w:rPr>
          <w:rFonts w:ascii="Times New Roman" w:hAnsi="Times New Roman" w:cs="Times New Roman"/>
          <w:color w:val="000000"/>
        </w:rPr>
        <w:t>пр</w:t>
      </w:r>
      <w:proofErr w:type="spellEnd"/>
      <w:proofErr w:type="gramEnd"/>
      <w:r w:rsidRPr="009B2780">
        <w:rPr>
          <w:rFonts w:ascii="Times New Roman" w:hAnsi="Times New Roman" w:cs="Times New Roman"/>
          <w:color w:val="000000"/>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9B2780">
        <w:rPr>
          <w:rFonts w:ascii="Times New Roman" w:hAnsi="Times New Roman" w:cs="Times New Roman"/>
          <w:color w:val="000000"/>
        </w:rPr>
        <w:t xml:space="preserve">жилищного фонда", </w:t>
      </w:r>
      <w:r w:rsidRPr="009B2780">
        <w:rPr>
          <w:rFonts w:ascii="Times New Roman" w:hAnsi="Times New Roman" w:cs="Times New Roman"/>
          <w:bCs/>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9B2780">
        <w:rPr>
          <w:rFonts w:ascii="Times New Roman" w:hAnsi="Times New Roman" w:cs="Times New Roman"/>
          <w:bCs/>
        </w:rPr>
        <w:t>Тельвисочный</w:t>
      </w:r>
      <w:proofErr w:type="spellEnd"/>
      <w:r w:rsidRPr="009B2780">
        <w:rPr>
          <w:rFonts w:ascii="Times New Roman" w:hAnsi="Times New Roman" w:cs="Times New Roman"/>
          <w:bCs/>
        </w:rPr>
        <w:t xml:space="preserve"> сельсовет» Ненецкого автономного округа, утвержденного Решением Совета депутатов муниципального образования «</w:t>
      </w:r>
      <w:proofErr w:type="spellStart"/>
      <w:r w:rsidRPr="009B2780">
        <w:rPr>
          <w:rFonts w:ascii="Times New Roman" w:hAnsi="Times New Roman" w:cs="Times New Roman"/>
          <w:bCs/>
        </w:rPr>
        <w:t>Тельвисочный</w:t>
      </w:r>
      <w:proofErr w:type="spellEnd"/>
      <w:r w:rsidRPr="009B2780">
        <w:rPr>
          <w:rFonts w:ascii="Times New Roman" w:hAnsi="Times New Roman" w:cs="Times New Roman"/>
          <w:bCs/>
        </w:rPr>
        <w:t xml:space="preserve"> сельсовет» Ненецкого автономного округа от 27.07.2018 № 1</w:t>
      </w:r>
      <w:r w:rsidRPr="009B2780">
        <w:rPr>
          <w:rFonts w:ascii="Times New Roman" w:hAnsi="Times New Roman" w:cs="Times New Roman"/>
          <w:color w:val="000000"/>
        </w:rPr>
        <w:t xml:space="preserve"> Администрация муниципального образования «</w:t>
      </w:r>
      <w:proofErr w:type="spellStart"/>
      <w:r w:rsidRPr="009B2780">
        <w:rPr>
          <w:rFonts w:ascii="Times New Roman" w:hAnsi="Times New Roman" w:cs="Times New Roman"/>
          <w:color w:val="000000"/>
        </w:rPr>
        <w:t>Тельвисочный</w:t>
      </w:r>
      <w:proofErr w:type="spellEnd"/>
      <w:r w:rsidRPr="009B2780">
        <w:rPr>
          <w:rFonts w:ascii="Times New Roman" w:hAnsi="Times New Roman" w:cs="Times New Roman"/>
          <w:color w:val="000000"/>
        </w:rPr>
        <w:t xml:space="preserve"> сельсовет» Ненецкого автономного округа ПОСТАНОВЛЯЕТ:</w:t>
      </w:r>
      <w:proofErr w:type="gramEnd"/>
    </w:p>
    <w:p w:rsidR="009B2780" w:rsidRPr="009B2780" w:rsidRDefault="009B2780" w:rsidP="009B2780">
      <w:pPr>
        <w:pStyle w:val="ConsPlusNormal"/>
        <w:ind w:firstLine="540"/>
        <w:jc w:val="both"/>
        <w:rPr>
          <w:rFonts w:ascii="Times New Roman" w:hAnsi="Times New Roman" w:cs="Times New Roman"/>
          <w:sz w:val="22"/>
          <w:szCs w:val="22"/>
        </w:rPr>
      </w:pPr>
    </w:p>
    <w:p w:rsidR="009B2780" w:rsidRPr="009B2780" w:rsidRDefault="009B2780" w:rsidP="009B2780">
      <w:pPr>
        <w:pStyle w:val="ConsPlusNormal"/>
        <w:spacing w:after="240"/>
        <w:ind w:firstLine="709"/>
        <w:jc w:val="both"/>
        <w:rPr>
          <w:rFonts w:ascii="Times New Roman" w:hAnsi="Times New Roman" w:cs="Times New Roman"/>
          <w:sz w:val="22"/>
          <w:szCs w:val="22"/>
        </w:rPr>
      </w:pPr>
      <w:r w:rsidRPr="009B2780">
        <w:rPr>
          <w:rFonts w:ascii="Times New Roman" w:hAnsi="Times New Roman" w:cs="Times New Roman"/>
          <w:sz w:val="22"/>
          <w:szCs w:val="22"/>
        </w:rPr>
        <w:t xml:space="preserve">1. Установить </w:t>
      </w:r>
      <w:hyperlink w:anchor="Par70" w:history="1">
        <w:r w:rsidRPr="009B2780">
          <w:rPr>
            <w:rFonts w:ascii="Times New Roman" w:hAnsi="Times New Roman" w:cs="Times New Roman"/>
            <w:sz w:val="22"/>
            <w:szCs w:val="22"/>
          </w:rPr>
          <w:t>размер</w:t>
        </w:r>
      </w:hyperlink>
      <w:r w:rsidRPr="009B2780">
        <w:rPr>
          <w:rFonts w:ascii="Times New Roman" w:hAnsi="Times New Roman" w:cs="Times New Roman"/>
          <w:sz w:val="22"/>
          <w:szCs w:val="22"/>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9B2780">
        <w:rPr>
          <w:rFonts w:ascii="Times New Roman" w:hAnsi="Times New Roman" w:cs="Times New Roman"/>
          <w:sz w:val="22"/>
          <w:szCs w:val="22"/>
        </w:rPr>
        <w:t>Тельвисочный</w:t>
      </w:r>
      <w:proofErr w:type="spellEnd"/>
      <w:r w:rsidRPr="009B2780">
        <w:rPr>
          <w:rFonts w:ascii="Times New Roman" w:hAnsi="Times New Roman" w:cs="Times New Roman"/>
          <w:sz w:val="22"/>
          <w:szCs w:val="22"/>
        </w:rPr>
        <w:t xml:space="preserve"> сельсовет» Ненецкого автономного округа согласно Приложению 2.</w:t>
      </w:r>
    </w:p>
    <w:p w:rsidR="009B2780" w:rsidRPr="009B2780" w:rsidRDefault="009B2780" w:rsidP="009B2780">
      <w:pPr>
        <w:pStyle w:val="ConsPlusNormal"/>
        <w:spacing w:after="240"/>
        <w:ind w:firstLine="709"/>
        <w:jc w:val="both"/>
        <w:rPr>
          <w:rFonts w:ascii="Times New Roman" w:hAnsi="Times New Roman" w:cs="Times New Roman"/>
          <w:sz w:val="22"/>
          <w:szCs w:val="22"/>
        </w:rPr>
      </w:pPr>
      <w:r w:rsidRPr="009B2780">
        <w:rPr>
          <w:rFonts w:ascii="Times New Roman" w:hAnsi="Times New Roman" w:cs="Times New Roman"/>
          <w:sz w:val="22"/>
          <w:szCs w:val="22"/>
        </w:rPr>
        <w:t xml:space="preserve">3. </w:t>
      </w:r>
      <w:r w:rsidRPr="009B2780">
        <w:rPr>
          <w:rFonts w:ascii="Times New Roman" w:hAnsi="Times New Roman" w:cs="Times New Roman"/>
          <w:sz w:val="22"/>
          <w:szCs w:val="22"/>
          <w:lang w:eastAsia="ru-RU"/>
        </w:rPr>
        <w:t xml:space="preserve">Установить с 01 апреля 2020 года базовый размер платы за наем жилого помещения (НБ) </w:t>
      </w:r>
      <w:r w:rsidRPr="009B2780">
        <w:rPr>
          <w:rFonts w:ascii="Times New Roman" w:hAnsi="Times New Roman" w:cs="Times New Roman"/>
          <w:sz w:val="22"/>
          <w:szCs w:val="22"/>
        </w:rPr>
        <w:t>в размере 60,5 рублей.</w:t>
      </w:r>
    </w:p>
    <w:p w:rsidR="009B2780" w:rsidRPr="009B2780" w:rsidRDefault="009B2780" w:rsidP="009B2780">
      <w:pPr>
        <w:pStyle w:val="ConsPlusNormal"/>
        <w:spacing w:after="240"/>
        <w:ind w:firstLine="709"/>
        <w:jc w:val="both"/>
        <w:rPr>
          <w:rFonts w:ascii="Times New Roman" w:hAnsi="Times New Roman" w:cs="Times New Roman"/>
          <w:sz w:val="22"/>
          <w:szCs w:val="22"/>
        </w:rPr>
      </w:pPr>
      <w:r w:rsidRPr="009B2780">
        <w:rPr>
          <w:rFonts w:ascii="Times New Roman" w:hAnsi="Times New Roman" w:cs="Times New Roman"/>
          <w:sz w:val="22"/>
          <w:szCs w:val="22"/>
        </w:rPr>
        <w:t>4.Признать утратившим силу постановление Администрации муниципального образования «</w:t>
      </w:r>
      <w:proofErr w:type="spellStart"/>
      <w:r w:rsidRPr="009B2780">
        <w:rPr>
          <w:rFonts w:ascii="Times New Roman" w:hAnsi="Times New Roman" w:cs="Times New Roman"/>
          <w:sz w:val="22"/>
          <w:szCs w:val="22"/>
        </w:rPr>
        <w:t>Тельвисочный</w:t>
      </w:r>
      <w:proofErr w:type="spellEnd"/>
      <w:r w:rsidRPr="009B2780">
        <w:rPr>
          <w:rFonts w:ascii="Times New Roman" w:hAnsi="Times New Roman" w:cs="Times New Roman"/>
          <w:sz w:val="22"/>
          <w:szCs w:val="22"/>
        </w:rPr>
        <w:t xml:space="preserve"> сельсовет» Ненецкого автономного округа от 05 февраля 2020 года № 26.</w:t>
      </w:r>
    </w:p>
    <w:p w:rsidR="009B2780" w:rsidRPr="009B2780" w:rsidRDefault="009B2780" w:rsidP="009B2780">
      <w:pPr>
        <w:pStyle w:val="ConsPlusNormal"/>
        <w:ind w:firstLine="709"/>
        <w:jc w:val="both"/>
        <w:rPr>
          <w:rFonts w:ascii="Times New Roman" w:hAnsi="Times New Roman" w:cs="Times New Roman"/>
          <w:sz w:val="22"/>
          <w:szCs w:val="22"/>
        </w:rPr>
      </w:pPr>
      <w:r w:rsidRPr="009B2780">
        <w:rPr>
          <w:rFonts w:ascii="Times New Roman" w:hAnsi="Times New Roman" w:cs="Times New Roman"/>
          <w:sz w:val="22"/>
          <w:szCs w:val="22"/>
        </w:rPr>
        <w:t xml:space="preserve">5. Настоящее Постановление вступает в силу после опубликования и распространяет свое действие на отношения, возникшие с 1 апреля 2020 года. </w:t>
      </w:r>
    </w:p>
    <w:p w:rsidR="009B2780" w:rsidRPr="009B2780" w:rsidRDefault="009B2780" w:rsidP="009B2780">
      <w:pPr>
        <w:spacing w:after="0" w:line="240" w:lineRule="auto"/>
        <w:jc w:val="both"/>
        <w:rPr>
          <w:rFonts w:ascii="Times New Roman" w:hAnsi="Times New Roman" w:cs="Times New Roman"/>
        </w:rPr>
      </w:pPr>
    </w:p>
    <w:p w:rsidR="009B2780" w:rsidRPr="009B2780" w:rsidRDefault="009B2780" w:rsidP="009B2780">
      <w:pPr>
        <w:spacing w:after="0" w:line="240" w:lineRule="auto"/>
        <w:jc w:val="both"/>
        <w:rPr>
          <w:rFonts w:ascii="Times New Roman" w:hAnsi="Times New Roman" w:cs="Times New Roman"/>
        </w:rPr>
      </w:pPr>
    </w:p>
    <w:p w:rsidR="009B2780" w:rsidRPr="009B2780" w:rsidRDefault="009B2780" w:rsidP="009B2780">
      <w:pPr>
        <w:spacing w:after="0" w:line="240" w:lineRule="auto"/>
        <w:jc w:val="both"/>
        <w:rPr>
          <w:rFonts w:ascii="Times New Roman" w:hAnsi="Times New Roman" w:cs="Times New Roman"/>
        </w:rPr>
      </w:pPr>
      <w:r w:rsidRPr="009B2780">
        <w:rPr>
          <w:rFonts w:ascii="Times New Roman" w:hAnsi="Times New Roman" w:cs="Times New Roman"/>
        </w:rPr>
        <w:t xml:space="preserve">Глава </w:t>
      </w:r>
    </w:p>
    <w:p w:rsidR="009B2780" w:rsidRPr="009B2780" w:rsidRDefault="009B2780" w:rsidP="009B2780">
      <w:pPr>
        <w:spacing w:after="0" w:line="240" w:lineRule="auto"/>
        <w:jc w:val="both"/>
        <w:rPr>
          <w:rFonts w:ascii="Times New Roman" w:hAnsi="Times New Roman" w:cs="Times New Roman"/>
        </w:rPr>
      </w:pPr>
      <w:r w:rsidRPr="009B2780">
        <w:rPr>
          <w:rFonts w:ascii="Times New Roman" w:hAnsi="Times New Roman" w:cs="Times New Roman"/>
        </w:rPr>
        <w:t xml:space="preserve"> муниципального образования</w:t>
      </w:r>
    </w:p>
    <w:p w:rsidR="009B2780" w:rsidRPr="009B2780" w:rsidRDefault="009B2780" w:rsidP="009B2780">
      <w:pPr>
        <w:spacing w:after="0" w:line="240" w:lineRule="auto"/>
        <w:jc w:val="both"/>
        <w:rPr>
          <w:rFonts w:ascii="Times New Roman" w:hAnsi="Times New Roman" w:cs="Times New Roman"/>
        </w:rPr>
      </w:pPr>
      <w:r w:rsidRPr="009B2780">
        <w:rPr>
          <w:rFonts w:ascii="Times New Roman" w:hAnsi="Times New Roman" w:cs="Times New Roman"/>
        </w:rPr>
        <w:t>«</w:t>
      </w:r>
      <w:proofErr w:type="spellStart"/>
      <w:r w:rsidRPr="009B2780">
        <w:rPr>
          <w:rFonts w:ascii="Times New Roman" w:hAnsi="Times New Roman" w:cs="Times New Roman"/>
        </w:rPr>
        <w:t>Тельвисочный</w:t>
      </w:r>
      <w:proofErr w:type="spellEnd"/>
      <w:r w:rsidRPr="009B2780">
        <w:rPr>
          <w:rFonts w:ascii="Times New Roman" w:hAnsi="Times New Roman" w:cs="Times New Roman"/>
        </w:rPr>
        <w:t xml:space="preserve"> сельсовет»</w:t>
      </w:r>
    </w:p>
    <w:p w:rsidR="009B2780" w:rsidRPr="009B2780" w:rsidRDefault="009B2780" w:rsidP="009B2780">
      <w:pPr>
        <w:spacing w:after="0" w:line="240" w:lineRule="auto"/>
        <w:jc w:val="both"/>
        <w:rPr>
          <w:rFonts w:ascii="Times New Roman" w:hAnsi="Times New Roman" w:cs="Times New Roman"/>
        </w:rPr>
      </w:pPr>
      <w:r w:rsidRPr="009B2780">
        <w:rPr>
          <w:rFonts w:ascii="Times New Roman" w:hAnsi="Times New Roman" w:cs="Times New Roman"/>
        </w:rPr>
        <w:t>Ненецкого автономного округа                                                         Д.С.Якубович</w:t>
      </w:r>
    </w:p>
    <w:p w:rsidR="009B2780" w:rsidRPr="009B2780" w:rsidRDefault="009B2780" w:rsidP="009B2780">
      <w:pPr>
        <w:pStyle w:val="ConsPlusNormal"/>
        <w:jc w:val="both"/>
        <w:rPr>
          <w:rFonts w:ascii="Times New Roman" w:hAnsi="Times New Roman" w:cs="Times New Roman"/>
          <w:sz w:val="22"/>
          <w:szCs w:val="22"/>
        </w:rPr>
      </w:pPr>
    </w:p>
    <w:p w:rsidR="009B2780" w:rsidRPr="009B2780" w:rsidRDefault="009B2780" w:rsidP="009E2480">
      <w:pPr>
        <w:pStyle w:val="ConsPlusNormal"/>
        <w:jc w:val="right"/>
        <w:outlineLvl w:val="0"/>
        <w:rPr>
          <w:rFonts w:ascii="Times New Roman" w:hAnsi="Times New Roman" w:cs="Times New Roman"/>
          <w:sz w:val="22"/>
          <w:szCs w:val="22"/>
        </w:rPr>
      </w:pPr>
      <w:r w:rsidRPr="009B2780">
        <w:rPr>
          <w:rFonts w:ascii="Times New Roman" w:hAnsi="Times New Roman" w:cs="Times New Roman"/>
          <w:sz w:val="22"/>
          <w:szCs w:val="22"/>
        </w:rPr>
        <w:t>Приложение 2</w:t>
      </w:r>
    </w:p>
    <w:p w:rsidR="009B2780" w:rsidRPr="009B2780" w:rsidRDefault="009B2780" w:rsidP="009B2780">
      <w:pPr>
        <w:pStyle w:val="ConsPlusNormal"/>
        <w:jc w:val="right"/>
        <w:rPr>
          <w:rFonts w:ascii="Times New Roman" w:hAnsi="Times New Roman" w:cs="Times New Roman"/>
          <w:sz w:val="22"/>
          <w:szCs w:val="22"/>
        </w:rPr>
      </w:pPr>
      <w:r w:rsidRPr="009B2780">
        <w:rPr>
          <w:rFonts w:ascii="Times New Roman" w:hAnsi="Times New Roman" w:cs="Times New Roman"/>
          <w:sz w:val="22"/>
          <w:szCs w:val="22"/>
        </w:rPr>
        <w:t>к Постановлению Администрации</w:t>
      </w:r>
    </w:p>
    <w:p w:rsidR="009B2780" w:rsidRPr="009B2780" w:rsidRDefault="009B2780" w:rsidP="009B2780">
      <w:pPr>
        <w:pStyle w:val="ConsPlusNormal"/>
        <w:jc w:val="right"/>
        <w:rPr>
          <w:rFonts w:ascii="Times New Roman" w:hAnsi="Times New Roman" w:cs="Times New Roman"/>
          <w:sz w:val="22"/>
          <w:szCs w:val="22"/>
        </w:rPr>
      </w:pPr>
      <w:r w:rsidRPr="009B2780">
        <w:rPr>
          <w:rFonts w:ascii="Times New Roman" w:hAnsi="Times New Roman" w:cs="Times New Roman"/>
          <w:sz w:val="22"/>
          <w:szCs w:val="22"/>
        </w:rPr>
        <w:t>МО «</w:t>
      </w:r>
      <w:proofErr w:type="spellStart"/>
      <w:r w:rsidRPr="009B2780">
        <w:rPr>
          <w:rFonts w:ascii="Times New Roman" w:hAnsi="Times New Roman" w:cs="Times New Roman"/>
          <w:sz w:val="22"/>
          <w:szCs w:val="22"/>
        </w:rPr>
        <w:t>Тельвисочный</w:t>
      </w:r>
      <w:proofErr w:type="spellEnd"/>
      <w:r w:rsidRPr="009B2780">
        <w:rPr>
          <w:rFonts w:ascii="Times New Roman" w:hAnsi="Times New Roman" w:cs="Times New Roman"/>
          <w:sz w:val="22"/>
          <w:szCs w:val="22"/>
        </w:rPr>
        <w:t xml:space="preserve"> сельсовет» НАО</w:t>
      </w:r>
    </w:p>
    <w:p w:rsidR="009B2780" w:rsidRPr="009B2780" w:rsidRDefault="009B2780" w:rsidP="00EA1BEE">
      <w:pPr>
        <w:pStyle w:val="ConsPlusNormal"/>
        <w:jc w:val="right"/>
        <w:rPr>
          <w:rFonts w:ascii="Times New Roman" w:hAnsi="Times New Roman" w:cs="Times New Roman"/>
          <w:sz w:val="22"/>
          <w:szCs w:val="22"/>
        </w:rPr>
      </w:pPr>
      <w:r w:rsidRPr="009B2780">
        <w:rPr>
          <w:rFonts w:ascii="Times New Roman" w:hAnsi="Times New Roman" w:cs="Times New Roman"/>
          <w:sz w:val="22"/>
          <w:szCs w:val="22"/>
        </w:rPr>
        <w:t>от 22.06.2020 № 96</w:t>
      </w:r>
    </w:p>
    <w:p w:rsidR="009B2780" w:rsidRPr="009B2780" w:rsidRDefault="009B2780" w:rsidP="009B2780">
      <w:pPr>
        <w:pStyle w:val="ConsPlusNormal"/>
        <w:jc w:val="center"/>
        <w:rPr>
          <w:rFonts w:ascii="Times New Roman" w:hAnsi="Times New Roman" w:cs="Times New Roman"/>
          <w:b/>
          <w:color w:val="000000"/>
          <w:sz w:val="22"/>
          <w:szCs w:val="22"/>
        </w:rPr>
      </w:pPr>
    </w:p>
    <w:p w:rsidR="009B2780" w:rsidRPr="009E2480" w:rsidRDefault="003917F0" w:rsidP="009B2780">
      <w:pPr>
        <w:pStyle w:val="ConsPlusNormal"/>
        <w:jc w:val="center"/>
        <w:rPr>
          <w:rFonts w:ascii="Times New Roman" w:hAnsi="Times New Roman" w:cs="Times New Roman"/>
          <w:b/>
        </w:rPr>
      </w:pPr>
      <w:hyperlink w:anchor="Par70" w:history="1">
        <w:r w:rsidR="009B2780" w:rsidRPr="009E2480">
          <w:rPr>
            <w:rFonts w:ascii="Times New Roman" w:hAnsi="Times New Roman" w:cs="Times New Roman"/>
            <w:b/>
            <w:color w:val="000000"/>
          </w:rPr>
          <w:t>Размер</w:t>
        </w:r>
      </w:hyperlink>
      <w:r w:rsidR="00EA1BEE">
        <w:rPr>
          <w:rFonts w:ascii="Times New Roman" w:hAnsi="Times New Roman" w:cs="Times New Roman"/>
          <w:b/>
        </w:rPr>
        <w:t xml:space="preserve"> </w:t>
      </w:r>
      <w:r w:rsidR="009B2780" w:rsidRPr="009E2480">
        <w:rPr>
          <w:rFonts w:ascii="Times New Roman" w:hAnsi="Times New Roman" w:cs="Times New Roman"/>
          <w:b/>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009B2780" w:rsidRPr="009E2480">
        <w:rPr>
          <w:rFonts w:ascii="Times New Roman" w:hAnsi="Times New Roman" w:cs="Times New Roman"/>
          <w:b/>
        </w:rPr>
        <w:t>Тельвисочный</w:t>
      </w:r>
      <w:proofErr w:type="spellEnd"/>
      <w:r w:rsidR="009B2780" w:rsidRPr="009E2480">
        <w:rPr>
          <w:rFonts w:ascii="Times New Roman" w:hAnsi="Times New Roman" w:cs="Times New Roman"/>
          <w:b/>
        </w:rPr>
        <w:t xml:space="preserve"> сельсовет» Ненецкого автономного округа</w:t>
      </w:r>
    </w:p>
    <w:p w:rsidR="009B2780" w:rsidRPr="009E2480" w:rsidRDefault="009B2780" w:rsidP="009B2780">
      <w:pPr>
        <w:pStyle w:val="ConsPlusNormal"/>
        <w:jc w:val="center"/>
        <w:rPr>
          <w:rFonts w:ascii="Times New Roman" w:hAnsi="Times New Roman" w:cs="Times New Roman"/>
          <w:b/>
        </w:rPr>
      </w:pPr>
    </w:p>
    <w:p w:rsidR="009B2780" w:rsidRPr="009E2480" w:rsidRDefault="009B2780" w:rsidP="009B2780">
      <w:pPr>
        <w:pStyle w:val="ConsPlusNormal"/>
        <w:jc w:val="center"/>
        <w:rPr>
          <w:rFonts w:ascii="Times New Roman" w:hAnsi="Times New Roman" w:cs="Times New Roman"/>
          <w:b/>
        </w:rPr>
      </w:pPr>
    </w:p>
    <w:tbl>
      <w:tblPr>
        <w:tblW w:w="10774" w:type="dxa"/>
        <w:tblInd w:w="-222" w:type="dxa"/>
        <w:tblLayout w:type="fixed"/>
        <w:tblCellMar>
          <w:top w:w="102" w:type="dxa"/>
          <w:left w:w="62" w:type="dxa"/>
          <w:bottom w:w="102" w:type="dxa"/>
          <w:right w:w="62" w:type="dxa"/>
        </w:tblCellMar>
        <w:tblLook w:val="0000"/>
      </w:tblPr>
      <w:tblGrid>
        <w:gridCol w:w="426"/>
        <w:gridCol w:w="4394"/>
        <w:gridCol w:w="1417"/>
        <w:gridCol w:w="3119"/>
        <w:gridCol w:w="1418"/>
      </w:tblGrid>
      <w:tr w:rsidR="009B2780" w:rsidRPr="009E2480" w:rsidTr="009B2780">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N</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 xml:space="preserve"> </w:t>
            </w:r>
            <w:proofErr w:type="spellStart"/>
            <w:proofErr w:type="gramStart"/>
            <w:r w:rsidRPr="009E2480">
              <w:rPr>
                <w:rFonts w:ascii="Times New Roman" w:hAnsi="Times New Roman" w:cs="Times New Roman"/>
              </w:rPr>
              <w:t>п</w:t>
            </w:r>
            <w:proofErr w:type="spellEnd"/>
            <w:proofErr w:type="gramEnd"/>
            <w:r w:rsidRPr="009E2480">
              <w:rPr>
                <w:rFonts w:ascii="Times New Roman" w:hAnsi="Times New Roman" w:cs="Times New Roman"/>
              </w:rPr>
              <w:t>/</w:t>
            </w:r>
            <w:proofErr w:type="spellStart"/>
            <w:r w:rsidRPr="009E2480">
              <w:rPr>
                <w:rFonts w:ascii="Times New Roman" w:hAnsi="Times New Roman" w:cs="Times New Roman"/>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b/>
              </w:rPr>
            </w:pPr>
            <w:r w:rsidRPr="009E2480">
              <w:rPr>
                <w:rFonts w:ascii="Times New Roman" w:hAnsi="Times New Roman" w:cs="Times New Roman"/>
                <w:b/>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b/>
              </w:rPr>
            </w:pPr>
            <w:r w:rsidRPr="009E2480">
              <w:rPr>
                <w:rFonts w:ascii="Times New Roman" w:hAnsi="Times New Roman" w:cs="Times New Roman"/>
                <w:b/>
              </w:rPr>
              <w:t>единица измерения</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autoSpaceDE w:val="0"/>
              <w:autoSpaceDN w:val="0"/>
              <w:adjustRightInd w:val="0"/>
              <w:spacing w:after="0" w:line="240" w:lineRule="auto"/>
              <w:jc w:val="center"/>
              <w:rPr>
                <w:rFonts w:ascii="Times New Roman" w:hAnsi="Times New Roman" w:cs="Times New Roman"/>
                <w:b/>
                <w:sz w:val="20"/>
                <w:szCs w:val="20"/>
              </w:rPr>
            </w:pPr>
            <w:r w:rsidRPr="009E2480">
              <w:rPr>
                <w:rFonts w:ascii="Times New Roman" w:hAnsi="Times New Roman" w:cs="Times New Roman"/>
                <w:b/>
                <w:sz w:val="20"/>
                <w:szCs w:val="20"/>
              </w:rPr>
              <w:t>жилые дома, расположенные</w:t>
            </w:r>
          </w:p>
          <w:p w:rsidR="009B2780" w:rsidRPr="009E2480" w:rsidRDefault="009B2780" w:rsidP="00D97D46">
            <w:pPr>
              <w:pStyle w:val="ConsPlusNormal"/>
              <w:jc w:val="center"/>
              <w:rPr>
                <w:rFonts w:ascii="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b/>
              </w:rPr>
            </w:pPr>
            <w:r w:rsidRPr="009E2480">
              <w:rPr>
                <w:rFonts w:ascii="Times New Roman" w:hAnsi="Times New Roman" w:cs="Times New Roman"/>
                <w:b/>
              </w:rPr>
              <w:t>размер платы</w:t>
            </w:r>
          </w:p>
          <w:p w:rsidR="009B2780" w:rsidRPr="009E2480" w:rsidRDefault="009B2780" w:rsidP="00D97D46">
            <w:pPr>
              <w:pStyle w:val="ConsPlusNormal"/>
              <w:jc w:val="center"/>
              <w:rPr>
                <w:rFonts w:ascii="Times New Roman" w:hAnsi="Times New Roman" w:cs="Times New Roman"/>
                <w:b/>
              </w:rPr>
            </w:pPr>
            <w:r w:rsidRPr="009E2480">
              <w:rPr>
                <w:rFonts w:ascii="Times New Roman" w:hAnsi="Times New Roman" w:cs="Times New Roman"/>
                <w:b/>
              </w:rPr>
              <w:t>с 01.04.2020 года</w:t>
            </w:r>
          </w:p>
        </w:tc>
      </w:tr>
      <w:tr w:rsidR="009B2780" w:rsidRPr="009E2480" w:rsidTr="009B2780">
        <w:trPr>
          <w:trHeight w:val="277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Дома деревянного исполнения</w:t>
            </w:r>
          </w:p>
          <w:p w:rsidR="009B2780" w:rsidRPr="009E2480" w:rsidRDefault="009B2780" w:rsidP="00D97D46">
            <w:pPr>
              <w:pStyle w:val="ConsPlusNormal"/>
              <w:rPr>
                <w:rFonts w:ascii="Times New Roman" w:hAnsi="Times New Roman" w:cs="Times New Roman"/>
                <w:i/>
              </w:rPr>
            </w:pPr>
            <w:r w:rsidRPr="009E2480">
              <w:rPr>
                <w:rFonts w:ascii="Times New Roman" w:hAnsi="Times New Roman" w:cs="Times New Roman"/>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ул</w:t>
            </w:r>
            <w:proofErr w:type="gramStart"/>
            <w:r w:rsidRPr="009E2480">
              <w:rPr>
                <w:rFonts w:ascii="Times New Roman" w:hAnsi="Times New Roman" w:cs="Times New Roman"/>
              </w:rPr>
              <w:t>.П</w:t>
            </w:r>
            <w:proofErr w:type="gramEnd"/>
            <w:r w:rsidRPr="009E2480">
              <w:rPr>
                <w:rFonts w:ascii="Times New Roman" w:hAnsi="Times New Roman" w:cs="Times New Roman"/>
              </w:rPr>
              <w:t xml:space="preserve">олярная 3б, </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Полярная 5а,</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Полярная д.1</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д. Устье:</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7,87</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7,60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tc>
      </w:tr>
      <w:tr w:rsidR="009B2780" w:rsidRPr="009E2480" w:rsidTr="009B2780">
        <w:trPr>
          <w:trHeight w:val="27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Дома деревянного исполнения</w:t>
            </w:r>
          </w:p>
          <w:p w:rsidR="009B2780" w:rsidRPr="009E2480" w:rsidRDefault="009B2780" w:rsidP="00D97D46">
            <w:pPr>
              <w:pStyle w:val="ConsPlusNormal"/>
              <w:rPr>
                <w:rFonts w:ascii="Times New Roman" w:hAnsi="Times New Roman" w:cs="Times New Roman"/>
                <w:i/>
              </w:rPr>
            </w:pPr>
            <w:r w:rsidRPr="009E2480">
              <w:rPr>
                <w:rFonts w:ascii="Times New Roman" w:hAnsi="Times New Roman" w:cs="Times New Roman"/>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д. Устье:</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7,60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tc>
      </w:tr>
      <w:tr w:rsidR="009B2780" w:rsidRPr="009E2480" w:rsidTr="009B2780">
        <w:trPr>
          <w:trHeight w:val="34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Дома деревянного исполнения</w:t>
            </w:r>
          </w:p>
          <w:p w:rsidR="009B2780" w:rsidRPr="009E2480" w:rsidRDefault="009B2780" w:rsidP="00D97D46">
            <w:pPr>
              <w:pStyle w:val="ConsPlusNormal"/>
              <w:rPr>
                <w:rFonts w:ascii="Times New Roman" w:hAnsi="Times New Roman" w:cs="Times New Roman"/>
                <w:i/>
              </w:rPr>
            </w:pPr>
            <w:r w:rsidRPr="009E2480">
              <w:rPr>
                <w:rFonts w:ascii="Times New Roman" w:hAnsi="Times New Roman" w:cs="Times New Roman"/>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д. Устье:</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6,82</w:t>
            </w:r>
          </w:p>
        </w:tc>
      </w:tr>
      <w:tr w:rsidR="009B2780" w:rsidRPr="009E2480" w:rsidTr="009B2780">
        <w:trPr>
          <w:trHeight w:val="21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4.</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Дома деревянного исполнения</w:t>
            </w:r>
          </w:p>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9E2480">
              <w:rPr>
                <w:rFonts w:ascii="Times New Roman" w:hAnsi="Times New Roman" w:cs="Times New Roman"/>
              </w:rPr>
              <w:t>имеющие</w:t>
            </w:r>
            <w:proofErr w:type="gramEnd"/>
            <w:r w:rsidRPr="009E2480">
              <w:rPr>
                <w:rFonts w:ascii="Times New Roman" w:hAnsi="Times New Roman" w:cs="Times New Roman"/>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rPr>
              <w:t>Пустозерская</w:t>
            </w:r>
            <w:proofErr w:type="spellEnd"/>
            <w:r w:rsidRPr="009E2480">
              <w:rPr>
                <w:rFonts w:ascii="Times New Roman" w:hAnsi="Times New Roman" w:cs="Times New Roman"/>
              </w:rPr>
              <w:t xml:space="preserve"> д.20,</w:t>
            </w: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rPr>
              <w:t>Пустозерская</w:t>
            </w:r>
            <w:proofErr w:type="spellEnd"/>
            <w:r w:rsidRPr="009E2480">
              <w:rPr>
                <w:rFonts w:ascii="Times New Roman" w:hAnsi="Times New Roman" w:cs="Times New Roman"/>
              </w:rPr>
              <w:t xml:space="preserve"> д.16,</w:t>
            </w: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rPr>
              <w:t>Пустозерская</w:t>
            </w:r>
            <w:proofErr w:type="spellEnd"/>
            <w:r w:rsidRPr="009E2480">
              <w:rPr>
                <w:rFonts w:ascii="Times New Roman" w:hAnsi="Times New Roman" w:cs="Times New Roman"/>
              </w:rPr>
              <w:t xml:space="preserve"> д.22</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Молодежная д.3,</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Центральная д.10,</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Рябиновая д.12,</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Центральная д.4,</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Лесная д.9,</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p>
          <w:p w:rsidR="009B2780" w:rsidRPr="009E2480" w:rsidRDefault="009B2780" w:rsidP="00D97D46">
            <w:pPr>
              <w:pStyle w:val="ConsPlusNormal"/>
              <w:jc w:val="center"/>
              <w:rPr>
                <w:rFonts w:ascii="Times New Roman" w:hAnsi="Times New Roman" w:cs="Times New Roman"/>
                <w:u w:val="single"/>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д. Устье:</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7,60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tc>
      </w:tr>
      <w:tr w:rsidR="009B2780" w:rsidRPr="009E2480" w:rsidTr="009B2780">
        <w:trPr>
          <w:trHeight w:val="6438"/>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5.</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Дома деревянного исполнения</w:t>
            </w:r>
          </w:p>
          <w:p w:rsidR="009B2780" w:rsidRPr="009E2480" w:rsidRDefault="009B2780" w:rsidP="00D97D46">
            <w:pPr>
              <w:pStyle w:val="ConsPlusNormal"/>
              <w:rPr>
                <w:rFonts w:ascii="Times New Roman" w:hAnsi="Times New Roman" w:cs="Times New Roman"/>
                <w:i/>
              </w:rPr>
            </w:pPr>
            <w:r w:rsidRPr="009E2480">
              <w:rPr>
                <w:rFonts w:ascii="Times New Roman" w:hAnsi="Times New Roman" w:cs="Times New Roman"/>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9E2480">
              <w:rPr>
                <w:rFonts w:ascii="Times New Roman" w:hAnsi="Times New Roman" w:cs="Times New Roman"/>
              </w:rPr>
              <w:t>имеющие</w:t>
            </w:r>
            <w:proofErr w:type="gramEnd"/>
            <w:r w:rsidRPr="009E2480">
              <w:rPr>
                <w:rFonts w:ascii="Times New Roman" w:hAnsi="Times New Roman" w:cs="Times New Roman"/>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Молодежная д. 11</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Цветочная д.1</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Совхозная д.2</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Совхозная д.5</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Совхозная д.4</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Полярная д.5</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Набережная д.11,</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Рябиновая д.9,</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Набережная д.8,</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Набережная д.9,</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Набережная д.5,</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Лесная д.1,</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Лесная д.10,</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Лесная д.12,</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Центральная д.1,</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Набережная д.12</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д. Устье:</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6,82</w:t>
            </w:r>
          </w:p>
        </w:tc>
      </w:tr>
      <w:tr w:rsidR="009B2780" w:rsidRPr="009E2480" w:rsidTr="009B2780">
        <w:trPr>
          <w:trHeight w:val="33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6.</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Дома деревянного исполнения</w:t>
            </w:r>
          </w:p>
          <w:p w:rsidR="009B2780" w:rsidRPr="009E2480" w:rsidRDefault="009B2780" w:rsidP="00D97D46">
            <w:pPr>
              <w:pStyle w:val="ConsPlusNormal"/>
              <w:rPr>
                <w:rFonts w:ascii="Times New Roman" w:hAnsi="Times New Roman" w:cs="Times New Roman"/>
              </w:rPr>
            </w:pPr>
            <w:proofErr w:type="gramStart"/>
            <w:r w:rsidRPr="009E2480">
              <w:rPr>
                <w:rFonts w:ascii="Times New Roman" w:hAnsi="Times New Roman" w:cs="Times New Roman"/>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Полярная д.4,</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Совхозная д.1,</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Лесная д.2,</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Центральная д.3,</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Рябиновая д.6,</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6,82</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6,55</w:t>
            </w:r>
          </w:p>
        </w:tc>
      </w:tr>
      <w:tr w:rsidR="009B2780" w:rsidRPr="009E2480" w:rsidTr="009B2780">
        <w:trPr>
          <w:trHeight w:val="67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Дома деревянного исполнения, неблагоустроенные  имеющие износ до 30% включительно.</w:t>
            </w:r>
          </w:p>
          <w:p w:rsidR="009B2780" w:rsidRPr="009E2480" w:rsidRDefault="009B2780" w:rsidP="00D97D46">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Рябиновая д.2</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д. Устье:</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6,82</w:t>
            </w:r>
          </w:p>
        </w:tc>
      </w:tr>
      <w:tr w:rsidR="009B2780" w:rsidRPr="009E2480" w:rsidTr="009B2780">
        <w:trPr>
          <w:trHeight w:val="109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8.</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rPr>
            </w:pPr>
            <w:r w:rsidRPr="009E2480">
              <w:rPr>
                <w:rFonts w:ascii="Times New Roman" w:hAnsi="Times New Roman" w:cs="Times New Roman"/>
              </w:rPr>
              <w:t>Дома деревянного исполнения, неблагоустроенные, имеющие износ более 30% до 60% включительно</w:t>
            </w:r>
          </w:p>
          <w:p w:rsidR="009B2780" w:rsidRPr="009E2480" w:rsidRDefault="009B2780" w:rsidP="00D97D46">
            <w:pPr>
              <w:pStyle w:val="ConsPlusNormal"/>
              <w:tabs>
                <w:tab w:val="left" w:pos="1155"/>
              </w:tabs>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д. Устье:</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6,82</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6,29</w:t>
            </w:r>
          </w:p>
        </w:tc>
      </w:tr>
      <w:tr w:rsidR="009B2780" w:rsidRPr="009E2480" w:rsidTr="009B2780">
        <w:trPr>
          <w:trHeight w:val="2567"/>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9.</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rPr>
                <w:rFonts w:ascii="Times New Roman" w:hAnsi="Times New Roman" w:cs="Times New Roman"/>
                <w:i/>
              </w:rPr>
            </w:pPr>
            <w:r w:rsidRPr="009E2480">
              <w:rPr>
                <w:rFonts w:ascii="Times New Roman" w:hAnsi="Times New Roman" w:cs="Times New Roman"/>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Рябиновая д.3</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Рябиновая д.5</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6,82</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6,55</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6,29</w:t>
            </w:r>
          </w:p>
        </w:tc>
      </w:tr>
      <w:tr w:rsidR="009B2780" w:rsidRPr="009E2480" w:rsidTr="009B2780">
        <w:trPr>
          <w:trHeight w:val="28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10.</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i/>
              </w:rPr>
            </w:pPr>
            <w:r w:rsidRPr="009E2480">
              <w:rPr>
                <w:rFonts w:ascii="Times New Roman" w:hAnsi="Times New Roman" w:cs="Times New Roman"/>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rPr>
              <w:t>Пустозерская</w:t>
            </w:r>
            <w:proofErr w:type="spellEnd"/>
            <w:r w:rsidRPr="009E2480">
              <w:rPr>
                <w:rFonts w:ascii="Times New Roman" w:hAnsi="Times New Roman" w:cs="Times New Roman"/>
              </w:rPr>
              <w:t xml:space="preserve"> д.30А</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д. Устье:</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8,39</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8,13</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7,87</w:t>
            </w:r>
          </w:p>
        </w:tc>
      </w:tr>
      <w:tr w:rsidR="009B2780" w:rsidRPr="009E2480" w:rsidTr="009B2780">
        <w:trPr>
          <w:trHeight w:val="282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11.</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p w:rsidR="009B2780" w:rsidRPr="009E2480" w:rsidRDefault="009B2780" w:rsidP="00D97D46">
            <w:pPr>
              <w:pStyle w:val="ConsPlusNormal"/>
              <w:jc w:val="both"/>
              <w:rPr>
                <w:rFonts w:ascii="Times New Roman" w:hAnsi="Times New Roman" w:cs="Times New Roman"/>
                <w:i/>
              </w:rPr>
            </w:pP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8,13</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7,87</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7,60</w:t>
            </w:r>
          </w:p>
        </w:tc>
      </w:tr>
      <w:tr w:rsidR="009B2780" w:rsidRPr="009E2480" w:rsidTr="009B2780">
        <w:trPr>
          <w:trHeight w:val="2952"/>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12.</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i/>
              </w:rPr>
            </w:pPr>
            <w:r w:rsidRPr="009E2480">
              <w:rPr>
                <w:rFonts w:ascii="Times New Roman" w:hAnsi="Times New Roman" w:cs="Times New Roman"/>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7,87</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7,60</w:t>
            </w:r>
          </w:p>
          <w:p w:rsidR="009B2780" w:rsidRPr="009E2480" w:rsidRDefault="009B2780" w:rsidP="00D97D46">
            <w:pPr>
              <w:jc w:val="center"/>
              <w:rPr>
                <w:rFonts w:ascii="Times New Roman" w:hAnsi="Times New Roman" w:cs="Times New Roman"/>
                <w:sz w:val="20"/>
                <w:szCs w:val="20"/>
              </w:rPr>
            </w:pPr>
          </w:p>
          <w:p w:rsidR="009E24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7,34</w:t>
            </w:r>
          </w:p>
        </w:tc>
      </w:tr>
      <w:tr w:rsidR="009B2780" w:rsidRPr="009E2480" w:rsidTr="009B2780">
        <w:trPr>
          <w:trHeight w:val="25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13.</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кирпичного и блочного исполнения с частичным благоустройством, имеющих один из видов коммунальных услу</w:t>
            </w:r>
            <w:proofErr w:type="gramStart"/>
            <w:r w:rsidRPr="009E2480">
              <w:rPr>
                <w:rFonts w:ascii="Times New Roman" w:hAnsi="Times New Roman" w:cs="Times New Roman"/>
              </w:rPr>
              <w:t>г(</w:t>
            </w:r>
            <w:proofErr w:type="gramEnd"/>
            <w:r w:rsidRPr="009E2480">
              <w:rPr>
                <w:rFonts w:ascii="Times New Roman" w:hAnsi="Times New Roman" w:cs="Times New Roman"/>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p w:rsidR="009B2780" w:rsidRPr="009E2480" w:rsidRDefault="009B2780" w:rsidP="00D97D46">
            <w:pPr>
              <w:pStyle w:val="ConsPlusNormal"/>
              <w:jc w:val="both"/>
              <w:rPr>
                <w:rFonts w:ascii="Times New Roman" w:hAnsi="Times New Roman" w:cs="Times New Roman"/>
                <w:i/>
              </w:rPr>
            </w:pP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8,13</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7,87</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7,60</w:t>
            </w:r>
          </w:p>
        </w:tc>
      </w:tr>
      <w:tr w:rsidR="009B2780" w:rsidRPr="009E2480" w:rsidTr="009B2780">
        <w:trPr>
          <w:trHeight w:val="27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14.</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кирпичного и блочного исполнения с частичным благоустройством, имеющих один из видов коммунальных услу</w:t>
            </w:r>
            <w:proofErr w:type="gramStart"/>
            <w:r w:rsidRPr="009E2480">
              <w:rPr>
                <w:rFonts w:ascii="Times New Roman" w:hAnsi="Times New Roman" w:cs="Times New Roman"/>
              </w:rPr>
              <w:t>г(</w:t>
            </w:r>
            <w:proofErr w:type="gramEnd"/>
            <w:r w:rsidRPr="009E2480">
              <w:rPr>
                <w:rFonts w:ascii="Times New Roman" w:hAnsi="Times New Roman" w:cs="Times New Roman"/>
              </w:rPr>
              <w:t xml:space="preserve">водопровод, водоотведение, центральное отопление, горячее водоснабжение или газовый (электрический) водонагреватель, газовая или электрическая </w:t>
            </w:r>
            <w:r w:rsidRPr="009E2480">
              <w:rPr>
                <w:rFonts w:ascii="Times New Roman" w:hAnsi="Times New Roman" w:cs="Times New Roman"/>
              </w:rPr>
              <w:lastRenderedPageBreak/>
              <w:t>плита, ванна или душ),  имеющие износ от 30%  до 60% включительно.</w:t>
            </w:r>
          </w:p>
          <w:p w:rsidR="009B2780" w:rsidRPr="009E2480" w:rsidRDefault="009B2780" w:rsidP="00D97D46">
            <w:pPr>
              <w:pStyle w:val="ConsPlusNormal"/>
              <w:jc w:val="both"/>
              <w:rPr>
                <w:rFonts w:ascii="Times New Roman" w:hAnsi="Times New Roman" w:cs="Times New Roman"/>
                <w:i/>
              </w:rPr>
            </w:pP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lastRenderedPageBreak/>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7,87</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7,60</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7,34</w:t>
            </w:r>
          </w:p>
        </w:tc>
      </w:tr>
      <w:tr w:rsidR="009B2780" w:rsidRPr="009E2480" w:rsidTr="009B2780">
        <w:trPr>
          <w:trHeight w:val="18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15.</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i/>
              </w:rPr>
            </w:pPr>
            <w:r w:rsidRPr="009E2480">
              <w:rPr>
                <w:rFonts w:ascii="Times New Roman" w:hAnsi="Times New Roman" w:cs="Times New Roman"/>
              </w:rPr>
              <w:t>Дома кирпичного и блочного исполнения с частичным благоустройством, имеющих один из видов коммунальных услу</w:t>
            </w:r>
            <w:proofErr w:type="gramStart"/>
            <w:r w:rsidRPr="009E2480">
              <w:rPr>
                <w:rFonts w:ascii="Times New Roman" w:hAnsi="Times New Roman" w:cs="Times New Roman"/>
              </w:rPr>
              <w:t>г(</w:t>
            </w:r>
            <w:proofErr w:type="gramEnd"/>
            <w:r w:rsidRPr="009E2480">
              <w:rPr>
                <w:rFonts w:ascii="Times New Roman" w:hAnsi="Times New Roman" w:cs="Times New Roman"/>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7,60</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7,34</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7,08</w:t>
            </w:r>
          </w:p>
        </w:tc>
      </w:tr>
      <w:tr w:rsidR="009B2780" w:rsidRPr="009E2480" w:rsidTr="009B2780">
        <w:trPr>
          <w:trHeight w:val="28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16.</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кирпичного и блочного исполнения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7,87</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7,60</w:t>
            </w:r>
          </w:p>
          <w:p w:rsidR="009B2780" w:rsidRPr="009E2480" w:rsidRDefault="009B2780" w:rsidP="00D97D46">
            <w:pPr>
              <w:rPr>
                <w:rFonts w:ascii="Times New Roman" w:hAnsi="Times New Roman" w:cs="Times New Roman"/>
                <w:sz w:val="20"/>
                <w:szCs w:val="20"/>
              </w:rPr>
            </w:pPr>
            <w:r w:rsidRPr="009E2480">
              <w:rPr>
                <w:rFonts w:ascii="Times New Roman" w:hAnsi="Times New Roman" w:cs="Times New Roman"/>
                <w:sz w:val="20"/>
                <w:szCs w:val="20"/>
              </w:rPr>
              <w:t xml:space="preserve">      7,34</w:t>
            </w:r>
          </w:p>
        </w:tc>
      </w:tr>
      <w:tr w:rsidR="009B2780" w:rsidRPr="009E2480" w:rsidTr="009B2780">
        <w:trPr>
          <w:trHeight w:val="25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17.</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7,60</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7,34</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7,08</w:t>
            </w:r>
          </w:p>
        </w:tc>
      </w:tr>
      <w:tr w:rsidR="009B2780" w:rsidRPr="009E2480" w:rsidTr="009B2780">
        <w:trPr>
          <w:trHeight w:val="24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18.</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7,08</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6,82</w:t>
            </w:r>
          </w:p>
        </w:tc>
      </w:tr>
      <w:tr w:rsidR="009B2780" w:rsidRPr="009E2480" w:rsidTr="009B2780">
        <w:trPr>
          <w:trHeight w:val="24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19.</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rPr>
              <w:t>Пустозерская</w:t>
            </w:r>
            <w:proofErr w:type="spellEnd"/>
            <w:r w:rsidRPr="009E2480">
              <w:rPr>
                <w:rFonts w:ascii="Times New Roman" w:hAnsi="Times New Roman" w:cs="Times New Roman"/>
              </w:rPr>
              <w:t xml:space="preserve"> 30б, </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7,87</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7,60</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7,34</w:t>
            </w:r>
          </w:p>
        </w:tc>
      </w:tr>
      <w:tr w:rsidR="009B2780" w:rsidRPr="009E2480" w:rsidTr="009B2780">
        <w:trPr>
          <w:trHeight w:val="22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20.</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7,60</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7,34</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7,08</w:t>
            </w:r>
          </w:p>
        </w:tc>
      </w:tr>
      <w:tr w:rsidR="009B2780" w:rsidRPr="009E2480" w:rsidTr="009B2780">
        <w:trPr>
          <w:trHeight w:val="22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21.</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 xml:space="preserve">Дома из железобетонных панелей, ЛСТК (легкие стальные технологические конструкции) </w:t>
            </w:r>
            <w:r w:rsidRPr="009E2480">
              <w:rPr>
                <w:rFonts w:ascii="Times New Roman" w:hAnsi="Times New Roman" w:cs="Times New Roman"/>
              </w:rPr>
              <w:lastRenderedPageBreak/>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7,34</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7,08</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6,82</w:t>
            </w:r>
          </w:p>
        </w:tc>
      </w:tr>
      <w:tr w:rsidR="009B2780" w:rsidRPr="009E2480" w:rsidTr="009B2780">
        <w:trPr>
          <w:trHeight w:val="22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22.</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9E2480">
              <w:rPr>
                <w:rFonts w:ascii="Times New Roman" w:hAnsi="Times New Roman" w:cs="Times New Roman"/>
              </w:rPr>
              <w:t>г(</w:t>
            </w:r>
            <w:proofErr w:type="gramEnd"/>
            <w:r w:rsidRPr="009E2480">
              <w:rPr>
                <w:rFonts w:ascii="Times New Roman" w:hAnsi="Times New Roman" w:cs="Times New Roman"/>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7,60</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7,34</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7,08</w:t>
            </w:r>
          </w:p>
        </w:tc>
      </w:tr>
      <w:tr w:rsidR="009B2780" w:rsidRPr="009E2480" w:rsidTr="009B2780">
        <w:trPr>
          <w:trHeight w:val="225"/>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23.</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9E2480">
              <w:rPr>
                <w:rFonts w:ascii="Times New Roman" w:hAnsi="Times New Roman" w:cs="Times New Roman"/>
              </w:rPr>
              <w:t>г(</w:t>
            </w:r>
            <w:proofErr w:type="gramEnd"/>
            <w:r w:rsidRPr="009E2480">
              <w:rPr>
                <w:rFonts w:ascii="Times New Roman" w:hAnsi="Times New Roman" w:cs="Times New Roman"/>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u w:val="single"/>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u w:val="single"/>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7,08</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6,82</w:t>
            </w:r>
          </w:p>
        </w:tc>
      </w:tr>
      <w:tr w:rsidR="009B2780" w:rsidRPr="009E2480" w:rsidTr="009B2780">
        <w:trPr>
          <w:trHeight w:val="24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24.</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9E2480">
              <w:rPr>
                <w:rFonts w:ascii="Times New Roman" w:hAnsi="Times New Roman" w:cs="Times New Roman"/>
              </w:rPr>
              <w:t>г(</w:t>
            </w:r>
            <w:proofErr w:type="gramEnd"/>
            <w:r w:rsidRPr="009E2480">
              <w:rPr>
                <w:rFonts w:ascii="Times New Roman" w:hAnsi="Times New Roman" w:cs="Times New Roman"/>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6,82</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6,55</w:t>
            </w:r>
          </w:p>
        </w:tc>
      </w:tr>
      <w:tr w:rsidR="009B2780" w:rsidRPr="009E2480" w:rsidTr="009B2780">
        <w:trPr>
          <w:trHeight w:val="24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25.</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из железобетонных панелей, 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proofErr w:type="spellStart"/>
            <w:r w:rsidRPr="009E2480">
              <w:rPr>
                <w:rFonts w:ascii="Times New Roman" w:hAnsi="Times New Roman" w:cs="Times New Roman"/>
                <w:u w:val="single"/>
              </w:rPr>
              <w:t>д</w:t>
            </w:r>
            <w:proofErr w:type="gramStart"/>
            <w:r w:rsidRPr="009E2480">
              <w:rPr>
                <w:rFonts w:ascii="Times New Roman" w:hAnsi="Times New Roman" w:cs="Times New Roman"/>
                <w:u w:val="single"/>
              </w:rPr>
              <w:t>.М</w:t>
            </w:r>
            <w:proofErr w:type="gramEnd"/>
            <w:r w:rsidRPr="009E2480">
              <w:rPr>
                <w:rFonts w:ascii="Times New Roman" w:hAnsi="Times New Roman" w:cs="Times New Roman"/>
                <w:u w:val="single"/>
              </w:rPr>
              <w:t>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7,34</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7,08</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6,82</w:t>
            </w:r>
          </w:p>
        </w:tc>
      </w:tr>
      <w:tr w:rsidR="009B2780" w:rsidRPr="009E2480" w:rsidTr="009B2780">
        <w:trPr>
          <w:trHeight w:val="300"/>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26.</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7,08</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6,82</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6,55</w:t>
            </w:r>
          </w:p>
        </w:tc>
      </w:tr>
      <w:tr w:rsidR="009B2780" w:rsidRPr="009E2480" w:rsidTr="00EA1BEE">
        <w:trPr>
          <w:trHeight w:val="604"/>
        </w:trPr>
        <w:tc>
          <w:tcPr>
            <w:tcW w:w="426"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27.</w:t>
            </w:r>
          </w:p>
        </w:tc>
        <w:tc>
          <w:tcPr>
            <w:tcW w:w="4394"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both"/>
              <w:rPr>
                <w:rFonts w:ascii="Times New Roman" w:hAnsi="Times New Roman" w:cs="Times New Roman"/>
              </w:rPr>
            </w:pPr>
            <w:r w:rsidRPr="009E2480">
              <w:rPr>
                <w:rFonts w:ascii="Times New Roman" w:hAnsi="Times New Roman" w:cs="Times New Roman"/>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руб./кв. м</w:t>
            </w:r>
          </w:p>
        </w:tc>
        <w:tc>
          <w:tcPr>
            <w:tcW w:w="3119"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с. </w:t>
            </w:r>
            <w:proofErr w:type="spellStart"/>
            <w:r w:rsidRPr="009E2480">
              <w:rPr>
                <w:rFonts w:ascii="Times New Roman" w:hAnsi="Times New Roman" w:cs="Times New Roman"/>
                <w:u w:val="single"/>
              </w:rPr>
              <w:t>Тельвиска</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t xml:space="preserve">д. </w:t>
            </w:r>
            <w:proofErr w:type="spellStart"/>
            <w:r w:rsidRPr="009E2480">
              <w:rPr>
                <w:rFonts w:ascii="Times New Roman" w:hAnsi="Times New Roman" w:cs="Times New Roman"/>
                <w:u w:val="single"/>
              </w:rPr>
              <w:t>Макарово</w:t>
            </w:r>
            <w:proofErr w:type="spellEnd"/>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p w:rsidR="009B2780" w:rsidRPr="009E2480" w:rsidRDefault="009B2780" w:rsidP="00D97D46">
            <w:pPr>
              <w:pStyle w:val="ConsPlusNormal"/>
              <w:jc w:val="center"/>
              <w:rPr>
                <w:rFonts w:ascii="Times New Roman" w:hAnsi="Times New Roman" w:cs="Times New Roman"/>
              </w:rPr>
            </w:pP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u w:val="single"/>
              </w:rPr>
              <w:lastRenderedPageBreak/>
              <w:t>д. Устье</w:t>
            </w:r>
            <w:r w:rsidRPr="009E2480">
              <w:rPr>
                <w:rFonts w:ascii="Times New Roman" w:hAnsi="Times New Roman" w:cs="Times New Roman"/>
              </w:rPr>
              <w:t>:</w:t>
            </w:r>
          </w:p>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9B2780" w:rsidRPr="009E2480" w:rsidRDefault="009B2780" w:rsidP="00D97D46">
            <w:pPr>
              <w:pStyle w:val="ConsPlusNormal"/>
              <w:jc w:val="center"/>
              <w:rPr>
                <w:rFonts w:ascii="Times New Roman" w:hAnsi="Times New Roman" w:cs="Times New Roman"/>
              </w:rPr>
            </w:pPr>
            <w:r w:rsidRPr="009E2480">
              <w:rPr>
                <w:rFonts w:ascii="Times New Roman" w:hAnsi="Times New Roman" w:cs="Times New Roman"/>
              </w:rPr>
              <w:lastRenderedPageBreak/>
              <w:t>6,82</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6,55</w:t>
            </w:r>
          </w:p>
          <w:p w:rsidR="009B2780" w:rsidRPr="009E2480" w:rsidRDefault="009B2780" w:rsidP="00D97D46">
            <w:pPr>
              <w:jc w:val="center"/>
              <w:rPr>
                <w:rFonts w:ascii="Times New Roman" w:hAnsi="Times New Roman" w:cs="Times New Roman"/>
                <w:sz w:val="20"/>
                <w:szCs w:val="20"/>
              </w:rPr>
            </w:pPr>
          </w:p>
          <w:p w:rsidR="009B2780" w:rsidRPr="009E2480" w:rsidRDefault="009B2780" w:rsidP="00D97D46">
            <w:pPr>
              <w:jc w:val="center"/>
              <w:rPr>
                <w:rFonts w:ascii="Times New Roman" w:hAnsi="Times New Roman" w:cs="Times New Roman"/>
                <w:sz w:val="20"/>
                <w:szCs w:val="20"/>
              </w:rPr>
            </w:pPr>
            <w:r w:rsidRPr="009E2480">
              <w:rPr>
                <w:rFonts w:ascii="Times New Roman" w:hAnsi="Times New Roman" w:cs="Times New Roman"/>
                <w:sz w:val="20"/>
                <w:szCs w:val="20"/>
              </w:rPr>
              <w:t>6,29</w:t>
            </w:r>
          </w:p>
        </w:tc>
      </w:tr>
    </w:tbl>
    <w:p w:rsidR="004E02CC" w:rsidRPr="009B2780" w:rsidRDefault="004E02CC" w:rsidP="004E02CC">
      <w:pPr>
        <w:spacing w:after="0" w:line="240" w:lineRule="auto"/>
        <w:jc w:val="right"/>
        <w:rPr>
          <w:rFonts w:ascii="Times New Roman" w:eastAsia="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9B2780" w:rsidRPr="009B2780" w:rsidTr="00D97D46">
        <w:trPr>
          <w:trHeight w:val="1699"/>
        </w:trPr>
        <w:tc>
          <w:tcPr>
            <w:tcW w:w="9606" w:type="dxa"/>
            <w:tcBorders>
              <w:top w:val="nil"/>
              <w:left w:val="nil"/>
              <w:bottom w:val="nil"/>
              <w:right w:val="nil"/>
            </w:tcBorders>
          </w:tcPr>
          <w:p w:rsidR="009B2780" w:rsidRDefault="009B2780" w:rsidP="00D97D46">
            <w:pPr>
              <w:spacing w:after="0" w:line="240" w:lineRule="auto"/>
              <w:jc w:val="center"/>
              <w:rPr>
                <w:rFonts w:ascii="Times New Roman" w:hAnsi="Times New Roman" w:cs="Times New Roman"/>
                <w:b/>
              </w:rPr>
            </w:pPr>
          </w:p>
          <w:p w:rsidR="009E2480" w:rsidRPr="00430386" w:rsidRDefault="009E2480" w:rsidP="00EA1BEE">
            <w:pPr>
              <w:jc w:val="center"/>
              <w:rPr>
                <w:rFonts w:ascii="Times New Roman" w:hAnsi="Times New Roman"/>
                <w:b/>
                <w:sz w:val="26"/>
                <w:szCs w:val="26"/>
              </w:rPr>
            </w:pPr>
            <w:r w:rsidRPr="00430386">
              <w:rPr>
                <w:rFonts w:ascii="Times New Roman" w:hAnsi="Times New Roman"/>
                <w:b/>
                <w:sz w:val="26"/>
                <w:szCs w:val="26"/>
              </w:rPr>
              <w:t>ПОСТАНОВЛЕНИЕ</w:t>
            </w:r>
          </w:p>
          <w:p w:rsidR="009E2480" w:rsidRDefault="009E2480" w:rsidP="00EA1BEE">
            <w:pPr>
              <w:spacing w:after="0"/>
              <w:jc w:val="center"/>
              <w:rPr>
                <w:rFonts w:ascii="Times New Roman" w:hAnsi="Times New Roman"/>
                <w:sz w:val="26"/>
                <w:szCs w:val="26"/>
              </w:rPr>
            </w:pPr>
            <w:r>
              <w:rPr>
                <w:rFonts w:ascii="Times New Roman" w:hAnsi="Times New Roman"/>
                <w:sz w:val="26"/>
                <w:szCs w:val="26"/>
              </w:rPr>
              <w:t>от 22</w:t>
            </w:r>
            <w:r w:rsidRPr="00430386">
              <w:rPr>
                <w:rFonts w:ascii="Times New Roman" w:hAnsi="Times New Roman"/>
                <w:sz w:val="26"/>
                <w:szCs w:val="26"/>
              </w:rPr>
              <w:t xml:space="preserve"> </w:t>
            </w:r>
            <w:r>
              <w:rPr>
                <w:rFonts w:ascii="Times New Roman" w:hAnsi="Times New Roman"/>
                <w:sz w:val="26"/>
                <w:szCs w:val="26"/>
              </w:rPr>
              <w:t>июня</w:t>
            </w:r>
            <w:r w:rsidRPr="00430386">
              <w:rPr>
                <w:rFonts w:ascii="Times New Roman" w:hAnsi="Times New Roman"/>
                <w:sz w:val="26"/>
                <w:szCs w:val="26"/>
              </w:rPr>
              <w:t xml:space="preserve"> 2020</w:t>
            </w:r>
            <w:r>
              <w:rPr>
                <w:rFonts w:ascii="Times New Roman" w:hAnsi="Times New Roman"/>
                <w:sz w:val="26"/>
                <w:szCs w:val="26"/>
              </w:rPr>
              <w:t xml:space="preserve"> года № 98</w:t>
            </w:r>
          </w:p>
          <w:p w:rsidR="009E2480" w:rsidRPr="009E2480" w:rsidRDefault="009E2480" w:rsidP="00EA1BEE">
            <w:pPr>
              <w:spacing w:after="0"/>
              <w:jc w:val="center"/>
              <w:rPr>
                <w:rFonts w:ascii="Times New Roman" w:hAnsi="Times New Roman"/>
                <w:sz w:val="26"/>
                <w:szCs w:val="26"/>
              </w:rPr>
            </w:pPr>
          </w:p>
          <w:p w:rsidR="009B2780" w:rsidRPr="009B2780" w:rsidRDefault="009B2780" w:rsidP="00EA1BEE">
            <w:pPr>
              <w:spacing w:after="0" w:line="240" w:lineRule="auto"/>
              <w:jc w:val="center"/>
              <w:rPr>
                <w:rFonts w:ascii="Times New Roman" w:hAnsi="Times New Roman" w:cs="Times New Roman"/>
                <w:b/>
              </w:rPr>
            </w:pPr>
            <w:r w:rsidRPr="009B2780">
              <w:rPr>
                <w:rFonts w:ascii="Times New Roman" w:hAnsi="Times New Roman" w:cs="Times New Roman"/>
                <w:b/>
              </w:rPr>
              <w:t>О внесении изменения в Административный регламент предоставления</w:t>
            </w:r>
          </w:p>
          <w:p w:rsidR="009B2780" w:rsidRDefault="009B2780" w:rsidP="00EA1BEE">
            <w:pPr>
              <w:spacing w:after="0" w:line="240" w:lineRule="auto"/>
              <w:jc w:val="center"/>
              <w:rPr>
                <w:rFonts w:ascii="Times New Roman" w:hAnsi="Times New Roman" w:cs="Times New Roman"/>
                <w:b/>
              </w:rPr>
            </w:pPr>
            <w:r w:rsidRPr="009B2780">
              <w:rPr>
                <w:rFonts w:ascii="Times New Roman" w:hAnsi="Times New Roman" w:cs="Times New Roman"/>
                <w:b/>
              </w:rPr>
              <w:t>муниципальной услуги «Выдача разрешений на ввод объекта в эксплуатацию»</w:t>
            </w:r>
          </w:p>
          <w:p w:rsidR="009E2480" w:rsidRPr="009B2780" w:rsidRDefault="009E2480" w:rsidP="009B2780">
            <w:pPr>
              <w:spacing w:after="0" w:line="240" w:lineRule="auto"/>
              <w:jc w:val="center"/>
              <w:rPr>
                <w:rFonts w:ascii="Times New Roman" w:hAnsi="Times New Roman" w:cs="Times New Roman"/>
                <w:b/>
              </w:rPr>
            </w:pPr>
          </w:p>
        </w:tc>
      </w:tr>
    </w:tbl>
    <w:p w:rsidR="009B2780" w:rsidRPr="009B2780" w:rsidRDefault="009B2780" w:rsidP="009B2780">
      <w:pPr>
        <w:autoSpaceDE w:val="0"/>
        <w:autoSpaceDN w:val="0"/>
        <w:adjustRightInd w:val="0"/>
        <w:spacing w:after="0" w:line="240" w:lineRule="auto"/>
        <w:ind w:firstLine="540"/>
        <w:jc w:val="both"/>
        <w:rPr>
          <w:rFonts w:ascii="Times New Roman" w:hAnsi="Times New Roman" w:cs="Times New Roman"/>
        </w:rPr>
      </w:pPr>
      <w:r w:rsidRPr="009B2780">
        <w:rPr>
          <w:rFonts w:ascii="Times New Roman" w:hAnsi="Times New Roman" w:cs="Times New Roman"/>
        </w:rPr>
        <w:t xml:space="preserve">В соответствии с частью 5 статьи 54 Градостроительного кодекса Российской Федерации, Федеральным </w:t>
      </w:r>
      <w:hyperlink r:id="rId14" w:history="1">
        <w:r w:rsidRPr="009B2780">
          <w:rPr>
            <w:rStyle w:val="af2"/>
            <w:rFonts w:ascii="Times New Roman" w:hAnsi="Times New Roman" w:cs="Times New Roman"/>
            <w:color w:val="000000"/>
          </w:rPr>
          <w:t>законом</w:t>
        </w:r>
      </w:hyperlink>
      <w:r w:rsidRPr="009B2780">
        <w:rPr>
          <w:rFonts w:ascii="Times New Roman" w:hAnsi="Times New Roman" w:cs="Times New Roman"/>
        </w:rPr>
        <w:t xml:space="preserve"> от 27.07.2010 N 210-ФЗ «Об организации предоставления государственных и муниципальных услуг», </w:t>
      </w:r>
      <w:r w:rsidRPr="009B2780">
        <w:rPr>
          <w:rFonts w:ascii="Times New Roman" w:hAnsi="Times New Roman" w:cs="Times New Roman"/>
          <w:color w:val="000000"/>
        </w:rPr>
        <w:t>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proofErr w:type="spellStart"/>
      <w:r w:rsidRPr="009B2780">
        <w:rPr>
          <w:rFonts w:ascii="Times New Roman" w:hAnsi="Times New Roman" w:cs="Times New Roman"/>
          <w:color w:val="000000"/>
        </w:rPr>
        <w:t>Тельвисочный</w:t>
      </w:r>
      <w:proofErr w:type="spellEnd"/>
      <w:r w:rsidRPr="009B2780">
        <w:rPr>
          <w:rFonts w:ascii="Times New Roman" w:hAnsi="Times New Roman" w:cs="Times New Roman"/>
          <w:color w:val="000000"/>
        </w:rPr>
        <w:t xml:space="preserve"> сельсовет» НАО от 25.10.2012 № 115, Администрация МО «</w:t>
      </w:r>
      <w:proofErr w:type="spellStart"/>
      <w:r w:rsidRPr="009B2780">
        <w:rPr>
          <w:rFonts w:ascii="Times New Roman" w:hAnsi="Times New Roman" w:cs="Times New Roman"/>
          <w:color w:val="000000"/>
        </w:rPr>
        <w:t>Тельвисочный</w:t>
      </w:r>
      <w:proofErr w:type="spellEnd"/>
      <w:r w:rsidRPr="009B2780">
        <w:rPr>
          <w:rFonts w:ascii="Times New Roman" w:hAnsi="Times New Roman" w:cs="Times New Roman"/>
          <w:color w:val="000000"/>
        </w:rPr>
        <w:t xml:space="preserve"> сельсовет» НАО </w:t>
      </w:r>
      <w:r w:rsidRPr="009B2780">
        <w:rPr>
          <w:rFonts w:ascii="Times New Roman" w:hAnsi="Times New Roman" w:cs="Times New Roman"/>
        </w:rPr>
        <w:t>ПОСТАНОВЛЯЕТ:</w:t>
      </w:r>
    </w:p>
    <w:p w:rsidR="009B2780" w:rsidRPr="009B2780" w:rsidRDefault="009B2780" w:rsidP="009B2780">
      <w:pPr>
        <w:spacing w:after="0" w:line="240" w:lineRule="auto"/>
        <w:ind w:firstLine="709"/>
        <w:jc w:val="both"/>
        <w:rPr>
          <w:rFonts w:ascii="Times New Roman" w:hAnsi="Times New Roman" w:cs="Times New Roman"/>
        </w:rPr>
      </w:pPr>
    </w:p>
    <w:p w:rsidR="009B2780" w:rsidRPr="009B2780" w:rsidRDefault="009B2780" w:rsidP="009B2780">
      <w:pPr>
        <w:autoSpaceDE w:val="0"/>
        <w:autoSpaceDN w:val="0"/>
        <w:adjustRightInd w:val="0"/>
        <w:spacing w:after="0" w:line="240" w:lineRule="auto"/>
        <w:ind w:left="34" w:firstLine="709"/>
        <w:jc w:val="both"/>
        <w:rPr>
          <w:rFonts w:ascii="Times New Roman" w:hAnsi="Times New Roman" w:cs="Times New Roman"/>
        </w:rPr>
      </w:pPr>
      <w:r w:rsidRPr="009B2780">
        <w:rPr>
          <w:rFonts w:ascii="Times New Roman" w:hAnsi="Times New Roman" w:cs="Times New Roman"/>
        </w:rPr>
        <w:t>1. Внести следующее изменение в Административный регламент предоставления муниципальной услуги «Выдача разрешений на ввод объекта в эксплуатацию», утвержденный постановлением Администрации муниципального образования «</w:t>
      </w:r>
      <w:proofErr w:type="spellStart"/>
      <w:r w:rsidRPr="009B2780">
        <w:rPr>
          <w:rFonts w:ascii="Times New Roman" w:hAnsi="Times New Roman" w:cs="Times New Roman"/>
        </w:rPr>
        <w:t>Тельвисочный</w:t>
      </w:r>
      <w:proofErr w:type="spellEnd"/>
      <w:r w:rsidRPr="009B2780">
        <w:rPr>
          <w:rFonts w:ascii="Times New Roman" w:hAnsi="Times New Roman" w:cs="Times New Roman"/>
        </w:rPr>
        <w:t xml:space="preserve"> сельсовет» Ненецкого автономного округа от 14.12.2015 № 143:</w:t>
      </w:r>
    </w:p>
    <w:p w:rsidR="009B2780" w:rsidRPr="009B2780" w:rsidRDefault="009B2780" w:rsidP="009B2780">
      <w:pPr>
        <w:autoSpaceDE w:val="0"/>
        <w:autoSpaceDN w:val="0"/>
        <w:adjustRightInd w:val="0"/>
        <w:spacing w:after="0" w:line="240" w:lineRule="auto"/>
        <w:ind w:left="34" w:firstLine="709"/>
        <w:jc w:val="both"/>
        <w:rPr>
          <w:rFonts w:ascii="Times New Roman" w:hAnsi="Times New Roman" w:cs="Times New Roman"/>
        </w:rPr>
      </w:pPr>
      <w:r w:rsidRPr="009B2780">
        <w:rPr>
          <w:rFonts w:ascii="Times New Roman" w:hAnsi="Times New Roman" w:cs="Times New Roman"/>
        </w:rPr>
        <w:t>1.1. подпункт 2.4. пункта 2 изложить в следующей редакции:</w:t>
      </w:r>
    </w:p>
    <w:p w:rsidR="009B2780" w:rsidRPr="009B2780" w:rsidRDefault="009B2780" w:rsidP="009B2780">
      <w:pPr>
        <w:tabs>
          <w:tab w:val="left" w:pos="-284"/>
        </w:tabs>
        <w:spacing w:after="0" w:line="240" w:lineRule="auto"/>
        <w:jc w:val="both"/>
        <w:rPr>
          <w:rFonts w:ascii="Times New Roman" w:hAnsi="Times New Roman" w:cs="Times New Roman"/>
          <w:color w:val="000000"/>
        </w:rPr>
      </w:pPr>
      <w:r w:rsidRPr="009B2780">
        <w:rPr>
          <w:rFonts w:ascii="Times New Roman" w:hAnsi="Times New Roman" w:cs="Times New Roman"/>
          <w:color w:val="000000"/>
        </w:rPr>
        <w:t>«2.4. Срок осуществления процедуры выдачи либо отказа в выдаче разрешения на ввод объекта в эксплуатацию заявителю составляет пять рабочих дней со дня поступления заявления о выдаче разрешения на ввод объекта в эксплуатацию</w:t>
      </w:r>
      <w:proofErr w:type="gramStart"/>
      <w:r w:rsidRPr="009B2780">
        <w:rPr>
          <w:rFonts w:ascii="Times New Roman" w:hAnsi="Times New Roman" w:cs="Times New Roman"/>
          <w:color w:val="000000"/>
        </w:rPr>
        <w:t>.».</w:t>
      </w:r>
      <w:proofErr w:type="gramEnd"/>
    </w:p>
    <w:p w:rsidR="009B2780" w:rsidRPr="009B2780" w:rsidRDefault="009B2780" w:rsidP="009B2780">
      <w:pPr>
        <w:tabs>
          <w:tab w:val="left" w:pos="-284"/>
        </w:tabs>
        <w:spacing w:after="0" w:line="240" w:lineRule="auto"/>
        <w:jc w:val="both"/>
        <w:rPr>
          <w:rFonts w:ascii="Times New Roman" w:hAnsi="Times New Roman" w:cs="Times New Roman"/>
          <w:color w:val="FF0000"/>
        </w:rPr>
      </w:pPr>
    </w:p>
    <w:p w:rsidR="009B2780" w:rsidRPr="009B2780" w:rsidRDefault="009B2780" w:rsidP="009B2780">
      <w:pPr>
        <w:tabs>
          <w:tab w:val="left" w:pos="-284"/>
        </w:tabs>
        <w:spacing w:after="0" w:line="240" w:lineRule="auto"/>
        <w:ind w:firstLine="487"/>
        <w:jc w:val="both"/>
        <w:rPr>
          <w:rFonts w:ascii="Times New Roman" w:hAnsi="Times New Roman" w:cs="Times New Roman"/>
          <w:i/>
        </w:rPr>
      </w:pPr>
      <w:r w:rsidRPr="009B2780">
        <w:rPr>
          <w:rFonts w:ascii="Times New Roman" w:hAnsi="Times New Roman" w:cs="Times New Roman"/>
        </w:rPr>
        <w:t>2. Настоящее постановление вступает в силу после его официального опубликования (обнародования).</w:t>
      </w:r>
    </w:p>
    <w:p w:rsidR="009B2780" w:rsidRPr="009B2780" w:rsidRDefault="009B2780" w:rsidP="009B2780">
      <w:pPr>
        <w:spacing w:after="0" w:line="240" w:lineRule="auto"/>
        <w:rPr>
          <w:rFonts w:ascii="Times New Roman" w:hAnsi="Times New Roman" w:cs="Times New Roman"/>
        </w:rPr>
      </w:pPr>
    </w:p>
    <w:p w:rsidR="009B2780" w:rsidRPr="009B2780" w:rsidRDefault="009B2780" w:rsidP="009B2780">
      <w:pPr>
        <w:spacing w:after="0" w:line="240" w:lineRule="auto"/>
        <w:rPr>
          <w:rFonts w:ascii="Times New Roman" w:hAnsi="Times New Roman" w:cs="Times New Roman"/>
        </w:rPr>
      </w:pPr>
      <w:r w:rsidRPr="009B2780">
        <w:rPr>
          <w:rFonts w:ascii="Times New Roman" w:hAnsi="Times New Roman" w:cs="Times New Roman"/>
        </w:rPr>
        <w:t>Глава муниципального образования</w:t>
      </w:r>
    </w:p>
    <w:p w:rsidR="009B2780" w:rsidRPr="009B2780" w:rsidRDefault="009B2780" w:rsidP="009B2780">
      <w:pPr>
        <w:spacing w:after="0" w:line="240" w:lineRule="auto"/>
        <w:rPr>
          <w:rFonts w:ascii="Times New Roman" w:hAnsi="Times New Roman" w:cs="Times New Roman"/>
        </w:rPr>
      </w:pPr>
      <w:r w:rsidRPr="009B2780">
        <w:rPr>
          <w:rFonts w:ascii="Times New Roman" w:hAnsi="Times New Roman" w:cs="Times New Roman"/>
        </w:rPr>
        <w:t>«</w:t>
      </w:r>
      <w:proofErr w:type="spellStart"/>
      <w:r w:rsidRPr="009B2780">
        <w:rPr>
          <w:rFonts w:ascii="Times New Roman" w:hAnsi="Times New Roman" w:cs="Times New Roman"/>
        </w:rPr>
        <w:t>Тельвисочный</w:t>
      </w:r>
      <w:proofErr w:type="spellEnd"/>
      <w:r w:rsidRPr="009B2780">
        <w:rPr>
          <w:rFonts w:ascii="Times New Roman" w:hAnsi="Times New Roman" w:cs="Times New Roman"/>
        </w:rPr>
        <w:t xml:space="preserve"> сельсовет»</w:t>
      </w:r>
    </w:p>
    <w:p w:rsidR="009B2780" w:rsidRPr="009B2780" w:rsidRDefault="009B2780" w:rsidP="009B2780">
      <w:pPr>
        <w:spacing w:after="0" w:line="240" w:lineRule="auto"/>
        <w:rPr>
          <w:rFonts w:ascii="Times New Roman" w:hAnsi="Times New Roman" w:cs="Times New Roman"/>
        </w:rPr>
      </w:pPr>
      <w:r w:rsidRPr="009B2780">
        <w:rPr>
          <w:rFonts w:ascii="Times New Roman" w:hAnsi="Times New Roman" w:cs="Times New Roman"/>
        </w:rPr>
        <w:t xml:space="preserve">Ненецкого автономного округа                                                                 </w:t>
      </w:r>
      <w:r w:rsidR="00EA1BEE">
        <w:rPr>
          <w:rFonts w:ascii="Times New Roman" w:hAnsi="Times New Roman" w:cs="Times New Roman"/>
        </w:rPr>
        <w:t xml:space="preserve">           </w:t>
      </w:r>
      <w:r w:rsidRPr="009B2780">
        <w:rPr>
          <w:rFonts w:ascii="Times New Roman" w:hAnsi="Times New Roman" w:cs="Times New Roman"/>
        </w:rPr>
        <w:t xml:space="preserve">   Д.С.Якубович</w:t>
      </w:r>
    </w:p>
    <w:p w:rsidR="009B2780" w:rsidRDefault="009B2780" w:rsidP="009B2780">
      <w:pPr>
        <w:rPr>
          <w:rFonts w:ascii="Times New Roman" w:hAnsi="Times New Roman"/>
          <w:sz w:val="26"/>
          <w:szCs w:val="26"/>
        </w:rPr>
      </w:pPr>
    </w:p>
    <w:p w:rsidR="00490F94" w:rsidRDefault="00490F94" w:rsidP="009B2780">
      <w:pPr>
        <w:rPr>
          <w:rFonts w:ascii="Times New Roman" w:hAnsi="Times New Roman"/>
          <w:sz w:val="26"/>
          <w:szCs w:val="26"/>
        </w:rPr>
      </w:pPr>
    </w:p>
    <w:p w:rsidR="00490F94" w:rsidRPr="00BA26E4" w:rsidRDefault="00490F94" w:rsidP="00490F94">
      <w:pPr>
        <w:pStyle w:val="ConsPlusTitle"/>
        <w:widowControl/>
        <w:jc w:val="center"/>
        <w:rPr>
          <w:rFonts w:ascii="Times New Roman" w:hAnsi="Times New Roman" w:cs="Times New Roman"/>
          <w:b w:val="0"/>
        </w:rPr>
      </w:pPr>
    </w:p>
    <w:p w:rsidR="00490F94" w:rsidRDefault="00490F94" w:rsidP="00490F94">
      <w:pPr>
        <w:pStyle w:val="ConsPlusTitle"/>
        <w:widowControl/>
        <w:jc w:val="center"/>
        <w:rPr>
          <w:rFonts w:ascii="Times New Roman" w:hAnsi="Times New Roman" w:cs="Times New Roman"/>
        </w:rPr>
      </w:pPr>
    </w:p>
    <w:p w:rsidR="00490F94" w:rsidRDefault="00490F94" w:rsidP="00490F94">
      <w:pPr>
        <w:pStyle w:val="ConsPlusTitle"/>
        <w:widowControl/>
        <w:jc w:val="center"/>
        <w:rPr>
          <w:rFonts w:ascii="Times New Roman" w:hAnsi="Times New Roman" w:cs="Times New Roman"/>
        </w:rPr>
      </w:pPr>
    </w:p>
    <w:p w:rsidR="00490F94" w:rsidRDefault="00490F94" w:rsidP="009B2780">
      <w:pPr>
        <w:rPr>
          <w:rFonts w:ascii="Times New Roman" w:hAnsi="Times New Roman"/>
          <w:sz w:val="26"/>
          <w:szCs w:val="26"/>
        </w:rPr>
      </w:pPr>
    </w:p>
    <w:p w:rsidR="00EA1BEE" w:rsidRDefault="00EA1BEE" w:rsidP="009B2780">
      <w:pPr>
        <w:rPr>
          <w:rFonts w:ascii="Times New Roman" w:hAnsi="Times New Roman"/>
          <w:sz w:val="26"/>
          <w:szCs w:val="26"/>
        </w:rPr>
      </w:pPr>
    </w:p>
    <w:p w:rsidR="00EA1BEE" w:rsidRDefault="00EA1BEE" w:rsidP="009B2780">
      <w:pPr>
        <w:rPr>
          <w:rFonts w:ascii="Times New Roman" w:hAnsi="Times New Roman"/>
          <w:sz w:val="26"/>
          <w:szCs w:val="26"/>
        </w:rPr>
      </w:pPr>
    </w:p>
    <w:p w:rsidR="00EA1BEE" w:rsidRDefault="00EA1BEE" w:rsidP="009B2780">
      <w:pPr>
        <w:rPr>
          <w:rFonts w:ascii="Times New Roman" w:hAnsi="Times New Roman"/>
          <w:sz w:val="26"/>
          <w:szCs w:val="26"/>
        </w:rPr>
      </w:pPr>
    </w:p>
    <w:p w:rsidR="00EA1BEE" w:rsidRDefault="00EA1BEE" w:rsidP="009B2780">
      <w:pPr>
        <w:rPr>
          <w:rFonts w:ascii="Times New Roman" w:hAnsi="Times New Roman"/>
          <w:sz w:val="26"/>
          <w:szCs w:val="26"/>
        </w:rPr>
      </w:pPr>
    </w:p>
    <w:p w:rsidR="00490F94" w:rsidRPr="00430386" w:rsidRDefault="00490F94" w:rsidP="009B2780">
      <w:pPr>
        <w:rPr>
          <w:rFonts w:ascii="Times New Roman" w:hAnsi="Times New Roman"/>
          <w:sz w:val="26"/>
          <w:szCs w:val="26"/>
        </w:rPr>
      </w:pPr>
    </w:p>
    <w:p w:rsidR="00F13035" w:rsidRPr="00BA26E4" w:rsidRDefault="00F13035" w:rsidP="009B2780">
      <w:pPr>
        <w:spacing w:after="0" w:line="240" w:lineRule="auto"/>
        <w:rPr>
          <w:rFonts w:ascii="Times New Roman" w:eastAsia="Times New Roman" w:hAnsi="Times New Roman" w:cs="Times New Roman"/>
        </w:rPr>
      </w:pPr>
    </w:p>
    <w:p w:rsidR="004C4B8F" w:rsidRPr="00C94B09" w:rsidRDefault="00CF6AC0" w:rsidP="00C94B09">
      <w:pPr>
        <w:pBdr>
          <w:top w:val="single" w:sz="4" w:space="1" w:color="auto"/>
          <w:left w:val="single" w:sz="4" w:space="4" w:color="auto"/>
          <w:bottom w:val="single" w:sz="4" w:space="1" w:color="auto"/>
          <w:right w:val="single" w:sz="4" w:space="4" w:color="auto"/>
        </w:pBdr>
        <w:tabs>
          <w:tab w:val="left" w:pos="6195"/>
        </w:tabs>
        <w:rPr>
          <w:rFonts w:ascii="Times New Roman" w:eastAsia="Times New Roman" w:hAnsi="Times New Roman" w:cs="Times New Roman"/>
          <w:sz w:val="20"/>
          <w:szCs w:val="20"/>
        </w:rPr>
        <w:sectPr w:rsidR="004C4B8F" w:rsidRPr="00C94B09" w:rsidSect="009B2780">
          <w:pgSz w:w="11906" w:h="16838"/>
          <w:pgMar w:top="720" w:right="720" w:bottom="720" w:left="720" w:header="987" w:footer="709" w:gutter="0"/>
          <w:cols w:space="708"/>
          <w:titlePg/>
          <w:docGrid w:linePitch="360"/>
        </w:sectPr>
      </w:pPr>
      <w:r>
        <w:rPr>
          <w:rFonts w:ascii="Times New Roman" w:eastAsia="Times New Roman" w:hAnsi="Times New Roman" w:cs="Times New Roman"/>
        </w:rPr>
        <w:t>Информационный бюллетень № 10</w:t>
      </w:r>
      <w:r w:rsidR="009D4D88" w:rsidRPr="00BA26E4">
        <w:rPr>
          <w:rFonts w:ascii="Times New Roman" w:eastAsia="Times New Roman" w:hAnsi="Times New Roman" w:cs="Times New Roman"/>
        </w:rPr>
        <w:t xml:space="preserve"> от </w:t>
      </w:r>
      <w:r>
        <w:rPr>
          <w:rFonts w:ascii="Times New Roman" w:eastAsia="Times New Roman" w:hAnsi="Times New Roman" w:cs="Times New Roman"/>
        </w:rPr>
        <w:t xml:space="preserve"> 29</w:t>
      </w:r>
      <w:r w:rsidR="00A951C6" w:rsidRPr="00BA26E4">
        <w:rPr>
          <w:rFonts w:ascii="Times New Roman" w:eastAsia="Times New Roman" w:hAnsi="Times New Roman" w:cs="Times New Roman"/>
        </w:rPr>
        <w:t xml:space="preserve"> июня</w:t>
      </w:r>
      <w:r w:rsidR="009D4D88" w:rsidRPr="00BA26E4">
        <w:rPr>
          <w:rFonts w:ascii="Times New Roman" w:eastAsia="Times New Roman" w:hAnsi="Times New Roman" w:cs="Times New Roman"/>
        </w:rPr>
        <w:t xml:space="preserve">  2020  Издатель: Администрация МО «</w:t>
      </w:r>
      <w:proofErr w:type="spellStart"/>
      <w:r w:rsidR="009D4D88" w:rsidRPr="00BA26E4">
        <w:rPr>
          <w:rFonts w:ascii="Times New Roman" w:eastAsia="Times New Roman" w:hAnsi="Times New Roman" w:cs="Times New Roman"/>
        </w:rPr>
        <w:t>Тельвисочный</w:t>
      </w:r>
      <w:proofErr w:type="spellEnd"/>
      <w:r w:rsidR="009D4D88" w:rsidRPr="00BA26E4">
        <w:rPr>
          <w:rFonts w:ascii="Times New Roman" w:eastAsia="Times New Roman" w:hAnsi="Times New Roman" w:cs="Times New Roman"/>
        </w:rPr>
        <w:t xml:space="preserve"> сельсовет» НАО и  Совет депутатов МО «</w:t>
      </w:r>
      <w:proofErr w:type="spellStart"/>
      <w:r w:rsidR="009D4D88" w:rsidRPr="00BA26E4">
        <w:rPr>
          <w:rFonts w:ascii="Times New Roman" w:eastAsia="Times New Roman" w:hAnsi="Times New Roman" w:cs="Times New Roman"/>
        </w:rPr>
        <w:t>Тельвисочный</w:t>
      </w:r>
      <w:proofErr w:type="spellEnd"/>
      <w:r w:rsidR="009D4D88" w:rsidRPr="00BA26E4">
        <w:rPr>
          <w:rFonts w:ascii="Times New Roman" w:eastAsia="Times New Roman" w:hAnsi="Times New Roman" w:cs="Times New Roman"/>
        </w:rPr>
        <w:t xml:space="preserve"> сельсовет» НАО. Село </w:t>
      </w:r>
      <w:proofErr w:type="spellStart"/>
      <w:r w:rsidR="009D4D88" w:rsidRPr="00BA26E4">
        <w:rPr>
          <w:rFonts w:ascii="Times New Roman" w:eastAsia="Times New Roman" w:hAnsi="Times New Roman" w:cs="Times New Roman"/>
        </w:rPr>
        <w:t>Тельвиска</w:t>
      </w:r>
      <w:proofErr w:type="spellEnd"/>
      <w:proofErr w:type="gramStart"/>
      <w:r w:rsidR="009D4D88" w:rsidRPr="00BA26E4">
        <w:rPr>
          <w:rFonts w:ascii="Times New Roman" w:eastAsia="Times New Roman" w:hAnsi="Times New Roman" w:cs="Times New Roman"/>
        </w:rPr>
        <w:t xml:space="preserve"> ,</w:t>
      </w:r>
      <w:proofErr w:type="gramEnd"/>
      <w:r w:rsidR="009D4D88" w:rsidRPr="00BA26E4">
        <w:rPr>
          <w:rFonts w:ascii="Times New Roman" w:eastAsia="Times New Roman" w:hAnsi="Times New Roman" w:cs="Times New Roman"/>
        </w:rPr>
        <w:t xml:space="preserve"> редактор </w:t>
      </w:r>
      <w:proofErr w:type="spellStart"/>
      <w:r w:rsidR="009D4D88" w:rsidRPr="00BA26E4">
        <w:rPr>
          <w:rFonts w:ascii="Times New Roman" w:eastAsia="Times New Roman" w:hAnsi="Times New Roman" w:cs="Times New Roman"/>
        </w:rPr>
        <w:t>Слезкина</w:t>
      </w:r>
      <w:proofErr w:type="spellEnd"/>
      <w:r w:rsidR="009D4D88" w:rsidRPr="00BA26E4">
        <w:rPr>
          <w:rFonts w:ascii="Times New Roman" w:eastAsia="Times New Roman" w:hAnsi="Times New Roman" w:cs="Times New Roman"/>
        </w:rPr>
        <w:t xml:space="preserve"> Г.А.  Тираж  20 экз. Бесплатно. Отпечатан на принтере Администрации МО «</w:t>
      </w:r>
      <w:proofErr w:type="spellStart"/>
      <w:r w:rsidR="009D4D88" w:rsidRPr="00BA26E4">
        <w:rPr>
          <w:rFonts w:ascii="Times New Roman" w:eastAsia="Times New Roman" w:hAnsi="Times New Roman" w:cs="Times New Roman"/>
        </w:rPr>
        <w:t>Тельвисочный</w:t>
      </w:r>
      <w:proofErr w:type="spellEnd"/>
      <w:r w:rsidR="009D4D88" w:rsidRPr="00BA26E4">
        <w:rPr>
          <w:rFonts w:ascii="Times New Roman" w:eastAsia="Times New Roman" w:hAnsi="Times New Roman" w:cs="Times New Roman"/>
        </w:rPr>
        <w:t xml:space="preserve"> сельсовет» </w:t>
      </w:r>
      <w:proofErr w:type="gramStart"/>
      <w:r w:rsidR="009D4D88" w:rsidRPr="00BA26E4">
        <w:rPr>
          <w:rFonts w:ascii="Times New Roman" w:eastAsia="Times New Roman" w:hAnsi="Times New Roman" w:cs="Times New Roman"/>
        </w:rPr>
        <w:t>НА</w:t>
      </w:r>
      <w:proofErr w:type="gramEnd"/>
    </w:p>
    <w:p w:rsidR="00723E84" w:rsidRPr="00025C4F" w:rsidRDefault="00723E84" w:rsidP="00EA1BEE">
      <w:pPr>
        <w:tabs>
          <w:tab w:val="left" w:pos="0"/>
          <w:tab w:val="left" w:pos="142"/>
          <w:tab w:val="left" w:pos="993"/>
          <w:tab w:val="left" w:pos="1134"/>
        </w:tabs>
        <w:spacing w:after="0"/>
        <w:contextualSpacing/>
        <w:jc w:val="both"/>
        <w:rPr>
          <w:rFonts w:ascii="Times New Roman" w:eastAsia="Times New Roman" w:hAnsi="Times New Roman" w:cs="Times New Roman"/>
        </w:rPr>
      </w:pPr>
      <w:bookmarkStart w:id="1" w:name="_GoBack"/>
      <w:bookmarkEnd w:id="1"/>
    </w:p>
    <w:sectPr w:rsidR="00723E84" w:rsidRPr="00025C4F" w:rsidSect="00F66C36">
      <w:pgSz w:w="16838" w:h="11906" w:orient="landscape"/>
      <w:pgMar w:top="567" w:right="567" w:bottom="720" w:left="56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BEE" w:rsidRDefault="00EA1BEE" w:rsidP="00AD1B3A">
      <w:pPr>
        <w:spacing w:after="0" w:line="240" w:lineRule="auto"/>
      </w:pPr>
      <w:r>
        <w:separator/>
      </w:r>
    </w:p>
  </w:endnote>
  <w:endnote w:type="continuationSeparator" w:id="0">
    <w:p w:rsidR="00EA1BEE" w:rsidRDefault="00EA1BEE"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BEE" w:rsidRDefault="00EA1BEE" w:rsidP="00AD1B3A">
      <w:pPr>
        <w:spacing w:after="0" w:line="240" w:lineRule="auto"/>
      </w:pPr>
      <w:r>
        <w:separator/>
      </w:r>
    </w:p>
  </w:footnote>
  <w:footnote w:type="continuationSeparator" w:id="0">
    <w:p w:rsidR="00EA1BEE" w:rsidRDefault="00EA1BEE"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B036DB"/>
    <w:multiLevelType w:val="hybridMultilevel"/>
    <w:tmpl w:val="A41E8C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5">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6">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7">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1C52A08"/>
    <w:multiLevelType w:val="hybridMultilevel"/>
    <w:tmpl w:val="22C2B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2">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A8F2D70"/>
    <w:multiLevelType w:val="singleLevel"/>
    <w:tmpl w:val="DB669180"/>
    <w:lvl w:ilvl="0">
      <w:start w:val="1"/>
      <w:numFmt w:val="bullet"/>
      <w:lvlText w:val="-"/>
      <w:lvlJc w:val="left"/>
      <w:pPr>
        <w:tabs>
          <w:tab w:val="num" w:pos="360"/>
        </w:tabs>
        <w:ind w:left="360" w:hanging="360"/>
      </w:pPr>
      <w:rPr>
        <w:rFonts w:hint="default"/>
      </w:rPr>
    </w:lvl>
  </w:abstractNum>
  <w:abstractNum w:abstractNumId="16">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9">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DF05AB"/>
    <w:multiLevelType w:val="hybridMultilevel"/>
    <w:tmpl w:val="F8BCE21E"/>
    <w:lvl w:ilvl="0" w:tplc="EDF8CBD4">
      <w:start w:val="1"/>
      <w:numFmt w:val="decimal"/>
      <w:lvlText w:val="%1."/>
      <w:lvlJc w:val="left"/>
      <w:pPr>
        <w:ind w:left="1620" w:hanging="10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6">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33">
    <w:nsid w:val="76F14A7D"/>
    <w:multiLevelType w:val="hybridMultilevel"/>
    <w:tmpl w:val="3FFC1BA4"/>
    <w:lvl w:ilvl="0" w:tplc="ADFC0BF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7E6153A"/>
    <w:multiLevelType w:val="hybridMultilevel"/>
    <w:tmpl w:val="BB6EFC5C"/>
    <w:lvl w:ilvl="0" w:tplc="AE846BC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992382C"/>
    <w:multiLevelType w:val="hybridMultilevel"/>
    <w:tmpl w:val="407E7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2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4"/>
  </w:num>
  <w:num w:numId="6">
    <w:abstractNumId w:val="17"/>
  </w:num>
  <w:num w:numId="7">
    <w:abstractNumId w:val="20"/>
  </w:num>
  <w:num w:numId="8">
    <w:abstractNumId w:val="6"/>
  </w:num>
  <w:num w:numId="9">
    <w:abstractNumId w:val="35"/>
  </w:num>
  <w:num w:numId="10">
    <w:abstractNumId w:val="3"/>
  </w:num>
  <w:num w:numId="11">
    <w:abstractNumId w:val="11"/>
  </w:num>
  <w:num w:numId="12">
    <w:abstractNumId w:val="11"/>
  </w:num>
  <w:num w:numId="13">
    <w:abstractNumId w:val="12"/>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9"/>
  </w:num>
  <w:num w:numId="22">
    <w:abstractNumId w:val="7"/>
  </w:num>
  <w:num w:numId="23">
    <w:abstractNumId w:val="23"/>
  </w:num>
  <w:num w:numId="24">
    <w:abstractNumId w:val="16"/>
  </w:num>
  <w:num w:numId="25">
    <w:abstractNumId w:val="22"/>
  </w:num>
  <w:num w:numId="26">
    <w:abstractNumId w:val="1"/>
  </w:num>
  <w:num w:numId="27">
    <w:abstractNumId w:val="26"/>
  </w:num>
  <w:num w:numId="28">
    <w:abstractNumId w:val="30"/>
  </w:num>
  <w:num w:numId="29">
    <w:abstractNumId w:val="10"/>
  </w:num>
  <w:num w:numId="30">
    <w:abstractNumId w:val="32"/>
  </w:num>
  <w:num w:numId="31">
    <w:abstractNumId w:val="9"/>
  </w:num>
  <w:num w:numId="32">
    <w:abstractNumId w:val="2"/>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5"/>
  </w:num>
  <w:num w:numId="36">
    <w:abstractNumId w:val="21"/>
  </w:num>
  <w:num w:numId="37">
    <w:abstractNumId w:val="18"/>
  </w:num>
  <w:num w:numId="38">
    <w:abstractNumId w:val="8"/>
  </w:num>
  <w:num w:numId="39">
    <w:abstractNumId w:val="4"/>
  </w:num>
  <w:num w:numId="40">
    <w:abstractNumId w:val="3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6433"/>
  </w:hdrShapeDefaults>
  <w:footnotePr>
    <w:footnote w:id="-1"/>
    <w:footnote w:id="0"/>
  </w:footnotePr>
  <w:endnotePr>
    <w:endnote w:id="-1"/>
    <w:endnote w:id="0"/>
  </w:endnotePr>
  <w:compat>
    <w:useFELayout/>
  </w:compat>
  <w:rsids>
    <w:rsidRoot w:val="001F356E"/>
    <w:rsid w:val="0000091A"/>
    <w:rsid w:val="00002C94"/>
    <w:rsid w:val="00021870"/>
    <w:rsid w:val="00025C4F"/>
    <w:rsid w:val="00044CD2"/>
    <w:rsid w:val="00050A6B"/>
    <w:rsid w:val="00051B5C"/>
    <w:rsid w:val="00072B5E"/>
    <w:rsid w:val="000A13ED"/>
    <w:rsid w:val="000B2472"/>
    <w:rsid w:val="000C3529"/>
    <w:rsid w:val="000D1BE4"/>
    <w:rsid w:val="000D70A6"/>
    <w:rsid w:val="001068DA"/>
    <w:rsid w:val="00114EAC"/>
    <w:rsid w:val="00122EA8"/>
    <w:rsid w:val="0013177C"/>
    <w:rsid w:val="001559AC"/>
    <w:rsid w:val="00165A8C"/>
    <w:rsid w:val="00173934"/>
    <w:rsid w:val="00180434"/>
    <w:rsid w:val="001946DC"/>
    <w:rsid w:val="001A12F9"/>
    <w:rsid w:val="001B4C97"/>
    <w:rsid w:val="001B732E"/>
    <w:rsid w:val="001C5564"/>
    <w:rsid w:val="001D59A3"/>
    <w:rsid w:val="001F1994"/>
    <w:rsid w:val="001F356E"/>
    <w:rsid w:val="001F37EB"/>
    <w:rsid w:val="001F49C0"/>
    <w:rsid w:val="001F4F99"/>
    <w:rsid w:val="00201381"/>
    <w:rsid w:val="002212F6"/>
    <w:rsid w:val="0022270B"/>
    <w:rsid w:val="002430F2"/>
    <w:rsid w:val="0024560F"/>
    <w:rsid w:val="00257C23"/>
    <w:rsid w:val="00266C5F"/>
    <w:rsid w:val="00281DA3"/>
    <w:rsid w:val="00293A0C"/>
    <w:rsid w:val="00294486"/>
    <w:rsid w:val="002D29FC"/>
    <w:rsid w:val="003069FF"/>
    <w:rsid w:val="00315EBD"/>
    <w:rsid w:val="00331910"/>
    <w:rsid w:val="00334AC0"/>
    <w:rsid w:val="00344A3D"/>
    <w:rsid w:val="00351C0E"/>
    <w:rsid w:val="003917F0"/>
    <w:rsid w:val="00395A9D"/>
    <w:rsid w:val="003A2A0F"/>
    <w:rsid w:val="003A4491"/>
    <w:rsid w:val="003C253E"/>
    <w:rsid w:val="003C2D9D"/>
    <w:rsid w:val="003D3722"/>
    <w:rsid w:val="003E0507"/>
    <w:rsid w:val="003F4CD7"/>
    <w:rsid w:val="0040170A"/>
    <w:rsid w:val="004122B0"/>
    <w:rsid w:val="00415E28"/>
    <w:rsid w:val="004679BB"/>
    <w:rsid w:val="0048245C"/>
    <w:rsid w:val="004873B1"/>
    <w:rsid w:val="00490F94"/>
    <w:rsid w:val="0049192B"/>
    <w:rsid w:val="004B4D94"/>
    <w:rsid w:val="004C06D5"/>
    <w:rsid w:val="004C4B8F"/>
    <w:rsid w:val="004C661E"/>
    <w:rsid w:val="004D4056"/>
    <w:rsid w:val="004E02CC"/>
    <w:rsid w:val="004E5AE6"/>
    <w:rsid w:val="004F031C"/>
    <w:rsid w:val="00537E34"/>
    <w:rsid w:val="00557397"/>
    <w:rsid w:val="00596F71"/>
    <w:rsid w:val="005A042F"/>
    <w:rsid w:val="005A39EA"/>
    <w:rsid w:val="005D222A"/>
    <w:rsid w:val="005D486D"/>
    <w:rsid w:val="005E36EF"/>
    <w:rsid w:val="005F6C6A"/>
    <w:rsid w:val="00601A7E"/>
    <w:rsid w:val="00615CB8"/>
    <w:rsid w:val="00616D77"/>
    <w:rsid w:val="00642A7A"/>
    <w:rsid w:val="0065548D"/>
    <w:rsid w:val="00680A69"/>
    <w:rsid w:val="006B293C"/>
    <w:rsid w:val="006B561E"/>
    <w:rsid w:val="006C012E"/>
    <w:rsid w:val="00723AC2"/>
    <w:rsid w:val="00723E84"/>
    <w:rsid w:val="007256FE"/>
    <w:rsid w:val="0072579A"/>
    <w:rsid w:val="00727130"/>
    <w:rsid w:val="00740E50"/>
    <w:rsid w:val="007456F3"/>
    <w:rsid w:val="0076649F"/>
    <w:rsid w:val="007709B9"/>
    <w:rsid w:val="00787BAB"/>
    <w:rsid w:val="007A5B62"/>
    <w:rsid w:val="007A6957"/>
    <w:rsid w:val="007B0254"/>
    <w:rsid w:val="007B72ED"/>
    <w:rsid w:val="007B7FF7"/>
    <w:rsid w:val="007E1E98"/>
    <w:rsid w:val="007E5455"/>
    <w:rsid w:val="007E668A"/>
    <w:rsid w:val="0080451F"/>
    <w:rsid w:val="00810AC1"/>
    <w:rsid w:val="0081318C"/>
    <w:rsid w:val="00821305"/>
    <w:rsid w:val="00826948"/>
    <w:rsid w:val="008420B9"/>
    <w:rsid w:val="00873924"/>
    <w:rsid w:val="00877867"/>
    <w:rsid w:val="008943CB"/>
    <w:rsid w:val="00894C26"/>
    <w:rsid w:val="008A24AD"/>
    <w:rsid w:val="008B0E3B"/>
    <w:rsid w:val="008C436D"/>
    <w:rsid w:val="008E6971"/>
    <w:rsid w:val="008F28EF"/>
    <w:rsid w:val="0091328B"/>
    <w:rsid w:val="00936D6B"/>
    <w:rsid w:val="00940D29"/>
    <w:rsid w:val="0095490C"/>
    <w:rsid w:val="00970B28"/>
    <w:rsid w:val="009762D3"/>
    <w:rsid w:val="009B2780"/>
    <w:rsid w:val="009B690E"/>
    <w:rsid w:val="009C3BDA"/>
    <w:rsid w:val="009C56B4"/>
    <w:rsid w:val="009D446F"/>
    <w:rsid w:val="009D4D88"/>
    <w:rsid w:val="009D5454"/>
    <w:rsid w:val="009E2480"/>
    <w:rsid w:val="00A0612F"/>
    <w:rsid w:val="00A15659"/>
    <w:rsid w:val="00A211AA"/>
    <w:rsid w:val="00A37B17"/>
    <w:rsid w:val="00A46000"/>
    <w:rsid w:val="00A47B52"/>
    <w:rsid w:val="00A511C5"/>
    <w:rsid w:val="00A5240F"/>
    <w:rsid w:val="00A6484A"/>
    <w:rsid w:val="00A727AF"/>
    <w:rsid w:val="00A8198E"/>
    <w:rsid w:val="00A83076"/>
    <w:rsid w:val="00A84BB1"/>
    <w:rsid w:val="00A903A9"/>
    <w:rsid w:val="00A9064C"/>
    <w:rsid w:val="00A951C6"/>
    <w:rsid w:val="00AA2FAF"/>
    <w:rsid w:val="00AA49A5"/>
    <w:rsid w:val="00AC1488"/>
    <w:rsid w:val="00AC2DF2"/>
    <w:rsid w:val="00AC6324"/>
    <w:rsid w:val="00AD1B3A"/>
    <w:rsid w:val="00AE3A4C"/>
    <w:rsid w:val="00B00634"/>
    <w:rsid w:val="00B03769"/>
    <w:rsid w:val="00B21DF5"/>
    <w:rsid w:val="00B26A38"/>
    <w:rsid w:val="00B4243E"/>
    <w:rsid w:val="00B451D1"/>
    <w:rsid w:val="00B62ECA"/>
    <w:rsid w:val="00B6480F"/>
    <w:rsid w:val="00B7307F"/>
    <w:rsid w:val="00B7355F"/>
    <w:rsid w:val="00B83346"/>
    <w:rsid w:val="00B91E24"/>
    <w:rsid w:val="00B97003"/>
    <w:rsid w:val="00BA26E4"/>
    <w:rsid w:val="00BB5F50"/>
    <w:rsid w:val="00BF7296"/>
    <w:rsid w:val="00C01B83"/>
    <w:rsid w:val="00C10E79"/>
    <w:rsid w:val="00C12D3B"/>
    <w:rsid w:val="00C52AA4"/>
    <w:rsid w:val="00C5328E"/>
    <w:rsid w:val="00C53EB2"/>
    <w:rsid w:val="00C6659A"/>
    <w:rsid w:val="00C704FE"/>
    <w:rsid w:val="00C82C76"/>
    <w:rsid w:val="00C9023C"/>
    <w:rsid w:val="00C90A46"/>
    <w:rsid w:val="00C94B09"/>
    <w:rsid w:val="00CA156A"/>
    <w:rsid w:val="00CC1917"/>
    <w:rsid w:val="00CC3213"/>
    <w:rsid w:val="00CD1A74"/>
    <w:rsid w:val="00CF4D89"/>
    <w:rsid w:val="00CF6AC0"/>
    <w:rsid w:val="00D03902"/>
    <w:rsid w:val="00D11122"/>
    <w:rsid w:val="00D112AD"/>
    <w:rsid w:val="00D271B6"/>
    <w:rsid w:val="00D45FFE"/>
    <w:rsid w:val="00D57D53"/>
    <w:rsid w:val="00D605CF"/>
    <w:rsid w:val="00D70978"/>
    <w:rsid w:val="00D7744D"/>
    <w:rsid w:val="00D81E8C"/>
    <w:rsid w:val="00D8514A"/>
    <w:rsid w:val="00D97D46"/>
    <w:rsid w:val="00DA1FB5"/>
    <w:rsid w:val="00DA38F8"/>
    <w:rsid w:val="00DA4BC0"/>
    <w:rsid w:val="00DB3C30"/>
    <w:rsid w:val="00DD1CA6"/>
    <w:rsid w:val="00DD52E0"/>
    <w:rsid w:val="00DF45F1"/>
    <w:rsid w:val="00DF54D1"/>
    <w:rsid w:val="00E170FC"/>
    <w:rsid w:val="00E27304"/>
    <w:rsid w:val="00E4348E"/>
    <w:rsid w:val="00E568EF"/>
    <w:rsid w:val="00E61C85"/>
    <w:rsid w:val="00E77779"/>
    <w:rsid w:val="00E85645"/>
    <w:rsid w:val="00E87295"/>
    <w:rsid w:val="00E874F5"/>
    <w:rsid w:val="00E9075C"/>
    <w:rsid w:val="00E933BF"/>
    <w:rsid w:val="00EA1BEE"/>
    <w:rsid w:val="00EA7411"/>
    <w:rsid w:val="00EB046B"/>
    <w:rsid w:val="00EB15BE"/>
    <w:rsid w:val="00EE73A4"/>
    <w:rsid w:val="00EF5169"/>
    <w:rsid w:val="00F0777C"/>
    <w:rsid w:val="00F13035"/>
    <w:rsid w:val="00F17DAB"/>
    <w:rsid w:val="00F52BEC"/>
    <w:rsid w:val="00F64019"/>
    <w:rsid w:val="00F66C36"/>
    <w:rsid w:val="00F84408"/>
    <w:rsid w:val="00F966D7"/>
    <w:rsid w:val="00FA1C0D"/>
    <w:rsid w:val="00FA63E1"/>
    <w:rsid w:val="00FB2AEF"/>
    <w:rsid w:val="00FC58AF"/>
    <w:rsid w:val="00FD7CCB"/>
    <w:rsid w:val="00FE0754"/>
    <w:rsid w:val="00FE2E05"/>
    <w:rsid w:val="00FE36AC"/>
    <w:rsid w:val="00FF1552"/>
    <w:rsid w:val="00FF3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5A8C"/>
  </w:style>
  <w:style w:type="paragraph" w:styleId="1">
    <w:name w:val="heading 1"/>
    <w:basedOn w:val="a0"/>
    <w:next w:val="a0"/>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0"/>
    <w:next w:val="a0"/>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0"/>
    <w:next w:val="a0"/>
    <w:link w:val="40"/>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0"/>
    <w:next w:val="a0"/>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0"/>
    <w:next w:val="a0"/>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0"/>
    <w:link w:val="a5"/>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AD1B3A"/>
    <w:rPr>
      <w:rFonts w:ascii="Times New Roman" w:eastAsia="Times New Roman" w:hAnsi="Times New Roman" w:cs="Times New Roman"/>
      <w:sz w:val="24"/>
      <w:szCs w:val="24"/>
    </w:rPr>
  </w:style>
  <w:style w:type="paragraph" w:styleId="a6">
    <w:name w:val="footer"/>
    <w:basedOn w:val="a0"/>
    <w:link w:val="a7"/>
    <w:uiPriority w:val="99"/>
    <w:unhideWhenUsed/>
    <w:rsid w:val="00AD1B3A"/>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1B3A"/>
  </w:style>
  <w:style w:type="paragraph" w:styleId="a8">
    <w:name w:val="No Spacing"/>
    <w:link w:val="a9"/>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a">
    <w:name w:val="Body Text Indent"/>
    <w:basedOn w:val="a0"/>
    <w:link w:val="ab"/>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b">
    <w:name w:val="Основной текст с отступом Знак"/>
    <w:basedOn w:val="a1"/>
    <w:link w:val="aa"/>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c">
    <w:name w:val="Body Text"/>
    <w:basedOn w:val="a0"/>
    <w:link w:val="ad"/>
    <w:unhideWhenUsed/>
    <w:rsid w:val="0000091A"/>
    <w:pPr>
      <w:spacing w:after="120"/>
    </w:pPr>
  </w:style>
  <w:style w:type="character" w:customStyle="1" w:styleId="ad">
    <w:name w:val="Основной текст Знак"/>
    <w:basedOn w:val="a1"/>
    <w:link w:val="ac"/>
    <w:rsid w:val="0000091A"/>
  </w:style>
  <w:style w:type="paragraph" w:customStyle="1" w:styleId="formattext">
    <w:name w:val="formattext"/>
    <w:basedOn w:val="a0"/>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0"/>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alloon Text"/>
    <w:basedOn w:val="a0"/>
    <w:link w:val="af0"/>
    <w:rsid w:val="0000091A"/>
    <w:rPr>
      <w:rFonts w:ascii="Tahoma" w:eastAsia="Calibri" w:hAnsi="Tahoma" w:cs="Tahoma"/>
      <w:sz w:val="16"/>
      <w:szCs w:val="16"/>
      <w:lang w:eastAsia="en-US"/>
    </w:rPr>
  </w:style>
  <w:style w:type="character" w:customStyle="1" w:styleId="af0">
    <w:name w:val="Текст выноски Знак"/>
    <w:basedOn w:val="a1"/>
    <w:link w:val="af"/>
    <w:rsid w:val="0000091A"/>
    <w:rPr>
      <w:rFonts w:ascii="Tahoma" w:eastAsia="Calibri" w:hAnsi="Tahoma" w:cs="Tahoma"/>
      <w:sz w:val="16"/>
      <w:szCs w:val="16"/>
      <w:lang w:eastAsia="en-US"/>
    </w:rPr>
  </w:style>
  <w:style w:type="table" w:styleId="af1">
    <w:name w:val="Table Grid"/>
    <w:basedOn w:val="a2"/>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2">
    <w:name w:val="Hyperlink"/>
    <w:uiPriority w:val="99"/>
    <w:unhideWhenUsed/>
    <w:rsid w:val="00B26A38"/>
    <w:rPr>
      <w:color w:val="0000FF"/>
      <w:u w:val="single"/>
    </w:rPr>
  </w:style>
  <w:style w:type="character" w:customStyle="1" w:styleId="a9">
    <w:name w:val="Без интервала Знак"/>
    <w:link w:val="a8"/>
    <w:uiPriority w:val="1"/>
    <w:locked/>
    <w:rsid w:val="00B26A38"/>
  </w:style>
  <w:style w:type="character" w:customStyle="1" w:styleId="10">
    <w:name w:val="Заголовок 1 Знак"/>
    <w:basedOn w:val="a1"/>
    <w:link w:val="1"/>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1"/>
    <w:link w:val="2"/>
    <w:rsid w:val="00B26A38"/>
    <w:rPr>
      <w:rFonts w:ascii="Arial" w:eastAsia="Times New Roman" w:hAnsi="Arial" w:cs="Arial"/>
      <w:b/>
      <w:bCs/>
    </w:rPr>
  </w:style>
  <w:style w:type="character" w:customStyle="1" w:styleId="30">
    <w:name w:val="Заголовок 3 Знак"/>
    <w:basedOn w:val="a1"/>
    <w:link w:val="3"/>
    <w:rsid w:val="00B26A38"/>
    <w:rPr>
      <w:rFonts w:ascii="Arial" w:eastAsia="Arial Unicode MS" w:hAnsi="Arial" w:cs="Arial"/>
      <w:b/>
      <w:bCs/>
      <w:i/>
      <w:iCs/>
      <w:color w:val="000000"/>
      <w:sz w:val="24"/>
      <w:szCs w:val="16"/>
    </w:rPr>
  </w:style>
  <w:style w:type="character" w:customStyle="1" w:styleId="40">
    <w:name w:val="Заголовок 4 Знак"/>
    <w:basedOn w:val="a1"/>
    <w:link w:val="4"/>
    <w:rsid w:val="00B26A38"/>
    <w:rPr>
      <w:rFonts w:ascii="Times New Roman" w:eastAsia="Times New Roman" w:hAnsi="Times New Roman" w:cs="Times New Roman"/>
      <w:b/>
      <w:bCs/>
      <w:sz w:val="24"/>
    </w:rPr>
  </w:style>
  <w:style w:type="character" w:customStyle="1" w:styleId="60">
    <w:name w:val="Заголовок 6 Знак"/>
    <w:basedOn w:val="a1"/>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1"/>
    <w:link w:val="7"/>
    <w:rsid w:val="00B26A38"/>
    <w:rPr>
      <w:rFonts w:ascii="Times New Roman" w:eastAsia="Times New Roman" w:hAnsi="Times New Roman" w:cs="Times New Roman"/>
      <w:sz w:val="24"/>
      <w:szCs w:val="24"/>
      <w:lang w:val="en-US" w:eastAsia="en-US"/>
    </w:rPr>
  </w:style>
  <w:style w:type="paragraph" w:styleId="21">
    <w:name w:val="Body Text 2"/>
    <w:basedOn w:val="a0"/>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1"/>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3">
    <w:name w:val="Title"/>
    <w:basedOn w:val="a0"/>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1"/>
    <w:link w:val="af3"/>
    <w:rsid w:val="00B26A38"/>
    <w:rPr>
      <w:rFonts w:ascii="Times New Roman" w:eastAsia="Times New Roman" w:hAnsi="Times New Roman" w:cs="Times New Roman"/>
      <w:b/>
      <w:bCs/>
      <w:sz w:val="28"/>
      <w:szCs w:val="24"/>
    </w:rPr>
  </w:style>
  <w:style w:type="paragraph" w:styleId="23">
    <w:name w:val="Body Text Indent 2"/>
    <w:basedOn w:val="a0"/>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0"/>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0"/>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0"/>
    <w:next w:val="a0"/>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5">
    <w:name w:val="List Paragraph"/>
    <w:basedOn w:val="a0"/>
    <w:uiPriority w:val="99"/>
    <w:qFormat/>
    <w:rsid w:val="00B26A38"/>
    <w:pPr>
      <w:spacing w:after="0" w:line="240" w:lineRule="auto"/>
      <w:ind w:left="708"/>
    </w:pPr>
    <w:rPr>
      <w:rFonts w:ascii="Times New Roman" w:eastAsia="Times New Roman" w:hAnsi="Times New Roman" w:cs="Times New Roman"/>
      <w:sz w:val="24"/>
      <w:szCs w:val="24"/>
    </w:rPr>
  </w:style>
  <w:style w:type="character" w:styleId="af6">
    <w:name w:val="Emphasis"/>
    <w:qFormat/>
    <w:rsid w:val="00DA38F8"/>
    <w:rPr>
      <w:i/>
      <w:iCs/>
    </w:rPr>
  </w:style>
  <w:style w:type="character" w:customStyle="1" w:styleId="apple-converted-space">
    <w:name w:val="apple-converted-space"/>
    <w:basedOn w:val="a1"/>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3"/>
    <w:uiPriority w:val="99"/>
    <w:semiHidden/>
    <w:unhideWhenUsed/>
    <w:rsid w:val="00F0777C"/>
  </w:style>
  <w:style w:type="character" w:customStyle="1" w:styleId="c6">
    <w:name w:val="c6"/>
    <w:rsid w:val="00615CB8"/>
  </w:style>
  <w:style w:type="paragraph" w:customStyle="1" w:styleId="af7">
    <w:name w:val="Знак Знак Знак Знак Знак Знак Знак Знак Знак Знак Знак Знак Знак Знак Знак Знак Знак Знак Знак Знак Знак Знак"/>
    <w:basedOn w:val="a0"/>
    <w:rsid w:val="002430F2"/>
    <w:pPr>
      <w:spacing w:after="160" w:line="240" w:lineRule="exact"/>
      <w:jc w:val="both"/>
    </w:pPr>
    <w:rPr>
      <w:rFonts w:ascii="Verdana" w:eastAsia="Times New Roman" w:hAnsi="Verdana" w:cs="Arial"/>
      <w:sz w:val="20"/>
      <w:szCs w:val="20"/>
      <w:lang w:val="en-US" w:eastAsia="en-US"/>
    </w:rPr>
  </w:style>
  <w:style w:type="character" w:styleId="af8">
    <w:name w:val="FollowedHyperlink"/>
    <w:uiPriority w:val="99"/>
    <w:unhideWhenUsed/>
    <w:rsid w:val="002430F2"/>
    <w:rPr>
      <w:color w:val="800080"/>
      <w:u w:val="single"/>
    </w:rPr>
  </w:style>
  <w:style w:type="paragraph" w:customStyle="1" w:styleId="xl66">
    <w:name w:val="xl66"/>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0"/>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0"/>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0"/>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0"/>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0"/>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0"/>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0"/>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1"/>
    <w:link w:val="5"/>
    <w:rsid w:val="007256FE"/>
    <w:rPr>
      <w:rFonts w:ascii="Arial" w:eastAsia="Times New Roman" w:hAnsi="Arial" w:cs="Times New Roman"/>
      <w:b/>
      <w:bCs/>
      <w:i/>
      <w:iCs/>
      <w:sz w:val="26"/>
      <w:szCs w:val="26"/>
    </w:rPr>
  </w:style>
  <w:style w:type="character" w:customStyle="1" w:styleId="80">
    <w:name w:val="Заголовок 8 Знак"/>
    <w:basedOn w:val="a1"/>
    <w:link w:val="8"/>
    <w:rsid w:val="007256FE"/>
    <w:rPr>
      <w:rFonts w:ascii="Arial" w:eastAsia="Times New Roman" w:hAnsi="Arial" w:cs="Times New Roman"/>
      <w:sz w:val="20"/>
      <w:szCs w:val="16"/>
    </w:rPr>
  </w:style>
  <w:style w:type="character" w:customStyle="1" w:styleId="90">
    <w:name w:val="Заголовок 9 Знак"/>
    <w:basedOn w:val="a1"/>
    <w:link w:val="9"/>
    <w:rsid w:val="007256FE"/>
    <w:rPr>
      <w:rFonts w:ascii="Arial" w:eastAsia="Times New Roman" w:hAnsi="Arial" w:cs="Times New Roman"/>
      <w:sz w:val="24"/>
      <w:szCs w:val="16"/>
    </w:rPr>
  </w:style>
  <w:style w:type="numbering" w:customStyle="1" w:styleId="25">
    <w:name w:val="Нет списка2"/>
    <w:next w:val="a3"/>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9">
    <w:name w:val="page number"/>
    <w:basedOn w:val="a1"/>
    <w:rsid w:val="007256FE"/>
  </w:style>
  <w:style w:type="paragraph" w:customStyle="1" w:styleId="afa">
    <w:basedOn w:val="a0"/>
    <w:next w:val="af3"/>
    <w:link w:val="afb"/>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b">
    <w:name w:val="Название Знак"/>
    <w:link w:val="afa"/>
    <w:rsid w:val="007256FE"/>
    <w:rPr>
      <w:rFonts w:ascii="Arial" w:hAnsi="Arial" w:cs="Arial"/>
      <w:b/>
      <w:bCs/>
      <w:sz w:val="24"/>
      <w:szCs w:val="24"/>
    </w:rPr>
  </w:style>
  <w:style w:type="paragraph" w:styleId="31">
    <w:name w:val="Body Text Indent 3"/>
    <w:basedOn w:val="a0"/>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1"/>
    <w:link w:val="31"/>
    <w:rsid w:val="007256FE"/>
    <w:rPr>
      <w:rFonts w:ascii="Arial" w:eastAsia="Times New Roman" w:hAnsi="Arial" w:cs="Times New Roman"/>
      <w:sz w:val="24"/>
      <w:szCs w:val="16"/>
    </w:rPr>
  </w:style>
  <w:style w:type="paragraph" w:styleId="afc">
    <w:name w:val="Plain Text"/>
    <w:basedOn w:val="a0"/>
    <w:link w:val="afd"/>
    <w:rsid w:val="007256FE"/>
    <w:pPr>
      <w:spacing w:after="0" w:line="240" w:lineRule="auto"/>
    </w:pPr>
    <w:rPr>
      <w:rFonts w:ascii="Courier New" w:eastAsia="Times New Roman" w:hAnsi="Courier New" w:cs="Times New Roman"/>
      <w:sz w:val="20"/>
      <w:szCs w:val="20"/>
    </w:rPr>
  </w:style>
  <w:style w:type="character" w:customStyle="1" w:styleId="afd">
    <w:name w:val="Текст Знак"/>
    <w:basedOn w:val="a1"/>
    <w:link w:val="afc"/>
    <w:rsid w:val="007256FE"/>
    <w:rPr>
      <w:rFonts w:ascii="Courier New" w:eastAsia="Times New Roman" w:hAnsi="Courier New" w:cs="Times New Roman"/>
      <w:sz w:val="20"/>
      <w:szCs w:val="20"/>
    </w:rPr>
  </w:style>
  <w:style w:type="paragraph" w:styleId="13">
    <w:name w:val="toc 1"/>
    <w:basedOn w:val="a0"/>
    <w:next w:val="a0"/>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0"/>
    <w:next w:val="a0"/>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0"/>
    <w:next w:val="a0"/>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0"/>
    <w:next w:val="a0"/>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0"/>
    <w:next w:val="a0"/>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0"/>
    <w:next w:val="a0"/>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0"/>
    <w:next w:val="a0"/>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0"/>
    <w:next w:val="a0"/>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0"/>
    <w:next w:val="a0"/>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e">
    <w:name w:val="table of figures"/>
    <w:basedOn w:val="a0"/>
    <w:next w:val="a0"/>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0"/>
    <w:next w:val="a0"/>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0"/>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1"/>
    <w:link w:val="34"/>
    <w:rsid w:val="007256FE"/>
    <w:rPr>
      <w:rFonts w:ascii="Arial" w:eastAsia="Times New Roman" w:hAnsi="Arial" w:cs="Times New Roman"/>
      <w:sz w:val="20"/>
      <w:szCs w:val="16"/>
    </w:rPr>
  </w:style>
  <w:style w:type="paragraph" w:styleId="aff">
    <w:name w:val="footnote text"/>
    <w:aliases w:val="Текст сноски-FN,Oaeno niinee-FN,Oaeno niinee Ciae,Table_Footnote_last"/>
    <w:basedOn w:val="a0"/>
    <w:link w:val="aff0"/>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0">
    <w:name w:val="Текст сноски Знак"/>
    <w:aliases w:val="Текст сноски-FN Знак,Oaeno niinee-FN Знак,Oaeno niinee Ciae Знак,Table_Footnote_last Знак"/>
    <w:basedOn w:val="a1"/>
    <w:link w:val="aff"/>
    <w:semiHidden/>
    <w:rsid w:val="007256FE"/>
    <w:rPr>
      <w:rFonts w:ascii="Arial CYR" w:eastAsia="Times New Roman" w:hAnsi="Arial CYR" w:cs="Times New Roman"/>
      <w:sz w:val="20"/>
      <w:szCs w:val="20"/>
      <w:lang w:val="en-US"/>
    </w:rPr>
  </w:style>
  <w:style w:type="paragraph" w:customStyle="1" w:styleId="Web1">
    <w:name w:val="Обычный (Web)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1">
    <w:name w:val="Closing"/>
    <w:basedOn w:val="a0"/>
    <w:next w:val="aff2"/>
    <w:link w:val="aff3"/>
    <w:rsid w:val="007256FE"/>
    <w:pPr>
      <w:keepNext/>
      <w:spacing w:after="60" w:line="220" w:lineRule="atLeast"/>
    </w:pPr>
    <w:rPr>
      <w:rFonts w:ascii="Arial" w:eastAsia="Times New Roman" w:hAnsi="Arial" w:cs="Times New Roman"/>
      <w:spacing w:val="-5"/>
      <w:sz w:val="20"/>
      <w:szCs w:val="20"/>
      <w:lang w:val="en-US"/>
    </w:rPr>
  </w:style>
  <w:style w:type="character" w:customStyle="1" w:styleId="aff3">
    <w:name w:val="Прощание Знак"/>
    <w:basedOn w:val="a1"/>
    <w:link w:val="aff1"/>
    <w:rsid w:val="007256FE"/>
    <w:rPr>
      <w:rFonts w:ascii="Arial" w:eastAsia="Times New Roman" w:hAnsi="Arial" w:cs="Times New Roman"/>
      <w:spacing w:val="-5"/>
      <w:sz w:val="20"/>
      <w:szCs w:val="20"/>
      <w:lang w:val="en-US"/>
    </w:rPr>
  </w:style>
  <w:style w:type="paragraph" w:styleId="aff2">
    <w:name w:val="Signature"/>
    <w:basedOn w:val="a0"/>
    <w:link w:val="aff4"/>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4">
    <w:name w:val="Подпись Знак"/>
    <w:basedOn w:val="a1"/>
    <w:link w:val="aff2"/>
    <w:rsid w:val="007256FE"/>
    <w:rPr>
      <w:rFonts w:ascii="Arial" w:eastAsia="Times New Roman" w:hAnsi="Arial" w:cs="Times New Roman"/>
      <w:sz w:val="16"/>
      <w:szCs w:val="16"/>
    </w:rPr>
  </w:style>
  <w:style w:type="table" w:customStyle="1" w:styleId="16">
    <w:name w:val="Сетка таблицы1"/>
    <w:basedOn w:val="a2"/>
    <w:next w:val="af1"/>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OC Heading"/>
    <w:basedOn w:val="1"/>
    <w:next w:val="a0"/>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6">
    <w:name w:val="Абзац"/>
    <w:basedOn w:val="a0"/>
    <w:link w:val="aff7"/>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7">
    <w:name w:val="Абзац Знак"/>
    <w:link w:val="aff6"/>
    <w:rsid w:val="007256FE"/>
    <w:rPr>
      <w:rFonts w:ascii="Calibri" w:eastAsia="Times New Roman" w:hAnsi="Calibri" w:cs="Times New Roman"/>
      <w:sz w:val="24"/>
      <w:szCs w:val="24"/>
    </w:rPr>
  </w:style>
  <w:style w:type="paragraph" w:customStyle="1" w:styleId="Geonika">
    <w:name w:val="Geonika Обычный текст"/>
    <w:basedOn w:val="a0"/>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8">
    <w:name w:val="annotation reference"/>
    <w:uiPriority w:val="99"/>
    <w:rsid w:val="007256FE"/>
    <w:rPr>
      <w:sz w:val="16"/>
      <w:szCs w:val="16"/>
    </w:rPr>
  </w:style>
  <w:style w:type="paragraph" w:styleId="aff9">
    <w:name w:val="annotation text"/>
    <w:basedOn w:val="a0"/>
    <w:link w:val="affa"/>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a">
    <w:name w:val="Текст примечания Знак"/>
    <w:basedOn w:val="a1"/>
    <w:link w:val="aff9"/>
    <w:uiPriority w:val="99"/>
    <w:rsid w:val="007256FE"/>
    <w:rPr>
      <w:rFonts w:ascii="Arial" w:eastAsia="Times New Roman" w:hAnsi="Arial" w:cs="Times New Roman"/>
      <w:sz w:val="20"/>
      <w:szCs w:val="20"/>
    </w:rPr>
  </w:style>
  <w:style w:type="paragraph" w:styleId="affb">
    <w:name w:val="annotation subject"/>
    <w:basedOn w:val="aff9"/>
    <w:next w:val="aff9"/>
    <w:link w:val="affc"/>
    <w:uiPriority w:val="99"/>
    <w:rsid w:val="007256FE"/>
    <w:rPr>
      <w:b/>
      <w:bCs/>
    </w:rPr>
  </w:style>
  <w:style w:type="character" w:customStyle="1" w:styleId="affc">
    <w:name w:val="Тема примечания Знак"/>
    <w:basedOn w:val="affa"/>
    <w:link w:val="affb"/>
    <w:uiPriority w:val="99"/>
    <w:rsid w:val="007256FE"/>
    <w:rPr>
      <w:rFonts w:ascii="Arial" w:eastAsia="Times New Roman" w:hAnsi="Arial" w:cs="Times New Roman"/>
      <w:b/>
      <w:bCs/>
      <w:sz w:val="20"/>
      <w:szCs w:val="20"/>
    </w:rPr>
  </w:style>
  <w:style w:type="paragraph" w:customStyle="1" w:styleId="affd">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d"/>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e">
    <w:name w:val="аква"/>
    <w:basedOn w:val="a0"/>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e"/>
    <w:uiPriority w:val="99"/>
    <w:rsid w:val="007256FE"/>
    <w:pPr>
      <w:jc w:val="center"/>
    </w:pPr>
    <w:rPr>
      <w:rFonts w:ascii="Gaze" w:hAnsi="Gaze"/>
      <w:b/>
      <w:bCs/>
      <w:sz w:val="36"/>
    </w:rPr>
  </w:style>
  <w:style w:type="paragraph" w:customStyle="1" w:styleId="afff">
    <w:name w:val="аквамарин"/>
    <w:basedOn w:val="affe"/>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0">
    <w:name w:val="Реферат"/>
    <w:basedOn w:val="a0"/>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1">
    <w:name w:val="реферат"/>
    <w:basedOn w:val="ae"/>
    <w:uiPriority w:val="99"/>
    <w:rsid w:val="007256FE"/>
    <w:pPr>
      <w:suppressAutoHyphens/>
      <w:spacing w:line="360" w:lineRule="auto"/>
      <w:ind w:firstLine="709"/>
      <w:jc w:val="both"/>
    </w:pPr>
  </w:style>
  <w:style w:type="paragraph" w:styleId="afff2">
    <w:name w:val="List"/>
    <w:basedOn w:val="a0"/>
    <w:link w:val="afff3"/>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3">
    <w:name w:val="Список Знак"/>
    <w:link w:val="afff2"/>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0"/>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256FE"/>
    <w:rPr>
      <w:rFonts w:ascii="Courier New" w:eastAsia="Times New Roman" w:hAnsi="Courier New" w:cs="Times New Roman"/>
      <w:sz w:val="20"/>
      <w:szCs w:val="20"/>
    </w:rPr>
  </w:style>
  <w:style w:type="character" w:styleId="afff4">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0"/>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0"/>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0"/>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5">
    <w:name w:val="Subtitle"/>
    <w:aliases w:val="Обычный таблица"/>
    <w:basedOn w:val="a0"/>
    <w:next w:val="a0"/>
    <w:link w:val="afff6"/>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6">
    <w:name w:val="Подзаголовок Знак"/>
    <w:aliases w:val="Обычный таблица Знак"/>
    <w:basedOn w:val="a1"/>
    <w:link w:val="afff5"/>
    <w:rsid w:val="007256FE"/>
    <w:rPr>
      <w:rFonts w:ascii="Times New Roman" w:eastAsia="Times New Roman" w:hAnsi="Times New Roman" w:cs="Times New Roman"/>
      <w:sz w:val="28"/>
      <w:szCs w:val="28"/>
    </w:rPr>
  </w:style>
  <w:style w:type="paragraph" w:customStyle="1" w:styleId="afff7">
    <w:name w:val="Прижатый влево"/>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8">
    <w:name w:val="Нормальный (таблица)"/>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9">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a">
    <w:name w:val="Маркированный"/>
    <w:basedOn w:val="a0"/>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0"/>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0"/>
    <w:next w:val="a0"/>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0"/>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0"/>
    <w:next w:val="ac"/>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0"/>
    <w:rsid w:val="007256FE"/>
    <w:pPr>
      <w:numPr>
        <w:numId w:val="1"/>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b">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c">
    <w:name w:val="Гипертекстовая ссылка"/>
    <w:uiPriority w:val="99"/>
    <w:rsid w:val="007256FE"/>
    <w:rPr>
      <w:b/>
      <w:bCs/>
      <w:color w:val="008000"/>
      <w:sz w:val="20"/>
      <w:szCs w:val="20"/>
      <w:u w:val="single"/>
    </w:rPr>
  </w:style>
  <w:style w:type="paragraph" w:customStyle="1" w:styleId="afffd">
    <w:name w:val="Основной ГП"/>
    <w:basedOn w:val="a0"/>
    <w:link w:val="afffe"/>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e">
    <w:name w:val="Основной ГП Знак"/>
    <w:link w:val="afffd"/>
    <w:rsid w:val="007256FE"/>
    <w:rPr>
      <w:rFonts w:ascii="Tahoma" w:eastAsia="Times New Roman" w:hAnsi="Tahoma" w:cs="Times New Roman"/>
      <w:sz w:val="24"/>
      <w:szCs w:val="24"/>
      <w:lang w:eastAsia="en-US"/>
    </w:rPr>
  </w:style>
  <w:style w:type="paragraph" w:customStyle="1" w:styleId="affff">
    <w:name w:val="Статья ГП"/>
    <w:basedOn w:val="3"/>
    <w:next w:val="afffd"/>
    <w:link w:val="affff0"/>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0">
    <w:name w:val="Статья ГП Знак"/>
    <w:link w:val="affff"/>
    <w:locked/>
    <w:rsid w:val="007256FE"/>
    <w:rPr>
      <w:rFonts w:ascii="Tahoma" w:eastAsia="Times New Roman" w:hAnsi="Tahoma" w:cs="Times New Roman"/>
      <w:b/>
      <w:sz w:val="24"/>
      <w:szCs w:val="24"/>
    </w:rPr>
  </w:style>
  <w:style w:type="character" w:customStyle="1" w:styleId="affff1">
    <w:name w:val="Маркированный ГП Знак"/>
    <w:link w:val="affff2"/>
    <w:locked/>
    <w:rsid w:val="007256FE"/>
    <w:rPr>
      <w:rFonts w:ascii="Tahoma" w:hAnsi="Tahoma"/>
      <w:sz w:val="24"/>
      <w:szCs w:val="24"/>
      <w:lang w:eastAsia="en-US"/>
    </w:rPr>
  </w:style>
  <w:style w:type="paragraph" w:customStyle="1" w:styleId="affff2">
    <w:name w:val="Маркированный ГП"/>
    <w:basedOn w:val="af5"/>
    <w:link w:val="affff1"/>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3">
    <w:name w:val="Таблица ГП"/>
    <w:basedOn w:val="a0"/>
    <w:link w:val="affff4"/>
    <w:qFormat/>
    <w:rsid w:val="007256FE"/>
    <w:pPr>
      <w:spacing w:after="0" w:line="240" w:lineRule="auto"/>
      <w:jc w:val="both"/>
    </w:pPr>
    <w:rPr>
      <w:rFonts w:ascii="Tahoma" w:eastAsia="Times New Roman" w:hAnsi="Tahoma" w:cs="Times New Roman"/>
      <w:sz w:val="20"/>
      <w:szCs w:val="20"/>
    </w:rPr>
  </w:style>
  <w:style w:type="character" w:customStyle="1" w:styleId="affff4">
    <w:name w:val="Таблица ГП Знак"/>
    <w:link w:val="affff3"/>
    <w:rsid w:val="007256FE"/>
    <w:rPr>
      <w:rFonts w:ascii="Tahoma" w:eastAsia="Times New Roman" w:hAnsi="Tahoma" w:cs="Times New Roman"/>
      <w:sz w:val="20"/>
      <w:szCs w:val="20"/>
    </w:rPr>
  </w:style>
  <w:style w:type="paragraph" w:customStyle="1" w:styleId="100">
    <w:name w:val="Табличный_слева_10"/>
    <w:basedOn w:val="a0"/>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0"/>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0"/>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5">
    <w:name w:val="ПЗЗ"/>
    <w:basedOn w:val="ConsNormal"/>
    <w:link w:val="affff6"/>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6">
    <w:name w:val="ПЗЗ Знак"/>
    <w:link w:val="affff5"/>
    <w:rsid w:val="007256FE"/>
    <w:rPr>
      <w:rFonts w:ascii="Arial" w:eastAsia="Times New Roman" w:hAnsi="Arial" w:cs="Times New Roman"/>
      <w:color w:val="000000"/>
      <w:sz w:val="24"/>
      <w:szCs w:val="24"/>
    </w:rPr>
  </w:style>
  <w:style w:type="paragraph" w:styleId="42">
    <w:name w:val="List Bullet 4"/>
    <w:basedOn w:val="a0"/>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7">
    <w:name w:val="Block Text"/>
    <w:basedOn w:val="a0"/>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8">
    <w:name w:val="Document Map"/>
    <w:basedOn w:val="a0"/>
    <w:link w:val="affff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9">
    <w:name w:val="Схема документа Знак"/>
    <w:basedOn w:val="a1"/>
    <w:link w:val="affff8"/>
    <w:rsid w:val="007256FE"/>
    <w:rPr>
      <w:rFonts w:ascii="Tahoma" w:eastAsia="Times New Roman" w:hAnsi="Tahoma" w:cs="Times New Roman"/>
      <w:sz w:val="24"/>
      <w:szCs w:val="24"/>
      <w:shd w:val="clear" w:color="auto" w:fill="000080"/>
    </w:rPr>
  </w:style>
  <w:style w:type="paragraph" w:customStyle="1" w:styleId="s1">
    <w:name w:val="s_1"/>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a">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0"/>
    <w:link w:val="affffa"/>
    <w:uiPriority w:val="99"/>
    <w:rsid w:val="007256FE"/>
    <w:pPr>
      <w:widowControl w:val="0"/>
      <w:shd w:val="clear" w:color="auto" w:fill="FFFFFF"/>
      <w:spacing w:after="0" w:line="226" w:lineRule="exact"/>
      <w:ind w:hanging="1060"/>
      <w:jc w:val="both"/>
    </w:pPr>
    <w:rPr>
      <w:sz w:val="18"/>
      <w:szCs w:val="18"/>
    </w:rPr>
  </w:style>
  <w:style w:type="character" w:customStyle="1" w:styleId="affffb">
    <w:name w:val="Статья ПЗЗ Знак"/>
    <w:link w:val="affffc"/>
    <w:locked/>
    <w:rsid w:val="007256FE"/>
    <w:rPr>
      <w:b/>
      <w:sz w:val="24"/>
      <w:szCs w:val="26"/>
      <w:shd w:val="clear" w:color="auto" w:fill="FFFFFF"/>
    </w:rPr>
  </w:style>
  <w:style w:type="paragraph" w:customStyle="1" w:styleId="affffc">
    <w:name w:val="Статья ПЗЗ"/>
    <w:basedOn w:val="3"/>
    <w:link w:val="affffb"/>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0"/>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0"/>
    <w:rsid w:val="007256FE"/>
    <w:pPr>
      <w:widowControl w:val="0"/>
      <w:numPr>
        <w:numId w:val="2"/>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0"/>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d"/>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d"/>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d"/>
    <w:next w:val="affd"/>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d"/>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0"/>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0"/>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d"/>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0"/>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d"/>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0"/>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0"/>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d"/>
    <w:next w:val="affd"/>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0"/>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6"/>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w:basedOn w:val="a0"/>
    <w:rsid w:val="00FB2AEF"/>
    <w:pPr>
      <w:spacing w:after="160" w:line="240" w:lineRule="exact"/>
      <w:jc w:val="both"/>
    </w:pPr>
    <w:rPr>
      <w:rFonts w:ascii="Verdana" w:eastAsia="Times New Roman" w:hAnsi="Verdana" w:cs="Arial"/>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0"/>
    <w:rsid w:val="00DF54D1"/>
    <w:pPr>
      <w:spacing w:after="160" w:line="240" w:lineRule="exact"/>
      <w:jc w:val="both"/>
    </w:pPr>
    <w:rPr>
      <w:rFonts w:ascii="Verdana" w:eastAsia="Times New Roman" w:hAnsi="Verdana" w:cs="Arial"/>
      <w:sz w:val="20"/>
      <w:szCs w:val="20"/>
      <w:lang w:val="en-US" w:eastAsia="en-US"/>
    </w:rPr>
  </w:style>
  <w:style w:type="character" w:customStyle="1" w:styleId="ConsPlusNormal0">
    <w:name w:val="ConsPlusNormal Знак"/>
    <w:link w:val="ConsPlusNormal"/>
    <w:locked/>
    <w:rsid w:val="00723E84"/>
    <w:rPr>
      <w:rFonts w:ascii="Arial" w:eastAsia="Calibri" w:hAnsi="Arial" w:cs="Arial"/>
      <w:sz w:val="20"/>
      <w:szCs w:val="20"/>
      <w:lang w:eastAsia="en-US"/>
    </w:rPr>
  </w:style>
  <w:style w:type="paragraph" w:customStyle="1" w:styleId="xl112">
    <w:name w:val="xl112"/>
    <w:basedOn w:val="a0"/>
    <w:rsid w:val="009D4D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9D4D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a0"/>
    <w:rsid w:val="009D4D8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9D4D8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a0"/>
    <w:rsid w:val="009D4D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0"/>
    <w:rsid w:val="009D4D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D4D8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0"/>
    <w:rsid w:val="009D4D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D4D88"/>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0"/>
    <w:rsid w:val="009D4D8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0"/>
    <w:rsid w:val="009D4D8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0"/>
    <w:rsid w:val="009D4D8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extended-textshort">
    <w:name w:val="extended-text__short"/>
    <w:basedOn w:val="a1"/>
    <w:rsid w:val="00DB3C30"/>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0"/>
    <w:rsid w:val="00CF4D89"/>
    <w:pPr>
      <w:spacing w:after="160" w:line="240" w:lineRule="exact"/>
      <w:jc w:val="both"/>
    </w:pPr>
    <w:rPr>
      <w:rFonts w:ascii="Verdana" w:eastAsia="Times New Roman" w:hAnsi="Verdana" w:cs="Arial"/>
      <w:sz w:val="20"/>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0"/>
    <w:rsid w:val="00BA26E4"/>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8746496">
      <w:bodyDiv w:val="1"/>
      <w:marLeft w:val="0"/>
      <w:marRight w:val="0"/>
      <w:marTop w:val="0"/>
      <w:marBottom w:val="0"/>
      <w:divBdr>
        <w:top w:val="none" w:sz="0" w:space="0" w:color="auto"/>
        <w:left w:val="none" w:sz="0" w:space="0" w:color="auto"/>
        <w:bottom w:val="none" w:sz="0" w:space="0" w:color="auto"/>
        <w:right w:val="none" w:sz="0" w:space="0" w:color="auto"/>
      </w:divBdr>
    </w:div>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139148769">
      <w:bodyDiv w:val="1"/>
      <w:marLeft w:val="0"/>
      <w:marRight w:val="0"/>
      <w:marTop w:val="0"/>
      <w:marBottom w:val="0"/>
      <w:divBdr>
        <w:top w:val="none" w:sz="0" w:space="0" w:color="auto"/>
        <w:left w:val="none" w:sz="0" w:space="0" w:color="auto"/>
        <w:bottom w:val="none" w:sz="0" w:space="0" w:color="auto"/>
        <w:right w:val="none" w:sz="0" w:space="0" w:color="auto"/>
      </w:divBdr>
    </w:div>
    <w:div w:id="1218275286">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7785735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2DB14E56DC28D46EAB3BA9C2BC7855BC60D9CD15B87E141276A7A4E4F2F33D04B91C7CDA62796ECM0G" TargetMode="External"/><Relationship Id="rId13" Type="http://schemas.openxmlformats.org/officeDocument/2006/relationships/hyperlink" Target="consultantplus://offline/ref=6DE2DB14E56DC28D46EAB3BA9C2BC7855BC60B92D05987E141276A7A4E4F2F33D04B91C7CDA7239EECMC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DE2DB14E56DC28D46EAB3BA9C2BC7855BC7099DDD5987E141276A7A4EE4MF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E2DB14E56DC28D46EAB3BA9C2BC7855BC60D9CD15B87E141276A7A4E4F2F33D04B91C7CDA62796ECM0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DE2DB14E56DC28D46EAB3BA9C2BC7855BC60B92D05987E141276A7A4E4F2F33D04B91C7CDA7239EECMCG" TargetMode="External"/><Relationship Id="rId4" Type="http://schemas.openxmlformats.org/officeDocument/2006/relationships/settings" Target="settings.xml"/><Relationship Id="rId9" Type="http://schemas.openxmlformats.org/officeDocument/2006/relationships/hyperlink" Target="consultantplus://offline/ref=6DE2DB14E56DC28D46EAB3BA9C2BC7855BC7099DDD5987E141276A7A4EE4MFG" TargetMode="External"/><Relationship Id="rId14" Type="http://schemas.openxmlformats.org/officeDocument/2006/relationships/hyperlink" Target="consultantplus://offline/ref=48DEC419AAB329386D7E9F6951A485307F68DBDFDB7E9E0D904CDCA122EB6DCFC7E850A3A35FEC55jFn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6CEC-66DC-49BF-B5D7-5E26BD2B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34</Pages>
  <Words>13369</Words>
  <Characters>76205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35</cp:revision>
  <cp:lastPrinted>2019-08-15T09:08:00Z</cp:lastPrinted>
  <dcterms:created xsi:type="dcterms:W3CDTF">2020-02-19T07:25:00Z</dcterms:created>
  <dcterms:modified xsi:type="dcterms:W3CDTF">2020-07-03T07:59:00Z</dcterms:modified>
</cp:coreProperties>
</file>