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50D" w:rsidRPr="0080150D" w:rsidRDefault="0080150D" w:rsidP="0080150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0150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Прокуратура Ненецкого автономного округа разъясняет:</w:t>
      </w:r>
    </w:p>
    <w:p w:rsidR="0080150D" w:rsidRDefault="0080150D" w:rsidP="008015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3C65" w:rsidRPr="0080150D" w:rsidRDefault="001E3C65" w:rsidP="008015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150D">
        <w:rPr>
          <w:rFonts w:ascii="Times New Roman" w:hAnsi="Times New Roman" w:cs="Times New Roman"/>
          <w:b/>
          <w:sz w:val="28"/>
          <w:szCs w:val="28"/>
        </w:rPr>
        <w:t>Медицинское освидетельствование на состояние наркотического опьянения</w:t>
      </w:r>
    </w:p>
    <w:p w:rsidR="0080150D" w:rsidRDefault="0080150D" w:rsidP="00801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3C65" w:rsidRPr="0080150D" w:rsidRDefault="001E3C65" w:rsidP="00801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150D">
        <w:rPr>
          <w:rFonts w:ascii="Times New Roman" w:hAnsi="Times New Roman" w:cs="Times New Roman"/>
          <w:sz w:val="28"/>
          <w:szCs w:val="28"/>
        </w:rPr>
        <w:t>На основании ч.</w:t>
      </w:r>
      <w:r w:rsidR="0080150D">
        <w:rPr>
          <w:rFonts w:ascii="Times New Roman" w:hAnsi="Times New Roman" w:cs="Times New Roman"/>
          <w:sz w:val="28"/>
          <w:szCs w:val="28"/>
        </w:rPr>
        <w:t xml:space="preserve"> </w:t>
      </w:r>
      <w:r w:rsidRPr="0080150D">
        <w:rPr>
          <w:rFonts w:ascii="Times New Roman" w:hAnsi="Times New Roman" w:cs="Times New Roman"/>
          <w:sz w:val="28"/>
          <w:szCs w:val="28"/>
        </w:rPr>
        <w:t>1 ст.</w:t>
      </w:r>
      <w:r w:rsidR="0080150D">
        <w:rPr>
          <w:rFonts w:ascii="Times New Roman" w:hAnsi="Times New Roman" w:cs="Times New Roman"/>
          <w:sz w:val="28"/>
          <w:szCs w:val="28"/>
        </w:rPr>
        <w:t xml:space="preserve"> </w:t>
      </w:r>
      <w:r w:rsidRPr="0080150D">
        <w:rPr>
          <w:rFonts w:ascii="Times New Roman" w:hAnsi="Times New Roman" w:cs="Times New Roman"/>
          <w:sz w:val="28"/>
          <w:szCs w:val="28"/>
        </w:rPr>
        <w:t xml:space="preserve">44 Федерального закона «О наркотических средствах и психотропных веществах» лицо, в отношении которого имеются достаточные основания полагать, что оно больно наркоманией, находится в состоянии наркотического опьянения либо потребило наркотическое средство или психотропное вещество без назначения врача либо новое потенциально опасное </w:t>
      </w:r>
      <w:proofErr w:type="spellStart"/>
      <w:r w:rsidRPr="0080150D">
        <w:rPr>
          <w:rFonts w:ascii="Times New Roman" w:hAnsi="Times New Roman" w:cs="Times New Roman"/>
          <w:sz w:val="28"/>
          <w:szCs w:val="28"/>
        </w:rPr>
        <w:t>психоактивное</w:t>
      </w:r>
      <w:proofErr w:type="spellEnd"/>
      <w:r w:rsidRPr="0080150D">
        <w:rPr>
          <w:rFonts w:ascii="Times New Roman" w:hAnsi="Times New Roman" w:cs="Times New Roman"/>
          <w:sz w:val="28"/>
          <w:szCs w:val="28"/>
        </w:rPr>
        <w:t xml:space="preserve"> вещество, может быть направлено на медицинское освидетельствование.</w:t>
      </w:r>
      <w:proofErr w:type="gramEnd"/>
    </w:p>
    <w:p w:rsidR="001E3C65" w:rsidRPr="0080150D" w:rsidRDefault="001E3C65" w:rsidP="00801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150D">
        <w:rPr>
          <w:rFonts w:ascii="Times New Roman" w:hAnsi="Times New Roman" w:cs="Times New Roman"/>
          <w:sz w:val="28"/>
          <w:szCs w:val="28"/>
        </w:rPr>
        <w:t>При этом направление указанного лица на медицинское освидетельствование проводится по направлению органов дознания, органа, осуществляющего оперативно-розыскную деятельность, следователя, судьи или должностного лица, осуществляющего производство по делу об административном правонарушении, в медицинских организациях, специально уполномоченных на то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или органами исполнительной власти субъектов Российской</w:t>
      </w:r>
      <w:proofErr w:type="gramEnd"/>
      <w:r w:rsidRPr="0080150D">
        <w:rPr>
          <w:rFonts w:ascii="Times New Roman" w:hAnsi="Times New Roman" w:cs="Times New Roman"/>
          <w:sz w:val="28"/>
          <w:szCs w:val="28"/>
        </w:rPr>
        <w:t xml:space="preserve"> Федерации в сфере здравоохранения. Для направления на медицинское освидетельствование судьи, следователи, органы дознания выносят постановление.</w:t>
      </w:r>
    </w:p>
    <w:p w:rsidR="001E3C65" w:rsidRPr="0080150D" w:rsidRDefault="001E3C65" w:rsidP="00801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50D">
        <w:rPr>
          <w:rFonts w:ascii="Times New Roman" w:hAnsi="Times New Roman" w:cs="Times New Roman"/>
          <w:sz w:val="28"/>
          <w:szCs w:val="28"/>
        </w:rPr>
        <w:t xml:space="preserve">Порядок проведения медицинского освидетельствования на состояние опьянения (алкогольного, наркотического или иного токсического) утвержден приказом Минздрава России от 18.12.2015 № 933н. Расходы </w:t>
      </w:r>
      <w:proofErr w:type="gramStart"/>
      <w:r w:rsidRPr="0080150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0150D">
        <w:rPr>
          <w:rFonts w:ascii="Times New Roman" w:hAnsi="Times New Roman" w:cs="Times New Roman"/>
          <w:sz w:val="28"/>
          <w:szCs w:val="28"/>
        </w:rPr>
        <w:t xml:space="preserve"> освидетельствование в </w:t>
      </w:r>
      <w:proofErr w:type="gramStart"/>
      <w:r w:rsidRPr="0080150D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80150D">
        <w:rPr>
          <w:rFonts w:ascii="Times New Roman" w:hAnsi="Times New Roman" w:cs="Times New Roman"/>
          <w:sz w:val="28"/>
          <w:szCs w:val="28"/>
        </w:rPr>
        <w:t xml:space="preserve"> с ч.6 ст.44 Федерального закона «О наркотических средствах и психотропных веществах», производятся за счет средств соответствующих бюджетов.</w:t>
      </w:r>
    </w:p>
    <w:p w:rsidR="00DF4C3F" w:rsidRPr="0080150D" w:rsidRDefault="00DF4C3F" w:rsidP="008015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F4C3F" w:rsidRPr="0080150D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3C65"/>
    <w:rsid w:val="001E3C65"/>
    <w:rsid w:val="00437007"/>
    <w:rsid w:val="00701AB9"/>
    <w:rsid w:val="0080150D"/>
    <w:rsid w:val="00DF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5440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77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506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343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4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Прокуратура НАО</dc:creator>
  <cp:keywords/>
  <dc:description/>
  <cp:lastModifiedBy>dacuk.o.v</cp:lastModifiedBy>
  <cp:revision>4</cp:revision>
  <dcterms:created xsi:type="dcterms:W3CDTF">2021-12-15T07:56:00Z</dcterms:created>
  <dcterms:modified xsi:type="dcterms:W3CDTF">2021-12-18T07:08:00Z</dcterms:modified>
</cp:coreProperties>
</file>