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537" w:rsidRPr="004728D2" w:rsidRDefault="00B11537" w:rsidP="00472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8D2">
        <w:rPr>
          <w:rFonts w:ascii="Times New Roman" w:hAnsi="Times New Roman" w:cs="Times New Roman"/>
          <w:b/>
          <w:bCs/>
          <w:sz w:val="28"/>
          <w:szCs w:val="28"/>
        </w:rPr>
        <w:t>Продлена программа поддержки многодетных семей, с помощью которой они могут получить от государства 450 тыс. рублей на погашение обязательств по ипотечным жилищным кредитам (займам)</w:t>
      </w:r>
      <w:r w:rsidRPr="004728D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B11537" w:rsidRPr="004728D2" w:rsidTr="000C0F2F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B11537" w:rsidRPr="004728D2" w:rsidRDefault="00B11537" w:rsidP="0047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1537" w:rsidRPr="004728D2" w:rsidRDefault="00B11537" w:rsidP="0047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8D2" w:rsidRDefault="004728D2" w:rsidP="0047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Постановлением Правительства Российской Федерации от 29.09.2022                   № 1722 внесены изменения в </w:t>
      </w:r>
      <w:r w:rsidRPr="004728D2">
        <w:rPr>
          <w:rFonts w:ascii="Times New Roman" w:hAnsi="Times New Roman" w:cs="Times New Roman"/>
          <w:sz w:val="28"/>
          <w:szCs w:val="28"/>
        </w:rPr>
        <w:t>Положение о реализации мер государственной поддержки семей, имеющих детей, в целях создания условий для погашения обязательств по ипотечным жилищным кредитам (займам)</w:t>
      </w:r>
      <w:r>
        <w:rPr>
          <w:rFonts w:ascii="Times New Roman" w:hAnsi="Times New Roman" w:cs="Times New Roman"/>
          <w:sz w:val="28"/>
          <w:szCs w:val="28"/>
        </w:rPr>
        <w:t xml:space="preserve">, которыми </w:t>
      </w:r>
      <w:r w:rsidRPr="004728D2">
        <w:rPr>
          <w:rFonts w:ascii="Times New Roman" w:hAnsi="Times New Roman" w:cs="Times New Roman"/>
          <w:bCs/>
          <w:sz w:val="28"/>
          <w:szCs w:val="28"/>
        </w:rPr>
        <w:t>продлена программа поддержки многодетных семей, с помощью которой они могут получить от государства 450 тыс. рублей на погашение обязательств по ипотечным жилищным кредитам (займам)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537" w:rsidRPr="004728D2" w:rsidRDefault="004728D2" w:rsidP="00472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1537" w:rsidRPr="004728D2">
        <w:rPr>
          <w:rFonts w:ascii="Times New Roman" w:hAnsi="Times New Roman" w:cs="Times New Roman"/>
          <w:sz w:val="28"/>
          <w:szCs w:val="28"/>
        </w:rPr>
        <w:t xml:space="preserve">Теперь действие программы будет распространяться на семьи, где третий или последующий ребенок родился в период с 1 января 2019 года по 31 декабря 2023 года (ранее - по 31 декабря 2022 года). При этом срок заключения кредитного договора для таких семей также продлевается до 1 июля 2024 года. </w:t>
      </w:r>
    </w:p>
    <w:p w:rsidR="00737BB8" w:rsidRDefault="000C0F2F" w:rsidP="00472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изменения в</w:t>
      </w:r>
      <w:r w:rsidR="004716B9">
        <w:rPr>
          <w:rFonts w:ascii="Times New Roman" w:hAnsi="Times New Roman" w:cs="Times New Roman"/>
          <w:sz w:val="28"/>
          <w:szCs w:val="28"/>
        </w:rPr>
        <w:t>ступили в силу 01.10.2022.</w:t>
      </w:r>
    </w:p>
    <w:p w:rsidR="00755475" w:rsidRDefault="00755475" w:rsidP="007554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Напоминаем, что </w:t>
      </w:r>
      <w:r w:rsidR="00C71F21">
        <w:rPr>
          <w:rFonts w:ascii="Times New Roman" w:hAnsi="Times New Roman" w:cs="Times New Roman"/>
          <w:sz w:val="28"/>
          <w:szCs w:val="28"/>
        </w:rPr>
        <w:t xml:space="preserve">указанная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5475">
        <w:rPr>
          <w:rFonts w:ascii="Times New Roman" w:hAnsi="Times New Roman" w:cs="Times New Roman"/>
          <w:sz w:val="28"/>
          <w:szCs w:val="28"/>
        </w:rPr>
        <w:t>ер</w:t>
      </w:r>
      <w:r w:rsidR="00C71F21">
        <w:rPr>
          <w:rFonts w:ascii="Times New Roman" w:hAnsi="Times New Roman" w:cs="Times New Roman"/>
          <w:sz w:val="28"/>
          <w:szCs w:val="28"/>
        </w:rPr>
        <w:t>а</w:t>
      </w:r>
      <w:r w:rsidRPr="00755475">
        <w:rPr>
          <w:rFonts w:ascii="Times New Roman" w:hAnsi="Times New Roman" w:cs="Times New Roman"/>
          <w:sz w:val="28"/>
          <w:szCs w:val="28"/>
        </w:rPr>
        <w:t xml:space="preserve"> государственной поддержки реализуются в отношении гражданина Российской Федерации (матери или отца), являющегося заемщиком по ипотечному жилищному кредиту (займу), при рождении у него в период с 1 января 2019 г. по 31 декабря 2023 г. третьего ребенка или последующих детей (далее - заемщик) либо поручителем по ипотечному жилищному кредиту (займу), но не заемщиком по такому кредиту (займу), при рождении у него в период с 1 января 2019 г. по 31 декабря 2023 г. третьего ребенка или последующих детей, при </w:t>
      </w:r>
      <w:r>
        <w:rPr>
          <w:rFonts w:ascii="Times New Roman" w:hAnsi="Times New Roman" w:cs="Times New Roman"/>
          <w:sz w:val="28"/>
          <w:szCs w:val="28"/>
        </w:rPr>
        <w:t>следующих условиях:</w:t>
      </w:r>
    </w:p>
    <w:p w:rsidR="009F640D" w:rsidRDefault="00755475" w:rsidP="009F6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sz w:val="28"/>
          <w:szCs w:val="28"/>
        </w:rPr>
        <w:t>договор поручительства заключен до дня вступления в силу Федерального закона от 30</w:t>
      </w:r>
      <w:r w:rsidR="009F640D">
        <w:rPr>
          <w:rFonts w:ascii="Times New Roman" w:hAnsi="Times New Roman" w:cs="Times New Roman"/>
          <w:sz w:val="28"/>
          <w:szCs w:val="28"/>
        </w:rPr>
        <w:t>.04.2021 №</w:t>
      </w:r>
      <w:r w:rsidRPr="00755475">
        <w:rPr>
          <w:rFonts w:ascii="Times New Roman" w:hAnsi="Times New Roman" w:cs="Times New Roman"/>
          <w:sz w:val="28"/>
          <w:szCs w:val="28"/>
        </w:rPr>
        <w:t xml:space="preserve"> 118-ФЗ </w:t>
      </w:r>
      <w:r w:rsidR="009F640D">
        <w:rPr>
          <w:rFonts w:ascii="Times New Roman" w:hAnsi="Times New Roman" w:cs="Times New Roman"/>
          <w:sz w:val="28"/>
          <w:szCs w:val="28"/>
        </w:rPr>
        <w:t>«</w:t>
      </w:r>
      <w:r w:rsidRPr="0075547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9F640D">
        <w:rPr>
          <w:rFonts w:ascii="Times New Roman" w:hAnsi="Times New Roman" w:cs="Times New Roman"/>
          <w:sz w:val="28"/>
          <w:szCs w:val="28"/>
        </w:rPr>
        <w:t>»</w:t>
      </w:r>
      <w:r w:rsidRPr="00755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40D" w:rsidRDefault="00755475" w:rsidP="009F6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sz w:val="28"/>
          <w:szCs w:val="28"/>
        </w:rPr>
        <w:t xml:space="preserve">гражданину принадлежит право собственности (доля в праве общей собственности) на объект недвижимости, который указан в части 5 статьи 1 Федерального закона </w:t>
      </w:r>
      <w:r w:rsidR="009F640D">
        <w:rPr>
          <w:rFonts w:ascii="Times New Roman" w:hAnsi="Times New Roman" w:cs="Times New Roman"/>
          <w:sz w:val="28"/>
          <w:szCs w:val="28"/>
        </w:rPr>
        <w:t>«</w:t>
      </w:r>
      <w:r w:rsidRPr="00755475">
        <w:rPr>
          <w:rFonts w:ascii="Times New Roman" w:hAnsi="Times New Roman" w:cs="Times New Roman"/>
          <w:sz w:val="28"/>
          <w:szCs w:val="28"/>
        </w:rPr>
        <w:t xml:space="preserve">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</w:t>
      </w:r>
      <w:r w:rsidR="009F640D">
        <w:rPr>
          <w:rFonts w:ascii="Times New Roman" w:hAnsi="Times New Roman" w:cs="Times New Roman"/>
          <w:sz w:val="28"/>
          <w:szCs w:val="28"/>
        </w:rPr>
        <w:t>«</w:t>
      </w:r>
      <w:r w:rsidRPr="00755475">
        <w:rPr>
          <w:rFonts w:ascii="Times New Roman" w:hAnsi="Times New Roman" w:cs="Times New Roman"/>
          <w:sz w:val="28"/>
          <w:szCs w:val="28"/>
        </w:rPr>
        <w:t>Об актах гражданского состояния</w:t>
      </w:r>
      <w:r w:rsidR="009F640D">
        <w:rPr>
          <w:rFonts w:ascii="Times New Roman" w:hAnsi="Times New Roman" w:cs="Times New Roman"/>
          <w:sz w:val="28"/>
          <w:szCs w:val="28"/>
        </w:rPr>
        <w:t>»</w:t>
      </w:r>
      <w:r w:rsidRPr="00755475">
        <w:rPr>
          <w:rFonts w:ascii="Times New Roman" w:hAnsi="Times New Roman" w:cs="Times New Roman"/>
          <w:sz w:val="28"/>
          <w:szCs w:val="28"/>
        </w:rPr>
        <w:t xml:space="preserve"> и является обеспечением по соответствующему ипотечному жилищному кредиту (займу) заемщика. </w:t>
      </w:r>
    </w:p>
    <w:p w:rsidR="00755475" w:rsidRPr="00755475" w:rsidRDefault="00755475" w:rsidP="000F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75">
        <w:rPr>
          <w:rFonts w:ascii="Times New Roman" w:hAnsi="Times New Roman" w:cs="Times New Roman"/>
          <w:sz w:val="28"/>
          <w:szCs w:val="28"/>
        </w:rPr>
        <w:t xml:space="preserve">При определении права на </w:t>
      </w:r>
      <w:r w:rsidR="00517F39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755475">
        <w:rPr>
          <w:rFonts w:ascii="Times New Roman" w:hAnsi="Times New Roman" w:cs="Times New Roman"/>
          <w:sz w:val="28"/>
          <w:szCs w:val="28"/>
        </w:rPr>
        <w:t>мер</w:t>
      </w:r>
      <w:r w:rsidR="00517F39">
        <w:rPr>
          <w:rFonts w:ascii="Times New Roman" w:hAnsi="Times New Roman" w:cs="Times New Roman"/>
          <w:sz w:val="28"/>
          <w:szCs w:val="28"/>
        </w:rPr>
        <w:t>у</w:t>
      </w:r>
      <w:r w:rsidRPr="00755475">
        <w:rPr>
          <w:rFonts w:ascii="Times New Roman" w:hAnsi="Times New Roman" w:cs="Times New Roman"/>
          <w:sz w:val="28"/>
          <w:szCs w:val="28"/>
        </w:rPr>
        <w:t xml:space="preserve"> государственной поддержки не учитываются дети, не являющиеся гражданами Российской Федерации, а также дети, в отношении которых заемщик либо поручитель был лишен родительских прав или в отношении которого было отменено усыновление. </w:t>
      </w:r>
    </w:p>
    <w:p w:rsidR="00847DAA" w:rsidRPr="00847DAA" w:rsidRDefault="0014042A" w:rsidP="000F4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DAA" w:rsidRPr="00847DAA">
        <w:rPr>
          <w:rFonts w:ascii="Times New Roman" w:hAnsi="Times New Roman" w:cs="Times New Roman"/>
          <w:sz w:val="28"/>
          <w:szCs w:val="28"/>
        </w:rPr>
        <w:t>Заявление о погашении кредита (займа) представля</w:t>
      </w:r>
      <w:r w:rsidR="00847DAA">
        <w:rPr>
          <w:rFonts w:ascii="Times New Roman" w:hAnsi="Times New Roman" w:cs="Times New Roman"/>
          <w:sz w:val="28"/>
          <w:szCs w:val="28"/>
        </w:rPr>
        <w:t>е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тся заявителем (заявителями) в </w:t>
      </w:r>
      <w:r w:rsidR="00847DAA">
        <w:rPr>
          <w:rFonts w:ascii="Times New Roman" w:hAnsi="Times New Roman" w:cs="Times New Roman"/>
          <w:sz w:val="28"/>
          <w:szCs w:val="28"/>
        </w:rPr>
        <w:t>АО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 </w:t>
      </w:r>
      <w:r w:rsidR="00847DAA">
        <w:rPr>
          <w:rFonts w:ascii="Times New Roman" w:hAnsi="Times New Roman" w:cs="Times New Roman"/>
          <w:sz w:val="28"/>
          <w:szCs w:val="28"/>
        </w:rPr>
        <w:t>«</w:t>
      </w:r>
      <w:r w:rsidR="00847DAA" w:rsidRPr="00847DAA">
        <w:rPr>
          <w:rFonts w:ascii="Times New Roman" w:hAnsi="Times New Roman" w:cs="Times New Roman"/>
          <w:sz w:val="28"/>
          <w:szCs w:val="28"/>
        </w:rPr>
        <w:t>ДОМ.РФ</w:t>
      </w:r>
      <w:r w:rsidR="00847DAA">
        <w:rPr>
          <w:rFonts w:ascii="Times New Roman" w:hAnsi="Times New Roman" w:cs="Times New Roman"/>
          <w:sz w:val="28"/>
          <w:szCs w:val="28"/>
        </w:rPr>
        <w:t xml:space="preserve">» 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посредством федеральной государственной информационной системы </w:t>
      </w:r>
      <w:r w:rsidR="00847DAA">
        <w:rPr>
          <w:rFonts w:ascii="Times New Roman" w:hAnsi="Times New Roman" w:cs="Times New Roman"/>
          <w:sz w:val="28"/>
          <w:szCs w:val="28"/>
        </w:rPr>
        <w:t>«</w:t>
      </w:r>
      <w:r w:rsidR="00847DAA" w:rsidRPr="00847DA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847DAA">
        <w:rPr>
          <w:rFonts w:ascii="Times New Roman" w:hAnsi="Times New Roman" w:cs="Times New Roman"/>
          <w:sz w:val="28"/>
          <w:szCs w:val="28"/>
        </w:rPr>
        <w:t>»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47DA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847DAA" w:rsidRPr="00847DAA">
        <w:rPr>
          <w:rFonts w:ascii="Times New Roman" w:hAnsi="Times New Roman" w:cs="Times New Roman"/>
          <w:sz w:val="28"/>
          <w:szCs w:val="28"/>
        </w:rPr>
        <w:lastRenderedPageBreak/>
        <w:t>направля</w:t>
      </w:r>
      <w:r w:rsidR="00847DAA">
        <w:rPr>
          <w:rFonts w:ascii="Times New Roman" w:hAnsi="Times New Roman" w:cs="Times New Roman"/>
          <w:sz w:val="28"/>
          <w:szCs w:val="28"/>
        </w:rPr>
        <w:t>ться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 заявителем (заявителями) кредитору (займодавцу) на бумажном носителе или в форме электронного документа. </w:t>
      </w:r>
    </w:p>
    <w:p w:rsidR="0014042A" w:rsidRPr="0014042A" w:rsidRDefault="00644CAA" w:rsidP="000F4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52B">
        <w:rPr>
          <w:rFonts w:ascii="Times New Roman" w:hAnsi="Times New Roman" w:cs="Times New Roman"/>
          <w:b/>
          <w:sz w:val="28"/>
          <w:szCs w:val="28"/>
        </w:rPr>
        <w:tab/>
      </w:r>
      <w:r w:rsidR="0014042A" w:rsidRPr="0014042A">
        <w:rPr>
          <w:rFonts w:ascii="Times New Roman" w:hAnsi="Times New Roman" w:cs="Times New Roman"/>
          <w:sz w:val="28"/>
          <w:szCs w:val="28"/>
        </w:rPr>
        <w:t xml:space="preserve">К заявлению о погашении кредита (займа) прилагаются </w:t>
      </w:r>
      <w:r w:rsidR="00462903">
        <w:rPr>
          <w:rFonts w:ascii="Times New Roman" w:hAnsi="Times New Roman" w:cs="Times New Roman"/>
          <w:sz w:val="28"/>
          <w:szCs w:val="28"/>
        </w:rPr>
        <w:t xml:space="preserve">следующие </w:t>
      </w:r>
      <w:bookmarkStart w:id="0" w:name="_GoBack"/>
      <w:bookmarkEnd w:id="0"/>
      <w:r w:rsidR="0014042A" w:rsidRPr="0014042A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:rsidR="0014042A" w:rsidRPr="0014042A" w:rsidRDefault="0014042A" w:rsidP="0014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2A">
        <w:rPr>
          <w:rFonts w:ascii="Times New Roman" w:hAnsi="Times New Roman" w:cs="Times New Roman"/>
          <w:sz w:val="28"/>
          <w:szCs w:val="28"/>
        </w:rPr>
        <w:t xml:space="preserve">удостоверяющие личность и гражданство заявителя (заявителей); </w:t>
      </w:r>
    </w:p>
    <w:p w:rsidR="0014042A" w:rsidRPr="0014042A" w:rsidRDefault="0014042A" w:rsidP="0064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2A">
        <w:rPr>
          <w:rFonts w:ascii="Times New Roman" w:hAnsi="Times New Roman" w:cs="Times New Roman"/>
          <w:sz w:val="28"/>
          <w:szCs w:val="28"/>
        </w:rPr>
        <w:t xml:space="preserve">удостоверяющие личность и гражданство детей заемщика (поручителя). В случае отсутствия у ребенка паспорта гражданина Российской Федерации либо в случае невозможности его представления представляется свидетельство о рождении ребенка; </w:t>
      </w:r>
    </w:p>
    <w:p w:rsidR="0014042A" w:rsidRPr="0014042A" w:rsidRDefault="0014042A" w:rsidP="0064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2A">
        <w:rPr>
          <w:rFonts w:ascii="Times New Roman" w:hAnsi="Times New Roman" w:cs="Times New Roman"/>
          <w:sz w:val="28"/>
          <w:szCs w:val="28"/>
        </w:rPr>
        <w:t xml:space="preserve">подтверждающие материнство (отцовство) заемщика (поручителя) в отношении детей (свидетельство о рождении, свидетельство об усыновлении, решение суда об усыновлении, иные документы, подтверждающие материнство (отцовство); </w:t>
      </w:r>
    </w:p>
    <w:p w:rsidR="0014042A" w:rsidRPr="0014042A" w:rsidRDefault="0014042A" w:rsidP="0064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2A">
        <w:rPr>
          <w:rFonts w:ascii="Times New Roman" w:hAnsi="Times New Roman" w:cs="Times New Roman"/>
          <w:sz w:val="28"/>
          <w:szCs w:val="28"/>
        </w:rPr>
        <w:t xml:space="preserve">подтверждающие приобретение заявителем (заявителями) объекта недвижимости (доли в праве собственности на объект недвижимости), строительство объекта недвижимости либо уплату (внесение) паевых взносов члена жилищно-строительного кооператива или члена жилищного накопительного кооператива; </w:t>
      </w:r>
    </w:p>
    <w:p w:rsidR="0014042A" w:rsidRPr="0014042A" w:rsidRDefault="0014042A" w:rsidP="0064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2A">
        <w:rPr>
          <w:rFonts w:ascii="Times New Roman" w:hAnsi="Times New Roman" w:cs="Times New Roman"/>
          <w:sz w:val="28"/>
          <w:szCs w:val="28"/>
        </w:rPr>
        <w:t xml:space="preserve">подтверждающие предоставление поручительства по ипотечному жилищному кредиту (займу) в случае, </w:t>
      </w:r>
      <w:r w:rsidR="00644CAA" w:rsidRPr="00644CAA">
        <w:rPr>
          <w:rFonts w:ascii="Times New Roman" w:hAnsi="Times New Roman" w:cs="Times New Roman"/>
          <w:sz w:val="28"/>
          <w:szCs w:val="28"/>
        </w:rPr>
        <w:t>если обязательства по ипотечному жилищному кредиту (займу) обеспечены поручительством</w:t>
      </w:r>
      <w:r w:rsidRPr="001404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042A" w:rsidRPr="0014042A" w:rsidRDefault="0014042A" w:rsidP="0064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42A">
        <w:rPr>
          <w:rFonts w:ascii="Times New Roman" w:hAnsi="Times New Roman" w:cs="Times New Roman"/>
          <w:sz w:val="28"/>
          <w:szCs w:val="28"/>
        </w:rPr>
        <w:t xml:space="preserve">подтверждающие получение жилищно-строительным кооперативом разрешения на строительство до 1 июля 2018 г. в случае, если государственная регистрация права собственности на объект недвижимости членом такого кооператива произведена после указанной даты, либо подтверждающие, что строительство объектов недвижимости осуществлено жилищно-строительным кооперативом на земельных участках, предоставленных ему в безвозмездное срочное пользование из муниципальной собственности или государственной собственности. </w:t>
      </w:r>
    </w:p>
    <w:p w:rsidR="000F452B" w:rsidRDefault="00644CAA" w:rsidP="000F4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52B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с документами кредитору (банку),  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банк в течение 7 рабочих дней со дня их получения перенаправит документы в </w:t>
      </w:r>
      <w:r w:rsidR="000F452B">
        <w:rPr>
          <w:rFonts w:ascii="Times New Roman" w:hAnsi="Times New Roman" w:cs="Times New Roman"/>
          <w:sz w:val="28"/>
          <w:szCs w:val="28"/>
        </w:rPr>
        <w:t xml:space="preserve">АО «ДОМ.РФ», где их будут рассматривать 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еще 7 рабочих дней. </w:t>
      </w:r>
      <w:r w:rsidR="000F452B">
        <w:rPr>
          <w:rFonts w:ascii="Times New Roman" w:hAnsi="Times New Roman" w:cs="Times New Roman"/>
          <w:sz w:val="28"/>
          <w:szCs w:val="28"/>
        </w:rPr>
        <w:t>З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атем, если все условия для выделения денег соблюдены, </w:t>
      </w:r>
      <w:r w:rsidR="000F452B">
        <w:rPr>
          <w:rFonts w:ascii="Times New Roman" w:hAnsi="Times New Roman" w:cs="Times New Roman"/>
          <w:sz w:val="28"/>
          <w:szCs w:val="28"/>
        </w:rPr>
        <w:t>АО «ДОМ.РФ»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 в течение 5 рабочих дней должен перевести деньги в банк.</w:t>
      </w:r>
      <w:r w:rsidR="000F452B">
        <w:rPr>
          <w:rFonts w:ascii="Times New Roman" w:hAnsi="Times New Roman" w:cs="Times New Roman"/>
          <w:sz w:val="28"/>
          <w:szCs w:val="28"/>
        </w:rPr>
        <w:tab/>
      </w:r>
    </w:p>
    <w:p w:rsidR="00847DAA" w:rsidRPr="00847DAA" w:rsidRDefault="000F452B" w:rsidP="000F4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</w:t>
      </w:r>
      <w:r w:rsidR="00847DAA" w:rsidRPr="00847DAA">
        <w:rPr>
          <w:rFonts w:ascii="Times New Roman" w:hAnsi="Times New Roman" w:cs="Times New Roman"/>
          <w:sz w:val="28"/>
          <w:szCs w:val="28"/>
        </w:rPr>
        <w:t xml:space="preserve">государственной поддержки реализуются однократно. </w:t>
      </w:r>
    </w:p>
    <w:p w:rsidR="0014042A" w:rsidRPr="004728D2" w:rsidRDefault="0014042A" w:rsidP="000F45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4042A" w:rsidRPr="0047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7"/>
    <w:rsid w:val="000C0F2F"/>
    <w:rsid w:val="000F452B"/>
    <w:rsid w:val="0014042A"/>
    <w:rsid w:val="00462903"/>
    <w:rsid w:val="004716B9"/>
    <w:rsid w:val="004728D2"/>
    <w:rsid w:val="00517F39"/>
    <w:rsid w:val="00644CAA"/>
    <w:rsid w:val="00737BB8"/>
    <w:rsid w:val="00755475"/>
    <w:rsid w:val="00847DAA"/>
    <w:rsid w:val="009F640D"/>
    <w:rsid w:val="00B11537"/>
    <w:rsid w:val="00C7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368E"/>
  <w15:chartTrackingRefBased/>
  <w15:docId w15:val="{6AE16F71-84C3-419C-989F-F17436B7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10</cp:revision>
  <dcterms:created xsi:type="dcterms:W3CDTF">2022-10-06T07:41:00Z</dcterms:created>
  <dcterms:modified xsi:type="dcterms:W3CDTF">2022-10-06T09:10:00Z</dcterms:modified>
</cp:coreProperties>
</file>