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6F2FEA" w:rsidRDefault="000259A1" w:rsidP="00232C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9A1">
        <w:rPr>
          <w:rFonts w:ascii="Times New Roman" w:hAnsi="Times New Roman" w:cs="Times New Roman"/>
          <w:b/>
          <w:sz w:val="28"/>
          <w:szCs w:val="28"/>
        </w:rPr>
        <w:t>Утверждены правила осуществления выплаты, предусмотренной Указом Президента Российской Федерации «О единовременной выплате семьям, имеющим детей»</w:t>
      </w:r>
    </w:p>
    <w:p w:rsidR="000259A1" w:rsidRPr="000259A1" w:rsidRDefault="000259A1" w:rsidP="000259A1">
      <w:pPr>
        <w:jc w:val="both"/>
        <w:rPr>
          <w:rFonts w:ascii="Times New Roman" w:hAnsi="Times New Roman" w:cs="Times New Roman"/>
          <w:sz w:val="28"/>
          <w:szCs w:val="28"/>
        </w:rPr>
      </w:pPr>
      <w:r w:rsidRPr="000259A1">
        <w:rPr>
          <w:rFonts w:ascii="Times New Roman" w:hAnsi="Times New Roman" w:cs="Times New Roman"/>
          <w:sz w:val="28"/>
          <w:szCs w:val="28"/>
        </w:rPr>
        <w:t>Постановлением Правительства РФ от 12.07.2021 № 1158 (далее – Постановление) утверждены правила осуществления выплаты, предусмотренной Указом Президента Российской Федерации от 02.07.2021 № 396 «О единовременной выплате семьям, имеющим детей».</w:t>
      </w:r>
    </w:p>
    <w:p w:rsidR="000259A1" w:rsidRPr="000259A1" w:rsidRDefault="000259A1" w:rsidP="00025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A1" w:rsidRPr="000259A1" w:rsidRDefault="000259A1" w:rsidP="000259A1">
      <w:pPr>
        <w:jc w:val="both"/>
        <w:rPr>
          <w:rFonts w:ascii="Times New Roman" w:hAnsi="Times New Roman" w:cs="Times New Roman"/>
          <w:sz w:val="28"/>
          <w:szCs w:val="28"/>
        </w:rPr>
      </w:pPr>
      <w:r w:rsidRPr="000259A1">
        <w:rPr>
          <w:rFonts w:ascii="Times New Roman" w:hAnsi="Times New Roman" w:cs="Times New Roman"/>
          <w:sz w:val="28"/>
          <w:szCs w:val="28"/>
        </w:rPr>
        <w:t xml:space="preserve">Согласно п.п. 1, 2 настоящего Постановления единовременная выплата в размере 10000 рублей </w:t>
      </w:r>
      <w:proofErr w:type="gramStart"/>
      <w:r w:rsidRPr="000259A1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0259A1">
        <w:rPr>
          <w:rFonts w:ascii="Times New Roman" w:hAnsi="Times New Roman" w:cs="Times New Roman"/>
          <w:sz w:val="28"/>
          <w:szCs w:val="28"/>
        </w:rPr>
        <w:t xml:space="preserve"> в том числе одному из родителей (усыновителей, опекунов, попечителей) детей в возрасте от 6 до 18 лет, имеющих гражданство РФ (при условии достижения ребенком возраста 6 лет не позднее 1 сентября 2021 года), начиная с 16 августа 2021 года до декабря 2021 года.</w:t>
      </w:r>
    </w:p>
    <w:p w:rsidR="000259A1" w:rsidRPr="000259A1" w:rsidRDefault="000259A1" w:rsidP="00025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A1" w:rsidRPr="000259A1" w:rsidRDefault="000259A1" w:rsidP="000259A1">
      <w:pPr>
        <w:jc w:val="both"/>
        <w:rPr>
          <w:rFonts w:ascii="Times New Roman" w:hAnsi="Times New Roman" w:cs="Times New Roman"/>
          <w:sz w:val="28"/>
          <w:szCs w:val="28"/>
        </w:rPr>
      </w:pPr>
      <w:r w:rsidRPr="000259A1">
        <w:rPr>
          <w:rFonts w:ascii="Times New Roman" w:hAnsi="Times New Roman" w:cs="Times New Roman"/>
          <w:sz w:val="28"/>
          <w:szCs w:val="28"/>
        </w:rPr>
        <w:t>В соответствии с п. 4 Постановления граждане вправе обратиться с 15 июля 2021 года до 1 ноября 2021 года в территориальный орган Пенсионного фонда Российской Федерации по месту жительства, месту пребывания или фактического проживания с заявлением о назначении единовременной выплаты по форме согласно приложению.</w:t>
      </w:r>
    </w:p>
    <w:p w:rsidR="000259A1" w:rsidRPr="000259A1" w:rsidRDefault="000259A1" w:rsidP="00025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A1" w:rsidRPr="000259A1" w:rsidRDefault="000259A1" w:rsidP="000259A1">
      <w:pPr>
        <w:jc w:val="both"/>
        <w:rPr>
          <w:rFonts w:ascii="Times New Roman" w:hAnsi="Times New Roman" w:cs="Times New Roman"/>
          <w:sz w:val="28"/>
          <w:szCs w:val="28"/>
        </w:rPr>
      </w:pPr>
      <w:r w:rsidRPr="000259A1">
        <w:rPr>
          <w:rFonts w:ascii="Times New Roman" w:hAnsi="Times New Roman" w:cs="Times New Roman"/>
          <w:sz w:val="28"/>
          <w:szCs w:val="28"/>
        </w:rPr>
        <w:t xml:space="preserve">Заявление может быть направлено в форме электронного документа с использованием портала </w:t>
      </w:r>
      <w:proofErr w:type="spellStart"/>
      <w:r w:rsidRPr="000259A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259A1">
        <w:rPr>
          <w:rFonts w:ascii="Times New Roman" w:hAnsi="Times New Roman" w:cs="Times New Roman"/>
          <w:sz w:val="28"/>
          <w:szCs w:val="28"/>
        </w:rPr>
        <w:t>, за исключением случаев, когда заявление подается представителем заявителя.</w:t>
      </w:r>
    </w:p>
    <w:p w:rsidR="000259A1" w:rsidRPr="000259A1" w:rsidRDefault="000259A1" w:rsidP="00025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A1" w:rsidRPr="000259A1" w:rsidRDefault="000259A1" w:rsidP="00232C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9A1">
        <w:rPr>
          <w:rFonts w:ascii="Times New Roman" w:hAnsi="Times New Roman" w:cs="Times New Roman"/>
          <w:sz w:val="28"/>
          <w:szCs w:val="28"/>
        </w:rPr>
        <w:t xml:space="preserve">Согласно п. </w:t>
      </w:r>
      <w:proofErr w:type="gramEnd"/>
      <w:r w:rsidRPr="000259A1">
        <w:rPr>
          <w:rFonts w:ascii="Times New Roman" w:hAnsi="Times New Roman" w:cs="Times New Roman"/>
          <w:sz w:val="28"/>
          <w:szCs w:val="28"/>
        </w:rPr>
        <w:t>12 Постановления перечисление единовременной выплаты осуществляется территориальным органом Пенсионного фонда Российской Федерации в срок, не превышающий 3 рабочих дней с даты принятия решения об осуществлении единовременной выплаты, но не ранее 16 августа 2021 года, путем безналичного перечисления на счет заявителя, открытый в кредитной организации на территории Российской Федерации, согласно реквизитам, указанным заявителем при подаче заявления.</w:t>
      </w:r>
    </w:p>
    <w:p w:rsidR="000259A1" w:rsidRPr="000259A1" w:rsidRDefault="000259A1" w:rsidP="00232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362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E4D4C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2021-07-23T12:03:00Z</dcterms:created>
  <dcterms:modified xsi:type="dcterms:W3CDTF">2021-07-23T12:08:00Z</dcterms:modified>
</cp:coreProperties>
</file>