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AC0E6C" w:rsidRDefault="007170E8" w:rsidP="00C04C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0E8">
        <w:rPr>
          <w:rFonts w:ascii="Times New Roman" w:hAnsi="Times New Roman" w:cs="Times New Roman"/>
          <w:b/>
          <w:sz w:val="28"/>
          <w:szCs w:val="28"/>
        </w:rPr>
        <w:t xml:space="preserve">Полномочия по рассмотрению дел об административных правонарушениях в области нарушения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</w:t>
      </w:r>
      <w:proofErr w:type="gramStart"/>
      <w:r w:rsidRPr="007170E8">
        <w:rPr>
          <w:rFonts w:ascii="Times New Roman" w:hAnsi="Times New Roman" w:cs="Times New Roman"/>
          <w:b/>
          <w:sz w:val="28"/>
          <w:szCs w:val="28"/>
        </w:rPr>
        <w:t>передана</w:t>
      </w:r>
      <w:proofErr w:type="gramEnd"/>
      <w:r w:rsidRPr="007170E8">
        <w:rPr>
          <w:rFonts w:ascii="Times New Roman" w:hAnsi="Times New Roman" w:cs="Times New Roman"/>
          <w:b/>
          <w:sz w:val="28"/>
          <w:szCs w:val="28"/>
        </w:rPr>
        <w:t xml:space="preserve"> от судей должностным лицам ФССП России</w:t>
      </w:r>
    </w:p>
    <w:p w:rsidR="007170E8" w:rsidRPr="007170E8" w:rsidRDefault="007170E8" w:rsidP="007170E8">
      <w:pPr>
        <w:jc w:val="both"/>
        <w:rPr>
          <w:rFonts w:ascii="Times New Roman" w:hAnsi="Times New Roman" w:cs="Times New Roman"/>
          <w:sz w:val="28"/>
          <w:szCs w:val="28"/>
        </w:rPr>
      </w:pPr>
      <w:r w:rsidRPr="007170E8">
        <w:rPr>
          <w:rFonts w:ascii="Times New Roman" w:hAnsi="Times New Roman" w:cs="Times New Roman"/>
          <w:sz w:val="28"/>
          <w:szCs w:val="28"/>
        </w:rPr>
        <w:t>Президент Российской Федерации подписал Федеральный закон от 11.06.2021 № 205 - ФЗ «О внесении изменений в Кодекс Российской Федерации об административных правонарушениях».</w:t>
      </w:r>
    </w:p>
    <w:p w:rsidR="007170E8" w:rsidRPr="007170E8" w:rsidRDefault="007170E8" w:rsidP="007170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E8" w:rsidRPr="007170E8" w:rsidRDefault="007170E8" w:rsidP="007170E8">
      <w:pPr>
        <w:jc w:val="both"/>
        <w:rPr>
          <w:rFonts w:ascii="Times New Roman" w:hAnsi="Times New Roman" w:cs="Times New Roman"/>
          <w:sz w:val="28"/>
          <w:szCs w:val="28"/>
        </w:rPr>
      </w:pPr>
      <w:r w:rsidRPr="007170E8">
        <w:rPr>
          <w:rFonts w:ascii="Times New Roman" w:hAnsi="Times New Roman" w:cs="Times New Roman"/>
          <w:sz w:val="28"/>
          <w:szCs w:val="28"/>
        </w:rPr>
        <w:t xml:space="preserve">Федеральным законом Кодекс Российской Федерации об административных правонарушениях дополнен ст. 23.92 КоАП РФ. </w:t>
      </w:r>
      <w:proofErr w:type="gramStart"/>
      <w:r w:rsidRPr="007170E8">
        <w:rPr>
          <w:rFonts w:ascii="Times New Roman" w:hAnsi="Times New Roman" w:cs="Times New Roman"/>
          <w:sz w:val="28"/>
          <w:szCs w:val="28"/>
        </w:rPr>
        <w:t>Изменения внесены в целях установления единой административной ответственности за совершение действий,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задолженности, независимо от того, каким субъектом совершаются такие действия, а также в целях усиления административной ответственности за их совершение.</w:t>
      </w:r>
      <w:proofErr w:type="gramEnd"/>
    </w:p>
    <w:p w:rsidR="007170E8" w:rsidRPr="007170E8" w:rsidRDefault="007170E8" w:rsidP="007170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E8" w:rsidRPr="007170E8" w:rsidRDefault="007170E8" w:rsidP="007170E8">
      <w:pPr>
        <w:jc w:val="both"/>
        <w:rPr>
          <w:rFonts w:ascii="Times New Roman" w:hAnsi="Times New Roman" w:cs="Times New Roman"/>
          <w:sz w:val="28"/>
          <w:szCs w:val="28"/>
        </w:rPr>
      </w:pPr>
      <w:r w:rsidRPr="007170E8">
        <w:rPr>
          <w:rFonts w:ascii="Times New Roman" w:hAnsi="Times New Roman" w:cs="Times New Roman"/>
          <w:sz w:val="28"/>
          <w:szCs w:val="28"/>
        </w:rPr>
        <w:t xml:space="preserve">В частности, исключаются положения, устанавливающие особенности в отношении административной ответственности кредитных организаций, </w:t>
      </w:r>
      <w:proofErr w:type="spellStart"/>
      <w:r w:rsidRPr="007170E8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Pr="007170E8">
        <w:rPr>
          <w:rFonts w:ascii="Times New Roman" w:hAnsi="Times New Roman" w:cs="Times New Roman"/>
          <w:sz w:val="28"/>
          <w:szCs w:val="28"/>
        </w:rPr>
        <w:t xml:space="preserve"> организаций, ломбардов, кредитных кооперативов.</w:t>
      </w:r>
    </w:p>
    <w:p w:rsidR="007170E8" w:rsidRPr="007170E8" w:rsidRDefault="007170E8" w:rsidP="007170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E8" w:rsidRPr="007170E8" w:rsidRDefault="007170E8" w:rsidP="007170E8">
      <w:pPr>
        <w:jc w:val="both"/>
        <w:rPr>
          <w:rFonts w:ascii="Times New Roman" w:hAnsi="Times New Roman" w:cs="Times New Roman"/>
          <w:sz w:val="28"/>
          <w:szCs w:val="28"/>
        </w:rPr>
      </w:pPr>
      <w:r w:rsidRPr="007170E8">
        <w:rPr>
          <w:rFonts w:ascii="Times New Roman" w:hAnsi="Times New Roman" w:cs="Times New Roman"/>
          <w:sz w:val="28"/>
          <w:szCs w:val="28"/>
        </w:rPr>
        <w:t>Дела об указанных административных правонарушениях относятся к подведомственности федерального органа исполнительной власти, осуществляющего федеральный государственный контроль (надзор) за деятельностью юридических лиц, осуществляющих деятельность по возврату просроченной задолженности в качестве основного вида деятельности, включённых в государственный реестр.</w:t>
      </w:r>
    </w:p>
    <w:p w:rsidR="007170E8" w:rsidRPr="007170E8" w:rsidRDefault="007170E8" w:rsidP="007170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E8" w:rsidRPr="007170E8" w:rsidRDefault="007170E8" w:rsidP="007170E8">
      <w:pPr>
        <w:jc w:val="both"/>
        <w:rPr>
          <w:rFonts w:ascii="Times New Roman" w:hAnsi="Times New Roman" w:cs="Times New Roman"/>
          <w:sz w:val="28"/>
          <w:szCs w:val="28"/>
        </w:rPr>
      </w:pPr>
      <w:r w:rsidRPr="007170E8">
        <w:rPr>
          <w:rFonts w:ascii="Times New Roman" w:hAnsi="Times New Roman" w:cs="Times New Roman"/>
          <w:sz w:val="28"/>
          <w:szCs w:val="28"/>
        </w:rPr>
        <w:t>Ранее дела указанной категории подлежали рассмотрению исключительно судьями.</w:t>
      </w:r>
    </w:p>
    <w:p w:rsidR="007170E8" w:rsidRPr="007170E8" w:rsidRDefault="007170E8" w:rsidP="007170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E8" w:rsidRPr="007170E8" w:rsidRDefault="007170E8" w:rsidP="007170E8">
      <w:pPr>
        <w:jc w:val="both"/>
        <w:rPr>
          <w:rFonts w:ascii="Times New Roman" w:hAnsi="Times New Roman" w:cs="Times New Roman"/>
          <w:sz w:val="28"/>
          <w:szCs w:val="28"/>
        </w:rPr>
      </w:pPr>
      <w:r w:rsidRPr="007170E8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7170E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170E8">
        <w:rPr>
          <w:rFonts w:ascii="Times New Roman" w:hAnsi="Times New Roman" w:cs="Times New Roman"/>
          <w:sz w:val="28"/>
          <w:szCs w:val="28"/>
        </w:rPr>
        <w:t xml:space="preserve"> в случае если дело об административном правонарушении передаётся на рассмотрение судье, оно рассматривается судьёй.</w:t>
      </w:r>
    </w:p>
    <w:p w:rsidR="007170E8" w:rsidRPr="007170E8" w:rsidRDefault="007170E8" w:rsidP="007170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E8" w:rsidRPr="007170E8" w:rsidRDefault="007170E8" w:rsidP="007170E8">
      <w:pPr>
        <w:jc w:val="both"/>
        <w:rPr>
          <w:rFonts w:ascii="Times New Roman" w:hAnsi="Times New Roman" w:cs="Times New Roman"/>
          <w:sz w:val="28"/>
          <w:szCs w:val="28"/>
        </w:rPr>
      </w:pPr>
      <w:r w:rsidRPr="007170E8">
        <w:rPr>
          <w:rFonts w:ascii="Times New Roman" w:hAnsi="Times New Roman" w:cs="Times New Roman"/>
          <w:sz w:val="28"/>
          <w:szCs w:val="28"/>
        </w:rPr>
        <w:t>Федеральный закон вступил в силу 22.06.2021.</w:t>
      </w:r>
    </w:p>
    <w:p w:rsidR="007170E8" w:rsidRPr="007170E8" w:rsidRDefault="007170E8" w:rsidP="007170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E8" w:rsidRDefault="007170E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E8" w:rsidRDefault="007170E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259A1"/>
    <w:rsid w:val="00030413"/>
    <w:rsid w:val="0004168C"/>
    <w:rsid w:val="000559C1"/>
    <w:rsid w:val="00063573"/>
    <w:rsid w:val="000650CB"/>
    <w:rsid w:val="00073A38"/>
    <w:rsid w:val="00077310"/>
    <w:rsid w:val="0008086E"/>
    <w:rsid w:val="000A0296"/>
    <w:rsid w:val="000A1508"/>
    <w:rsid w:val="000A69CC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879BE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2CD5"/>
    <w:rsid w:val="002458E7"/>
    <w:rsid w:val="0024769C"/>
    <w:rsid w:val="002558E0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872D3"/>
    <w:rsid w:val="00496BFD"/>
    <w:rsid w:val="004A360D"/>
    <w:rsid w:val="004B0E6C"/>
    <w:rsid w:val="004B3F1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13631"/>
    <w:rsid w:val="00617748"/>
    <w:rsid w:val="00620613"/>
    <w:rsid w:val="0063764A"/>
    <w:rsid w:val="0064140B"/>
    <w:rsid w:val="006505B7"/>
    <w:rsid w:val="006817FB"/>
    <w:rsid w:val="00683215"/>
    <w:rsid w:val="0069253D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170E8"/>
    <w:rsid w:val="00732E1F"/>
    <w:rsid w:val="00733587"/>
    <w:rsid w:val="00736D76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27342"/>
    <w:rsid w:val="0093095D"/>
    <w:rsid w:val="009545E4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42BC"/>
    <w:rsid w:val="00A67078"/>
    <w:rsid w:val="00A75BEB"/>
    <w:rsid w:val="00A76238"/>
    <w:rsid w:val="00A85157"/>
    <w:rsid w:val="00AB494C"/>
    <w:rsid w:val="00AC08DB"/>
    <w:rsid w:val="00AC0E6C"/>
    <w:rsid w:val="00AC6BB4"/>
    <w:rsid w:val="00AF5014"/>
    <w:rsid w:val="00AF6ECA"/>
    <w:rsid w:val="00B05D13"/>
    <w:rsid w:val="00B10F89"/>
    <w:rsid w:val="00B123C8"/>
    <w:rsid w:val="00B16629"/>
    <w:rsid w:val="00B256C7"/>
    <w:rsid w:val="00B417D8"/>
    <w:rsid w:val="00B53408"/>
    <w:rsid w:val="00B57B63"/>
    <w:rsid w:val="00B65A47"/>
    <w:rsid w:val="00B7637A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A94"/>
    <w:rsid w:val="00C361E5"/>
    <w:rsid w:val="00C4023A"/>
    <w:rsid w:val="00C53C9F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7003"/>
    <w:rsid w:val="00E10C4B"/>
    <w:rsid w:val="00E21494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2021-07-23T12:36:00Z</cp:lastPrinted>
  <dcterms:created xsi:type="dcterms:W3CDTF">2021-07-23T13:50:00Z</dcterms:created>
  <dcterms:modified xsi:type="dcterms:W3CDTF">2021-07-23T13:51:00Z</dcterms:modified>
</cp:coreProperties>
</file>