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873924" w:rsidRDefault="00767BC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июня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2D3AED" w:rsidRDefault="002D3AED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AED">
        <w:rPr>
          <w:rFonts w:ascii="Times New Roman" w:hAnsi="Times New Roman" w:cs="Times New Roman"/>
          <w:b w:val="0"/>
          <w:sz w:val="24"/>
          <w:szCs w:val="24"/>
        </w:rPr>
        <w:t>от 01 июня  2021 года № 65</w:t>
      </w:r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D3AED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2D3AED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2D3AED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2D3AED" w:rsidRDefault="002D3AED" w:rsidP="002D3AED">
      <w:pPr>
        <w:spacing w:after="0" w:line="240" w:lineRule="auto"/>
        <w:jc w:val="center"/>
        <w:rPr>
          <w:b/>
          <w:sz w:val="24"/>
          <w:szCs w:val="24"/>
        </w:rPr>
      </w:pPr>
    </w:p>
    <w:p w:rsidR="002D3AED" w:rsidRPr="002D3AED" w:rsidRDefault="002D3AED" w:rsidP="002D3AE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D3AED">
        <w:rPr>
          <w:rFonts w:ascii="Times New Roman" w:eastAsia="Times New Roman" w:hAnsi="Times New Roman"/>
          <w:bCs/>
          <w:sz w:val="24"/>
          <w:szCs w:val="24"/>
        </w:rPr>
        <w:t>Об определении</w:t>
      </w:r>
    </w:p>
    <w:p w:rsidR="002D3AED" w:rsidRPr="002D3AED" w:rsidRDefault="002D3AED" w:rsidP="002D3AE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D3AED">
        <w:rPr>
          <w:rFonts w:ascii="Times New Roman" w:eastAsia="Times New Roman" w:hAnsi="Times New Roman"/>
          <w:bCs/>
          <w:sz w:val="24"/>
          <w:szCs w:val="24"/>
        </w:rPr>
        <w:t>специальных отведенных мест, а также</w:t>
      </w:r>
    </w:p>
    <w:p w:rsidR="002D3AED" w:rsidRPr="002D3AED" w:rsidRDefault="002D3AED" w:rsidP="002D3AE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D3AED">
        <w:rPr>
          <w:rFonts w:ascii="Times New Roman" w:eastAsia="Times New Roman" w:hAnsi="Times New Roman"/>
          <w:bCs/>
          <w:sz w:val="24"/>
          <w:szCs w:val="24"/>
        </w:rPr>
        <w:t>помещений, предоставляемых для проведения</w:t>
      </w:r>
    </w:p>
    <w:p w:rsidR="002D3AED" w:rsidRPr="002D3AED" w:rsidRDefault="002D3AED" w:rsidP="002D3AED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</w:rPr>
      </w:pPr>
      <w:r w:rsidRPr="002D3AED">
        <w:rPr>
          <w:rFonts w:ascii="Times New Roman" w:eastAsia="Times New Roman" w:hAnsi="Times New Roman"/>
          <w:bCs/>
          <w:sz w:val="24"/>
          <w:szCs w:val="24"/>
        </w:rPr>
        <w:t xml:space="preserve">встреч депутатов Совета </w:t>
      </w:r>
      <w:r w:rsidRPr="002D3AED">
        <w:rPr>
          <w:rFonts w:ascii="Times New Roman" w:hAnsi="Times New Roman"/>
          <w:sz w:val="24"/>
          <w:szCs w:val="24"/>
        </w:rPr>
        <w:t>депутатов Сельского поселения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2D3AED">
        <w:rPr>
          <w:rFonts w:ascii="Times New Roman" w:eastAsia="Times New Roman" w:hAnsi="Times New Roman"/>
          <w:bCs/>
          <w:sz w:val="24"/>
          <w:szCs w:val="24"/>
        </w:rPr>
        <w:t>с избирателями, и порядок их предоставления.</w:t>
      </w:r>
    </w:p>
    <w:p w:rsidR="002D3AED" w:rsidRPr="002D3AED" w:rsidRDefault="002D3AED" w:rsidP="002D3AED">
      <w:pPr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rPr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 </w:t>
      </w: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В соответствии с частью 5.3 статьи 40 Федерального закона от 06.10.2003 № 131-ФЗ «Об общих принципах организации местного самоуправления в Российской Федерации (с изменениями и дополнениями), Уставом Сельского поселения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Администрация Сельского поселения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ЗР НАО постановляет:</w:t>
      </w: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D3AED" w:rsidRPr="002D3AED" w:rsidRDefault="002D3AED" w:rsidP="002D3AE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eastAsia="Times New Roman" w:hAnsi="Times New Roman"/>
          <w:sz w:val="24"/>
          <w:szCs w:val="24"/>
        </w:rPr>
        <w:t xml:space="preserve">Определить перечень специальных отведенных мест для проведения встреч депутатов </w:t>
      </w:r>
      <w:r w:rsidRPr="002D3AED">
        <w:rPr>
          <w:rFonts w:ascii="Times New Roman" w:eastAsia="Times New Roman" w:hAnsi="Times New Roman"/>
          <w:bCs/>
          <w:sz w:val="24"/>
          <w:szCs w:val="24"/>
        </w:rPr>
        <w:t xml:space="preserve">Совета </w:t>
      </w:r>
      <w:r w:rsidRPr="002D3AED">
        <w:rPr>
          <w:rFonts w:ascii="Times New Roman" w:hAnsi="Times New Roman"/>
          <w:sz w:val="24"/>
          <w:szCs w:val="24"/>
        </w:rPr>
        <w:t>депутатов Сельского поселения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Заполярного района  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Ненецкого автономного округа с избирателями </w:t>
      </w:r>
      <w:r w:rsidRPr="002D3AED">
        <w:rPr>
          <w:rFonts w:ascii="Times New Roman" w:hAnsi="Times New Roman"/>
          <w:sz w:val="24"/>
          <w:szCs w:val="24"/>
        </w:rPr>
        <w:t>(Приложение 1).</w:t>
      </w:r>
    </w:p>
    <w:p w:rsidR="002D3AED" w:rsidRPr="002D3AED" w:rsidRDefault="002D3AED" w:rsidP="002D3AE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Определить перечень помещений, </w:t>
      </w:r>
      <w:r w:rsidRPr="002D3AED">
        <w:rPr>
          <w:rFonts w:ascii="Times New Roman" w:eastAsia="Times New Roman" w:hAnsi="Times New Roman"/>
          <w:bCs/>
          <w:sz w:val="24"/>
          <w:szCs w:val="24"/>
        </w:rPr>
        <w:t xml:space="preserve">предоставляемых </w:t>
      </w:r>
      <w:r w:rsidRPr="002D3AED">
        <w:rPr>
          <w:rFonts w:ascii="Times New Roman" w:hAnsi="Times New Roman"/>
          <w:sz w:val="24"/>
          <w:szCs w:val="24"/>
        </w:rPr>
        <w:t>Администрацией Сельского поселения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ЗР НАО</w:t>
      </w:r>
      <w:r w:rsidRPr="002D3AED">
        <w:rPr>
          <w:rFonts w:ascii="Times New Roman" w:eastAsia="Times New Roman" w:hAnsi="Times New Roman"/>
          <w:bCs/>
          <w:sz w:val="24"/>
          <w:szCs w:val="24"/>
        </w:rPr>
        <w:t xml:space="preserve"> для проведения встреч депутатов Совета </w:t>
      </w:r>
      <w:r w:rsidRPr="002D3AED">
        <w:rPr>
          <w:rFonts w:ascii="Times New Roman" w:hAnsi="Times New Roman"/>
          <w:sz w:val="24"/>
          <w:szCs w:val="24"/>
        </w:rPr>
        <w:t>депутатов Сельского поселения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Заполярного района 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Ненецкого автономного округа с избирателями </w:t>
      </w:r>
      <w:r w:rsidRPr="002D3AED">
        <w:rPr>
          <w:rFonts w:ascii="Times New Roman" w:hAnsi="Times New Roman"/>
          <w:sz w:val="24"/>
          <w:szCs w:val="24"/>
        </w:rPr>
        <w:t>(Приложение 2).</w:t>
      </w:r>
    </w:p>
    <w:p w:rsidR="002D3AED" w:rsidRPr="002D3AED" w:rsidRDefault="002D3AED" w:rsidP="002D3AE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Verdana" w:eastAsia="Times New Roman" w:hAnsi="Verdana"/>
          <w:b/>
          <w:bCs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Утвердить Порядок предоставления </w:t>
      </w:r>
      <w:r w:rsidRPr="002D3AED">
        <w:rPr>
          <w:rFonts w:ascii="Times New Roman" w:eastAsia="Times New Roman" w:hAnsi="Times New Roman"/>
          <w:bCs/>
          <w:sz w:val="24"/>
          <w:szCs w:val="24"/>
        </w:rPr>
        <w:t xml:space="preserve">специально отведенных мест и помещений для проведения встреч депутатов Совета </w:t>
      </w:r>
      <w:r w:rsidRPr="002D3AED">
        <w:rPr>
          <w:rFonts w:ascii="Times New Roman" w:hAnsi="Times New Roman"/>
          <w:sz w:val="24"/>
          <w:szCs w:val="24"/>
        </w:rPr>
        <w:t>депутатов Сельского поселения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Заполярного района 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Ненецкого автономного округа с избирателями </w:t>
      </w:r>
      <w:r w:rsidRPr="002D3AED">
        <w:rPr>
          <w:rFonts w:ascii="Times New Roman" w:hAnsi="Times New Roman"/>
          <w:sz w:val="24"/>
          <w:szCs w:val="24"/>
        </w:rPr>
        <w:t>(Приложение 3).</w:t>
      </w:r>
    </w:p>
    <w:p w:rsidR="002D3AED" w:rsidRPr="002D3AED" w:rsidRDefault="002D3AED" w:rsidP="002D3AED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Verdana" w:eastAsia="Times New Roman" w:hAnsi="Verdana"/>
          <w:b/>
          <w:bCs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2D3AED" w:rsidRPr="002D3AED" w:rsidRDefault="002D3AED" w:rsidP="002D3AED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</w:t>
      </w: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Заполярного района</w:t>
      </w: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                Д.С.Якубович</w:t>
      </w: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  <w:r w:rsidRPr="002D3AED">
        <w:rPr>
          <w:rFonts w:ascii="Times New Roman" w:hAnsi="Times New Roman"/>
          <w:b w:val="0"/>
          <w:sz w:val="24"/>
          <w:szCs w:val="24"/>
        </w:rPr>
        <w:t>Приложение № 1</w:t>
      </w:r>
      <w:r w:rsidRPr="002D3AED">
        <w:rPr>
          <w:rFonts w:ascii="Times New Roman" w:hAnsi="Times New Roman"/>
          <w:b w:val="0"/>
          <w:sz w:val="24"/>
          <w:szCs w:val="24"/>
        </w:rPr>
        <w:br/>
        <w:t xml:space="preserve">к постановлению администрации </w:t>
      </w: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eastAsia="Microsoft YaHei" w:hAnsi="Times New Roman"/>
          <w:b w:val="0"/>
          <w:spacing w:val="-5"/>
          <w:sz w:val="24"/>
          <w:szCs w:val="24"/>
        </w:rPr>
      </w:pPr>
      <w:r w:rsidRPr="002D3AED">
        <w:rPr>
          <w:rFonts w:ascii="Times New Roman" w:eastAsia="Calibri" w:hAnsi="Times New Roman" w:cs="Times New Roman"/>
          <w:b w:val="0"/>
          <w:sz w:val="24"/>
          <w:szCs w:val="24"/>
        </w:rPr>
        <w:t>Сельского поселения</w:t>
      </w:r>
      <w:r w:rsidRPr="002D3AED">
        <w:rPr>
          <w:rFonts w:ascii="Times New Roman" w:eastAsia="Microsoft YaHei" w:hAnsi="Times New Roman"/>
          <w:b w:val="0"/>
          <w:spacing w:val="-5"/>
          <w:sz w:val="24"/>
          <w:szCs w:val="24"/>
        </w:rPr>
        <w:t xml:space="preserve"> </w:t>
      </w: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«</w:t>
      </w:r>
      <w:proofErr w:type="spellStart"/>
      <w:r w:rsidRPr="002D3AED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2D3AED">
        <w:rPr>
          <w:rFonts w:ascii="Times New Roman" w:eastAsia="Microsoft YaHei" w:hAnsi="Times New Roman" w:cs="Times New Roman"/>
          <w:b w:val="0"/>
          <w:spacing w:val="-5"/>
          <w:sz w:val="24"/>
          <w:szCs w:val="24"/>
        </w:rPr>
        <w:t>сельсовет»</w:t>
      </w:r>
      <w:r w:rsidRPr="002D3AED">
        <w:rPr>
          <w:rFonts w:ascii="Times New Roman" w:eastAsia="Microsoft YaHei" w:hAnsi="Times New Roman" w:cs="Times New Roman"/>
          <w:spacing w:val="-5"/>
          <w:sz w:val="24"/>
          <w:szCs w:val="24"/>
        </w:rPr>
        <w:t xml:space="preserve"> </w:t>
      </w:r>
      <w:r w:rsidRPr="002D3AED">
        <w:rPr>
          <w:rFonts w:ascii="Times New Roman" w:eastAsia="Microsoft YaHei" w:hAnsi="Times New Roman" w:cs="Times New Roman"/>
          <w:b w:val="0"/>
          <w:spacing w:val="-5"/>
          <w:sz w:val="24"/>
          <w:szCs w:val="24"/>
        </w:rPr>
        <w:t>ЗР</w:t>
      </w:r>
      <w:r w:rsidRPr="002D3AED">
        <w:rPr>
          <w:rFonts w:ascii="Times New Roman" w:eastAsia="Microsoft YaHei" w:hAnsi="Times New Roman" w:cs="Times New Roman"/>
          <w:spacing w:val="-5"/>
          <w:sz w:val="24"/>
          <w:szCs w:val="24"/>
        </w:rPr>
        <w:t xml:space="preserve"> </w:t>
      </w:r>
      <w:r w:rsidRPr="002D3AED">
        <w:rPr>
          <w:rFonts w:ascii="Times New Roman" w:hAnsi="Times New Roman"/>
          <w:b w:val="0"/>
          <w:sz w:val="24"/>
          <w:szCs w:val="24"/>
        </w:rPr>
        <w:t>НАО</w:t>
      </w:r>
    </w:p>
    <w:p w:rsidR="002D3AED" w:rsidRPr="002D3AED" w:rsidRDefault="002D3AED" w:rsidP="002D3AE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от 01.06. 2021  № 65</w:t>
      </w:r>
    </w:p>
    <w:p w:rsidR="002D3AED" w:rsidRPr="002D3AED" w:rsidRDefault="002D3AED" w:rsidP="002D3A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0"/>
      <w:bookmarkEnd w:id="0"/>
      <w:r w:rsidRPr="002D3AED">
        <w:rPr>
          <w:rFonts w:ascii="Times New Roman" w:hAnsi="Times New Roman"/>
          <w:sz w:val="24"/>
          <w:szCs w:val="24"/>
        </w:rPr>
        <w:t xml:space="preserve">Перечень специальных отведенных мест для проведения встреч депутатов </w:t>
      </w:r>
      <w:r w:rsidRPr="002D3AED">
        <w:rPr>
          <w:rFonts w:ascii="Times New Roman" w:hAnsi="Times New Roman"/>
          <w:bCs/>
          <w:sz w:val="24"/>
          <w:szCs w:val="24"/>
        </w:rPr>
        <w:t xml:space="preserve">Совета </w:t>
      </w:r>
      <w:r w:rsidRPr="002D3AED">
        <w:rPr>
          <w:rFonts w:ascii="Times New Roman" w:hAnsi="Times New Roman"/>
          <w:sz w:val="24"/>
          <w:szCs w:val="24"/>
        </w:rPr>
        <w:t xml:space="preserve">депутатов </w:t>
      </w:r>
      <w:r w:rsidRPr="002D3AE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</w:t>
      </w:r>
      <w:r w:rsidRPr="002D3AED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2D3AED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с избирателями</w:t>
      </w:r>
    </w:p>
    <w:p w:rsidR="002D3AED" w:rsidRPr="002D3AED" w:rsidRDefault="002D3AED" w:rsidP="002D3AED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3AED" w:rsidRPr="002D3AED" w:rsidRDefault="002D3AED" w:rsidP="002D3AE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3351"/>
        <w:gridCol w:w="3351"/>
      </w:tblGrid>
      <w:tr w:rsidR="002D3AED" w:rsidRPr="002D3AED" w:rsidTr="002D3AED">
        <w:tc>
          <w:tcPr>
            <w:tcW w:w="335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335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335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д. Устье</w:t>
            </w:r>
          </w:p>
        </w:tc>
      </w:tr>
      <w:tr w:rsidR="002D3AED" w:rsidRPr="002D3AED" w:rsidTr="002D3AED">
        <w:tc>
          <w:tcPr>
            <w:tcW w:w="335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ул. Центральная, дом 19 на площади у ГКУК НАО «СКЦ «Престиж», имеется сцена</w:t>
            </w:r>
          </w:p>
        </w:tc>
        <w:tc>
          <w:tcPr>
            <w:tcW w:w="335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ул. Набережная, дом 10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около здания ГКУК НАО «Дом культуры                    д. 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335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ул. Набережная, дом 18-а, у дома администратора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</w:p>
        </w:tc>
      </w:tr>
      <w:tr w:rsidR="002D3AED" w:rsidRPr="002D3AED" w:rsidTr="002D3AED">
        <w:tc>
          <w:tcPr>
            <w:tcW w:w="335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, 30-б в районе спортивной площадки</w:t>
            </w:r>
          </w:p>
        </w:tc>
        <w:tc>
          <w:tcPr>
            <w:tcW w:w="335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  <w:r w:rsidRPr="002D3AED">
        <w:rPr>
          <w:rFonts w:ascii="Times New Roman" w:hAnsi="Times New Roman"/>
          <w:b w:val="0"/>
          <w:sz w:val="24"/>
          <w:szCs w:val="24"/>
        </w:rPr>
        <w:t>Приложение № 2</w:t>
      </w:r>
      <w:r w:rsidRPr="002D3AED">
        <w:rPr>
          <w:rFonts w:ascii="Times New Roman" w:hAnsi="Times New Roman"/>
          <w:b w:val="0"/>
          <w:sz w:val="24"/>
          <w:szCs w:val="24"/>
        </w:rPr>
        <w:br/>
        <w:t xml:space="preserve">к постановлению администрации </w:t>
      </w: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2D3AED">
        <w:rPr>
          <w:rFonts w:ascii="Times New Roman" w:eastAsia="Calibri" w:hAnsi="Times New Roman" w:cs="Times New Roman"/>
          <w:b w:val="0"/>
          <w:sz w:val="24"/>
          <w:szCs w:val="24"/>
        </w:rPr>
        <w:t>Сельского поселения</w:t>
      </w: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eastAsia="Microsoft YaHei" w:hAnsi="Times New Roman"/>
          <w:b w:val="0"/>
          <w:spacing w:val="-5"/>
          <w:sz w:val="24"/>
          <w:szCs w:val="24"/>
        </w:rPr>
        <w:t xml:space="preserve"> </w:t>
      </w:r>
      <w:r w:rsidRPr="002D3AED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«</w:t>
      </w:r>
      <w:proofErr w:type="spellStart"/>
      <w:r w:rsidRPr="002D3AED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2D3AED">
        <w:rPr>
          <w:rFonts w:ascii="Times New Roman" w:eastAsia="Microsoft YaHei" w:hAnsi="Times New Roman" w:cs="Times New Roman"/>
          <w:b w:val="0"/>
          <w:spacing w:val="-5"/>
          <w:sz w:val="24"/>
          <w:szCs w:val="24"/>
        </w:rPr>
        <w:t>сельсовет»</w:t>
      </w:r>
      <w:r w:rsidRPr="002D3AED">
        <w:rPr>
          <w:rFonts w:ascii="Times New Roman" w:eastAsia="Microsoft YaHei" w:hAnsi="Times New Roman" w:cs="Times New Roman"/>
          <w:spacing w:val="-5"/>
          <w:sz w:val="24"/>
          <w:szCs w:val="24"/>
        </w:rPr>
        <w:t xml:space="preserve"> </w:t>
      </w:r>
      <w:r w:rsidRPr="002D3AED">
        <w:rPr>
          <w:rFonts w:ascii="Times New Roman" w:eastAsia="Microsoft YaHei" w:hAnsi="Times New Roman" w:cs="Times New Roman"/>
          <w:b w:val="0"/>
          <w:spacing w:val="-5"/>
          <w:sz w:val="24"/>
          <w:szCs w:val="24"/>
        </w:rPr>
        <w:t>ЗР</w:t>
      </w:r>
      <w:r w:rsidRPr="002D3AED">
        <w:rPr>
          <w:rFonts w:ascii="Times New Roman" w:eastAsia="Microsoft YaHei" w:hAnsi="Times New Roman" w:cs="Times New Roman"/>
          <w:spacing w:val="-5"/>
          <w:sz w:val="24"/>
          <w:szCs w:val="24"/>
        </w:rPr>
        <w:t xml:space="preserve"> </w:t>
      </w:r>
      <w:r w:rsidRPr="002D3AED">
        <w:rPr>
          <w:rFonts w:ascii="Times New Roman" w:hAnsi="Times New Roman"/>
          <w:b w:val="0"/>
          <w:sz w:val="24"/>
          <w:szCs w:val="24"/>
        </w:rPr>
        <w:t>НАО</w:t>
      </w:r>
    </w:p>
    <w:p w:rsidR="002D3AED" w:rsidRPr="002D3AED" w:rsidRDefault="002D3AED" w:rsidP="002D3AE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от 01.06. 2021  № 65</w:t>
      </w:r>
    </w:p>
    <w:p w:rsidR="002D3AED" w:rsidRPr="002D3AED" w:rsidRDefault="002D3AED" w:rsidP="002D3A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Перечень помещений, </w:t>
      </w:r>
      <w:r w:rsidRPr="002D3AED">
        <w:rPr>
          <w:rFonts w:ascii="Times New Roman" w:hAnsi="Times New Roman"/>
          <w:bCs/>
          <w:sz w:val="24"/>
          <w:szCs w:val="24"/>
        </w:rPr>
        <w:t xml:space="preserve">предоставляемых для проведения встреч депутатов Совета </w:t>
      </w:r>
      <w:r w:rsidRPr="002D3AED">
        <w:rPr>
          <w:rFonts w:ascii="Times New Roman" w:hAnsi="Times New Roman"/>
          <w:sz w:val="24"/>
          <w:szCs w:val="24"/>
        </w:rPr>
        <w:t xml:space="preserve">депутатов </w:t>
      </w:r>
      <w:r w:rsidRPr="002D3AED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</w:t>
      </w:r>
      <w:r w:rsidRPr="002D3AED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«</w:t>
      </w:r>
      <w:proofErr w:type="spellStart"/>
      <w:r w:rsidRPr="002D3AED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с избирателями</w:t>
      </w:r>
    </w:p>
    <w:p w:rsidR="002D3AED" w:rsidRPr="002D3AED" w:rsidRDefault="002D3AED" w:rsidP="002D3AED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961"/>
      </w:tblGrid>
      <w:tr w:rsidR="002D3AED" w:rsidRPr="002D3AED" w:rsidTr="002D3AED">
        <w:tc>
          <w:tcPr>
            <w:tcW w:w="5070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</w:tr>
      <w:tr w:rsidR="002D3AED" w:rsidRPr="002D3AED" w:rsidTr="002D3AED">
        <w:tc>
          <w:tcPr>
            <w:tcW w:w="5070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, дом 9, здание администрации Сельского поселения «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НАО, кабинет 1</w:t>
            </w:r>
          </w:p>
        </w:tc>
        <w:tc>
          <w:tcPr>
            <w:tcW w:w="4961" w:type="dxa"/>
            <w:shd w:val="clear" w:color="auto" w:fill="auto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дом 10, здание           ГКУК НАО «Дом культуры                                  д. 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кабинет администратора Сельского поселения</w:t>
            </w:r>
          </w:p>
        </w:tc>
      </w:tr>
    </w:tbl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  <w:r w:rsidRPr="002D3AED">
        <w:rPr>
          <w:rFonts w:ascii="Times New Roman" w:hAnsi="Times New Roman"/>
          <w:b w:val="0"/>
          <w:sz w:val="24"/>
          <w:szCs w:val="24"/>
        </w:rPr>
        <w:t>Приложение № 3</w:t>
      </w:r>
      <w:r w:rsidRPr="002D3AED">
        <w:rPr>
          <w:rFonts w:ascii="Times New Roman" w:hAnsi="Times New Roman"/>
          <w:b w:val="0"/>
          <w:sz w:val="24"/>
          <w:szCs w:val="24"/>
        </w:rPr>
        <w:br/>
        <w:t xml:space="preserve">к постановлению администрации </w:t>
      </w: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b w:val="0"/>
          <w:sz w:val="24"/>
          <w:szCs w:val="24"/>
        </w:rPr>
      </w:pPr>
      <w:r w:rsidRPr="002D3AED">
        <w:rPr>
          <w:rFonts w:ascii="Times New Roman" w:hAnsi="Times New Roman"/>
          <w:b w:val="0"/>
          <w:sz w:val="24"/>
          <w:szCs w:val="24"/>
        </w:rPr>
        <w:t xml:space="preserve">Сельского поселения </w:t>
      </w:r>
    </w:p>
    <w:p w:rsidR="002D3AED" w:rsidRPr="002D3AED" w:rsidRDefault="002D3AED" w:rsidP="002D3AED">
      <w:pPr>
        <w:pStyle w:val="ConsPlusTitle"/>
        <w:jc w:val="right"/>
        <w:outlineLvl w:val="0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b w:val="0"/>
          <w:sz w:val="24"/>
          <w:szCs w:val="24"/>
        </w:rPr>
        <w:t>«</w:t>
      </w:r>
      <w:proofErr w:type="spellStart"/>
      <w:r w:rsidRPr="002D3AED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b w:val="0"/>
          <w:sz w:val="24"/>
          <w:szCs w:val="24"/>
        </w:rPr>
        <w:t xml:space="preserve"> сельсовет» ЗР НАО</w:t>
      </w:r>
    </w:p>
    <w:p w:rsidR="002D3AED" w:rsidRPr="002D3AED" w:rsidRDefault="002D3AED" w:rsidP="002D3AE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01.06. 2021  № 65</w:t>
      </w:r>
    </w:p>
    <w:p w:rsidR="002D3AED" w:rsidRPr="002D3AED" w:rsidRDefault="002D3AED" w:rsidP="002D3AED">
      <w:pPr>
        <w:pStyle w:val="ConsPlusNormal"/>
        <w:jc w:val="both"/>
        <w:rPr>
          <w:sz w:val="24"/>
          <w:szCs w:val="24"/>
        </w:rPr>
      </w:pPr>
    </w:p>
    <w:p w:rsidR="002D3AED" w:rsidRPr="002D3AED" w:rsidRDefault="002D3AED" w:rsidP="002D3AED">
      <w:pPr>
        <w:pStyle w:val="ConsPlusNormal"/>
        <w:jc w:val="center"/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 xml:space="preserve">Порядок предоставления </w:t>
      </w:r>
      <w:r w:rsidRPr="002D3AED">
        <w:rPr>
          <w:rFonts w:ascii="Times New Roman" w:hAnsi="Times New Roman" w:cs="Times New Roman"/>
          <w:bCs/>
          <w:sz w:val="24"/>
          <w:szCs w:val="24"/>
        </w:rPr>
        <w:t>специально отведе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нных мест и помещений  </w:t>
      </w:r>
      <w:r w:rsidRPr="002D3AED">
        <w:rPr>
          <w:rFonts w:ascii="Times New Roman" w:hAnsi="Times New Roman" w:cs="Times New Roman"/>
          <w:bCs/>
          <w:sz w:val="24"/>
          <w:szCs w:val="24"/>
        </w:rPr>
        <w:t xml:space="preserve"> для проведения встреч депутатов Совета </w:t>
      </w:r>
      <w:r w:rsidRPr="002D3AED">
        <w:rPr>
          <w:rFonts w:ascii="Times New Roman" w:hAnsi="Times New Roman" w:cs="Times New Roman"/>
          <w:sz w:val="24"/>
          <w:szCs w:val="24"/>
        </w:rPr>
        <w:t>депутатов Сельского поселения</w:t>
      </w:r>
      <w:r w:rsidRPr="002D3AED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«</w:t>
      </w:r>
      <w:proofErr w:type="spellStart"/>
      <w:r w:rsidRPr="002D3AED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 w:cs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  с избирателями.</w:t>
      </w:r>
    </w:p>
    <w:p w:rsidR="002D3AED" w:rsidRPr="002D3AED" w:rsidRDefault="002D3AED" w:rsidP="002D3A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1. Настоящий Порядок определяет условия предоставления специально отведенных мест и помещений (далее - места и помещения) для проведения встреч </w:t>
      </w:r>
      <w:r w:rsidRPr="002D3AED">
        <w:rPr>
          <w:rFonts w:ascii="Times New Roman" w:eastAsia="Times New Roman" w:hAnsi="Times New Roman"/>
          <w:bCs/>
          <w:sz w:val="24"/>
          <w:szCs w:val="24"/>
        </w:rPr>
        <w:t xml:space="preserve">депутатов Совета </w:t>
      </w:r>
      <w:r w:rsidRPr="002D3AED">
        <w:rPr>
          <w:rFonts w:ascii="Times New Roman" w:hAnsi="Times New Roman"/>
          <w:sz w:val="24"/>
          <w:szCs w:val="24"/>
        </w:rPr>
        <w:t>депутатов Сельского поселения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«</w:t>
      </w:r>
      <w:proofErr w:type="spellStart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hAnsi="Times New Roman"/>
          <w:sz w:val="24"/>
          <w:szCs w:val="24"/>
        </w:rPr>
        <w:t xml:space="preserve"> (далее - депутаты) с избирателями </w:t>
      </w:r>
      <w:r w:rsidRPr="002D3AED">
        <w:rPr>
          <w:rFonts w:ascii="Times New Roman" w:eastAsia="Times New Roman" w:hAnsi="Times New Roman"/>
          <w:sz w:val="24"/>
          <w:szCs w:val="24"/>
        </w:rPr>
        <w:t>в целях обеспечения условий для осуществления депутатами своих полномочий.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230"/>
      <w:bookmarkEnd w:id="1"/>
      <w:r w:rsidRPr="002D3AED">
        <w:rPr>
          <w:rFonts w:ascii="Times New Roman" w:hAnsi="Times New Roman"/>
          <w:sz w:val="24"/>
          <w:szCs w:val="24"/>
        </w:rPr>
        <w:t>2. Места и помещения предоставляются депутатам на безвозмездной основе.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p231"/>
      <w:bookmarkEnd w:id="2"/>
      <w:r w:rsidRPr="002D3AED">
        <w:rPr>
          <w:rFonts w:ascii="Times New Roman" w:hAnsi="Times New Roman"/>
          <w:sz w:val="24"/>
          <w:szCs w:val="24"/>
        </w:rPr>
        <w:t xml:space="preserve">3. Основанием для предоставления мест и помещений депутатам являются заявления депутатов (уполномоченных представителей) о предоставлении им мест или помещений. </w:t>
      </w:r>
      <w:r w:rsidRPr="002D3AED">
        <w:rPr>
          <w:rFonts w:ascii="Times New Roman" w:eastAsia="Times New Roman" w:hAnsi="Times New Roman"/>
          <w:sz w:val="24"/>
          <w:szCs w:val="24"/>
        </w:rPr>
        <w:t>Заявление может быть подписано уполномоченным представителем депутата, к заявлению в этом случае прикладываются копия документа, подтверждающего основания представления интересов депутата уполномоченным представителем депутата.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Заявление о предоставлении места или помещения должно содержать: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1) фамилию, имя, отчество (при наличии) депутата, контактный номер телефона, почтовый адрес;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lastRenderedPageBreak/>
        <w:t>2) наименование места или помещения, указанного в Перечнях, утвержденных настоящим постановлением в Приложении 1 и 2;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3) цель предоставления места или помещения;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4) дату проведения встречи депутата с избирателями;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5) время начала и окончания проведения встречи депутата с избирателями;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6) сведения об обеспечении организации общественного порядка и безопасности участников встречи;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7) подпись и дату подачи заявления;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3AED">
        <w:rPr>
          <w:rFonts w:ascii="Times New Roman" w:eastAsia="Times New Roman" w:hAnsi="Times New Roman"/>
          <w:sz w:val="24"/>
          <w:szCs w:val="24"/>
        </w:rPr>
        <w:t>8) способ (способы) уведомления депутата о результатах рассмотрения заявления.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4. Заявления о предоставлении мест или помещений направляются в </w:t>
      </w:r>
      <w:r w:rsidRPr="002D3AED">
        <w:rPr>
          <w:rFonts w:ascii="Times New Roman" w:eastAsia="Times New Roman" w:hAnsi="Times New Roman"/>
          <w:sz w:val="24"/>
          <w:szCs w:val="24"/>
        </w:rPr>
        <w:t xml:space="preserve">Администрацию </w:t>
      </w:r>
      <w:r w:rsidRPr="002D3AED">
        <w:rPr>
          <w:rFonts w:ascii="Times New Roman" w:hAnsi="Times New Roman"/>
          <w:sz w:val="24"/>
          <w:szCs w:val="24"/>
        </w:rPr>
        <w:t>Сельского поселения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«</w:t>
      </w:r>
      <w:proofErr w:type="spellStart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сельсовет»  Заполярного района Ненецкого автономного округа</w:t>
      </w:r>
      <w:r w:rsidRPr="002D3AED">
        <w:rPr>
          <w:rFonts w:ascii="Times New Roman" w:eastAsia="Times New Roman" w:hAnsi="Times New Roman"/>
          <w:sz w:val="24"/>
          <w:szCs w:val="24"/>
        </w:rPr>
        <w:t xml:space="preserve"> не позднее, чем за семь календарных дней до даты проведения встречи депутата с избирателями</w:t>
      </w:r>
      <w:r w:rsidRPr="002D3AED">
        <w:rPr>
          <w:rFonts w:ascii="Times New Roman" w:hAnsi="Times New Roman"/>
          <w:sz w:val="24"/>
          <w:szCs w:val="24"/>
        </w:rPr>
        <w:t>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241"/>
      <w:bookmarkEnd w:id="3"/>
      <w:r w:rsidRPr="002D3AED">
        <w:rPr>
          <w:rFonts w:ascii="Times New Roman" w:hAnsi="Times New Roman"/>
          <w:sz w:val="24"/>
          <w:szCs w:val="24"/>
        </w:rPr>
        <w:t>5. Дата и время проведения встреч депутатов с избирателями должны планироваться с учетом графика работы администрации Сельского поселения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«</w:t>
      </w:r>
      <w:proofErr w:type="spellStart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hAnsi="Times New Roman"/>
          <w:sz w:val="24"/>
          <w:szCs w:val="24"/>
        </w:rPr>
        <w:t>, а также с учетом проводимых в указанных местах или помещениях мероприятий.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6. Места и помещения предоставляются депутатам на равных условиях в порядке очередности поданных заявлений.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Не допускается проведение в одном месте или помещении и в одно время встреч с избирателями двух и более депутатов.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7. Заявление о предоставлении места или помещения рассматривается Администрацией Сельского поселения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«</w:t>
      </w:r>
      <w:proofErr w:type="spellStart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hAnsi="Times New Roman"/>
          <w:sz w:val="24"/>
          <w:szCs w:val="24"/>
        </w:rPr>
        <w:t xml:space="preserve"> в течение трех рабочих дней со дня его поступления.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8. Администрацией Сельского поселения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«</w:t>
      </w:r>
      <w:proofErr w:type="spellStart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hAnsi="Times New Roman"/>
          <w:sz w:val="24"/>
          <w:szCs w:val="24"/>
        </w:rPr>
        <w:t xml:space="preserve"> принимается одно из следующих решений: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1) о предоставлении места или помещения;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2) об отказе в предоставлении места или помещения.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9. Решение уполномоченного лица об отказе в предоставлении депутату места или помещения принимается в следующих случаях: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1) несоответствия заявления о предоставлении места или помещения требованиям, указанным в </w:t>
      </w:r>
      <w:hyperlink w:anchor="p231" w:history="1">
        <w:r w:rsidRPr="002D3AED">
          <w:rPr>
            <w:rStyle w:val="af5"/>
            <w:rFonts w:ascii="Times New Roman" w:hAnsi="Times New Roman"/>
            <w:sz w:val="24"/>
            <w:szCs w:val="24"/>
          </w:rPr>
          <w:t>пункте 3</w:t>
        </w:r>
      </w:hyperlink>
      <w:r w:rsidRPr="002D3AED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2) истребования места или помещения с целью, не предусмотренной </w:t>
      </w:r>
      <w:hyperlink w:anchor="p230" w:history="1">
        <w:r w:rsidRPr="002D3AED">
          <w:rPr>
            <w:rStyle w:val="af5"/>
            <w:rFonts w:ascii="Times New Roman" w:hAnsi="Times New Roman"/>
            <w:sz w:val="24"/>
            <w:szCs w:val="24"/>
          </w:rPr>
          <w:t>пунктом 1</w:t>
        </w:r>
      </w:hyperlink>
      <w:r w:rsidRPr="002D3AED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251"/>
      <w:bookmarkEnd w:id="4"/>
      <w:r w:rsidRPr="002D3AED">
        <w:rPr>
          <w:rFonts w:ascii="Times New Roman" w:hAnsi="Times New Roman"/>
          <w:sz w:val="24"/>
          <w:szCs w:val="24"/>
        </w:rPr>
        <w:t>3) истребования места или помещения в те дату и время, в которые указанное в заявлении место или помещение уже предоставлены другому депутату для проведения встречи с избирателями;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p252"/>
      <w:bookmarkEnd w:id="5"/>
      <w:r w:rsidRPr="002D3AED">
        <w:rPr>
          <w:rFonts w:ascii="Times New Roman" w:hAnsi="Times New Roman"/>
          <w:sz w:val="24"/>
          <w:szCs w:val="24"/>
        </w:rPr>
        <w:t xml:space="preserve">4) истребования места или помещения без учета требований </w:t>
      </w:r>
      <w:hyperlink w:anchor="p241" w:history="1">
        <w:r w:rsidRPr="002D3AED">
          <w:rPr>
            <w:rStyle w:val="af5"/>
            <w:rFonts w:ascii="Times New Roman" w:hAnsi="Times New Roman"/>
            <w:sz w:val="24"/>
            <w:szCs w:val="24"/>
          </w:rPr>
          <w:t>пункта 5</w:t>
        </w:r>
      </w:hyperlink>
      <w:r w:rsidRPr="002D3AED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10. Решение уполномоченного лица, принятое в соответствии с </w:t>
      </w:r>
      <w:hyperlink w:anchor="p251" w:history="1">
        <w:r w:rsidRPr="002D3AED">
          <w:rPr>
            <w:rStyle w:val="af5"/>
            <w:rFonts w:ascii="Times New Roman" w:hAnsi="Times New Roman"/>
            <w:sz w:val="24"/>
            <w:szCs w:val="24"/>
          </w:rPr>
          <w:t>подпунктами 3</w:t>
        </w:r>
      </w:hyperlink>
      <w:r w:rsidRPr="002D3AED">
        <w:rPr>
          <w:rFonts w:ascii="Times New Roman" w:hAnsi="Times New Roman"/>
          <w:sz w:val="24"/>
          <w:szCs w:val="24"/>
        </w:rPr>
        <w:t xml:space="preserve">, </w:t>
      </w:r>
      <w:hyperlink w:anchor="p252" w:history="1">
        <w:r w:rsidRPr="002D3AED">
          <w:rPr>
            <w:rStyle w:val="af5"/>
            <w:rFonts w:ascii="Times New Roman" w:hAnsi="Times New Roman"/>
            <w:sz w:val="24"/>
            <w:szCs w:val="24"/>
          </w:rPr>
          <w:t>4 пункта 9</w:t>
        </w:r>
      </w:hyperlink>
      <w:r w:rsidRPr="002D3AED">
        <w:rPr>
          <w:rFonts w:ascii="Times New Roman" w:hAnsi="Times New Roman"/>
          <w:sz w:val="24"/>
          <w:szCs w:val="24"/>
        </w:rPr>
        <w:t xml:space="preserve"> настоящего Порядка, может содержать обоснованное предложение об изменении времени и (или) даты предоставления места и помещения.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Pr="002D3AED">
        <w:rPr>
          <w:rFonts w:ascii="Times New Roman" w:hAnsi="Times New Roman"/>
          <w:sz w:val="24"/>
          <w:szCs w:val="24"/>
        </w:rPr>
        <w:t>О принятом Администрацией муниципального Сельского поселения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«</w:t>
      </w:r>
      <w:proofErr w:type="spellStart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hAnsi="Times New Roman"/>
          <w:sz w:val="24"/>
          <w:szCs w:val="24"/>
        </w:rPr>
        <w:t xml:space="preserve"> решении депутату (</w:t>
      </w:r>
      <w:r w:rsidRPr="002D3AED">
        <w:rPr>
          <w:rFonts w:ascii="Times New Roman" w:eastAsia="Times New Roman" w:hAnsi="Times New Roman"/>
          <w:sz w:val="24"/>
          <w:szCs w:val="24"/>
        </w:rPr>
        <w:t>уполномоченному представителю депутата</w:t>
      </w:r>
      <w:r w:rsidRPr="002D3AED">
        <w:rPr>
          <w:rFonts w:ascii="Times New Roman" w:hAnsi="Times New Roman"/>
          <w:sz w:val="24"/>
          <w:szCs w:val="24"/>
        </w:rPr>
        <w:t xml:space="preserve">) сообщается выбранным </w:t>
      </w:r>
      <w:r w:rsidRPr="002D3AED">
        <w:rPr>
          <w:rFonts w:ascii="Times New Roman" w:eastAsia="Times New Roman" w:hAnsi="Times New Roman"/>
          <w:sz w:val="24"/>
          <w:szCs w:val="24"/>
        </w:rPr>
        <w:t>способом уведомления депутата о результатах рассмотрения заявления</w:t>
      </w:r>
      <w:r w:rsidRPr="002D3AED">
        <w:rPr>
          <w:rFonts w:ascii="Times New Roman" w:hAnsi="Times New Roman"/>
          <w:sz w:val="24"/>
          <w:szCs w:val="24"/>
        </w:rPr>
        <w:t xml:space="preserve"> </w:t>
      </w:r>
      <w:r w:rsidRPr="002D3AED">
        <w:rPr>
          <w:rFonts w:ascii="Times New Roman" w:eastAsia="Times New Roman" w:hAnsi="Times New Roman"/>
          <w:sz w:val="24"/>
          <w:szCs w:val="24"/>
        </w:rPr>
        <w:t>в течение рабочего дня, следующего за днем принятия такого решения</w:t>
      </w:r>
      <w:r w:rsidRPr="002D3AED">
        <w:rPr>
          <w:rFonts w:ascii="Times New Roman" w:hAnsi="Times New Roman"/>
          <w:sz w:val="24"/>
          <w:szCs w:val="24"/>
        </w:rPr>
        <w:t>.</w:t>
      </w:r>
      <w:proofErr w:type="gramEnd"/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В случае принятия Администрацией Сельского поселения</w:t>
      </w:r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«</w:t>
      </w:r>
      <w:proofErr w:type="spellStart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Microsoft YaHei" w:hAnsi="Times New Roman"/>
          <w:bCs/>
          <w:spacing w:val="-5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hAnsi="Times New Roman"/>
          <w:sz w:val="24"/>
          <w:szCs w:val="24"/>
        </w:rPr>
        <w:t xml:space="preserve"> решения об отказе в предоставлении депутату места или помещения в адрес депутата (</w:t>
      </w:r>
      <w:r w:rsidRPr="002D3AED">
        <w:rPr>
          <w:rFonts w:ascii="Times New Roman" w:eastAsia="Times New Roman" w:hAnsi="Times New Roman"/>
          <w:sz w:val="24"/>
          <w:szCs w:val="24"/>
        </w:rPr>
        <w:t>уполномоченного представителя депутата</w:t>
      </w:r>
      <w:r w:rsidRPr="002D3AED">
        <w:rPr>
          <w:rFonts w:ascii="Times New Roman" w:hAnsi="Times New Roman"/>
          <w:sz w:val="24"/>
          <w:szCs w:val="24"/>
        </w:rPr>
        <w:t>) также направляется письменное уведомление, содержащее обоснованное решение об отказе в предоставлении депутату места или помещения для проведения встречи с избирателями.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12. </w:t>
      </w:r>
      <w:r w:rsidRPr="002D3AED">
        <w:rPr>
          <w:rFonts w:ascii="Times New Roman" w:eastAsia="Times New Roman" w:hAnsi="Times New Roman"/>
          <w:sz w:val="24"/>
          <w:szCs w:val="24"/>
        </w:rPr>
        <w:t>Депутат, которому предоставлено помещение для проведения встречи с избирателями, обязан: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3AED">
        <w:rPr>
          <w:rFonts w:ascii="Times New Roman" w:eastAsia="Times New Roman" w:hAnsi="Times New Roman"/>
          <w:sz w:val="24"/>
          <w:szCs w:val="24"/>
        </w:rPr>
        <w:t>1) обеспечить сохранность помещения и находящегося в нем имущества;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3AED">
        <w:rPr>
          <w:rFonts w:ascii="Times New Roman" w:eastAsia="Times New Roman" w:hAnsi="Times New Roman"/>
          <w:sz w:val="24"/>
          <w:szCs w:val="24"/>
        </w:rPr>
        <w:t>2) обеспечить чистоту и порядок в предоставленном помещении;</w:t>
      </w:r>
    </w:p>
    <w:p w:rsidR="002D3AED" w:rsidRPr="002D3AED" w:rsidRDefault="002D3AED" w:rsidP="002D3A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3AED">
        <w:rPr>
          <w:rFonts w:ascii="Times New Roman" w:eastAsia="Times New Roman" w:hAnsi="Times New Roman"/>
          <w:sz w:val="24"/>
          <w:szCs w:val="24"/>
        </w:rPr>
        <w:t>3) соблюдать требования действующего законодательства Российской Федерации при проведении встречи с избирателями.</w:t>
      </w:r>
    </w:p>
    <w:p w:rsidR="002D3AED" w:rsidRPr="002D3AED" w:rsidRDefault="002D3AED" w:rsidP="002D3A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AED">
        <w:rPr>
          <w:rFonts w:ascii="Times New Roman" w:hAnsi="Times New Roman" w:cs="Times New Roman"/>
          <w:b w:val="0"/>
          <w:sz w:val="24"/>
          <w:szCs w:val="24"/>
        </w:rPr>
        <w:t>от 01 июня  2021 года № 66</w:t>
      </w:r>
    </w:p>
    <w:p w:rsid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D3AED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2D3AED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2D3AED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3AED" w:rsidRPr="002D3AED" w:rsidRDefault="002D3AED" w:rsidP="002D3AE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AED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2D3AED">
        <w:rPr>
          <w:rFonts w:ascii="Times New Roman" w:eastAsia="Times New Roman" w:hAnsi="Times New Roman" w:cs="Times New Roman"/>
          <w:b/>
          <w:sz w:val="24"/>
          <w:szCs w:val="24"/>
        </w:rPr>
        <w:t>утратившим</w:t>
      </w:r>
      <w:proofErr w:type="gramEnd"/>
      <w:r w:rsidRPr="002D3AED">
        <w:rPr>
          <w:rFonts w:ascii="Times New Roman" w:eastAsia="Times New Roman" w:hAnsi="Times New Roman" w:cs="Times New Roman"/>
          <w:b/>
          <w:sz w:val="24"/>
          <w:szCs w:val="24"/>
        </w:rPr>
        <w:t xml:space="preserve"> силу  постановления</w:t>
      </w:r>
    </w:p>
    <w:p w:rsidR="002D3AED" w:rsidRPr="002D3AED" w:rsidRDefault="002D3AED" w:rsidP="002D3AED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AED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муниципального образования «</w:t>
      </w:r>
      <w:proofErr w:type="spellStart"/>
      <w:r w:rsidRPr="002D3AED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Ненецкого автономного округа от 03.07.2017г.    № 88   «О  порядке предоставления субсидии с целью возмещения недополученных доходов в связи с оказанием гарантированного перечня услуг по погребению».</w:t>
      </w:r>
    </w:p>
    <w:p w:rsidR="002D3AED" w:rsidRPr="002D3AED" w:rsidRDefault="002D3AED" w:rsidP="002D3AE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AED">
        <w:rPr>
          <w:rFonts w:ascii="Times New Roman" w:eastAsia="Times New Roman" w:hAnsi="Times New Roman" w:cs="Times New Roman"/>
          <w:sz w:val="24"/>
          <w:szCs w:val="24"/>
        </w:rPr>
        <w:t>Администрация Сельского поселения «</w:t>
      </w:r>
      <w:proofErr w:type="spellStart"/>
      <w:r w:rsidRPr="002D3AE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2D3AED" w:rsidRPr="002D3AED" w:rsidRDefault="002D3AED" w:rsidP="002D3AE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AED">
        <w:rPr>
          <w:rFonts w:ascii="Times New Roman" w:eastAsia="Times New Roman" w:hAnsi="Times New Roman" w:cs="Times New Roman"/>
          <w:sz w:val="24"/>
          <w:szCs w:val="24"/>
        </w:rPr>
        <w:t xml:space="preserve">          1. Признать утратившим силу  постановление администрации муниципального образования «</w:t>
      </w:r>
      <w:proofErr w:type="spellStart"/>
      <w:r w:rsidRPr="002D3AE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от 03.07.2017г.    № 88 «О  порядке предоставления субсидии с целью возмещения недополученных доходов в связи с оказанием гарантированного перечня услуг по погребению».</w:t>
      </w:r>
    </w:p>
    <w:p w:rsidR="002D3AED" w:rsidRPr="002D3AED" w:rsidRDefault="002D3AED" w:rsidP="002D3AE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ab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3AED">
        <w:rPr>
          <w:rFonts w:ascii="Times New Roman" w:eastAsia="Times New Roman" w:hAnsi="Times New Roman" w:cs="Times New Roman"/>
          <w:sz w:val="24"/>
          <w:szCs w:val="24"/>
        </w:rPr>
        <w:t>2.  Настоящее Постановление вступает в силу после его официального опубликования (обнародования).</w:t>
      </w:r>
    </w:p>
    <w:p w:rsidR="002D3AED" w:rsidRPr="002D3AED" w:rsidRDefault="002D3AED" w:rsidP="002D3AED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D3AED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2D3AED" w:rsidRPr="002D3AED" w:rsidRDefault="002D3AED" w:rsidP="002D3AE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D3AE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D3AE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2D3AED" w:rsidRPr="002D3AED" w:rsidRDefault="002D3AED" w:rsidP="002D3AE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D3AED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2D3AED" w:rsidRPr="002D3AED" w:rsidRDefault="002D3AED" w:rsidP="002D3AE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2D3AED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Д.С.Якубович</w:t>
      </w:r>
    </w:p>
    <w:p w:rsidR="002D3AED" w:rsidRPr="002D3AED" w:rsidRDefault="002D3AED" w:rsidP="002D3AE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</w:p>
    <w:p w:rsidR="002D3AED" w:rsidRPr="002D3AED" w:rsidRDefault="002D3AED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AED">
        <w:rPr>
          <w:rFonts w:ascii="Times New Roman" w:hAnsi="Times New Roman" w:cs="Times New Roman"/>
          <w:b w:val="0"/>
          <w:sz w:val="24"/>
          <w:szCs w:val="24"/>
        </w:rPr>
        <w:t>от 01 июня  2021 года № 67</w:t>
      </w:r>
    </w:p>
    <w:p w:rsid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D3AED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2D3AED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2D3AED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2D3AED" w:rsidRPr="002D3AED" w:rsidRDefault="002D3AED" w:rsidP="002D3AE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3AED" w:rsidRPr="002D3AED" w:rsidRDefault="002D3AED" w:rsidP="002D3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 xml:space="preserve">Об определении стоимости </w:t>
      </w:r>
      <w:r w:rsidRPr="002D3AED">
        <w:rPr>
          <w:rFonts w:ascii="Times New Roman" w:hAnsi="Times New Roman" w:cs="Times New Roman"/>
          <w:color w:val="000000"/>
          <w:sz w:val="24"/>
          <w:szCs w:val="24"/>
        </w:rPr>
        <w:t xml:space="preserve">услуг, предоставляемых согласно гарантированному перечню услуг по погребению умерших на территории </w:t>
      </w:r>
      <w:r w:rsidRPr="002D3AED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2D3AE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D3AED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8" w:history="1">
        <w:r w:rsidRPr="002D3AED">
          <w:rPr>
            <w:rFonts w:ascii="Times New Roman" w:hAnsi="Times New Roman"/>
            <w:sz w:val="24"/>
            <w:szCs w:val="24"/>
          </w:rPr>
          <w:t>законом</w:t>
        </w:r>
      </w:hyperlink>
      <w:r w:rsidRPr="002D3AED">
        <w:rPr>
          <w:rFonts w:ascii="Times New Roman" w:hAnsi="Times New Roman"/>
          <w:sz w:val="24"/>
          <w:szCs w:val="24"/>
        </w:rPr>
        <w:t xml:space="preserve"> от 12 января 1996 года N 8-ФЗ "О погребении и похоронном деле", во исполнение Федерального </w:t>
      </w:r>
      <w:hyperlink r:id="rId9" w:history="1">
        <w:r w:rsidRPr="002D3AED">
          <w:rPr>
            <w:rFonts w:ascii="Times New Roman" w:hAnsi="Times New Roman"/>
            <w:sz w:val="24"/>
            <w:szCs w:val="24"/>
          </w:rPr>
          <w:t>закона</w:t>
        </w:r>
      </w:hyperlink>
      <w:r w:rsidRPr="002D3AED">
        <w:rPr>
          <w:rFonts w:ascii="Times New Roman" w:hAnsi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руководствуясь Уставом </w:t>
      </w:r>
      <w:r w:rsidRPr="002D3AED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2D3AE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округа, </w:t>
      </w:r>
      <w:r w:rsidRPr="002D3AED">
        <w:rPr>
          <w:rFonts w:ascii="Times New Roman" w:hAnsi="Times New Roman"/>
          <w:sz w:val="24"/>
          <w:szCs w:val="24"/>
        </w:rPr>
        <w:t>Администрация Сельского поселения 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ЗР  НАО  ПОСТАНОВЛЯЕТ</w:t>
      </w:r>
      <w:r w:rsidRPr="002D3AE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gramEnd"/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AED">
        <w:rPr>
          <w:rFonts w:ascii="Times New Roman" w:hAnsi="Times New Roman" w:cs="Times New Roman"/>
          <w:color w:val="000000"/>
          <w:sz w:val="24"/>
          <w:szCs w:val="24"/>
        </w:rPr>
        <w:t xml:space="preserve">1. Определить </w:t>
      </w:r>
      <w:hyperlink w:anchor="Par37" w:history="1">
        <w:r w:rsidRPr="002D3AED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2D3AED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Pr="002D3AED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2D3AE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1.</w:t>
      </w:r>
    </w:p>
    <w:p w:rsidR="002D3AED" w:rsidRPr="002D3AED" w:rsidRDefault="002D3AED" w:rsidP="002D3A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AED">
        <w:rPr>
          <w:rFonts w:ascii="Times New Roman" w:hAnsi="Times New Roman" w:cs="Times New Roman"/>
          <w:color w:val="000000"/>
          <w:sz w:val="24"/>
          <w:szCs w:val="24"/>
        </w:rPr>
        <w:t>2.Определить</w:t>
      </w:r>
      <w:hyperlink w:anchor="Par94" w:history="1">
        <w:r w:rsidRPr="002D3AED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2D3AED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Pr="002D3AED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2D3AE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D3AED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2.</w:t>
      </w:r>
    </w:p>
    <w:p w:rsidR="002D3AED" w:rsidRPr="002D3AED" w:rsidRDefault="002D3AED" w:rsidP="002D3AE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3AE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3. Признать утратившим силу Постановление № 54 от 10.04.2020 «</w:t>
      </w:r>
      <w:r w:rsidRPr="002D3AED">
        <w:rPr>
          <w:rFonts w:ascii="Times New Roman" w:hAnsi="Times New Roman" w:cs="Times New Roman"/>
          <w:b w:val="0"/>
          <w:sz w:val="24"/>
          <w:szCs w:val="24"/>
        </w:rPr>
        <w:t xml:space="preserve">Об определении стоимости </w:t>
      </w:r>
      <w:r w:rsidRPr="002D3AED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услуг, предоставляемых согласно гарантированному перечню услуг по погребению умерших на территории </w:t>
      </w:r>
      <w:r w:rsidRPr="002D3AED">
        <w:rPr>
          <w:rFonts w:ascii="Times New Roman" w:hAnsi="Times New Roman"/>
          <w:b w:val="0"/>
          <w:color w:val="000000"/>
          <w:sz w:val="24"/>
          <w:szCs w:val="24"/>
        </w:rPr>
        <w:t>муниципального образования «</w:t>
      </w:r>
      <w:proofErr w:type="spellStart"/>
      <w:r w:rsidRPr="002D3AED">
        <w:rPr>
          <w:rFonts w:ascii="Times New Roman" w:hAnsi="Times New Roman"/>
          <w:b w:val="0"/>
          <w:color w:val="00000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b w:val="0"/>
          <w:color w:val="000000"/>
          <w:sz w:val="24"/>
          <w:szCs w:val="24"/>
        </w:rPr>
        <w:t xml:space="preserve"> сельсовет» Ненецкого автономного округа».</w:t>
      </w:r>
    </w:p>
    <w:p w:rsidR="002D3AED" w:rsidRPr="002D3AED" w:rsidRDefault="002D3AED" w:rsidP="002D3AED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4.  Настоящее Постановление вступает в силу после его официального опубликования (обнародования).</w:t>
      </w:r>
    </w:p>
    <w:p w:rsidR="002D3AED" w:rsidRPr="002D3AED" w:rsidRDefault="002D3AED" w:rsidP="002D3AED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</w:t>
      </w: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Заполярного района</w:t>
      </w: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                Д.С.Якубович</w:t>
      </w: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ab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Сельского поселения</w:t>
      </w: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ЗР НАО </w:t>
      </w:r>
    </w:p>
    <w:p w:rsidR="002D3AED" w:rsidRPr="002D3AED" w:rsidRDefault="002D3AED" w:rsidP="002D3A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        от 01.06.2021 № </w:t>
      </w:r>
      <w:bookmarkStart w:id="6" w:name="Par37"/>
      <w:bookmarkEnd w:id="6"/>
      <w:r w:rsidRPr="002D3AED">
        <w:rPr>
          <w:rFonts w:ascii="Times New Roman" w:hAnsi="Times New Roman"/>
          <w:sz w:val="24"/>
          <w:szCs w:val="24"/>
        </w:rPr>
        <w:t>67</w:t>
      </w:r>
    </w:p>
    <w:p w:rsidR="002D3AED" w:rsidRPr="002D3AED" w:rsidRDefault="002D3AED" w:rsidP="002D3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w:anchor="Par37" w:history="1">
        <w:r w:rsidRPr="002D3AED">
          <w:rPr>
            <w:rFonts w:ascii="Times New Roman" w:hAnsi="Times New Roman" w:cs="Times New Roman"/>
            <w:b/>
            <w:color w:val="000000"/>
            <w:sz w:val="24"/>
            <w:szCs w:val="24"/>
          </w:rPr>
          <w:t>Стоимость</w:t>
        </w:r>
      </w:hyperlink>
      <w:r w:rsidRPr="002D3A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Pr="002D3AED">
        <w:rPr>
          <w:rFonts w:ascii="Times New Roman" w:hAnsi="Times New Roman"/>
          <w:b/>
          <w:color w:val="000000"/>
          <w:sz w:val="24"/>
          <w:szCs w:val="24"/>
        </w:rPr>
        <w:t>Сельского поселения  «</w:t>
      </w:r>
      <w:proofErr w:type="spellStart"/>
      <w:r w:rsidRPr="002D3AED"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b/>
          <w:color w:val="000000"/>
          <w:sz w:val="24"/>
          <w:szCs w:val="24"/>
        </w:rPr>
        <w:t xml:space="preserve"> сельсовет»  Заполярного района Ненецкого автономного округа   </w:t>
      </w:r>
    </w:p>
    <w:p w:rsidR="002D3AED" w:rsidRPr="002D3AED" w:rsidRDefault="002D3AED" w:rsidP="002D3AED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835"/>
        <w:gridCol w:w="4252"/>
        <w:gridCol w:w="1984"/>
      </w:tblGrid>
      <w:tr w:rsidR="002D3AED" w:rsidRPr="002D3AED" w:rsidTr="002D3A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2D3AED" w:rsidRPr="002D3AED" w:rsidTr="002D3A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3AED" w:rsidRPr="002D3AED" w:rsidTr="002D3A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Оформление договора-заказа на предоставление услуг, на основании предоставляемых лицом, взявшим на себя обязанность осуществить погребение, свидетельства о смерти, справки о смерти, справки на захоронение.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2D3AED" w:rsidRPr="002D3AED" w:rsidTr="002D3A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Крест</w:t>
            </w:r>
          </w:p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Сруб для гроба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13500,00</w:t>
            </w:r>
          </w:p>
          <w:p w:rsidR="002D3AED" w:rsidRPr="002D3AED" w:rsidRDefault="002D3AED" w:rsidP="002D3A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  <w:p w:rsidR="002D3AED" w:rsidRPr="002D3AED" w:rsidRDefault="002D3AED" w:rsidP="002D3A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  <w:p w:rsidR="002D3AED" w:rsidRPr="002D3AED" w:rsidRDefault="002D3AED" w:rsidP="002D3A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ED" w:rsidRPr="002D3AED" w:rsidTr="002D3A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Доставка тела (останков) умершего к месту захоронения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 на грузопассажирском автотранспорте и другой технике в зависимости от времени года без доставки пассажиров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2D3AED" w:rsidRPr="002D3AED" w:rsidTr="002D3AED">
        <w:trPr>
          <w:trHeight w:val="102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Погребение тела (останков) умершего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Рытье могилы вручную, обрядовые действия по захоронению тела (останков) умершего путем предания земле - опускание гроба в могилу, засыпка могилы землей, оформление надмогильного холмика, установка знака, неокрашенного с регистрационной табличкой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2D3AED" w:rsidRPr="002D3AED" w:rsidTr="002D3AED">
        <w:trPr>
          <w:trHeight w:val="681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2D3AED" w:rsidRPr="002D3AED" w:rsidTr="002D3AED">
        <w:trPr>
          <w:trHeight w:val="53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</w:t>
            </w:r>
            <w:r w:rsidRPr="002D3AED">
              <w:rPr>
                <w:rFonts w:ascii="Times New Roman" w:hAnsi="Times New Roman" w:cs="Times New Roman"/>
                <w:b/>
                <w:sz w:val="24"/>
                <w:szCs w:val="24"/>
              </w:rPr>
              <w:t>35 500,00 (тридцать пять тысяч пятьсот) рубля 00 копеек</w:t>
            </w: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зимний период </w:t>
            </w:r>
            <w:r w:rsidRPr="002D3AED">
              <w:rPr>
                <w:rFonts w:ascii="Times New Roman" w:hAnsi="Times New Roman" w:cs="Times New Roman"/>
                <w:b/>
                <w:sz w:val="24"/>
                <w:szCs w:val="24"/>
              </w:rPr>
              <w:t>38500,00 (тридцать восемь тысяч пятьсот) рубля 00 копеек.</w:t>
            </w:r>
          </w:p>
        </w:tc>
      </w:tr>
    </w:tbl>
    <w:p w:rsidR="002D3AED" w:rsidRPr="002D3AED" w:rsidRDefault="002D3AED" w:rsidP="002D3A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>Сельского поселения</w:t>
      </w: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 ЗР НАО </w:t>
      </w:r>
    </w:p>
    <w:p w:rsidR="002D3AED" w:rsidRPr="002D3AED" w:rsidRDefault="002D3AED" w:rsidP="002D3A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/>
          <w:sz w:val="24"/>
          <w:szCs w:val="24"/>
        </w:rPr>
        <w:t xml:space="preserve">        от 01.06.2021  № 67</w:t>
      </w:r>
    </w:p>
    <w:p w:rsidR="002D3AED" w:rsidRPr="002D3AED" w:rsidRDefault="002D3AED" w:rsidP="002D3A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Start w:id="7" w:name="Par94"/>
    <w:bookmarkEnd w:id="7"/>
    <w:p w:rsidR="002D3AED" w:rsidRPr="002D3AED" w:rsidRDefault="002D3AED" w:rsidP="002D3AE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D3AE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D3AED">
        <w:rPr>
          <w:rFonts w:ascii="Times New Roman" w:hAnsi="Times New Roman" w:cs="Times New Roman"/>
          <w:b/>
          <w:sz w:val="24"/>
          <w:szCs w:val="24"/>
        </w:rPr>
        <w:instrText xml:space="preserve">HYPERLINK \l Par94  </w:instrText>
      </w:r>
      <w:r w:rsidRPr="002D3AE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2D3AED">
        <w:rPr>
          <w:rFonts w:ascii="Times New Roman" w:hAnsi="Times New Roman" w:cs="Times New Roman"/>
          <w:b/>
          <w:sz w:val="24"/>
          <w:szCs w:val="24"/>
        </w:rPr>
        <w:t>Стоимость</w:t>
      </w:r>
      <w:r w:rsidRPr="002D3AE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D3AED">
        <w:rPr>
          <w:rFonts w:ascii="Times New Roman" w:hAnsi="Times New Roman" w:cs="Times New Roman"/>
          <w:b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Pr="002D3AED">
        <w:rPr>
          <w:rFonts w:ascii="Times New Roman" w:hAnsi="Times New Roman"/>
          <w:b/>
          <w:sz w:val="24"/>
          <w:szCs w:val="24"/>
        </w:rPr>
        <w:t>Сельского поселения  «</w:t>
      </w:r>
      <w:proofErr w:type="spellStart"/>
      <w:r w:rsidRPr="002D3AED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b/>
          <w:sz w:val="24"/>
          <w:szCs w:val="24"/>
        </w:rPr>
        <w:t xml:space="preserve"> сельсовет» Заполярного района  Ненецкого автономного округа</w:t>
      </w:r>
    </w:p>
    <w:tbl>
      <w:tblPr>
        <w:tblpPr w:leftFromText="180" w:rightFromText="180" w:vertAnchor="text" w:horzAnchor="margin" w:tblpY="180"/>
        <w:tblW w:w="10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83"/>
        <w:gridCol w:w="2545"/>
        <w:gridCol w:w="4961"/>
        <w:gridCol w:w="1843"/>
      </w:tblGrid>
      <w:tr w:rsidR="002D3AED" w:rsidRPr="002D3AED" w:rsidTr="002D3AE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2D3AED" w:rsidRPr="002D3AED" w:rsidTr="002D3AE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3AED" w:rsidRPr="002D3AED" w:rsidTr="002D3AE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медицинского свидетельства о смерти, государственного свидетельства о смерти, справки для получения возмещения на погребение, справки на захоронение, выписки из актовой записи на умерших, личность которых не установлена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2D3AED" w:rsidRPr="002D3AED" w:rsidTr="002D3AED">
        <w:trPr>
          <w:trHeight w:val="86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Саван из хлопчатобумажной ткани длиной от 1 до 2,5 метров в зависимости от длины тела умершего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2D3AED" w:rsidRPr="002D3AED" w:rsidTr="002D3AE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Гроб деревянный 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нестроганый</w:t>
            </w:r>
            <w:proofErr w:type="spell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, неокрашенный, размером в соответствии с телом </w:t>
            </w:r>
            <w:proofErr w:type="gram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, на дно укладывается от 1 до 2,5 метров полиэтиленовой пленки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6649,21</w:t>
            </w:r>
          </w:p>
        </w:tc>
      </w:tr>
      <w:tr w:rsidR="002D3AED" w:rsidRPr="002D3AED" w:rsidTr="002D3AE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Доставка тела (останков) умершего к месту захоронения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Перевозка гроба с телом умершего с похоронными принадлежностями до места погребения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3766,50</w:t>
            </w:r>
          </w:p>
        </w:tc>
      </w:tr>
      <w:tr w:rsidR="002D3AED" w:rsidRPr="002D3AED" w:rsidTr="002D3AED">
        <w:trPr>
          <w:trHeight w:val="829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Погребение тела (останков) умершего</w:t>
            </w:r>
          </w:p>
          <w:p w:rsidR="002D3AED" w:rsidRPr="002D3AED" w:rsidRDefault="002D3AED" w:rsidP="002D3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Рытье могилы вручную, опускание гроба в могилу, засыпка могилы, оформление надмогильного холмика, установка знака, неокрашенного с регистрационной табличкой и регистрационным номерком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</w:t>
            </w:r>
          </w:p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8626,00</w:t>
            </w:r>
          </w:p>
        </w:tc>
      </w:tr>
      <w:tr w:rsidR="002D3AED" w:rsidRPr="002D3AED" w:rsidTr="002D3AED">
        <w:trPr>
          <w:trHeight w:val="638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11168,00</w:t>
            </w:r>
          </w:p>
        </w:tc>
      </w:tr>
      <w:tr w:rsidR="002D3AED" w:rsidRPr="002D3AED" w:rsidTr="002D3AED">
        <w:trPr>
          <w:trHeight w:val="52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ED" w:rsidRPr="002D3AED" w:rsidRDefault="002D3AED" w:rsidP="002D3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  <w:p w:rsidR="002D3AED" w:rsidRPr="002D3AED" w:rsidRDefault="002D3AED" w:rsidP="002D3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период: </w:t>
            </w:r>
            <w:r w:rsidRPr="002D3AED">
              <w:rPr>
                <w:rFonts w:ascii="Times New Roman" w:hAnsi="Times New Roman" w:cs="Times New Roman"/>
                <w:b/>
                <w:sz w:val="24"/>
                <w:szCs w:val="24"/>
              </w:rPr>
              <w:t>28394,69 (двадцать восемь тысяч триста девяносто четыре) рубля 69 копеек</w:t>
            </w: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3AED" w:rsidRPr="002D3AED" w:rsidRDefault="002D3AED" w:rsidP="002D3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зимний период:</w:t>
            </w:r>
            <w:r w:rsidRPr="002D3AED">
              <w:rPr>
                <w:rFonts w:ascii="Times New Roman" w:hAnsi="Times New Roman" w:cs="Times New Roman"/>
                <w:b/>
                <w:sz w:val="24"/>
                <w:szCs w:val="24"/>
              </w:rPr>
              <w:t>30936,69 (тридцать тысяч девятьсот тридцать шесть) рублей 69 копеек</w:t>
            </w:r>
          </w:p>
        </w:tc>
      </w:tr>
    </w:tbl>
    <w:p w:rsidR="002D3AED" w:rsidRPr="002D3AED" w:rsidRDefault="002D3AED" w:rsidP="002D3A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D3AED" w:rsidRPr="002D3AED" w:rsidRDefault="002D3AED" w:rsidP="002D3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2D3AED" w:rsidRPr="002D3AED" w:rsidRDefault="002D3AED" w:rsidP="002D3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AED">
        <w:rPr>
          <w:rFonts w:ascii="Times New Roman" w:hAnsi="Times New Roman" w:cs="Times New Roman"/>
          <w:b w:val="0"/>
          <w:sz w:val="24"/>
          <w:szCs w:val="24"/>
        </w:rPr>
        <w:t>от 01 июня 2021 года № 69</w:t>
      </w:r>
    </w:p>
    <w:p w:rsidR="002D3AED" w:rsidRPr="002D3AED" w:rsidRDefault="002D3AED" w:rsidP="002D3AE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AED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2D3AED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2D3AED" w:rsidRPr="002D3AED" w:rsidRDefault="002D3AED" w:rsidP="002D3AE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Сельского поселения «</w:t>
      </w:r>
      <w:proofErr w:type="spellStart"/>
      <w:r w:rsidRPr="002D3AE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 w:cs="Times New Roman"/>
          <w:sz w:val="24"/>
          <w:szCs w:val="24"/>
        </w:rPr>
        <w:t xml:space="preserve"> сельсовет» ЗР НАО № 60 от 25.05.2021</w:t>
      </w:r>
    </w:p>
    <w:p w:rsidR="002D3AED" w:rsidRPr="002D3AED" w:rsidRDefault="002D3AED" w:rsidP="002D3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3AED">
        <w:rPr>
          <w:rFonts w:ascii="Times New Roman" w:hAnsi="Times New Roman"/>
          <w:color w:val="000000"/>
          <w:sz w:val="24"/>
          <w:szCs w:val="24"/>
        </w:rPr>
        <w:t>Администрация муниципального образования «</w:t>
      </w:r>
      <w:proofErr w:type="spellStart"/>
      <w:r w:rsidRPr="002D3AE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color w:val="000000"/>
          <w:sz w:val="24"/>
          <w:szCs w:val="24"/>
        </w:rPr>
        <w:t xml:space="preserve"> сельсовет» Ненецкого автономного округа ПОСТАНОВЛЯЕТ:</w:t>
      </w:r>
    </w:p>
    <w:p w:rsidR="002D3AED" w:rsidRPr="002D3AED" w:rsidRDefault="002D3AED" w:rsidP="002D3A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AED" w:rsidRPr="002D3AED" w:rsidRDefault="002D3AED" w:rsidP="002D3AED">
      <w:pPr>
        <w:pStyle w:val="ConsPlusTitle"/>
        <w:ind w:left="-709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3AED">
        <w:rPr>
          <w:rFonts w:ascii="Times New Roman" w:hAnsi="Times New Roman" w:cs="Times New Roman"/>
          <w:b w:val="0"/>
          <w:sz w:val="24"/>
          <w:szCs w:val="24"/>
        </w:rPr>
        <w:t>1. Внести изменения в Постановление Администрации Сельского поселения «</w:t>
      </w:r>
      <w:proofErr w:type="spellStart"/>
      <w:r w:rsidRPr="002D3AED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2D3AED">
        <w:rPr>
          <w:rFonts w:ascii="Times New Roman" w:hAnsi="Times New Roman" w:cs="Times New Roman"/>
          <w:b w:val="0"/>
          <w:sz w:val="24"/>
          <w:szCs w:val="24"/>
        </w:rPr>
        <w:t>сельсовет» ЗР НАО № 60 от 25.05.2021 «О плате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2D3AED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 w:cs="Times New Roman"/>
          <w:b w:val="0"/>
          <w:sz w:val="24"/>
          <w:szCs w:val="24"/>
        </w:rPr>
        <w:t xml:space="preserve"> сельсовет»  Заполярного района Ненецкого автономного округа в 2021 году»:</w:t>
      </w:r>
    </w:p>
    <w:p w:rsidR="002D3AED" w:rsidRPr="002D3AED" w:rsidRDefault="002D3AED" w:rsidP="002D3AED">
      <w:pPr>
        <w:pStyle w:val="ConsPlusTitle"/>
        <w:ind w:left="-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3AED">
        <w:rPr>
          <w:rFonts w:ascii="Times New Roman" w:hAnsi="Times New Roman" w:cs="Times New Roman"/>
          <w:b w:val="0"/>
          <w:sz w:val="24"/>
          <w:szCs w:val="24"/>
        </w:rPr>
        <w:tab/>
      </w:r>
      <w:r w:rsidRPr="002D3AED">
        <w:rPr>
          <w:rFonts w:ascii="Times New Roman" w:hAnsi="Times New Roman" w:cs="Times New Roman"/>
          <w:b w:val="0"/>
          <w:sz w:val="24"/>
          <w:szCs w:val="24"/>
        </w:rPr>
        <w:tab/>
        <w:t>- Пункт 6 Приложения 1  изложить в следующей редакции:</w:t>
      </w:r>
    </w:p>
    <w:tbl>
      <w:tblPr>
        <w:tblpPr w:leftFromText="180" w:rightFromText="180" w:vertAnchor="text" w:horzAnchor="margin" w:tblpY="65"/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20"/>
        <w:gridCol w:w="1417"/>
        <w:gridCol w:w="2127"/>
        <w:gridCol w:w="1559"/>
      </w:tblGrid>
      <w:tr w:rsidR="002D3AED" w:rsidRPr="002D3AED" w:rsidTr="002D3A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виды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ED">
              <w:rPr>
                <w:rFonts w:ascii="Times New Roman" w:hAnsi="Times New Roman"/>
                <w:sz w:val="24"/>
                <w:szCs w:val="24"/>
              </w:rPr>
              <w:t>жилые дома, расположенные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с 01.04.2021 года</w:t>
            </w:r>
          </w:p>
        </w:tc>
      </w:tr>
      <w:tr w:rsidR="002D3AED" w:rsidRPr="002D3AED" w:rsidTr="002D3AED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2D3AED" w:rsidRPr="002D3AED" w:rsidRDefault="002D3AED" w:rsidP="002D3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AED">
              <w:rPr>
                <w:rFonts w:ascii="Times New Roman" w:hAnsi="Times New Roman"/>
                <w:sz w:val="24"/>
                <w:szCs w:val="24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</w:t>
            </w: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2D3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2D3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Лесная д.2,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Центральная д.8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AED" w:rsidRPr="002D3AED" w:rsidRDefault="002D3AED" w:rsidP="002D3A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ED" w:rsidRPr="002D3AED" w:rsidRDefault="002D3AED" w:rsidP="002D3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AED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</w:p>
          <w:p w:rsidR="002D3AED" w:rsidRPr="002D3AED" w:rsidRDefault="002D3AED" w:rsidP="002D3A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AED" w:rsidRPr="002D3AED" w:rsidRDefault="002D3AED" w:rsidP="002D3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AED">
              <w:rPr>
                <w:rFonts w:ascii="Times New Roman" w:hAnsi="Times New Roman"/>
                <w:sz w:val="24"/>
                <w:szCs w:val="24"/>
              </w:rPr>
              <w:t>7,12</w:t>
            </w:r>
          </w:p>
          <w:p w:rsidR="002D3AED" w:rsidRPr="002D3AED" w:rsidRDefault="002D3AED" w:rsidP="002D3A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3AED" w:rsidRPr="002D3AED" w:rsidRDefault="002D3AED" w:rsidP="002D3AED">
            <w:pPr>
              <w:jc w:val="center"/>
              <w:rPr>
                <w:sz w:val="24"/>
                <w:szCs w:val="24"/>
              </w:rPr>
            </w:pPr>
            <w:r w:rsidRPr="002D3AED">
              <w:rPr>
                <w:rFonts w:ascii="Times New Roman" w:hAnsi="Times New Roman"/>
                <w:sz w:val="24"/>
                <w:szCs w:val="24"/>
              </w:rPr>
              <w:t>6,85</w:t>
            </w:r>
          </w:p>
        </w:tc>
      </w:tr>
    </w:tbl>
    <w:p w:rsidR="002D3AED" w:rsidRPr="002D3AED" w:rsidRDefault="002D3AED" w:rsidP="002D3AE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3AE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D3AED" w:rsidRPr="002D3AED" w:rsidRDefault="002D3AED" w:rsidP="002D3AED">
      <w:pPr>
        <w:pStyle w:val="ConsPlusNormal"/>
        <w:ind w:left="-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после опубликования и распространяет свое действие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3AED">
        <w:rPr>
          <w:rFonts w:ascii="Times New Roman" w:hAnsi="Times New Roman" w:cs="Times New Roman"/>
          <w:sz w:val="24"/>
          <w:szCs w:val="24"/>
        </w:rPr>
        <w:t xml:space="preserve">на отношения, возникшие с 1 апреля 2021 года. </w:t>
      </w:r>
    </w:p>
    <w:p w:rsidR="002D3AED" w:rsidRPr="002D3AED" w:rsidRDefault="002D3AED" w:rsidP="002D3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AED" w:rsidRPr="002D3AED" w:rsidRDefault="002D3AED" w:rsidP="002D3AED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D3AED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2D3AED" w:rsidRPr="002D3AED" w:rsidRDefault="002D3AED" w:rsidP="002D3AED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D3AED">
        <w:rPr>
          <w:rFonts w:ascii="Times New Roman" w:hAnsi="Times New Roman"/>
          <w:sz w:val="24"/>
          <w:szCs w:val="24"/>
        </w:rPr>
        <w:t>«</w:t>
      </w:r>
      <w:proofErr w:type="spellStart"/>
      <w:r w:rsidRPr="002D3AE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3AED">
        <w:rPr>
          <w:rFonts w:ascii="Times New Roman" w:hAnsi="Times New Roman"/>
          <w:sz w:val="24"/>
          <w:szCs w:val="24"/>
        </w:rPr>
        <w:t xml:space="preserve"> сельсовет»</w:t>
      </w:r>
    </w:p>
    <w:p w:rsidR="002D3AED" w:rsidRPr="002D3AED" w:rsidRDefault="002D3AED" w:rsidP="002D3AED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D3AED">
        <w:rPr>
          <w:rFonts w:ascii="Times New Roman" w:hAnsi="Times New Roman"/>
          <w:sz w:val="24"/>
          <w:szCs w:val="24"/>
        </w:rPr>
        <w:t>Заполярного района</w:t>
      </w:r>
    </w:p>
    <w:p w:rsidR="002D3AED" w:rsidRPr="002D3AED" w:rsidRDefault="002D3AED" w:rsidP="002D3AED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D3AED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     </w:t>
      </w:r>
      <w:r w:rsidRPr="002D3AED">
        <w:rPr>
          <w:rFonts w:ascii="Times New Roman" w:hAnsi="Times New Roman"/>
          <w:sz w:val="24"/>
          <w:szCs w:val="24"/>
        </w:rPr>
        <w:tab/>
      </w:r>
      <w:r w:rsidRPr="002D3AED">
        <w:rPr>
          <w:rFonts w:ascii="Times New Roman" w:hAnsi="Times New Roman"/>
          <w:sz w:val="24"/>
          <w:szCs w:val="24"/>
        </w:rPr>
        <w:tab/>
        <w:t>Д.С.Якубович</w:t>
      </w:r>
    </w:p>
    <w:p w:rsidR="002D3AED" w:rsidRPr="002D3AED" w:rsidRDefault="002D3AED" w:rsidP="002D3AED">
      <w:pPr>
        <w:rPr>
          <w:rFonts w:ascii="Times New Roman" w:hAnsi="Times New Roman"/>
          <w:sz w:val="24"/>
          <w:szCs w:val="24"/>
        </w:rPr>
      </w:pPr>
    </w:p>
    <w:p w:rsidR="0011297D" w:rsidRPr="0011297D" w:rsidRDefault="0011297D" w:rsidP="001129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1297D" w:rsidRPr="0011297D" w:rsidRDefault="0011297D" w:rsidP="001129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1297D" w:rsidRPr="0011297D" w:rsidRDefault="0011297D" w:rsidP="001129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1297D">
        <w:rPr>
          <w:rFonts w:ascii="Times New Roman" w:hAnsi="Times New Roman" w:cs="Times New Roman"/>
          <w:b w:val="0"/>
          <w:sz w:val="24"/>
          <w:szCs w:val="24"/>
        </w:rPr>
        <w:t>от 01 июня 2021 года № 70</w:t>
      </w:r>
    </w:p>
    <w:p w:rsidR="0011297D" w:rsidRDefault="0011297D" w:rsidP="001129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1297D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11297D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11297D" w:rsidRPr="0011297D" w:rsidRDefault="0011297D" w:rsidP="001129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1297D" w:rsidRP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97D">
        <w:rPr>
          <w:rFonts w:ascii="Times New Roman" w:hAnsi="Times New Roman" w:cs="Times New Roman"/>
          <w:b/>
          <w:sz w:val="24"/>
          <w:szCs w:val="24"/>
        </w:rPr>
        <w:t>Об отнесении жилых помещений к муниципальному жилищному фонду коммерческого использования Сельского поселения</w:t>
      </w:r>
    </w:p>
    <w:p w:rsidR="0011297D" w:rsidRP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297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1297D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b/>
          <w:sz w:val="24"/>
          <w:szCs w:val="24"/>
        </w:rPr>
        <w:t xml:space="preserve">  сельсовет» Заполярного района Ненецкого автономного округа</w:t>
      </w:r>
    </w:p>
    <w:p w:rsidR="0011297D" w:rsidRP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297D" w:rsidRP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297D" w:rsidRP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 xml:space="preserve">Руководствуясь пунктом 1.2. </w:t>
      </w:r>
      <w:hyperlink r:id="rId10" w:history="1">
        <w:proofErr w:type="gramStart"/>
        <w:r w:rsidRPr="0011297D">
          <w:rPr>
            <w:rFonts w:ascii="Times New Roman" w:hAnsi="Times New Roman" w:cs="Times New Roman"/>
            <w:color w:val="000000"/>
            <w:sz w:val="24"/>
            <w:szCs w:val="24"/>
          </w:rPr>
          <w:t>Положени</w:t>
        </w:r>
      </w:hyperlink>
      <w:r w:rsidRPr="0011297D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Pr="0011297D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11297D">
        <w:rPr>
          <w:rFonts w:ascii="Times New Roman" w:hAnsi="Times New Roman" w:cs="Times New Roman"/>
          <w:sz w:val="24"/>
          <w:szCs w:val="24"/>
        </w:rPr>
        <w:t xml:space="preserve"> коммерческом найме жилых помещений муниципального образования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округа», утвержденным  Решением Совета депутатов МО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сельсовет» НАО от 06.12.2018 № 2,  Администрация Сельского поселения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11297D" w:rsidRPr="0011297D" w:rsidRDefault="0011297D" w:rsidP="0011297D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lastRenderedPageBreak/>
        <w:t>Утвердить прилагаемый перечень жилых помещений, относящихся к муниципальному жилищному фонду коммерческого использования Сельского поселения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11297D" w:rsidRPr="0011297D" w:rsidRDefault="0011297D" w:rsidP="0011297D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Постановление Администрации МО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сельсовет» НАО № 183 от 24.12.2018 признать утратившим силу.</w:t>
      </w:r>
    </w:p>
    <w:p w:rsidR="0011297D" w:rsidRPr="0011297D" w:rsidRDefault="0011297D" w:rsidP="0011297D">
      <w:pPr>
        <w:pStyle w:val="ConsPlusTitle"/>
        <w:widowControl/>
        <w:numPr>
          <w:ilvl w:val="0"/>
          <w:numId w:val="42"/>
        </w:numPr>
        <w:spacing w:before="120"/>
        <w:ind w:lef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297D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11297D" w:rsidRPr="0011297D" w:rsidRDefault="0011297D" w:rsidP="001129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1297D" w:rsidRPr="0011297D" w:rsidRDefault="0011297D" w:rsidP="0011297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1297D" w:rsidRPr="0011297D" w:rsidRDefault="0011297D" w:rsidP="0011297D">
      <w:pPr>
        <w:pStyle w:val="ab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11297D" w:rsidRPr="0011297D" w:rsidRDefault="0011297D" w:rsidP="0011297D">
      <w:pPr>
        <w:pStyle w:val="ab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 сельсовет</w:t>
      </w:r>
    </w:p>
    <w:p w:rsidR="0011297D" w:rsidRPr="0011297D" w:rsidRDefault="0011297D" w:rsidP="0011297D">
      <w:pPr>
        <w:pStyle w:val="ab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11297D" w:rsidRPr="0011297D" w:rsidRDefault="0011297D" w:rsidP="0011297D">
      <w:pPr>
        <w:pStyle w:val="ab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</w:t>
      </w:r>
      <w:r w:rsidRPr="0011297D">
        <w:rPr>
          <w:rFonts w:ascii="Times New Roman" w:hAnsi="Times New Roman" w:cs="Times New Roman"/>
          <w:sz w:val="24"/>
          <w:szCs w:val="24"/>
        </w:rPr>
        <w:tab/>
      </w:r>
      <w:r w:rsidRPr="0011297D">
        <w:rPr>
          <w:rFonts w:ascii="Times New Roman" w:hAnsi="Times New Roman" w:cs="Times New Roman"/>
          <w:sz w:val="24"/>
          <w:szCs w:val="24"/>
        </w:rPr>
        <w:tab/>
      </w:r>
      <w:r w:rsidRPr="0011297D">
        <w:rPr>
          <w:rFonts w:ascii="Times New Roman" w:hAnsi="Times New Roman" w:cs="Times New Roman"/>
          <w:sz w:val="24"/>
          <w:szCs w:val="24"/>
        </w:rPr>
        <w:tab/>
      </w:r>
      <w:r w:rsidRPr="0011297D">
        <w:rPr>
          <w:rFonts w:ascii="Times New Roman" w:hAnsi="Times New Roman" w:cs="Times New Roman"/>
          <w:sz w:val="24"/>
          <w:szCs w:val="24"/>
        </w:rPr>
        <w:tab/>
      </w:r>
      <w:r w:rsidRPr="0011297D">
        <w:rPr>
          <w:rFonts w:ascii="Times New Roman" w:hAnsi="Times New Roman" w:cs="Times New Roman"/>
          <w:sz w:val="24"/>
          <w:szCs w:val="24"/>
        </w:rPr>
        <w:tab/>
        <w:t xml:space="preserve">           Д.С.Якубович  </w:t>
      </w:r>
      <w:r w:rsidRPr="0011297D">
        <w:rPr>
          <w:rFonts w:ascii="Times New Roman" w:hAnsi="Times New Roman" w:cs="Times New Roman"/>
          <w:sz w:val="24"/>
          <w:szCs w:val="24"/>
        </w:rPr>
        <w:tab/>
      </w:r>
      <w:r w:rsidRPr="0011297D">
        <w:rPr>
          <w:rFonts w:ascii="Times New Roman" w:hAnsi="Times New Roman" w:cs="Times New Roman"/>
          <w:sz w:val="24"/>
          <w:szCs w:val="24"/>
        </w:rPr>
        <w:tab/>
      </w:r>
      <w:r w:rsidRPr="0011297D">
        <w:rPr>
          <w:rFonts w:ascii="Times New Roman" w:hAnsi="Times New Roman" w:cs="Times New Roman"/>
          <w:sz w:val="24"/>
          <w:szCs w:val="24"/>
        </w:rPr>
        <w:tab/>
      </w:r>
    </w:p>
    <w:p w:rsidR="0011297D" w:rsidRPr="0011297D" w:rsidRDefault="0011297D" w:rsidP="001129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297D" w:rsidRPr="0011297D" w:rsidRDefault="0011297D" w:rsidP="001129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Приложение</w:t>
      </w:r>
    </w:p>
    <w:p w:rsidR="0011297D" w:rsidRPr="0011297D" w:rsidRDefault="0011297D" w:rsidP="001129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1297D" w:rsidRPr="0011297D" w:rsidRDefault="0011297D" w:rsidP="001129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11297D" w:rsidRPr="0011297D" w:rsidRDefault="0011297D" w:rsidP="001129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от 01.06.2021  № 70</w:t>
      </w:r>
    </w:p>
    <w:p w:rsidR="0011297D" w:rsidRPr="0011297D" w:rsidRDefault="0011297D" w:rsidP="0011297D">
      <w:pPr>
        <w:rPr>
          <w:rFonts w:ascii="Times New Roman" w:hAnsi="Times New Roman" w:cs="Times New Roman"/>
          <w:sz w:val="24"/>
          <w:szCs w:val="24"/>
        </w:rPr>
      </w:pPr>
    </w:p>
    <w:p w:rsidR="0011297D" w:rsidRPr="0011297D" w:rsidRDefault="0011297D" w:rsidP="0011297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7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11297D" w:rsidRPr="0011297D" w:rsidRDefault="0011297D" w:rsidP="0011297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7D">
        <w:rPr>
          <w:rFonts w:ascii="Times New Roman" w:hAnsi="Times New Roman" w:cs="Times New Roman"/>
          <w:b/>
          <w:sz w:val="24"/>
          <w:szCs w:val="24"/>
        </w:rPr>
        <w:t>жилых помещений, относящихся к муниципальному жилищному фонду коммерческого использования Сельского поселения «</w:t>
      </w:r>
      <w:proofErr w:type="spellStart"/>
      <w:r w:rsidRPr="0011297D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11297D" w:rsidRPr="0011297D" w:rsidRDefault="0011297D" w:rsidP="0011297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984"/>
        <w:gridCol w:w="2977"/>
        <w:gridCol w:w="2693"/>
      </w:tblGrid>
      <w:tr w:rsidR="0011297D" w:rsidRPr="0011297D" w:rsidTr="0011297D">
        <w:trPr>
          <w:trHeight w:val="6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11297D" w:rsidRPr="0011297D" w:rsidRDefault="0011297D" w:rsidP="00112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11297D" w:rsidRPr="0011297D" w:rsidTr="0011297D">
        <w:trPr>
          <w:trHeight w:val="9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улица  </w:t>
            </w:r>
            <w:proofErr w:type="spell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дом 30Б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57,4</w:t>
            </w:r>
          </w:p>
        </w:tc>
      </w:tr>
      <w:tr w:rsidR="0011297D" w:rsidRPr="0011297D" w:rsidTr="0011297D">
        <w:trPr>
          <w:trHeight w:val="9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дом 30Б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55,1</w:t>
            </w:r>
          </w:p>
        </w:tc>
      </w:tr>
      <w:tr w:rsidR="0011297D" w:rsidRPr="0011297D" w:rsidTr="0011297D">
        <w:trPr>
          <w:trHeight w:val="7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№ 1, </w:t>
            </w:r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комната 1 и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            ул</w:t>
            </w:r>
            <w:proofErr w:type="gram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овхозная дом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58,4</w:t>
            </w:r>
          </w:p>
        </w:tc>
      </w:tr>
      <w:tr w:rsidR="0011297D" w:rsidRPr="0011297D" w:rsidTr="0011297D">
        <w:trPr>
          <w:trHeight w:val="6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№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,    ул</w:t>
            </w:r>
            <w:proofErr w:type="gram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олярная, дом 3Б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11297D" w:rsidRPr="0011297D" w:rsidTr="0011297D">
        <w:trPr>
          <w:trHeight w:val="7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spacing w:after="0" w:line="240" w:lineRule="auto"/>
              <w:ind w:left="-250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деревня </w:t>
            </w:r>
            <w:proofErr w:type="spellStart"/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Макарово</w:t>
            </w:r>
            <w:proofErr w:type="spellEnd"/>
          </w:p>
          <w:p w:rsidR="0011297D" w:rsidRPr="0011297D" w:rsidRDefault="0011297D" w:rsidP="0011297D">
            <w:pPr>
              <w:spacing w:after="0" w:line="240" w:lineRule="auto"/>
              <w:ind w:left="-250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Лесная дом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73,5</w:t>
            </w:r>
          </w:p>
        </w:tc>
      </w:tr>
      <w:tr w:rsidR="0011297D" w:rsidRPr="0011297D" w:rsidTr="0011297D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№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деревня </w:t>
            </w:r>
            <w:proofErr w:type="spellStart"/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Макарово</w:t>
            </w:r>
            <w:proofErr w:type="spellEnd"/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улица Рябиновая дом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38,1</w:t>
            </w:r>
          </w:p>
        </w:tc>
      </w:tr>
      <w:tr w:rsidR="0011297D" w:rsidRPr="0011297D" w:rsidTr="0011297D">
        <w:trPr>
          <w:trHeight w:val="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улица Центральная дом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11297D" w:rsidRPr="0011297D" w:rsidTr="0011297D">
        <w:trPr>
          <w:trHeight w:val="2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sz w:val="24"/>
                <w:szCs w:val="24"/>
              </w:rPr>
              <w:t>улица Центральная дом 8</w:t>
            </w:r>
          </w:p>
          <w:p w:rsidR="0011297D" w:rsidRPr="0011297D" w:rsidRDefault="0011297D" w:rsidP="001129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7D" w:rsidRPr="0011297D" w:rsidRDefault="0011297D" w:rsidP="001129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29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54,9</w:t>
            </w:r>
          </w:p>
        </w:tc>
      </w:tr>
    </w:tbl>
    <w:p w:rsidR="0011297D" w:rsidRPr="000A5B7B" w:rsidRDefault="0011297D" w:rsidP="0011297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11297D" w:rsidRPr="0011297D" w:rsidRDefault="0011297D" w:rsidP="0011297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11297D" w:rsidRPr="0011297D" w:rsidRDefault="0011297D" w:rsidP="0011297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1297D">
        <w:rPr>
          <w:rFonts w:ascii="Times New Roman" w:hAnsi="Times New Roman" w:cs="Times New Roman"/>
          <w:b w:val="0"/>
          <w:sz w:val="24"/>
          <w:szCs w:val="24"/>
        </w:rPr>
        <w:t>от 08 июня  2021 года № 72</w:t>
      </w:r>
    </w:p>
    <w:p w:rsidR="0011297D" w:rsidRPr="0011297D" w:rsidRDefault="0011297D" w:rsidP="0011297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1297D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11297D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11297D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11297D" w:rsidRPr="0011297D" w:rsidRDefault="0011297D" w:rsidP="0011297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1297D" w:rsidRPr="0011297D" w:rsidRDefault="0011297D" w:rsidP="0011297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297D">
        <w:rPr>
          <w:rFonts w:ascii="Times New Roman" w:eastAsia="Times New Roman" w:hAnsi="Times New Roman" w:cs="Times New Roman"/>
          <w:b/>
          <w:bCs/>
          <w:sz w:val="24"/>
          <w:szCs w:val="24"/>
        </w:rPr>
        <w:t>О запрете купания в прибрежной зоне на территории населенных пунктов Сельского поселения «</w:t>
      </w:r>
      <w:proofErr w:type="spellStart"/>
      <w:r w:rsidRPr="0011297D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1129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Заполярного района</w:t>
      </w:r>
    </w:p>
    <w:p w:rsidR="0011297D" w:rsidRPr="0011297D" w:rsidRDefault="0011297D" w:rsidP="0011297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297D">
        <w:rPr>
          <w:rFonts w:ascii="Times New Roman" w:eastAsia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:rsidR="0011297D" w:rsidRPr="0011297D" w:rsidRDefault="0011297D" w:rsidP="001129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7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27 Водного кодекса Российской Федерации и статьей 4.6 Закона НАО от 17.02.2010 № 8-ОЗ «О регулировании отдельных вопросов организации местного самоуправления на территории Ненецкого автономного округа», в целях осуществления мероприятий по обеспечению безопасности людей на водных объектах на территории Сельского поселения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Pr="0011297D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округа, охране их жизни и здоровья в 2021 году, Администрация Сельского поселения 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сельсовет» ЗР  НАО  ПОСТАНОВЛЯЕТ:</w:t>
      </w:r>
    </w:p>
    <w:p w:rsidR="0011297D" w:rsidRPr="0011297D" w:rsidRDefault="0011297D" w:rsidP="001129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97D" w:rsidRPr="0011297D" w:rsidRDefault="0011297D" w:rsidP="001129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1. Запретить купание граждан на водных объектах общего пользования (водоемах и реках) на территории Сельского поселения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не оборудованных для массового отдыха.</w:t>
      </w:r>
    </w:p>
    <w:p w:rsidR="0011297D" w:rsidRPr="0011297D" w:rsidRDefault="0011297D" w:rsidP="001129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2.</w:t>
      </w:r>
      <w:r w:rsidRPr="0011297D">
        <w:rPr>
          <w:rFonts w:ascii="Times New Roman" w:hAnsi="Times New Roman" w:cs="Times New Roman"/>
          <w:sz w:val="24"/>
          <w:szCs w:val="24"/>
        </w:rPr>
        <w:tab/>
        <w:t>Рекомендовать руководителям предприятий и организаций, расположенных на территории Сельского поселения «</w:t>
      </w:r>
      <w:proofErr w:type="spellStart"/>
      <w:r w:rsidRPr="0011297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округа:</w:t>
      </w:r>
    </w:p>
    <w:p w:rsidR="0011297D" w:rsidRPr="0011297D" w:rsidRDefault="0011297D" w:rsidP="001129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2.1.</w:t>
      </w:r>
      <w:r w:rsidRPr="0011297D">
        <w:rPr>
          <w:rFonts w:ascii="Times New Roman" w:hAnsi="Times New Roman" w:cs="Times New Roman"/>
          <w:sz w:val="24"/>
          <w:szCs w:val="24"/>
        </w:rPr>
        <w:tab/>
        <w:t>Провести совещания в трудовых коллективах, на которых рассмотреть вопросы по организации охраны жизни работников на воде;</w:t>
      </w:r>
    </w:p>
    <w:p w:rsidR="0011297D" w:rsidRPr="0011297D" w:rsidRDefault="0011297D" w:rsidP="001129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2.2.</w:t>
      </w:r>
      <w:r w:rsidRPr="0011297D">
        <w:rPr>
          <w:rFonts w:ascii="Times New Roman" w:hAnsi="Times New Roman" w:cs="Times New Roman"/>
          <w:sz w:val="24"/>
          <w:szCs w:val="24"/>
        </w:rPr>
        <w:tab/>
        <w:t>При проведении экскурсий, коллективных выездов на отдых и других массовых мероприятий на водных объектах назначать лиц, ответственных за безопасность работников на воде и охрану окружающей среды;</w:t>
      </w:r>
    </w:p>
    <w:p w:rsidR="0011297D" w:rsidRDefault="0011297D" w:rsidP="001129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97D">
        <w:rPr>
          <w:rFonts w:ascii="Times New Roman" w:hAnsi="Times New Roman" w:cs="Times New Roman"/>
          <w:sz w:val="24"/>
          <w:szCs w:val="24"/>
        </w:rPr>
        <w:t>3.</w:t>
      </w:r>
      <w:r w:rsidRPr="0011297D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со дня его  официального опубликования.</w:t>
      </w:r>
      <w:r w:rsidRPr="0011297D">
        <w:rPr>
          <w:rFonts w:ascii="Times New Roman" w:hAnsi="Times New Roman" w:cs="Times New Roman"/>
          <w:sz w:val="24"/>
          <w:szCs w:val="24"/>
        </w:rPr>
        <w:tab/>
      </w:r>
    </w:p>
    <w:p w:rsidR="0011297D" w:rsidRPr="0011297D" w:rsidRDefault="0011297D" w:rsidP="001129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97D" w:rsidRPr="0011297D" w:rsidRDefault="0011297D" w:rsidP="0011297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1297D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11297D" w:rsidRPr="0011297D" w:rsidRDefault="0011297D" w:rsidP="0011297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1297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1297D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11297D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11297D" w:rsidRPr="0011297D" w:rsidRDefault="0011297D" w:rsidP="0011297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1297D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11297D" w:rsidRPr="0011297D" w:rsidRDefault="0011297D" w:rsidP="0011297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11297D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Д.С.Якубович</w:t>
      </w:r>
    </w:p>
    <w:p w:rsidR="002D3AED" w:rsidRPr="0011297D" w:rsidRDefault="002D3AED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AED" w:rsidRPr="002D3AED" w:rsidRDefault="002D3AED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97D" w:rsidRPr="00A544D6" w:rsidRDefault="0011297D" w:rsidP="0011297D">
      <w:pPr>
        <w:jc w:val="center"/>
        <w:rPr>
          <w:rFonts w:ascii="Times New Roman" w:hAnsi="Times New Roman"/>
          <w:b/>
          <w:sz w:val="24"/>
          <w:szCs w:val="24"/>
        </w:rPr>
      </w:pPr>
      <w:r w:rsidRPr="00A544D6">
        <w:rPr>
          <w:rFonts w:ascii="Times New Roman" w:hAnsi="Times New Roman"/>
          <w:b/>
          <w:sz w:val="24"/>
          <w:szCs w:val="24"/>
        </w:rPr>
        <w:t>ПОСТАНОВЛЕНИЕ</w:t>
      </w:r>
    </w:p>
    <w:p w:rsidR="0011297D" w:rsidRPr="00A544D6" w:rsidRDefault="0011297D" w:rsidP="001129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44D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11 июня </w:t>
      </w:r>
      <w:r w:rsidRPr="00A544D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A544D6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  <w:r w:rsidRPr="00A544D6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74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11297D" w:rsidRPr="00F4764F" w:rsidTr="0011297D">
        <w:trPr>
          <w:trHeight w:val="16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1297D" w:rsidRPr="00A02987" w:rsidRDefault="0011297D" w:rsidP="00112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297D" w:rsidRDefault="0011297D" w:rsidP="00112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A0298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 утверждении</w:t>
            </w:r>
            <w:r w:rsidRPr="00A02987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A02987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11297D" w:rsidRPr="00A02987" w:rsidRDefault="0011297D" w:rsidP="00112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п</w:t>
            </w:r>
            <w:r w:rsidRPr="00A02987">
              <w:rPr>
                <w:rFonts w:ascii="Times New Roman" w:hAnsi="Times New Roman"/>
                <w:b/>
                <w:sz w:val="24"/>
                <w:szCs w:val="24"/>
              </w:rPr>
              <w:t>редоставления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987">
              <w:rPr>
                <w:rFonts w:ascii="Times New Roman" w:hAnsi="Times New Roman"/>
                <w:b/>
                <w:sz w:val="24"/>
                <w:szCs w:val="24"/>
              </w:rPr>
              <w:t>муниципальной услуги</w:t>
            </w:r>
          </w:p>
          <w:p w:rsidR="0011297D" w:rsidRP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«Выдача разрешения на перезахоронение (перенесения захоронений)»</w:t>
            </w:r>
          </w:p>
        </w:tc>
      </w:tr>
    </w:tbl>
    <w:p w:rsidR="0011297D" w:rsidRPr="00C85D50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85D50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6D3E6F">
        <w:rPr>
          <w:rFonts w:ascii="Times New Roman" w:hAnsi="Times New Roman"/>
          <w:color w:val="000000"/>
          <w:sz w:val="24"/>
          <w:szCs w:val="24"/>
        </w:rPr>
        <w:t>Федеральны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6D3E6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Pr="006D3E6F">
          <w:rPr>
            <w:rFonts w:ascii="Times New Roman" w:hAnsi="Times New Roman"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/>
          <w:color w:val="000000"/>
          <w:sz w:val="24"/>
          <w:szCs w:val="24"/>
        </w:rPr>
        <w:t>ом</w:t>
      </w:r>
      <w:r w:rsidRPr="006D3E6F">
        <w:rPr>
          <w:rFonts w:ascii="Times New Roman" w:hAnsi="Times New Roman"/>
          <w:color w:val="000000"/>
          <w:sz w:val="24"/>
          <w:szCs w:val="24"/>
        </w:rPr>
        <w:t xml:space="preserve"> от 12.01.1996 N 8-ФЗ "О погребении и похоронном деле"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Законом Ненецкого автономного округа от 17.02.2010 N 8-ОЗ "О регулировании отдельных вопросов организации местного самоуправления на территории Ненецкого автономного округа", </w:t>
      </w:r>
      <w:r>
        <w:rPr>
          <w:rFonts w:ascii="Times New Roman" w:hAnsi="Times New Roman"/>
          <w:color w:val="000000"/>
          <w:sz w:val="24"/>
          <w:szCs w:val="24"/>
        </w:rPr>
        <w:t>Правилами</w:t>
      </w:r>
      <w:r w:rsidRPr="00C85D50">
        <w:rPr>
          <w:rFonts w:ascii="Times New Roman" w:hAnsi="Times New Roman"/>
          <w:color w:val="000000"/>
          <w:sz w:val="24"/>
          <w:szCs w:val="24"/>
        </w:rPr>
        <w:t xml:space="preserve"> разработки и утверждения административных регламентов предоставления мун</w:t>
      </w:r>
      <w:r>
        <w:rPr>
          <w:rFonts w:ascii="Times New Roman" w:hAnsi="Times New Roman"/>
          <w:color w:val="000000"/>
          <w:sz w:val="24"/>
          <w:szCs w:val="24"/>
        </w:rPr>
        <w:t>иципальных услуг, утвержденным п</w:t>
      </w:r>
      <w:r w:rsidRPr="00C85D50">
        <w:rPr>
          <w:rFonts w:ascii="Times New Roman" w:hAnsi="Times New Roman"/>
          <w:color w:val="000000"/>
          <w:sz w:val="24"/>
          <w:szCs w:val="24"/>
        </w:rPr>
        <w:t>остановлением Админист</w:t>
      </w:r>
      <w:r>
        <w:rPr>
          <w:rFonts w:ascii="Times New Roman" w:hAnsi="Times New Roman"/>
          <w:color w:val="000000"/>
          <w:sz w:val="24"/>
          <w:szCs w:val="24"/>
        </w:rPr>
        <w:t>рации Сельского поселения</w:t>
      </w:r>
      <w:r w:rsidRPr="00C85D50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C85D50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>Заполярного района Ненецкого автономного округа</w:t>
      </w:r>
      <w:r w:rsidRPr="00C85D50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</w:rPr>
        <w:t>25.05.2021</w:t>
      </w:r>
      <w:r w:rsidRPr="00C85D50"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</w:rPr>
        <w:t xml:space="preserve"> 62</w:t>
      </w:r>
      <w:r w:rsidRPr="00C85D50">
        <w:rPr>
          <w:rFonts w:ascii="Times New Roman" w:hAnsi="Times New Roman"/>
          <w:color w:val="000000"/>
          <w:sz w:val="24"/>
          <w:szCs w:val="24"/>
        </w:rPr>
        <w:t>, Администрация</w:t>
      </w:r>
      <w:proofErr w:type="gramEnd"/>
      <w:r w:rsidRPr="00C85D5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C85D50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C85D50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>Заполярного района Ненецкого автономного округа</w:t>
      </w:r>
      <w:r w:rsidRPr="00C85D50">
        <w:rPr>
          <w:rFonts w:ascii="Times New Roman" w:hAnsi="Times New Roman"/>
          <w:color w:val="000000"/>
          <w:sz w:val="24"/>
          <w:szCs w:val="24"/>
        </w:rPr>
        <w:t xml:space="preserve"> ПОСТАНОВЛЯЕТ:</w:t>
      </w:r>
    </w:p>
    <w:p w:rsidR="0011297D" w:rsidRPr="00C85D50" w:rsidRDefault="0011297D" w:rsidP="001129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97D" w:rsidRPr="00DF769F" w:rsidRDefault="0011297D" w:rsidP="0011297D">
      <w:pPr>
        <w:pStyle w:val="af1"/>
        <w:ind w:firstLine="540"/>
        <w:jc w:val="both"/>
      </w:pPr>
      <w:r w:rsidRPr="00A02987">
        <w:lastRenderedPageBreak/>
        <w:t xml:space="preserve">1. </w:t>
      </w:r>
      <w:r>
        <w:t xml:space="preserve">Утвердить прилагаемый </w:t>
      </w:r>
      <w:r w:rsidRPr="00DF769F">
        <w:t>Административн</w:t>
      </w:r>
      <w:r>
        <w:t xml:space="preserve">ый регламент </w:t>
      </w:r>
      <w:r w:rsidRPr="00DF769F">
        <w:t>предоставления</w:t>
      </w:r>
      <w:r>
        <w:t xml:space="preserve"> </w:t>
      </w:r>
      <w:r w:rsidRPr="00DF769F">
        <w:t>муниципальной услуги</w:t>
      </w:r>
      <w:r>
        <w:t xml:space="preserve"> </w:t>
      </w:r>
      <w:r w:rsidRPr="006808BB">
        <w:rPr>
          <w:bCs/>
        </w:rPr>
        <w:t>«Выдача разрешения на перезахоронение</w:t>
      </w:r>
      <w:r>
        <w:rPr>
          <w:bCs/>
        </w:rPr>
        <w:t xml:space="preserve"> (перенесения захоронений)</w:t>
      </w:r>
      <w:r w:rsidRPr="006808BB">
        <w:rPr>
          <w:bCs/>
        </w:rPr>
        <w:t>»</w:t>
      </w:r>
      <w:r>
        <w:t>.</w:t>
      </w:r>
    </w:p>
    <w:p w:rsidR="0011297D" w:rsidRPr="0011297D" w:rsidRDefault="0011297D" w:rsidP="0011297D">
      <w:pPr>
        <w:pStyle w:val="af1"/>
        <w:ind w:firstLine="540"/>
        <w:jc w:val="both"/>
        <w:rPr>
          <w:i/>
        </w:rPr>
      </w:pPr>
      <w:r>
        <w:t>2. Настоящее п</w:t>
      </w:r>
      <w:r w:rsidRPr="004954FF">
        <w:t>остановление вступает в силу после его официального опубликования (обнародования).</w:t>
      </w:r>
    </w:p>
    <w:p w:rsidR="0011297D" w:rsidRPr="00A02987" w:rsidRDefault="0011297D" w:rsidP="001129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297D" w:rsidRDefault="0011297D" w:rsidP="0011297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11297D" w:rsidRPr="00A02987" w:rsidRDefault="0011297D" w:rsidP="0011297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02987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A02987">
        <w:rPr>
          <w:rFonts w:ascii="Times New Roman" w:hAnsi="Times New Roman"/>
          <w:sz w:val="24"/>
          <w:szCs w:val="24"/>
        </w:rPr>
        <w:t xml:space="preserve">НАО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0298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11297D" w:rsidRPr="00A02987" w:rsidRDefault="0011297D" w:rsidP="0011297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794"/>
        <w:gridCol w:w="5953"/>
      </w:tblGrid>
      <w:tr w:rsidR="0011297D" w:rsidRPr="00A02987" w:rsidTr="0011297D">
        <w:tc>
          <w:tcPr>
            <w:tcW w:w="3794" w:type="dxa"/>
          </w:tcPr>
          <w:p w:rsidR="0011297D" w:rsidRPr="00A02987" w:rsidRDefault="0011297D" w:rsidP="0011297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ind w:left="-38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Администрации Сельского поселения</w:t>
            </w:r>
          </w:p>
          <w:p w:rsidR="0011297D" w:rsidRPr="00A02987" w:rsidRDefault="0011297D" w:rsidP="0011297D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A02987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ЗР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НАО </w:t>
            </w:r>
          </w:p>
          <w:p w:rsidR="0011297D" w:rsidRPr="00A02987" w:rsidRDefault="0011297D" w:rsidP="001129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       от </w:t>
            </w:r>
            <w:r>
              <w:rPr>
                <w:rFonts w:ascii="Times New Roman" w:hAnsi="Times New Roman"/>
                <w:sz w:val="24"/>
                <w:szCs w:val="24"/>
              </w:rPr>
              <w:t>__11.06.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33EE5">
        <w:rPr>
          <w:rFonts w:ascii="Times New Roman" w:hAnsi="Times New Roman"/>
          <w:b/>
          <w:sz w:val="24"/>
          <w:szCs w:val="24"/>
        </w:rPr>
        <w:t>Административн</w:t>
      </w:r>
      <w:r w:rsidRPr="00733EE5">
        <w:rPr>
          <w:b/>
        </w:rPr>
        <w:t>ый</w:t>
      </w:r>
      <w:r w:rsidRPr="00733EE5">
        <w:rPr>
          <w:rFonts w:ascii="Times New Roman" w:hAnsi="Times New Roman"/>
          <w:b/>
          <w:sz w:val="24"/>
          <w:szCs w:val="24"/>
        </w:rPr>
        <w:t xml:space="preserve"> регламент  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33EE5">
        <w:rPr>
          <w:rFonts w:ascii="Times New Roman" w:hAnsi="Times New Roman"/>
          <w:b/>
          <w:sz w:val="24"/>
          <w:szCs w:val="24"/>
        </w:rPr>
        <w:t>предоставления</w:t>
      </w:r>
      <w:r w:rsidRPr="00733EE5">
        <w:rPr>
          <w:b/>
        </w:rPr>
        <w:t xml:space="preserve"> </w:t>
      </w:r>
      <w:r w:rsidRPr="00733EE5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11297D" w:rsidRPr="001C5C70" w:rsidRDefault="0011297D" w:rsidP="001129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5C70">
        <w:rPr>
          <w:rFonts w:ascii="Times New Roman" w:hAnsi="Times New Roman"/>
          <w:b/>
          <w:bCs/>
          <w:sz w:val="24"/>
          <w:szCs w:val="24"/>
        </w:rPr>
        <w:t>«Выдача разрешения на перезахоронение (перенесения захоронений)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1. Общие положения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1297D" w:rsidRPr="00C85D50" w:rsidRDefault="0011297D" w:rsidP="0011297D">
      <w:pPr>
        <w:pStyle w:val="af8"/>
        <w:numPr>
          <w:ilvl w:val="1"/>
          <w:numId w:val="43"/>
        </w:numPr>
        <w:autoSpaceDE w:val="0"/>
        <w:autoSpaceDN w:val="0"/>
        <w:adjustRightInd w:val="0"/>
        <w:ind w:left="0" w:firstLine="851"/>
        <w:contextualSpacing/>
        <w:jc w:val="both"/>
      </w:pPr>
      <w:proofErr w:type="gramStart"/>
      <w:r w:rsidRPr="00DF769F">
        <w:t>Административн</w:t>
      </w:r>
      <w:r>
        <w:t>ый</w:t>
      </w:r>
      <w:r w:rsidRPr="00DF769F">
        <w:t xml:space="preserve"> регламент  предоставления</w:t>
      </w:r>
      <w:r>
        <w:t xml:space="preserve"> </w:t>
      </w:r>
      <w:r w:rsidRPr="00DF769F">
        <w:t>муниципальной услуги</w:t>
      </w:r>
      <w:r>
        <w:t xml:space="preserve"> </w:t>
      </w:r>
      <w:r w:rsidRPr="006808BB">
        <w:rPr>
          <w:bCs/>
        </w:rPr>
        <w:t>«Выдача разрешения на перезахоронение</w:t>
      </w:r>
      <w:r>
        <w:rPr>
          <w:bCs/>
        </w:rPr>
        <w:t xml:space="preserve"> </w:t>
      </w:r>
      <w:r w:rsidRPr="00F06A6F">
        <w:rPr>
          <w:bCs/>
        </w:rPr>
        <w:t>(перенесения захоронений)</w:t>
      </w:r>
      <w:r w:rsidRPr="00C85D50">
        <w:t xml:space="preserve"> (далее – Административный регламент) разработан в целях повышения качества и доступности предоставления муниципальной услуги, определяет последовательность и сроки выполнения административных процедур при предоставлении муниципальной услуги, требования к порядку их выполнения, формы контроля за предоставлением муниципальной услуги, порядок обжалования заявителями действий (бездействия) и решений, осуществляемых и принятых в ходе исполнения муниципальной</w:t>
      </w:r>
      <w:proofErr w:type="gramEnd"/>
      <w:r w:rsidRPr="00C85D50">
        <w:t xml:space="preserve"> услуги. 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1.2. Описание заявителей, а также их представителей.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21EF0">
        <w:rPr>
          <w:rFonts w:ascii="Times New Roman" w:hAnsi="Times New Roman"/>
          <w:color w:val="000000"/>
          <w:sz w:val="24"/>
          <w:szCs w:val="24"/>
        </w:rPr>
        <w:t>Получателями муниципальной услуги являются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>
        <w:rPr>
          <w:rFonts w:ascii="Times New Roman" w:hAnsi="Times New Roman"/>
          <w:color w:val="000000"/>
          <w:sz w:val="24"/>
          <w:szCs w:val="24"/>
        </w:rPr>
        <w:t>- физические лица</w:t>
      </w:r>
      <w:r w:rsidRPr="00921EF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целях получения </w:t>
      </w:r>
      <w:r w:rsidRPr="006808BB">
        <w:rPr>
          <w:rFonts w:ascii="Times New Roman" w:hAnsi="Times New Roman"/>
          <w:bCs/>
          <w:sz w:val="24"/>
          <w:szCs w:val="24"/>
        </w:rPr>
        <w:t>разрешения на перезахоронение</w:t>
      </w:r>
      <w:r>
        <w:rPr>
          <w:rFonts w:ascii="Times New Roman" w:hAnsi="Times New Roman"/>
          <w:bCs/>
          <w:sz w:val="24"/>
          <w:szCs w:val="24"/>
        </w:rPr>
        <w:t>;</w:t>
      </w:r>
      <w:r>
        <w:rPr>
          <w:bCs/>
        </w:rPr>
        <w:t xml:space="preserve"> </w:t>
      </w:r>
    </w:p>
    <w:p w:rsidR="0011297D" w:rsidRPr="00921EF0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юридические лица (специализированные </w:t>
      </w:r>
      <w:r>
        <w:rPr>
          <w:rFonts w:ascii="Times New Roman" w:hAnsi="Times New Roman"/>
          <w:sz w:val="24"/>
          <w:szCs w:val="24"/>
        </w:rPr>
        <w:t xml:space="preserve">службы по вопросам похоронного дела) </w:t>
      </w:r>
      <w:r>
        <w:rPr>
          <w:rFonts w:ascii="Times New Roman" w:hAnsi="Times New Roman"/>
          <w:color w:val="000000"/>
          <w:sz w:val="24"/>
          <w:szCs w:val="24"/>
        </w:rPr>
        <w:t xml:space="preserve">в целях получения </w:t>
      </w:r>
      <w:r w:rsidRPr="006808BB">
        <w:rPr>
          <w:rFonts w:ascii="Times New Roman" w:hAnsi="Times New Roman"/>
          <w:bCs/>
          <w:sz w:val="24"/>
          <w:szCs w:val="24"/>
        </w:rPr>
        <w:t xml:space="preserve">разрешения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F06A6F">
        <w:rPr>
          <w:rFonts w:ascii="Times New Roman" w:hAnsi="Times New Roman"/>
          <w:bCs/>
          <w:sz w:val="24"/>
          <w:szCs w:val="24"/>
        </w:rPr>
        <w:t>перенесения захоронений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21EF0">
        <w:rPr>
          <w:rFonts w:ascii="Times New Roman" w:hAnsi="Times New Roman"/>
          <w:color w:val="000000"/>
          <w:sz w:val="24"/>
          <w:szCs w:val="24"/>
        </w:rPr>
        <w:t>(далее по тексту – заявители).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Перечень нормативных правовых актов, регулирующих отношения, возникающие в связи с предоставлением муниципальной услуги.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Правовыми основаниями для предоставления муниципальной услуги являются:</w:t>
      </w:r>
    </w:p>
    <w:p w:rsidR="0011297D" w:rsidRPr="006D3E6F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D3E6F">
        <w:rPr>
          <w:rFonts w:ascii="Times New Roman" w:hAnsi="Times New Roman"/>
          <w:color w:val="000000"/>
          <w:sz w:val="24"/>
          <w:szCs w:val="24"/>
        </w:rPr>
        <w:t xml:space="preserve">Федеральный </w:t>
      </w:r>
      <w:hyperlink r:id="rId12" w:history="1">
        <w:r w:rsidRPr="006D3E6F">
          <w:rPr>
            <w:rFonts w:ascii="Times New Roman" w:hAnsi="Times New Roman"/>
            <w:color w:val="000000"/>
            <w:sz w:val="24"/>
            <w:szCs w:val="24"/>
          </w:rPr>
          <w:t>закон</w:t>
        </w:r>
      </w:hyperlink>
      <w:r w:rsidRPr="006D3E6F">
        <w:rPr>
          <w:rFonts w:ascii="Times New Roman" w:hAnsi="Times New Roman"/>
          <w:color w:val="000000"/>
          <w:sz w:val="24"/>
          <w:szCs w:val="24"/>
        </w:rPr>
        <w:t xml:space="preserve"> от 12.01.1996 N 8-ФЗ "О погребении и похоронном деле"</w:t>
      </w:r>
      <w:r>
        <w:rPr>
          <w:rFonts w:ascii="Times New Roman" w:hAnsi="Times New Roman"/>
          <w:color w:val="000000"/>
          <w:sz w:val="24"/>
          <w:szCs w:val="24"/>
        </w:rPr>
        <w:t xml:space="preserve"> (п</w:t>
      </w:r>
      <w:r>
        <w:rPr>
          <w:rFonts w:ascii="Times New Roman" w:hAnsi="Times New Roman"/>
          <w:sz w:val="24"/>
          <w:szCs w:val="24"/>
        </w:rPr>
        <w:t>ервоначальный текст документа опубликован в издании "Собрание законодательства РФ", 15.01.1996, N 3, ст. 146)</w:t>
      </w:r>
      <w:r w:rsidRPr="006D3E6F">
        <w:rPr>
          <w:rFonts w:ascii="Times New Roman" w:hAnsi="Times New Roman"/>
          <w:color w:val="000000"/>
          <w:sz w:val="24"/>
          <w:szCs w:val="24"/>
        </w:rPr>
        <w:t>;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D3E6F">
        <w:rPr>
          <w:rFonts w:ascii="Times New Roman" w:hAnsi="Times New Roman"/>
          <w:color w:val="000000"/>
          <w:sz w:val="24"/>
          <w:szCs w:val="24"/>
        </w:rPr>
        <w:t xml:space="preserve">Федеральный </w:t>
      </w:r>
      <w:hyperlink r:id="rId13" w:history="1">
        <w:r w:rsidRPr="006D3E6F">
          <w:rPr>
            <w:rFonts w:ascii="Times New Roman" w:hAnsi="Times New Roman"/>
            <w:color w:val="000000"/>
            <w:sz w:val="24"/>
            <w:szCs w:val="24"/>
          </w:rPr>
          <w:t>закон</w:t>
        </w:r>
      </w:hyperlink>
      <w:r w:rsidRPr="006D3E6F">
        <w:rPr>
          <w:rFonts w:ascii="Times New Roman" w:hAnsi="Times New Roman"/>
          <w:color w:val="000000"/>
          <w:sz w:val="24"/>
          <w:szCs w:val="24"/>
        </w:rPr>
        <w:t xml:space="preserve"> от 27.07.2010 N 210-ФЗ "Об организации предоставления государственных и муниципальных услуг"</w:t>
      </w:r>
      <w:r w:rsidRPr="006D3E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(первоначальный текст документа опубликован в издании "Российская газета", N 168, 30.07.2010)</w:t>
      </w:r>
      <w:r w:rsidRPr="006D3E6F">
        <w:rPr>
          <w:rFonts w:ascii="Times New Roman" w:hAnsi="Times New Roman"/>
          <w:color w:val="000000"/>
          <w:sz w:val="24"/>
          <w:szCs w:val="24"/>
        </w:rPr>
        <w:t>;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D3E6F">
        <w:rPr>
          <w:rFonts w:ascii="Times New Roman" w:hAnsi="Times New Roman"/>
          <w:color w:val="000000"/>
          <w:sz w:val="24"/>
          <w:szCs w:val="24"/>
        </w:rPr>
        <w:t xml:space="preserve">Федеральный </w:t>
      </w:r>
      <w:hyperlink r:id="rId14" w:history="1">
        <w:r w:rsidRPr="006D3E6F">
          <w:rPr>
            <w:rFonts w:ascii="Times New Roman" w:hAnsi="Times New Roman"/>
            <w:color w:val="000000"/>
            <w:sz w:val="24"/>
            <w:szCs w:val="24"/>
          </w:rPr>
          <w:t>закон</w:t>
        </w:r>
      </w:hyperlink>
      <w:r w:rsidRPr="006D3E6F">
        <w:rPr>
          <w:rFonts w:ascii="Times New Roman" w:hAnsi="Times New Roman"/>
          <w:color w:val="000000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первоначальный текст документа опубликован в издании "Собрание законодательства РФ", 06.10.2003, N 40, ст. 3822)</w:t>
      </w:r>
      <w:r w:rsidRPr="006D3E6F">
        <w:rPr>
          <w:rFonts w:ascii="Times New Roman" w:hAnsi="Times New Roman"/>
          <w:color w:val="000000"/>
          <w:sz w:val="24"/>
          <w:szCs w:val="24"/>
        </w:rPr>
        <w:t>;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Ненецкого автономного округа от 17.02.2010 N 8-ОЗ "О регулировании отдельных вопросов организации местного самоуправления на территории Ненецкого автономного округа" (первоначальный текст документа опубликован в издании "Сборник нормативных правовых актов Ненецкого автономного округа", N 1, 18.02.2010).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lastRenderedPageBreak/>
        <w:t>1.4. Информация о правилах предоставления муниципальной услуги может быть получена в Админист</w:t>
      </w:r>
      <w:r>
        <w:rPr>
          <w:rFonts w:ascii="Times New Roman" w:hAnsi="Times New Roman"/>
          <w:sz w:val="24"/>
          <w:szCs w:val="24"/>
        </w:rPr>
        <w:t>рации Сельского поселения</w:t>
      </w:r>
      <w:r w:rsidRPr="00A02987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02987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A02987"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(далее – Администрация Сельского поселения)</w:t>
      </w:r>
      <w:r w:rsidRPr="00A02987">
        <w:rPr>
          <w:rFonts w:ascii="Times New Roman" w:hAnsi="Times New Roman"/>
          <w:sz w:val="24"/>
          <w:szCs w:val="24"/>
        </w:rPr>
        <w:t>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 xml:space="preserve">Для получения информации о предоставлении муниципальной услуги заинтересованные лица вправе обратиться в 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/>
          <w:sz w:val="24"/>
          <w:szCs w:val="24"/>
        </w:rPr>
        <w:t>: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- по телефону;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- лично;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 xml:space="preserve">- в письменной форме посредством направления обращения в адрес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/>
          <w:sz w:val="24"/>
          <w:szCs w:val="24"/>
        </w:rPr>
        <w:t>;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-  в форме электронного документа (по электронной почте).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 xml:space="preserve">Ответственный специалист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/>
          <w:sz w:val="24"/>
          <w:szCs w:val="24"/>
        </w:rPr>
        <w:t>, осуществляющий консультирование, должен коррек</w:t>
      </w:r>
      <w:r>
        <w:rPr>
          <w:rFonts w:ascii="Times New Roman" w:hAnsi="Times New Roman"/>
          <w:sz w:val="24"/>
          <w:szCs w:val="24"/>
        </w:rPr>
        <w:t>тно и внимательно относиться к з</w:t>
      </w:r>
      <w:r w:rsidRPr="00A02987">
        <w:rPr>
          <w:rFonts w:ascii="Times New Roman" w:hAnsi="Times New Roman"/>
          <w:sz w:val="24"/>
          <w:szCs w:val="24"/>
        </w:rPr>
        <w:t xml:space="preserve">аявителям, не унижая их чести и достоинства, подробно и в вежливой форме проинформировать </w:t>
      </w:r>
      <w:r>
        <w:rPr>
          <w:rFonts w:ascii="Times New Roman" w:hAnsi="Times New Roman"/>
          <w:sz w:val="24"/>
          <w:szCs w:val="24"/>
        </w:rPr>
        <w:t>з</w:t>
      </w:r>
      <w:r w:rsidRPr="00A02987">
        <w:rPr>
          <w:rFonts w:ascii="Times New Roman" w:hAnsi="Times New Roman"/>
          <w:sz w:val="24"/>
          <w:szCs w:val="24"/>
        </w:rPr>
        <w:t>аявителей по интересующим их вопросам.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При информировании о порядке предоста</w:t>
      </w:r>
      <w:r>
        <w:rPr>
          <w:rFonts w:ascii="Times New Roman" w:hAnsi="Times New Roman"/>
          <w:sz w:val="24"/>
          <w:szCs w:val="24"/>
        </w:rPr>
        <w:t xml:space="preserve">вления муниципальной услуги </w:t>
      </w:r>
      <w:r w:rsidRPr="00A02987">
        <w:rPr>
          <w:rFonts w:ascii="Times New Roman" w:hAnsi="Times New Roman"/>
          <w:sz w:val="24"/>
          <w:szCs w:val="24"/>
        </w:rPr>
        <w:t xml:space="preserve">по телефону специалист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/>
          <w:sz w:val="24"/>
          <w:szCs w:val="24"/>
        </w:rPr>
        <w:t xml:space="preserve">, должен сначала представиться: назвать фамилию, имя, отчество, </w:t>
      </w:r>
      <w:r>
        <w:rPr>
          <w:rFonts w:ascii="Times New Roman" w:hAnsi="Times New Roman"/>
          <w:sz w:val="24"/>
          <w:szCs w:val="24"/>
        </w:rPr>
        <w:t>должность, а затем представить з</w:t>
      </w:r>
      <w:r w:rsidRPr="00A02987">
        <w:rPr>
          <w:rFonts w:ascii="Times New Roman" w:hAnsi="Times New Roman"/>
          <w:sz w:val="24"/>
          <w:szCs w:val="24"/>
        </w:rPr>
        <w:t>аявителю интересующую его информацию.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 xml:space="preserve">При невозможности специалистом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/>
          <w:sz w:val="24"/>
          <w:szCs w:val="24"/>
        </w:rPr>
        <w:t>, принявшего звонок, самостоятельно ответить на поставленные вопросы, телефонный звонок должен быть переадресован (переведен) другому специалисту, обладающему информацией по поставленн</w:t>
      </w:r>
      <w:r>
        <w:rPr>
          <w:rFonts w:ascii="Times New Roman" w:hAnsi="Times New Roman"/>
          <w:sz w:val="24"/>
          <w:szCs w:val="24"/>
        </w:rPr>
        <w:t>ому вопросу, или обратившемуся з</w:t>
      </w:r>
      <w:r w:rsidRPr="00A02987">
        <w:rPr>
          <w:rFonts w:ascii="Times New Roman" w:hAnsi="Times New Roman"/>
          <w:sz w:val="24"/>
          <w:szCs w:val="24"/>
        </w:rPr>
        <w:t>аявителю должен быть сообщен номер телефона, по которому можно получить необходимую информацию.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информировании з</w:t>
      </w:r>
      <w:r w:rsidRPr="00A02987">
        <w:rPr>
          <w:rFonts w:ascii="Times New Roman" w:hAnsi="Times New Roman"/>
          <w:sz w:val="24"/>
          <w:szCs w:val="24"/>
        </w:rPr>
        <w:t xml:space="preserve">аявителя о порядке предоставления муниципальной услуги лично специалист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/>
          <w:sz w:val="24"/>
          <w:szCs w:val="24"/>
        </w:rPr>
        <w:t xml:space="preserve"> должен принять все необходимые меры для дачи полного и оперативного ответа на поставленные вопросы.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 информирование з</w:t>
      </w:r>
      <w:r w:rsidRPr="00A02987">
        <w:rPr>
          <w:rFonts w:ascii="Times New Roman" w:hAnsi="Times New Roman"/>
          <w:sz w:val="24"/>
          <w:szCs w:val="24"/>
        </w:rPr>
        <w:t>аявителя о порядке предоставления муниципальной услуги осуществляется посредством направления п</w:t>
      </w:r>
      <w:r>
        <w:rPr>
          <w:rFonts w:ascii="Times New Roman" w:hAnsi="Times New Roman"/>
          <w:sz w:val="24"/>
          <w:szCs w:val="24"/>
        </w:rPr>
        <w:t>исьменного ответа на обращение з</w:t>
      </w:r>
      <w:r w:rsidRPr="00A02987">
        <w:rPr>
          <w:rFonts w:ascii="Times New Roman" w:hAnsi="Times New Roman"/>
          <w:sz w:val="24"/>
          <w:szCs w:val="24"/>
        </w:rPr>
        <w:t xml:space="preserve">аявителя почтой или по электронной почте (при её наличии в обращении) в его адрес в срок, не превышающий 10 </w:t>
      </w:r>
      <w:r>
        <w:rPr>
          <w:rFonts w:ascii="Times New Roman" w:hAnsi="Times New Roman"/>
          <w:sz w:val="24"/>
          <w:szCs w:val="24"/>
        </w:rPr>
        <w:t xml:space="preserve">рабочих </w:t>
      </w:r>
      <w:r w:rsidRPr="00A02987">
        <w:rPr>
          <w:rFonts w:ascii="Times New Roman" w:hAnsi="Times New Roman"/>
          <w:sz w:val="24"/>
          <w:szCs w:val="24"/>
        </w:rPr>
        <w:t>дней со дня регистрации обращения.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Обращение, поступившее в форме электронного документа, подлежит рассмотрению в порядке, аналогичном для п</w:t>
      </w:r>
      <w:r>
        <w:rPr>
          <w:rFonts w:ascii="Times New Roman" w:hAnsi="Times New Roman"/>
          <w:sz w:val="24"/>
          <w:szCs w:val="24"/>
        </w:rPr>
        <w:t xml:space="preserve">исьменного обращения. Ответ </w:t>
      </w:r>
      <w:r w:rsidRPr="00A02987">
        <w:rPr>
          <w:rFonts w:ascii="Times New Roman" w:hAnsi="Times New Roman"/>
          <w:sz w:val="24"/>
          <w:szCs w:val="24"/>
        </w:rPr>
        <w:t>на обращение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Устное информирование з</w:t>
      </w:r>
      <w:r w:rsidRPr="00A02987">
        <w:rPr>
          <w:rFonts w:ascii="Times New Roman" w:hAnsi="Times New Roman"/>
          <w:sz w:val="24"/>
          <w:szCs w:val="24"/>
        </w:rPr>
        <w:t xml:space="preserve">аявителей о порядке предоставления муниципальной услуги (по телефону и лично) осуществляется в соответствии с графиком работы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/>
          <w:sz w:val="24"/>
          <w:szCs w:val="24"/>
        </w:rPr>
        <w:t>:</w:t>
      </w:r>
    </w:p>
    <w:p w:rsidR="0011297D" w:rsidRPr="00C90F66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понедельник - пятница - с 08.30 до 17.30</w:t>
      </w:r>
      <w:r w:rsidRPr="00C90F66">
        <w:rPr>
          <w:rFonts w:ascii="Times New Roman" w:hAnsi="Times New Roman"/>
          <w:color w:val="000000"/>
          <w:sz w:val="24"/>
          <w:szCs w:val="24"/>
        </w:rPr>
        <w:t xml:space="preserve"> часов (время московское), </w:t>
      </w:r>
    </w:p>
    <w:p w:rsidR="0011297D" w:rsidRPr="00C90F66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перерыв на обед - с 12.30 до 13.30</w:t>
      </w:r>
      <w:r w:rsidRPr="00C90F66">
        <w:rPr>
          <w:rFonts w:ascii="Times New Roman" w:hAnsi="Times New Roman"/>
          <w:color w:val="000000"/>
          <w:sz w:val="24"/>
          <w:szCs w:val="24"/>
        </w:rPr>
        <w:t xml:space="preserve"> часов (время московское), </w:t>
      </w:r>
    </w:p>
    <w:p w:rsidR="0011297D" w:rsidRPr="00C90F66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0F66">
        <w:rPr>
          <w:rFonts w:ascii="Times New Roman" w:hAnsi="Times New Roman"/>
          <w:color w:val="000000"/>
          <w:sz w:val="24"/>
          <w:szCs w:val="24"/>
        </w:rPr>
        <w:t>суббота, воскресенье – выходной день.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 xml:space="preserve">Номер телефона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/>
          <w:sz w:val="24"/>
          <w:szCs w:val="24"/>
        </w:rPr>
        <w:t xml:space="preserve"> для справок: 8(8185</w:t>
      </w:r>
      <w:r>
        <w:rPr>
          <w:rFonts w:ascii="Times New Roman" w:hAnsi="Times New Roman"/>
          <w:sz w:val="24"/>
          <w:szCs w:val="24"/>
        </w:rPr>
        <w:t>3</w:t>
      </w:r>
      <w:r w:rsidRPr="00A0298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39140</w:t>
      </w:r>
      <w:r w:rsidRPr="00A02987">
        <w:rPr>
          <w:rFonts w:ascii="Times New Roman" w:hAnsi="Times New Roman"/>
          <w:sz w:val="24"/>
          <w:szCs w:val="24"/>
        </w:rPr>
        <w:t>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 xml:space="preserve">Личное информирование </w:t>
      </w:r>
      <w:r>
        <w:rPr>
          <w:rFonts w:ascii="Times New Roman" w:hAnsi="Times New Roman"/>
          <w:sz w:val="24"/>
          <w:szCs w:val="24"/>
        </w:rPr>
        <w:t>з</w:t>
      </w:r>
      <w:r w:rsidRPr="00A02987">
        <w:rPr>
          <w:rFonts w:ascii="Times New Roman" w:hAnsi="Times New Roman"/>
          <w:sz w:val="24"/>
          <w:szCs w:val="24"/>
        </w:rPr>
        <w:t>аявителей по вопросам предоставления муниципальной услуги осуществляется по адресу: 166</w:t>
      </w:r>
      <w:r>
        <w:rPr>
          <w:rFonts w:ascii="Times New Roman" w:hAnsi="Times New Roman"/>
          <w:sz w:val="24"/>
          <w:szCs w:val="24"/>
        </w:rPr>
        <w:t>710</w:t>
      </w:r>
      <w:r w:rsidRPr="00A02987">
        <w:rPr>
          <w:rFonts w:ascii="Times New Roman" w:hAnsi="Times New Roman"/>
          <w:sz w:val="24"/>
          <w:szCs w:val="24"/>
        </w:rPr>
        <w:t>, НАО,</w:t>
      </w:r>
      <w:r>
        <w:rPr>
          <w:rFonts w:ascii="Times New Roman" w:hAnsi="Times New Roman"/>
          <w:sz w:val="24"/>
          <w:szCs w:val="24"/>
        </w:rPr>
        <w:t xml:space="preserve"> Заполярный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02987">
        <w:rPr>
          <w:rFonts w:ascii="Times New Roman" w:hAnsi="Times New Roman"/>
          <w:sz w:val="24"/>
          <w:szCs w:val="24"/>
        </w:rPr>
        <w:t xml:space="preserve"> ул.</w:t>
      </w:r>
      <w:r>
        <w:rPr>
          <w:rFonts w:ascii="Times New Roman" w:hAnsi="Times New Roman"/>
          <w:sz w:val="24"/>
          <w:szCs w:val="24"/>
        </w:rPr>
        <w:t>Школьная</w:t>
      </w:r>
      <w:r w:rsidRPr="00A02987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</w:t>
      </w:r>
      <w:r w:rsidRPr="00A02987">
        <w:rPr>
          <w:rFonts w:ascii="Times New Roman" w:hAnsi="Times New Roman"/>
          <w:sz w:val="24"/>
          <w:szCs w:val="24"/>
        </w:rPr>
        <w:t xml:space="preserve">. 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Письменные обращения по вопросу предоставления муниципальной услуги подлежит направлению в вышеуказанный адрес.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 xml:space="preserve">Адрес электронной почты Администрации муниципального образования: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telwiska</w:t>
      </w:r>
      <w:proofErr w:type="spellEnd"/>
      <w:r w:rsidRPr="00221C66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A02987">
        <w:rPr>
          <w:rFonts w:ascii="Times New Roman" w:hAnsi="Times New Roman"/>
          <w:sz w:val="24"/>
          <w:szCs w:val="24"/>
        </w:rPr>
        <w:t>.</w:t>
      </w:r>
      <w:proofErr w:type="spellStart"/>
      <w:r w:rsidRPr="00A02987">
        <w:rPr>
          <w:rFonts w:ascii="Times New Roman" w:hAnsi="Times New Roman"/>
          <w:sz w:val="24"/>
          <w:szCs w:val="24"/>
        </w:rPr>
        <w:t>ru</w:t>
      </w:r>
      <w:proofErr w:type="spellEnd"/>
    </w:p>
    <w:p w:rsidR="0011297D" w:rsidRPr="00221C66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также раз</w:t>
      </w:r>
      <w:r>
        <w:rPr>
          <w:rFonts w:ascii="Times New Roman" w:hAnsi="Times New Roman"/>
          <w:sz w:val="24"/>
          <w:szCs w:val="24"/>
        </w:rPr>
        <w:t>мещается на официальном сайте Сельского поселения</w:t>
      </w:r>
      <w:r w:rsidRPr="00A02987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02987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A02987">
        <w:rPr>
          <w:rFonts w:ascii="Times New Roman" w:hAnsi="Times New Roman"/>
          <w:sz w:val="24"/>
          <w:szCs w:val="24"/>
        </w:rPr>
        <w:t xml:space="preserve">НАО </w:t>
      </w:r>
      <w:r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</w:t>
      </w:r>
      <w:proofErr w:type="spellEnd"/>
      <w:r w:rsidRPr="00221C66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telwiska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Также воз</w:t>
      </w:r>
      <w:r>
        <w:rPr>
          <w:rFonts w:ascii="Times New Roman" w:hAnsi="Times New Roman"/>
          <w:sz w:val="24"/>
          <w:szCs w:val="24"/>
        </w:rPr>
        <w:t>можно публичное информирование з</w:t>
      </w:r>
      <w:r w:rsidRPr="00A02987">
        <w:rPr>
          <w:rFonts w:ascii="Times New Roman" w:hAnsi="Times New Roman"/>
          <w:sz w:val="24"/>
          <w:szCs w:val="24"/>
        </w:rPr>
        <w:t xml:space="preserve">аявителей о муниципальной услуге, которое может осуществляться с привлечением средств массовой информации, печатных изданий, радио, телевидения, сети Интернет. 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2. Стандарт предоставления муниципальной услуги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1297D" w:rsidRPr="00FF667B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lastRenderedPageBreak/>
        <w:t xml:space="preserve">2.1. </w:t>
      </w:r>
      <w:r>
        <w:rPr>
          <w:rFonts w:ascii="Times New Roman" w:hAnsi="Times New Roman"/>
          <w:sz w:val="24"/>
          <w:szCs w:val="24"/>
        </w:rPr>
        <w:t xml:space="preserve">Наименование муниципальной услуги - </w:t>
      </w:r>
      <w:r w:rsidRPr="00FF667B">
        <w:rPr>
          <w:rFonts w:ascii="Times New Roman" w:hAnsi="Times New Roman"/>
          <w:bCs/>
          <w:sz w:val="24"/>
          <w:szCs w:val="24"/>
        </w:rPr>
        <w:t>«Выдача разрешения на перезахоронение (перенесения захоронений)»</w:t>
      </w:r>
      <w:r w:rsidRPr="00FF667B">
        <w:rPr>
          <w:rFonts w:ascii="Times New Roman" w:hAnsi="Times New Roman"/>
          <w:sz w:val="24"/>
          <w:szCs w:val="24"/>
        </w:rPr>
        <w:t>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Орган, </w:t>
      </w:r>
      <w:r w:rsidRPr="00A02987">
        <w:rPr>
          <w:rFonts w:ascii="Times New Roman" w:hAnsi="Times New Roman"/>
          <w:sz w:val="24"/>
          <w:szCs w:val="24"/>
        </w:rPr>
        <w:t xml:space="preserve">предоставляющий муниципальную услугу - Администрация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/>
          <w:sz w:val="24"/>
          <w:szCs w:val="24"/>
        </w:rPr>
        <w:t>.</w:t>
      </w:r>
    </w:p>
    <w:p w:rsidR="0011297D" w:rsidRPr="00A02987" w:rsidRDefault="0011297D" w:rsidP="0011297D">
      <w:pPr>
        <w:pStyle w:val="ConsPlusNormal"/>
        <w:tabs>
          <w:tab w:val="left" w:pos="12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2987">
        <w:rPr>
          <w:rFonts w:ascii="Times New Roman" w:hAnsi="Times New Roman" w:cs="Times New Roman"/>
          <w:sz w:val="24"/>
          <w:szCs w:val="24"/>
        </w:rPr>
        <w:t xml:space="preserve">Структурное подразделение, отвечающее за предоставление муниципальной услуги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02987">
        <w:rPr>
          <w:rFonts w:ascii="Times New Roman" w:hAnsi="Times New Roman" w:cs="Times New Roman"/>
          <w:sz w:val="24"/>
          <w:szCs w:val="24"/>
        </w:rPr>
        <w:t xml:space="preserve">бщий отдел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02987">
        <w:rPr>
          <w:rFonts w:ascii="Times New Roman" w:hAnsi="Times New Roman" w:cs="Times New Roman"/>
          <w:sz w:val="24"/>
          <w:szCs w:val="24"/>
        </w:rPr>
        <w:t xml:space="preserve"> (далее по тексту – </w:t>
      </w:r>
      <w:r>
        <w:rPr>
          <w:rFonts w:ascii="Times New Roman" w:hAnsi="Times New Roman" w:cs="Times New Roman"/>
          <w:sz w:val="24"/>
          <w:szCs w:val="24"/>
        </w:rPr>
        <w:t>Общий отдел)</w:t>
      </w:r>
      <w:r w:rsidRPr="00A02987">
        <w:rPr>
          <w:rFonts w:ascii="Times New Roman" w:hAnsi="Times New Roman" w:cs="Times New Roman"/>
          <w:sz w:val="24"/>
          <w:szCs w:val="24"/>
        </w:rPr>
        <w:t>.</w:t>
      </w:r>
    </w:p>
    <w:p w:rsidR="0011297D" w:rsidRPr="00CB259B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B259B">
        <w:rPr>
          <w:rFonts w:ascii="Times New Roman" w:hAnsi="Times New Roman"/>
          <w:sz w:val="24"/>
          <w:szCs w:val="24"/>
        </w:rPr>
        <w:t>2.3. Муниципальная услуга может предоставляться в многофункциональном центре в части:</w:t>
      </w:r>
    </w:p>
    <w:p w:rsidR="0011297D" w:rsidRPr="00CB259B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B259B">
        <w:rPr>
          <w:rFonts w:ascii="Times New Roman" w:hAnsi="Times New Roman"/>
          <w:sz w:val="24"/>
          <w:szCs w:val="24"/>
        </w:rPr>
        <w:t xml:space="preserve">- приема, регистрации и передачи в 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CB259B">
        <w:rPr>
          <w:rFonts w:ascii="Times New Roman" w:hAnsi="Times New Roman"/>
          <w:sz w:val="24"/>
          <w:szCs w:val="24"/>
        </w:rPr>
        <w:t xml:space="preserve"> заявления и документов, необходимых для предоставления муниципальной услуги.</w:t>
      </w:r>
    </w:p>
    <w:p w:rsidR="0011297D" w:rsidRPr="00CB259B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 </w:t>
      </w:r>
      <w:proofErr w:type="gramStart"/>
      <w:r w:rsidRPr="00CB259B">
        <w:rPr>
          <w:rFonts w:ascii="Times New Roman" w:hAnsi="Times New Roman"/>
          <w:color w:val="000000"/>
          <w:sz w:val="24"/>
          <w:szCs w:val="24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CB259B">
          <w:rPr>
            <w:rFonts w:ascii="Times New Roman" w:hAnsi="Times New Roman"/>
            <w:color w:val="000000"/>
            <w:sz w:val="24"/>
            <w:szCs w:val="24"/>
          </w:rPr>
          <w:t>части 1 статьи 9</w:t>
        </w:r>
      </w:hyperlink>
      <w:r w:rsidRPr="00CB259B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27.07.2010 N 210-ФЗ "Об организации предоставления государственных и</w:t>
      </w:r>
      <w:proofErr w:type="gramEnd"/>
      <w:r w:rsidRPr="00CB259B">
        <w:rPr>
          <w:rFonts w:ascii="Times New Roman" w:hAnsi="Times New Roman"/>
          <w:color w:val="000000"/>
          <w:sz w:val="24"/>
          <w:szCs w:val="24"/>
        </w:rPr>
        <w:t xml:space="preserve"> муниципальных услуг".</w:t>
      </w:r>
    </w:p>
    <w:p w:rsidR="0011297D" w:rsidRPr="00A02987" w:rsidRDefault="0011297D" w:rsidP="00112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A02987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11297D" w:rsidRPr="00FF667B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FF667B">
        <w:rPr>
          <w:rFonts w:ascii="Times New Roman" w:hAnsi="Times New Roman"/>
          <w:bCs/>
          <w:sz w:val="24"/>
          <w:szCs w:val="24"/>
        </w:rPr>
        <w:t>выдача разрешения на перезахоронение (перенесения захоронений)</w:t>
      </w:r>
      <w:r w:rsidRPr="00FF667B">
        <w:rPr>
          <w:rFonts w:ascii="Times New Roman" w:hAnsi="Times New Roman"/>
          <w:sz w:val="24"/>
          <w:szCs w:val="24"/>
        </w:rPr>
        <w:t xml:space="preserve"> (далее - разрешение)</w:t>
      </w:r>
      <w:r>
        <w:rPr>
          <w:rFonts w:ascii="Times New Roman" w:hAnsi="Times New Roman"/>
          <w:sz w:val="24"/>
          <w:szCs w:val="24"/>
        </w:rPr>
        <w:t>;</w:t>
      </w:r>
      <w:r w:rsidRPr="00FF667B">
        <w:rPr>
          <w:rFonts w:ascii="Times New Roman" w:hAnsi="Times New Roman"/>
          <w:sz w:val="24"/>
          <w:szCs w:val="24"/>
        </w:rPr>
        <w:t xml:space="preserve"> </w:t>
      </w:r>
    </w:p>
    <w:p w:rsidR="0011297D" w:rsidRPr="006C68EF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6C68EF">
        <w:rPr>
          <w:rFonts w:ascii="Times New Roman" w:hAnsi="Times New Roman"/>
          <w:sz w:val="24"/>
          <w:szCs w:val="24"/>
        </w:rPr>
        <w:t>аправление (выдача) решения об отказе в предоставлении муниципальной услуги.</w:t>
      </w:r>
    </w:p>
    <w:p w:rsidR="0011297D" w:rsidRPr="00FA0C1B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A0C1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6. </w:t>
      </w:r>
      <w:r w:rsidRPr="00FA0C1B">
        <w:rPr>
          <w:rFonts w:ascii="Times New Roman" w:hAnsi="Times New Roman"/>
          <w:sz w:val="24"/>
          <w:szCs w:val="24"/>
        </w:rPr>
        <w:t>Документ, подтверждающий предоставление муниципальной услуги (в том числе отказ в предоставлении муниципальной услуги)</w:t>
      </w:r>
      <w:r>
        <w:rPr>
          <w:rFonts w:ascii="Times New Roman" w:hAnsi="Times New Roman"/>
          <w:sz w:val="24"/>
          <w:szCs w:val="24"/>
        </w:rPr>
        <w:t xml:space="preserve"> выдается</w:t>
      </w:r>
      <w:r w:rsidRPr="00FA0C1B">
        <w:rPr>
          <w:rFonts w:ascii="Times New Roman" w:hAnsi="Times New Roman"/>
          <w:sz w:val="24"/>
          <w:szCs w:val="24"/>
        </w:rPr>
        <w:t xml:space="preserve"> лично заявителю (представителю заявителя) в форме документа на бумажном носителе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Pr="00FA0C1B">
        <w:rPr>
          <w:rFonts w:ascii="Times New Roman" w:hAnsi="Times New Roman"/>
          <w:sz w:val="24"/>
          <w:szCs w:val="24"/>
        </w:rPr>
        <w:t>направл</w:t>
      </w:r>
      <w:r>
        <w:rPr>
          <w:rFonts w:ascii="Times New Roman" w:hAnsi="Times New Roman"/>
          <w:sz w:val="24"/>
          <w:szCs w:val="24"/>
        </w:rPr>
        <w:t>яется</w:t>
      </w:r>
      <w:r w:rsidRPr="00FA0C1B">
        <w:rPr>
          <w:rFonts w:ascii="Times New Roman" w:hAnsi="Times New Roman"/>
          <w:sz w:val="24"/>
          <w:szCs w:val="24"/>
        </w:rPr>
        <w:t xml:space="preserve"> заявителю (представителю заявителя) в форме документа на бумажном носителе почтовым отправлением, по электронной почте.</w:t>
      </w:r>
    </w:p>
    <w:p w:rsidR="0011297D" w:rsidRDefault="0011297D" w:rsidP="0011297D">
      <w:pPr>
        <w:pStyle w:val="ab"/>
        <w:ind w:firstLine="567"/>
        <w:jc w:val="both"/>
      </w:pPr>
      <w:r w:rsidRPr="00FA0C1B">
        <w:rPr>
          <w:rFonts w:ascii="Times New Roman" w:hAnsi="Times New Roman"/>
          <w:sz w:val="24"/>
          <w:szCs w:val="24"/>
        </w:rPr>
        <w:t xml:space="preserve">Способ получения документа, подтверждающего предоставление муниципальной услуги (отказ в предоставлении муниципальной услуги), указывается заявителем в </w:t>
      </w:r>
      <w:r>
        <w:rPr>
          <w:rFonts w:ascii="Times New Roman" w:hAnsi="Times New Roman"/>
          <w:sz w:val="24"/>
          <w:szCs w:val="24"/>
        </w:rPr>
        <w:t>заявлении</w:t>
      </w:r>
      <w:r>
        <w:t>.</w:t>
      </w:r>
    </w:p>
    <w:p w:rsidR="0011297D" w:rsidRPr="00FA0C1B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0C1B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FA0C1B">
        <w:rPr>
          <w:rFonts w:ascii="Times New Roman" w:hAnsi="Times New Roman"/>
          <w:color w:val="000000"/>
          <w:sz w:val="24"/>
          <w:szCs w:val="24"/>
        </w:rPr>
        <w:t xml:space="preserve">. Срок предоставления муниципальной услуги не может превышать 30 </w:t>
      </w:r>
      <w:r>
        <w:rPr>
          <w:rFonts w:ascii="Times New Roman" w:hAnsi="Times New Roman"/>
          <w:color w:val="000000"/>
          <w:sz w:val="24"/>
          <w:szCs w:val="24"/>
        </w:rPr>
        <w:t xml:space="preserve">календарных </w:t>
      </w:r>
      <w:r w:rsidRPr="00FA0C1B">
        <w:rPr>
          <w:rFonts w:ascii="Times New Roman" w:hAnsi="Times New Roman"/>
          <w:color w:val="000000"/>
          <w:sz w:val="24"/>
          <w:szCs w:val="24"/>
        </w:rPr>
        <w:t>дней со дня получения заявления о выдаче разрешения.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8.</w:t>
      </w:r>
      <w:r w:rsidRPr="00A02987">
        <w:rPr>
          <w:rFonts w:ascii="Times New Roman" w:hAnsi="Times New Roman"/>
          <w:sz w:val="24"/>
          <w:szCs w:val="24"/>
        </w:rPr>
        <w:t xml:space="preserve"> Правовые основания 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2987">
        <w:rPr>
          <w:rFonts w:ascii="Times New Roman" w:hAnsi="Times New Roman"/>
          <w:sz w:val="24"/>
          <w:szCs w:val="24"/>
        </w:rPr>
        <w:t xml:space="preserve">униципальной услуги указаны в </w:t>
      </w:r>
      <w:r>
        <w:rPr>
          <w:rFonts w:ascii="Times New Roman" w:hAnsi="Times New Roman"/>
          <w:sz w:val="24"/>
          <w:szCs w:val="24"/>
        </w:rPr>
        <w:t xml:space="preserve">части </w:t>
      </w:r>
      <w:r w:rsidRPr="00A02987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A02987">
        <w:rPr>
          <w:rFonts w:ascii="Times New Roman" w:hAnsi="Times New Roman"/>
          <w:sz w:val="24"/>
          <w:szCs w:val="24"/>
        </w:rPr>
        <w:t xml:space="preserve">Административного регламента. </w:t>
      </w:r>
    </w:p>
    <w:p w:rsidR="0011297D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D2F48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8D2F48">
        <w:rPr>
          <w:rFonts w:ascii="Times New Roman" w:hAnsi="Times New Roman"/>
          <w:color w:val="000000"/>
          <w:sz w:val="24"/>
          <w:szCs w:val="24"/>
        </w:rPr>
        <w:t xml:space="preserve">Для получения муниципальной </w:t>
      </w:r>
      <w:r>
        <w:rPr>
          <w:rFonts w:ascii="Times New Roman" w:hAnsi="Times New Roman"/>
          <w:color w:val="000000"/>
          <w:sz w:val="24"/>
          <w:szCs w:val="24"/>
        </w:rPr>
        <w:t>услуги заявители</w:t>
      </w:r>
      <w:r w:rsidRPr="008D2F48">
        <w:rPr>
          <w:rFonts w:ascii="Times New Roman" w:hAnsi="Times New Roman"/>
          <w:color w:val="000000"/>
          <w:sz w:val="24"/>
          <w:szCs w:val="24"/>
        </w:rPr>
        <w:t xml:space="preserve"> предоставля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8D2F48">
        <w:rPr>
          <w:rFonts w:ascii="Times New Roman" w:hAnsi="Times New Roman"/>
          <w:color w:val="000000"/>
          <w:sz w:val="24"/>
          <w:szCs w:val="24"/>
        </w:rPr>
        <w:t xml:space="preserve">т в 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8D2F48">
        <w:rPr>
          <w:rFonts w:ascii="Times New Roman" w:hAnsi="Times New Roman"/>
          <w:color w:val="000000"/>
          <w:sz w:val="24"/>
          <w:szCs w:val="24"/>
        </w:rPr>
        <w:t xml:space="preserve"> следующие документы:</w:t>
      </w:r>
    </w:p>
    <w:p w:rsidR="0011297D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2.9.1. физические лица для получения разрешения </w:t>
      </w:r>
      <w:r w:rsidRPr="00FF667B">
        <w:rPr>
          <w:rFonts w:ascii="Times New Roman" w:eastAsia="Times New Roman" w:hAnsi="Times New Roman"/>
          <w:bCs/>
          <w:sz w:val="24"/>
          <w:szCs w:val="24"/>
        </w:rPr>
        <w:t>на перезахоронение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1297D" w:rsidRPr="008D2F48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D2F48">
        <w:rPr>
          <w:rFonts w:ascii="Times New Roman" w:hAnsi="Times New Roman"/>
          <w:color w:val="000000"/>
          <w:sz w:val="24"/>
          <w:szCs w:val="24"/>
        </w:rPr>
        <w:t xml:space="preserve">1) </w:t>
      </w:r>
      <w:hyperlink r:id="rId16" w:history="1">
        <w:r w:rsidRPr="008D2F48">
          <w:rPr>
            <w:rFonts w:ascii="Times New Roman" w:hAnsi="Times New Roman"/>
            <w:color w:val="000000"/>
            <w:sz w:val="24"/>
            <w:szCs w:val="24"/>
          </w:rPr>
          <w:t>заявление</w:t>
        </w:r>
      </w:hyperlink>
      <w:r w:rsidRPr="008D2F48">
        <w:rPr>
          <w:rFonts w:ascii="Times New Roman" w:hAnsi="Times New Roman"/>
          <w:color w:val="000000"/>
          <w:sz w:val="24"/>
          <w:szCs w:val="24"/>
        </w:rPr>
        <w:t xml:space="preserve"> по установленной форме согласно приложению 1 к настоящему Административному регламенту;</w:t>
      </w:r>
    </w:p>
    <w:p w:rsidR="0011297D" w:rsidRPr="00C73838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73838">
        <w:rPr>
          <w:rFonts w:ascii="Times New Roman" w:hAnsi="Times New Roman"/>
          <w:sz w:val="24"/>
          <w:szCs w:val="24"/>
        </w:rPr>
        <w:t>2) копия документа, удостоверяющего личность заявителя, в случае обращения представителя заявителя по доверенности - документ, удостоверяющий личность представителя заявителя, документ, подтверждающий полномочия представителя заявителя;</w:t>
      </w:r>
    </w:p>
    <w:p w:rsidR="0011297D" w:rsidRPr="00C73838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C73838">
        <w:rPr>
          <w:rFonts w:ascii="Times New Roman" w:hAnsi="Times New Roman"/>
          <w:sz w:val="24"/>
          <w:szCs w:val="24"/>
        </w:rPr>
        <w:t>3) копия свидетельства о смерти умершего, тело (останки) которого подлежат перезахоронению, выданного органами ЗАГС, или медицинского свидетельства о смерти;</w:t>
      </w:r>
    </w:p>
    <w:p w:rsidR="0011297D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копия разрешения на захоронение тела (останков) в ином месте или копия документа, подтверждающего его (их) кремацию после извлечения;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/>
          <w:sz w:val="24"/>
          <w:szCs w:val="24"/>
        </w:rPr>
        <w:t>документ, подтверждающий согласование перезахоронения с санитарно-эпидемиологической службы;</w:t>
      </w:r>
    </w:p>
    <w:p w:rsidR="0011297D" w:rsidRPr="008E61F0" w:rsidRDefault="0011297D" w:rsidP="0011297D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8E61F0">
        <w:rPr>
          <w:rFonts w:ascii="Times New Roman" w:hAnsi="Times New Roman"/>
          <w:sz w:val="24"/>
          <w:szCs w:val="24"/>
        </w:rPr>
        <w:t xml:space="preserve">6) согласия заявителя или его </w:t>
      </w:r>
      <w:hyperlink r:id="rId17" w:history="1">
        <w:r w:rsidRPr="008E61F0">
          <w:rPr>
            <w:rFonts w:ascii="Times New Roman" w:hAnsi="Times New Roman"/>
            <w:sz w:val="24"/>
            <w:szCs w:val="24"/>
          </w:rPr>
          <w:t>законного представителя</w:t>
        </w:r>
      </w:hyperlink>
      <w:r w:rsidRPr="008E61F0">
        <w:rPr>
          <w:rFonts w:ascii="Times New Roman" w:hAnsi="Times New Roman"/>
          <w:sz w:val="24"/>
          <w:szCs w:val="24"/>
        </w:rPr>
        <w:t xml:space="preserve"> на обработку персональных данных в соответствии с требованиями Федерального закона от 27.06.2006 N 152-ФЗ "О персональных данных".</w:t>
      </w:r>
    </w:p>
    <w:p w:rsidR="0011297D" w:rsidRPr="004E070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E070C">
        <w:rPr>
          <w:rFonts w:ascii="Times New Roman" w:hAnsi="Times New Roman"/>
          <w:sz w:val="24"/>
          <w:szCs w:val="24"/>
        </w:rPr>
        <w:t xml:space="preserve">2.9.2. юридические лица (специализированные службы по вопросам похоронного дела) </w:t>
      </w:r>
      <w:r>
        <w:rPr>
          <w:rFonts w:ascii="Times New Roman" w:hAnsi="Times New Roman"/>
          <w:sz w:val="24"/>
          <w:szCs w:val="24"/>
        </w:rPr>
        <w:t>для</w:t>
      </w:r>
      <w:r w:rsidRPr="004E070C">
        <w:rPr>
          <w:rFonts w:ascii="Times New Roman" w:hAnsi="Times New Roman"/>
          <w:sz w:val="24"/>
          <w:szCs w:val="24"/>
        </w:rPr>
        <w:t xml:space="preserve"> получения </w:t>
      </w:r>
      <w:r w:rsidRPr="004E070C">
        <w:rPr>
          <w:rFonts w:ascii="Times New Roman" w:eastAsia="Times New Roman" w:hAnsi="Times New Roman"/>
          <w:bCs/>
          <w:sz w:val="24"/>
          <w:szCs w:val="24"/>
        </w:rPr>
        <w:t xml:space="preserve">разрешения </w:t>
      </w:r>
      <w:r w:rsidRPr="004E070C">
        <w:rPr>
          <w:rFonts w:ascii="Times New Roman" w:hAnsi="Times New Roman"/>
          <w:bCs/>
          <w:sz w:val="24"/>
          <w:szCs w:val="24"/>
        </w:rPr>
        <w:t>на перенесения захоронений:</w:t>
      </w:r>
    </w:p>
    <w:p w:rsidR="0011297D" w:rsidRPr="004E070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E070C">
        <w:rPr>
          <w:rFonts w:ascii="Times New Roman" w:hAnsi="Times New Roman"/>
          <w:sz w:val="24"/>
          <w:szCs w:val="24"/>
        </w:rPr>
        <w:t xml:space="preserve">1) </w:t>
      </w:r>
      <w:hyperlink r:id="rId18" w:history="1">
        <w:r w:rsidRPr="004E070C">
          <w:rPr>
            <w:rFonts w:ascii="Times New Roman" w:hAnsi="Times New Roman"/>
            <w:sz w:val="24"/>
            <w:szCs w:val="24"/>
          </w:rPr>
          <w:t>заявление</w:t>
        </w:r>
      </w:hyperlink>
      <w:r w:rsidRPr="004E070C">
        <w:rPr>
          <w:rFonts w:ascii="Times New Roman" w:hAnsi="Times New Roman"/>
          <w:sz w:val="24"/>
          <w:szCs w:val="24"/>
        </w:rPr>
        <w:t xml:space="preserve"> по установленной форме согласно приложению 1 к настоящему Административному регламенту;</w:t>
      </w:r>
    </w:p>
    <w:p w:rsidR="0011297D" w:rsidRPr="004E070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E070C">
        <w:rPr>
          <w:rFonts w:ascii="Times New Roman" w:hAnsi="Times New Roman"/>
          <w:sz w:val="24"/>
          <w:szCs w:val="24"/>
        </w:rPr>
        <w:t>2) выписка их Единого государственного реестра юридических лиц;</w:t>
      </w:r>
    </w:p>
    <w:p w:rsidR="0011297D" w:rsidRPr="004E070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E070C">
        <w:rPr>
          <w:rFonts w:ascii="Times New Roman" w:hAnsi="Times New Roman"/>
          <w:sz w:val="24"/>
          <w:szCs w:val="24"/>
        </w:rPr>
        <w:t>3) документ, подтверждающий полномочия представителя заявителя;</w:t>
      </w:r>
    </w:p>
    <w:p w:rsidR="0011297D" w:rsidRPr="004E070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E070C">
        <w:rPr>
          <w:rFonts w:ascii="Times New Roman" w:hAnsi="Times New Roman"/>
          <w:sz w:val="24"/>
          <w:szCs w:val="24"/>
        </w:rPr>
        <w:t>4) акт специализированной организации, подтверждающий, что за</w:t>
      </w:r>
      <w:r>
        <w:rPr>
          <w:rFonts w:ascii="Times New Roman" w:hAnsi="Times New Roman"/>
          <w:sz w:val="24"/>
          <w:szCs w:val="24"/>
        </w:rPr>
        <w:t>хоронение подлежит сносу или имеется</w:t>
      </w:r>
      <w:r w:rsidRPr="004E070C">
        <w:rPr>
          <w:rFonts w:ascii="Times New Roman" w:hAnsi="Times New Roman"/>
          <w:sz w:val="24"/>
          <w:szCs w:val="24"/>
        </w:rPr>
        <w:t xml:space="preserve"> угроза постоянных затоплений, оползней, и других стихийных бедствий;</w:t>
      </w:r>
    </w:p>
    <w:p w:rsidR="0011297D" w:rsidRPr="004E070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E070C">
        <w:rPr>
          <w:rFonts w:ascii="Times New Roman" w:hAnsi="Times New Roman"/>
          <w:sz w:val="24"/>
          <w:szCs w:val="24"/>
        </w:rPr>
        <w:t>5) копия разрешения на захоронение тела (останков) в ином месте или копия документа, подтверждающего его (их) кремацию после извлечения;</w:t>
      </w:r>
    </w:p>
    <w:p w:rsidR="0011297D" w:rsidRPr="004E070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4E070C">
        <w:rPr>
          <w:rFonts w:ascii="Times New Roman" w:hAnsi="Times New Roman"/>
          <w:sz w:val="24"/>
          <w:szCs w:val="24"/>
        </w:rPr>
        <w:t xml:space="preserve">) документ, подтверждающий согласование </w:t>
      </w:r>
      <w:r w:rsidRPr="004E070C">
        <w:rPr>
          <w:rFonts w:ascii="Times New Roman" w:hAnsi="Times New Roman"/>
          <w:bCs/>
          <w:sz w:val="24"/>
          <w:szCs w:val="24"/>
        </w:rPr>
        <w:t>перенесения захоронений</w:t>
      </w:r>
      <w:r w:rsidRPr="004E070C">
        <w:rPr>
          <w:rFonts w:ascii="Times New Roman" w:hAnsi="Times New Roman"/>
          <w:sz w:val="24"/>
          <w:szCs w:val="24"/>
        </w:rPr>
        <w:t xml:space="preserve"> с санитарно-эпидемиологической службы.</w:t>
      </w:r>
    </w:p>
    <w:p w:rsidR="0011297D" w:rsidRPr="004E070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E070C">
        <w:rPr>
          <w:rFonts w:ascii="Times New Roman" w:hAnsi="Times New Roman"/>
          <w:sz w:val="24"/>
          <w:szCs w:val="24"/>
        </w:rPr>
        <w:t xml:space="preserve">2.9.3. Перечень документов, перечисленных в </w:t>
      </w:r>
      <w:hyperlink w:anchor="Par0" w:history="1">
        <w:r w:rsidRPr="004E070C">
          <w:rPr>
            <w:rFonts w:ascii="Times New Roman" w:hAnsi="Times New Roman"/>
            <w:sz w:val="24"/>
            <w:szCs w:val="24"/>
          </w:rPr>
          <w:t>подпункте 2.9.1</w:t>
        </w:r>
      </w:hyperlink>
      <w:r w:rsidRPr="004E070C">
        <w:rPr>
          <w:rFonts w:ascii="Times New Roman" w:hAnsi="Times New Roman"/>
          <w:sz w:val="24"/>
          <w:szCs w:val="24"/>
        </w:rPr>
        <w:t xml:space="preserve"> и 2.9.2 настоящего Административного регламента, является исчерпывающим. Не допускается требовать представления иных документов, не предусмотренных </w:t>
      </w:r>
      <w:hyperlink w:anchor="Par0" w:history="1">
        <w:r w:rsidRPr="004E070C">
          <w:rPr>
            <w:rFonts w:ascii="Times New Roman" w:hAnsi="Times New Roman"/>
            <w:sz w:val="24"/>
            <w:szCs w:val="24"/>
          </w:rPr>
          <w:t>подпункт</w:t>
        </w:r>
        <w:r>
          <w:rPr>
            <w:rFonts w:ascii="Times New Roman" w:hAnsi="Times New Roman"/>
            <w:sz w:val="24"/>
            <w:szCs w:val="24"/>
          </w:rPr>
          <w:t>ами</w:t>
        </w:r>
        <w:r w:rsidRPr="004E070C">
          <w:rPr>
            <w:rFonts w:ascii="Times New Roman" w:hAnsi="Times New Roman"/>
            <w:sz w:val="24"/>
            <w:szCs w:val="24"/>
          </w:rPr>
          <w:t xml:space="preserve"> 2.9.1</w:t>
        </w:r>
      </w:hyperlink>
      <w:r w:rsidRPr="004E070C">
        <w:rPr>
          <w:rFonts w:ascii="Times New Roman" w:hAnsi="Times New Roman"/>
          <w:sz w:val="24"/>
          <w:szCs w:val="24"/>
        </w:rPr>
        <w:t xml:space="preserve"> и 2.9.2.</w:t>
      </w:r>
    </w:p>
    <w:p w:rsidR="0011297D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организаций, и которые заявитель вправе представить</w:t>
      </w:r>
      <w:r>
        <w:rPr>
          <w:rFonts w:ascii="Times New Roman" w:hAnsi="Times New Roman"/>
          <w:color w:val="000000"/>
          <w:sz w:val="24"/>
          <w:szCs w:val="24"/>
        </w:rPr>
        <w:t xml:space="preserve"> выписку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из ЕГРЮЛ (сведения, содержащиеся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в ЕГРЮЛ, предоставляются налоговым органом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sz w:val="24"/>
          <w:szCs w:val="24"/>
        </w:rPr>
        <w:t>Приказом ФНС России от 19.12.2019 N ММВ-7-14/640@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 Специалистам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запрещено требовать от заявителя: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органа, предоставляющего муниципальную услугу, иных органов местного самоуправления либо подведомственных органам местного самоуправления организаций, участвующих в предоставлении муниципальной услуги, в соответствии с муниципальными правовыми актами, за исключением документов, включенных в определенный </w:t>
      </w:r>
      <w:hyperlink r:id="rId19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частью 6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N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орган, предоставляющий муниципальную услуги, по собственной инициативе;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такой услуги, включенных в перечни, указанные в </w:t>
      </w:r>
      <w:hyperlink r:id="rId20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части 1 статьи 9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1297D" w:rsidRPr="00020584" w:rsidRDefault="0011297D" w:rsidP="0011297D">
      <w:pPr>
        <w:pStyle w:val="ab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муниципального служащего, предусмотренной </w:t>
      </w:r>
      <w:hyperlink r:id="rId21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частью 1.1 статьи 16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 настоящего Федерального закона от 27.07.2010 N 210-ФЗ "Об организации предоставления </w:t>
      </w:r>
      <w:r w:rsidRPr="00020584">
        <w:rPr>
          <w:rFonts w:ascii="Times New Roman" w:hAnsi="Times New Roman"/>
          <w:color w:val="000000"/>
          <w:sz w:val="24"/>
          <w:szCs w:val="24"/>
        </w:rPr>
        <w:lastRenderedPageBreak/>
        <w:t>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за подписью руководителя органа, предост</w:t>
      </w:r>
      <w:r>
        <w:rPr>
          <w:rFonts w:ascii="Times New Roman" w:hAnsi="Times New Roman"/>
          <w:color w:val="000000"/>
          <w:sz w:val="24"/>
          <w:szCs w:val="24"/>
        </w:rPr>
        <w:t>авляющего муниципальную услугу,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предусмотренной </w:t>
      </w:r>
      <w:hyperlink r:id="rId22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частью 1.1 статьи 16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неудобства.</w:t>
      </w:r>
    </w:p>
    <w:p w:rsidR="0011297D" w:rsidRPr="00020584" w:rsidRDefault="0011297D" w:rsidP="0011297D">
      <w:pPr>
        <w:pStyle w:val="ab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2</w:t>
      </w:r>
      <w:r w:rsidRPr="00020584">
        <w:rPr>
          <w:rFonts w:ascii="Times New Roman" w:hAnsi="Times New Roman"/>
          <w:color w:val="000000"/>
        </w:rPr>
        <w:t xml:space="preserve">. </w:t>
      </w:r>
      <w:r w:rsidRPr="00020584">
        <w:rPr>
          <w:rFonts w:ascii="Times New Roman" w:hAnsi="Times New Roman"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11297D" w:rsidRPr="00020584" w:rsidRDefault="0011297D" w:rsidP="0011297D">
      <w:pPr>
        <w:pStyle w:val="ab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Основания для отказа в приеме документов, необходимых для предоставления муниципальной услуги, действующим законодательством не предусмотрены.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020584">
        <w:rPr>
          <w:rFonts w:ascii="Times New Roman" w:hAnsi="Times New Roman"/>
          <w:color w:val="000000"/>
          <w:sz w:val="24"/>
          <w:szCs w:val="24"/>
        </w:rPr>
        <w:t>. Исчерпывающий перечень оснований для приостановления или отказа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Основанием для отказа в предоставлении муниципальной услуги является: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- обращение за предоставлением муниципальной услуги лица, не являющегося получателем муниципальной услуги в соответствии с настоящим Административным регламентом;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- заявителем представлен неполный комплект документов, указанных в настоящем Административном регламенте в качестве документов, подлежащих обязательному представлению заявителем;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- представленные документы содержат недостоверные и (или) противоречивые сведения;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- отсутствие положительных заключений (согласований) государственных органов и организаций в порядке межведомственного взаимодействия в соответствии с настоящим Административным регламентом.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Основания для приостановления предоставления муниципальной услуги действующим законодательством не предусмотрены.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20584">
        <w:rPr>
          <w:rFonts w:ascii="Times New Roman" w:hAnsi="Times New Roman"/>
          <w:color w:val="000000"/>
          <w:sz w:val="24"/>
          <w:szCs w:val="24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Услуги, которые являются необходимыми и обязательными для предоставления муниципальной</w:t>
      </w:r>
      <w:r w:rsidRPr="006D48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услуги</w:t>
      </w:r>
      <w:r w:rsidRPr="00020584">
        <w:rPr>
          <w:rFonts w:ascii="Times New Roman" w:hAnsi="Times New Roman"/>
          <w:color w:val="000000"/>
          <w:sz w:val="24"/>
          <w:szCs w:val="24"/>
        </w:rPr>
        <w:t>, не предусмотрены.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020584">
        <w:rPr>
          <w:rFonts w:ascii="Times New Roman" w:hAnsi="Times New Roman"/>
          <w:color w:val="000000"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Взимание государственной пошлины или иной платы, взимаемой за предоставление муниципальной услуги, не предусмотрено.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Выдача разрешения осуществляется на безвозмездной основе.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Взимание платы за предоставление услуг, необходимых и обязательных для предоставления муниципальной услуги, не предусмотрено.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020584">
        <w:rPr>
          <w:rFonts w:ascii="Times New Roman" w:hAnsi="Times New Roman"/>
          <w:color w:val="000000"/>
          <w:sz w:val="24"/>
          <w:szCs w:val="24"/>
        </w:rPr>
        <w:t>. Максимальный срок ожидания в очереди при подаче документов для предоставления и получения результатов муниципальной услуги составляет 15 минут.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020584">
        <w:rPr>
          <w:rFonts w:ascii="Times New Roman" w:hAnsi="Times New Roman"/>
          <w:color w:val="000000"/>
          <w:sz w:val="24"/>
          <w:szCs w:val="24"/>
        </w:rPr>
        <w:t>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Помещения,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11297D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Прием заявителей осуществляется Общим отделом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Кабинет для приема заявителей должен быть оборудован информационными табличками (вывесками) с указанием: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- номера кабинета;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- фамилий и инициалов сотрудников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осуществляющих прием.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Место для приема заявителей должно быть снабжено столом, стулом и быть приспособлено для оформления документов.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В помещении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должны быть оборудованные места для ожидания приема и возможности оформления документов.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Информация, касающаяся предоставления муниципальной услуги, должна располагаться на информационных стендах в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На стендах размещается следующая информация: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- общий режим работы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;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- образец заполнения заявления;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- перечень документов, необходимых для предоставления муниципальной услуги.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услуги.</w:t>
      </w:r>
    </w:p>
    <w:p w:rsidR="0011297D" w:rsidRPr="00020584" w:rsidRDefault="0011297D" w:rsidP="001129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020584">
        <w:rPr>
          <w:rFonts w:ascii="Times New Roman" w:hAnsi="Times New Roman"/>
          <w:color w:val="000000"/>
          <w:sz w:val="24"/>
          <w:szCs w:val="24"/>
        </w:rPr>
        <w:t>. Основными показателями доступности и качества муниципальной услуги являются: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- высокая степень открытости информации о муниципальной услуге;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- удовлетворённость заявителей качеством предоставления муниципальной услуги.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тсутствие поданных в установленном порядке жалоб на решения, действия (бездействие), принятые и осуществленные при предоставлении муниципальной услуги. </w:t>
      </w:r>
    </w:p>
    <w:p w:rsidR="0011297D" w:rsidRPr="00020584" w:rsidRDefault="0011297D" w:rsidP="0011297D">
      <w:pPr>
        <w:pStyle w:val="ab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pStyle w:val="ab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11297D" w:rsidRPr="00020584" w:rsidRDefault="0011297D" w:rsidP="0011297D">
      <w:pPr>
        <w:pStyle w:val="ab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11297D" w:rsidRPr="00020584" w:rsidRDefault="0011297D" w:rsidP="0011297D">
      <w:pPr>
        <w:pStyle w:val="ab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Прием (получение) и регистрация документов.</w:t>
      </w:r>
    </w:p>
    <w:p w:rsidR="0011297D" w:rsidRPr="00020584" w:rsidRDefault="0011297D" w:rsidP="0011297D">
      <w:pPr>
        <w:pStyle w:val="ab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Обработка документов.</w:t>
      </w:r>
    </w:p>
    <w:p w:rsidR="0011297D" w:rsidRPr="00020584" w:rsidRDefault="0011297D" w:rsidP="0011297D">
      <w:pPr>
        <w:pStyle w:val="ab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Формирование результата предоставления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Направление (выдача)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заявителю разрешения либо отказ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3.2. Прием (получение) и регистрация документов.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выполнения административной процедуры является поступление в 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от заявителя документов, необходимых для предоставления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Специалист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ответственный за прием документов: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Осуществляет прием и регистрацию документов, необходимых для предоставления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Формирует комплект документов, необходимых для предоставления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Результатом административной процедуры является регистрация документов и формирование комплекта документов, необходимых для предоставления муниципальной услуг.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3.3. Обработка документов.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выполнения административной процедуры является поступление от специалиста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ответственного за прием документов, сформированного комплекта документов, необходимых для предоставления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Уполномоченный сотрудник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ответственный за обработку документов, необходимых для предоставления муниципальной услуги: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lastRenderedPageBreak/>
        <w:t>Обеспечивает получение сведений, предусмотренных настоящим Административным регламентом, в порядке межведомственного информационного взаимодействия.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Осуществляет проверку документов, необходимых для предоставления муниципальной услуги, в целях установления правовых оснований для предоставления муниципальной услуги.</w:t>
      </w:r>
    </w:p>
    <w:p w:rsidR="0011297D" w:rsidRPr="00020584" w:rsidRDefault="0011297D" w:rsidP="0011297D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eastAsia="Times New Roman" w:hAnsi="Times New Roman"/>
          <w:bCs/>
          <w:color w:val="000000"/>
          <w:sz w:val="24"/>
          <w:szCs w:val="24"/>
        </w:rPr>
        <w:t>При наличии оснований для отказа в предоставлении муниципальной услуги</w:t>
      </w:r>
      <w:r w:rsidRPr="000205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уполномоченный сотрудник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оформляет проект уведомления об отказе в предоставлении муниципальной услуги по форме согласно приложению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к настояще</w:t>
      </w:r>
      <w:r>
        <w:rPr>
          <w:rFonts w:ascii="Times New Roman" w:hAnsi="Times New Roman"/>
          <w:color w:val="000000"/>
          <w:sz w:val="24"/>
          <w:szCs w:val="24"/>
        </w:rPr>
        <w:t xml:space="preserve">му Административному регламенту с указанием оснований, предусмотренных пунктом </w:t>
      </w:r>
      <w:r w:rsidRPr="00020584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020584">
        <w:rPr>
          <w:rFonts w:ascii="Times New Roman" w:hAnsi="Times New Roman"/>
          <w:color w:val="000000"/>
          <w:sz w:val="24"/>
          <w:szCs w:val="24"/>
        </w:rPr>
        <w:t>. настояще</w:t>
      </w:r>
      <w:r>
        <w:rPr>
          <w:rFonts w:ascii="Times New Roman" w:hAnsi="Times New Roman"/>
          <w:color w:val="000000"/>
          <w:sz w:val="24"/>
          <w:szCs w:val="24"/>
        </w:rPr>
        <w:t>го Административного регламента</w:t>
      </w:r>
    </w:p>
    <w:p w:rsidR="0011297D" w:rsidRPr="00020584" w:rsidRDefault="0011297D" w:rsidP="0011297D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bCs/>
          <w:color w:val="000000"/>
          <w:sz w:val="24"/>
          <w:szCs w:val="24"/>
        </w:rPr>
        <w:t>При отсутствии оснований для отказа в предоставлении муниципальной услуги, указанных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уполномоченный сотрудник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оформляет </w:t>
      </w:r>
      <w:hyperlink r:id="rId23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разрешение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 о предоставлении муниципальной услуги по форме согласно приложению 3 к настоящему Административному регламенту.</w:t>
      </w:r>
    </w:p>
    <w:p w:rsidR="0011297D" w:rsidRPr="00020584" w:rsidRDefault="0011297D" w:rsidP="0011297D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Результатом административной процедуры является оформление проекта </w:t>
      </w:r>
      <w:hyperlink r:id="rId24" w:history="1">
        <w:proofErr w:type="gramStart"/>
        <w:r w:rsidRPr="00020584">
          <w:rPr>
            <w:rFonts w:ascii="Times New Roman" w:hAnsi="Times New Roman"/>
            <w:color w:val="000000"/>
            <w:sz w:val="24"/>
            <w:szCs w:val="24"/>
          </w:rPr>
          <w:t>разрешени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>я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о предоставлении муниципальной услуги, а при наличии оснований для отказа в предоставлении муниципальной услуги - оформление проекта уведомления об отказе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3.4. Формирование результата предоставления муниципальной услуги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выполнения административной процедуры является поступление от уполномоченного сотрудника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ответственного за обработку документов, проекта </w:t>
      </w:r>
      <w:hyperlink r:id="rId25" w:history="1">
        <w:proofErr w:type="gramStart"/>
        <w:r w:rsidRPr="00020584">
          <w:rPr>
            <w:rFonts w:ascii="Times New Roman" w:hAnsi="Times New Roman"/>
            <w:color w:val="000000"/>
            <w:sz w:val="24"/>
            <w:szCs w:val="24"/>
          </w:rPr>
          <w:t>разрешени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>я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о предоставлении муниципальной услуги либо проекта уведомления об отказе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Уполномоченный сотрудник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ответственный за формирование результата предоставления муниципальной услуги, обеспечивает подписание поступивших документов главой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20584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020584">
        <w:rPr>
          <w:rFonts w:ascii="Times New Roman" w:hAnsi="Times New Roman"/>
          <w:color w:val="000000"/>
          <w:sz w:val="24"/>
          <w:szCs w:val="24"/>
        </w:rPr>
        <w:t>Ненецкого автономного округа.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Результатом административной процедуры является оформление разрешения о предоставлении муниципальной услуги либо уведомления об отказе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3.5. Выдача (направление) заявителю документов, подтверждающих предоставление муниципальной услуги, либо отказа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выполнения административной процедуры является поступление от уполномоченного сотрудника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ответственного за формирование результата предоставления муниципальной услуги, разрешения о предоставлении муниципальной услуги либо уведомления об отказе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Уполномоченный сотрудник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ответственный за выдачу документов: выдает (направляет) заявителю разрешения о предоставлении муниципальной услуги либо уведомления об отказе в предоставлении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Максимальный срок выполнения данной административной процедуры - два рабочих дня.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Результатом административной процедуры является выдача (направление) заявителю разрешения о предоставлении муниципальной услуги либо уведомления об отказе в предоставлении муниципальной услуги.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1297D" w:rsidRPr="006D487F" w:rsidRDefault="0011297D" w:rsidP="001129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D487F">
        <w:rPr>
          <w:rFonts w:ascii="Times New Roman" w:hAnsi="Times New Roman"/>
          <w:bCs/>
          <w:sz w:val="24"/>
          <w:szCs w:val="24"/>
        </w:rPr>
        <w:t>4. Порядок исправления допущенных опечаток и ошибок</w:t>
      </w:r>
    </w:p>
    <w:p w:rsidR="0011297D" w:rsidRPr="006D487F" w:rsidRDefault="0011297D" w:rsidP="0011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487F">
        <w:rPr>
          <w:rFonts w:ascii="Times New Roman" w:hAnsi="Times New Roman"/>
          <w:bCs/>
          <w:sz w:val="24"/>
          <w:szCs w:val="24"/>
        </w:rPr>
        <w:t>в выданных в результате предоставления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D487F">
        <w:rPr>
          <w:rFonts w:ascii="Times New Roman" w:hAnsi="Times New Roman"/>
          <w:bCs/>
          <w:sz w:val="24"/>
          <w:szCs w:val="24"/>
        </w:rPr>
        <w:t>муниципальной услуги документах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1297D" w:rsidRPr="00DD55E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D55EC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Pr="00DD55EC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представление (направление) заявителем в </w:t>
      </w:r>
      <w:r>
        <w:rPr>
          <w:rFonts w:ascii="Times New Roman" w:hAnsi="Times New Roman"/>
          <w:sz w:val="24"/>
          <w:szCs w:val="24"/>
        </w:rPr>
        <w:t xml:space="preserve">Администрацию Сельского поселения </w:t>
      </w:r>
      <w:r w:rsidRPr="00DD55EC">
        <w:rPr>
          <w:rFonts w:ascii="Times New Roman" w:hAnsi="Times New Roman"/>
          <w:sz w:val="24"/>
          <w:szCs w:val="24"/>
        </w:rPr>
        <w:t>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11297D" w:rsidRPr="00DD55E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D55EC">
        <w:rPr>
          <w:rFonts w:ascii="Times New Roman" w:hAnsi="Times New Roman"/>
          <w:sz w:val="24"/>
          <w:szCs w:val="24"/>
        </w:rPr>
        <w:t xml:space="preserve">.2. </w:t>
      </w:r>
      <w:r w:rsidRPr="00A02987">
        <w:rPr>
          <w:rFonts w:ascii="Times New Roman" w:hAnsi="Times New Roman"/>
          <w:sz w:val="24"/>
          <w:szCs w:val="24"/>
        </w:rPr>
        <w:t xml:space="preserve">Ответственный специалист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DD55EC">
        <w:rPr>
          <w:rFonts w:ascii="Times New Roman" w:hAnsi="Times New Roman"/>
          <w:sz w:val="24"/>
          <w:szCs w:val="24"/>
        </w:rPr>
        <w:t>, рассматривает заявление, представленное заявителем, и проводит проверку указанных в заявлении сведений в срок, не превышающий 2 рабочих дней</w:t>
      </w:r>
      <w:r>
        <w:rPr>
          <w:rFonts w:ascii="Times New Roman" w:hAnsi="Times New Roman"/>
          <w:sz w:val="24"/>
          <w:szCs w:val="24"/>
        </w:rPr>
        <w:t>,</w:t>
      </w:r>
      <w:r w:rsidRPr="00DD55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55EC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DD55EC">
        <w:rPr>
          <w:rFonts w:ascii="Times New Roman" w:hAnsi="Times New Roman"/>
          <w:sz w:val="24"/>
          <w:szCs w:val="24"/>
        </w:rPr>
        <w:t xml:space="preserve"> соответствующего заявления.</w:t>
      </w:r>
    </w:p>
    <w:p w:rsidR="0011297D" w:rsidRPr="00DD55E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D55EC">
        <w:rPr>
          <w:rFonts w:ascii="Times New Roman" w:hAnsi="Times New Roman"/>
          <w:sz w:val="24"/>
          <w:szCs w:val="24"/>
        </w:rPr>
        <w:t>.3. Критерием принятия решения по административной процедуре является наличие или отсутствие таких опечаток и (или) ошибок.</w:t>
      </w:r>
    </w:p>
    <w:p w:rsidR="0011297D" w:rsidRPr="00DD55E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DD55EC">
        <w:rPr>
          <w:rFonts w:ascii="Times New Roman" w:hAnsi="Times New Roman"/>
          <w:sz w:val="24"/>
          <w:szCs w:val="24"/>
        </w:rPr>
        <w:t xml:space="preserve">.4. </w:t>
      </w:r>
      <w:proofErr w:type="gramStart"/>
      <w:r w:rsidRPr="00DD55EC">
        <w:rPr>
          <w:rFonts w:ascii="Times New Roman" w:hAnsi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rFonts w:ascii="Times New Roman" w:hAnsi="Times New Roman"/>
          <w:sz w:val="24"/>
          <w:szCs w:val="24"/>
        </w:rPr>
        <w:t>о</w:t>
      </w:r>
      <w:r w:rsidRPr="00A02987">
        <w:rPr>
          <w:rFonts w:ascii="Times New Roman" w:hAnsi="Times New Roman"/>
          <w:sz w:val="24"/>
          <w:szCs w:val="24"/>
        </w:rPr>
        <w:t xml:space="preserve">тветственный специалист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DD55EC">
        <w:rPr>
          <w:rFonts w:ascii="Times New Roman" w:hAnsi="Times New Roman"/>
          <w:sz w:val="24"/>
          <w:szCs w:val="24"/>
        </w:rPr>
        <w:t>, осуществляет исправление и замену указанных документов в срок, не превышающий 2 рабочих дней с момента регистр</w:t>
      </w:r>
      <w:r>
        <w:rPr>
          <w:rFonts w:ascii="Times New Roman" w:hAnsi="Times New Roman"/>
          <w:sz w:val="24"/>
          <w:szCs w:val="24"/>
        </w:rPr>
        <w:t>ации соответствующего заявления и направляет исправленные документы на подпись главе Сельского поселения.</w:t>
      </w:r>
      <w:proofErr w:type="gramEnd"/>
    </w:p>
    <w:p w:rsidR="0011297D" w:rsidRPr="00DD55E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D55EC">
        <w:rPr>
          <w:rFonts w:ascii="Times New Roman" w:hAnsi="Times New Roman"/>
          <w:sz w:val="24"/>
          <w:szCs w:val="24"/>
        </w:rPr>
        <w:t xml:space="preserve">.5. В случае отсутствия опечаток и (или) ошибок в документах, выданных в результате предоставления муниципальной услуги, </w:t>
      </w:r>
      <w:r w:rsidRPr="00A02987">
        <w:rPr>
          <w:rFonts w:ascii="Times New Roman" w:hAnsi="Times New Roman"/>
          <w:sz w:val="24"/>
          <w:szCs w:val="24"/>
        </w:rPr>
        <w:t>Администраци</w:t>
      </w:r>
      <w:r>
        <w:rPr>
          <w:rFonts w:ascii="Times New Roman" w:hAnsi="Times New Roman"/>
          <w:sz w:val="24"/>
          <w:szCs w:val="24"/>
        </w:rPr>
        <w:t>я</w:t>
      </w:r>
      <w:r w:rsidRPr="00A029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DD55EC">
        <w:rPr>
          <w:rFonts w:ascii="Times New Roman" w:hAnsi="Times New Roman"/>
          <w:sz w:val="24"/>
          <w:szCs w:val="24"/>
        </w:rPr>
        <w:t>, письменно сообщает заявителю об отсутствии таких опечаток и (или) ошибок в срок, не превышающий 2 рабочих дней с момента регистрации соответствующего заявления.</w:t>
      </w:r>
    </w:p>
    <w:p w:rsidR="0011297D" w:rsidRPr="00DD55E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D55EC">
        <w:rPr>
          <w:rFonts w:ascii="Times New Roman" w:hAnsi="Times New Roman"/>
          <w:sz w:val="24"/>
          <w:szCs w:val="24"/>
        </w:rPr>
        <w:t>.6.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11297D" w:rsidRPr="00DD55EC" w:rsidRDefault="0011297D" w:rsidP="0011297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55EC">
        <w:rPr>
          <w:rFonts w:ascii="Times New Roman" w:hAnsi="Times New Roman"/>
          <w:sz w:val="24"/>
          <w:szCs w:val="24"/>
        </w:rPr>
        <w:t xml:space="preserve">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</w:t>
      </w:r>
      <w:r w:rsidRPr="00A02987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DD55EC">
        <w:rPr>
          <w:rFonts w:ascii="Times New Roman" w:hAnsi="Times New Roman"/>
          <w:sz w:val="24"/>
          <w:szCs w:val="24"/>
        </w:rPr>
        <w:t xml:space="preserve">, многофункционального центра и (или) должностного лица </w:t>
      </w:r>
      <w:r w:rsidRPr="00A02987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DD55EC">
        <w:rPr>
          <w:rFonts w:ascii="Times New Roman" w:hAnsi="Times New Roman"/>
          <w:sz w:val="24"/>
          <w:szCs w:val="24"/>
        </w:rPr>
        <w:t>, работника многофункционального центра, плата с заявителя не взимается.</w:t>
      </w:r>
      <w:proofErr w:type="gramEnd"/>
    </w:p>
    <w:p w:rsidR="0011297D" w:rsidRPr="00DD55EC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020584">
        <w:rPr>
          <w:rFonts w:ascii="Times New Roman" w:hAnsi="Times New Roman"/>
          <w:color w:val="000000"/>
          <w:sz w:val="24"/>
          <w:szCs w:val="24"/>
        </w:rPr>
        <w:t>. Порядок и формы контроля предоставления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0584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.1. Текущий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соблюдением и исполнением должностными лицами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положений настоящего Административного регламента и иных нормативных правовых актов, регулирующих предоставление данной муниципальной услуги, а также принятием решений ответственными должностными лицами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осуществляет глава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.2.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полнотой и качеством предоставления муниципальной услуги осуществляется путем проведения: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а) плановых проверок.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Плановые проверки проводятся в соответствии с планом работы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но не чаще одного раза в два года.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б) внеплановых проверок.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Внеплановые проверки проводятся в случае поступления обращений физических или юридических лиц с жалобами на нарушения их прав и законных интересов.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.3.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предоставлением муниципальной услуги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020584">
        <w:rPr>
          <w:rFonts w:ascii="Times New Roman" w:hAnsi="Times New Roman"/>
          <w:color w:val="000000"/>
          <w:sz w:val="24"/>
          <w:szCs w:val="24"/>
        </w:rPr>
        <w:t>.4.</w:t>
      </w:r>
      <w:r>
        <w:rPr>
          <w:rFonts w:ascii="Times New Roman" w:hAnsi="Times New Roman"/>
          <w:color w:val="000000"/>
          <w:sz w:val="24"/>
          <w:szCs w:val="24"/>
        </w:rPr>
        <w:t xml:space="preserve"> Должностные лица Общего отдела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виновные в несоблюдении или ненадлежащем соблюдении требований настоящего Административного регламента, привлекаются к дисциплинарной ответственности, а также несут ответственность в порядке, установленном федеральными законами.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tabs>
          <w:tab w:val="left" w:pos="1276"/>
        </w:tabs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Досудебный (внесудебный) порядок обжалования заявителем решений и действий (бездействия)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, предоставляющей муниципальную услугу, должностного лица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>, предоставляющего муниципальную услугу, либо муниципального служащего</w:t>
      </w:r>
    </w:p>
    <w:p w:rsidR="0011297D" w:rsidRPr="00020584" w:rsidRDefault="0011297D" w:rsidP="0011297D">
      <w:pPr>
        <w:tabs>
          <w:tab w:val="left" w:pos="1276"/>
        </w:tabs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.1. Заявители либо их представители имеют право на обжалование действий (бездействия)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, предоставляющей муниципальную услугу, должностного лица 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>, предоставляющего муниципальную услугу, либо муниципального служащего</w:t>
      </w:r>
      <w:r w:rsidRPr="00020584">
        <w:rPr>
          <w:rFonts w:ascii="Times New Roman" w:hAnsi="Times New Roman"/>
          <w:color w:val="000000"/>
          <w:sz w:val="24"/>
          <w:szCs w:val="24"/>
        </w:rPr>
        <w:t>, а также принимаемых ими решений в ходе предоставления муниципальной услуги в досудебном (внесудебном) порядке.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.2. Заявитель может обратиться с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жалобой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в том числе в следующих случаях: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</w:t>
      </w:r>
      <w:r w:rsidRPr="00020584">
        <w:rPr>
          <w:rFonts w:ascii="Times New Roman" w:hAnsi="Times New Roman"/>
          <w:color w:val="000000"/>
          <w:sz w:val="24"/>
          <w:szCs w:val="24"/>
        </w:rPr>
        <w:lastRenderedPageBreak/>
        <w:t>Российской Федерации, нормативными правовыми актами Ненецкого автономного округа, муниципальными правовыми актами для предоставления муниципальной услуги;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округа, муниципальными правовыми актами для предоставления муниципальной услуги, у заявителя;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Ненецкого автономного округа, муниципальными правовыми актами; </w:t>
      </w:r>
      <w:proofErr w:type="gramEnd"/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муниципальными правовыми актами;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 xml:space="preserve">7) отказ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предоставляющей муниципальную услугу, должностного лица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Ненецкого автономного округа, муниципальными правовыми актами. </w:t>
      </w:r>
      <w:proofErr w:type="gramEnd"/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6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пунктом 4 части 1 статьи 7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  <w:proofErr w:type="gramEnd"/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.3. Жалоба подается в письменной форме на бумажном носителе, в электронной форме в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.4.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 xml:space="preserve">Жалоба на решения и действия (бездействие)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предоставляющей муниципальную услугу, должностного лица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предоставляющей муниципальную услугу, муниципального служащего,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20584">
        <w:rPr>
          <w:rFonts w:ascii="Times New Roman" w:hAnsi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color w:val="000000"/>
          <w:sz w:val="24"/>
          <w:szCs w:val="24"/>
        </w:rPr>
        <w:t xml:space="preserve">Заполярного района </w:t>
      </w:r>
      <w:r w:rsidRPr="00020584">
        <w:rPr>
          <w:rFonts w:ascii="Times New Roman" w:hAnsi="Times New Roman"/>
          <w:color w:val="000000"/>
          <w:sz w:val="24"/>
          <w:szCs w:val="24"/>
        </w:rPr>
        <w:t>Ненецкого автономного округа, единого портала государственных и муниципальных услуг либо регионального портала государственных и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муниципальных услуг, а также может быть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принята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при личном приеме заявителя. 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В случае подачи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законом Российской Федерации, при этом документ, удостоверяющий личность заявителя, не требуется.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Жалоба, не соответствующая требованиям, предусмотренным </w:t>
      </w:r>
      <w:hyperlink w:anchor="Par37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пунктом 5.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5 настоящего Административного регламента, рассматривается в порядке, предусмотренном Федеральным </w:t>
      </w:r>
      <w:hyperlink r:id="rId27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 от 2 мая 2006 г. N 59-ФЗ "О порядке рассмотрения обращений граждан Российской Федерации".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>.5. Жалоба должна содержать: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1) наименование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предоставляющего муниципальную услугу, должностного лица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предоставляющего </w:t>
      </w:r>
      <w:r w:rsidRPr="00020584">
        <w:rPr>
          <w:rFonts w:ascii="Times New Roman" w:hAnsi="Times New Roman"/>
          <w:color w:val="000000"/>
          <w:sz w:val="24"/>
          <w:szCs w:val="24"/>
        </w:rPr>
        <w:lastRenderedPageBreak/>
        <w:t>муниципальную услугу, либо муниципального служащего, решения и действия (бездействие) которых обжалуются;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3) сведения об обжалуемых решениях и действиях (бездействии)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предоставляющей муниципальную услугу, должностного лица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предоставляющего муниципальную услугу, либо муниципального служащего;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предоставляющей муниципальную услугу, должностного лица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предоставляющего муниципальную услугу, </w:t>
      </w:r>
      <w:r>
        <w:rPr>
          <w:rFonts w:ascii="Times New Roman" w:hAnsi="Times New Roman"/>
          <w:color w:val="000000"/>
          <w:sz w:val="24"/>
          <w:szCs w:val="24"/>
        </w:rPr>
        <w:t xml:space="preserve">либо муниципального служащего. </w:t>
      </w:r>
      <w:r w:rsidRPr="00020584">
        <w:rPr>
          <w:rFonts w:ascii="Times New Roman" w:hAnsi="Times New Roman"/>
          <w:color w:val="000000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.6.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 xml:space="preserve">Жалоба, поступившая в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подлежит рассмотрению в течение пятнадцати рабочих дней со дня ее регистрации, а в случае обжалования отказа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>, в приеме документов у заявителя либо</w:t>
      </w:r>
      <w:r w:rsidRPr="00020584">
        <w:rPr>
          <w:color w:val="000000"/>
        </w:rPr>
        <w:t xml:space="preserve"> </w:t>
      </w:r>
      <w:r w:rsidRPr="00020584">
        <w:rPr>
          <w:rFonts w:ascii="Times New Roman" w:hAnsi="Times New Roman"/>
          <w:color w:val="000000"/>
          <w:sz w:val="24"/>
          <w:szCs w:val="24"/>
        </w:rPr>
        <w:t>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Par44"/>
      <w:bookmarkEnd w:id="8"/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>.7. По результатам рассмотрения жалобы принимается одно из следующих решений: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  <w:proofErr w:type="gramEnd"/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2) в удовлетворении жалобы отказывается.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Par48"/>
      <w:bookmarkEnd w:id="9"/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.8. Не позднее дня, следующего за днем принятия решения, указанного в </w:t>
      </w:r>
      <w:hyperlink w:anchor="Par44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подпункте 5.7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Мотивированный ответ о результатах рассмотрения жалобы направляется заявителю: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1) почтовым отправлением - если заявитель обратился с жалобой любым способом, предусмотренным </w:t>
      </w:r>
      <w:hyperlink w:anchor="Par29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пунктом 5.5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>. настоящего Административного регламента, и известен почтовый адрес, по которому должен быть направлен ответ заявителю;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Par90"/>
      <w:bookmarkEnd w:id="10"/>
      <w:r w:rsidRPr="00020584">
        <w:rPr>
          <w:rFonts w:ascii="Times New Roman" w:hAnsi="Times New Roman"/>
          <w:color w:val="000000"/>
          <w:sz w:val="24"/>
          <w:szCs w:val="24"/>
        </w:rPr>
        <w:t>2) по электронной почте - если заявитель обратился с жалобой по электронной почте;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3) любым из способов, предусмотренных </w:t>
      </w:r>
      <w:hyperlink w:anchor="Par90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 xml:space="preserve">подпунктами 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>1-2 настоящего пункта, если заявитель указал на такой способ в жалобе.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.8.1. В случае признания жалобы подлежащей удовлетворению в ответе заявителю, указанном в </w:t>
      </w:r>
      <w:hyperlink w:anchor="Par48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пункте 5.8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.  настоящего Административного регламента, дается информация о действиях, осуществляемых </w:t>
      </w:r>
      <w:r w:rsidRPr="00020584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.8.2. В случае признания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жалобы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не подлежащей удовлетворению в ответе заявителю, указанном в </w:t>
      </w:r>
      <w:hyperlink w:anchor="Par48" w:history="1">
        <w:r w:rsidRPr="00020584">
          <w:rPr>
            <w:rFonts w:ascii="Times New Roman" w:hAnsi="Times New Roman"/>
            <w:color w:val="000000"/>
            <w:sz w:val="24"/>
            <w:szCs w:val="24"/>
          </w:rPr>
          <w:t>пункте 5.8</w:t>
        </w:r>
      </w:hyperlink>
      <w:r w:rsidRPr="0002058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1297D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.9. В случае установления в ходе или по результатам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 или преступления должностное лицо, наделенный полномочиями по рассмотрению жалоб, незамедлительно направляют имеющиеся материалы в органы прокуратуры.</w:t>
      </w:r>
    </w:p>
    <w:p w:rsidR="0011297D" w:rsidRPr="00973F12" w:rsidRDefault="0011297D" w:rsidP="0011297D">
      <w:pPr>
        <w:pStyle w:val="ab"/>
        <w:ind w:firstLine="56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Pr="00973F12">
        <w:rPr>
          <w:rFonts w:ascii="Times New Roman" w:hAnsi="Times New Roman"/>
          <w:color w:val="000000"/>
          <w:sz w:val="20"/>
          <w:szCs w:val="20"/>
        </w:rPr>
        <w:lastRenderedPageBreak/>
        <w:t>Приложение 1</w:t>
      </w:r>
    </w:p>
    <w:p w:rsidR="0011297D" w:rsidRPr="00973F12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973F12">
        <w:rPr>
          <w:rFonts w:ascii="Times New Roman" w:hAnsi="Times New Roman"/>
          <w:color w:val="000000"/>
          <w:sz w:val="20"/>
          <w:szCs w:val="20"/>
        </w:rPr>
        <w:t>к Административному регламенту</w:t>
      </w:r>
    </w:p>
    <w:p w:rsidR="0011297D" w:rsidRPr="00973F12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973F12">
        <w:rPr>
          <w:rFonts w:ascii="Times New Roman" w:hAnsi="Times New Roman"/>
          <w:color w:val="000000"/>
          <w:sz w:val="20"/>
          <w:szCs w:val="20"/>
        </w:rPr>
        <w:t xml:space="preserve">предоставления муниципальной услуги </w:t>
      </w:r>
    </w:p>
    <w:p w:rsidR="0011297D" w:rsidRPr="00973F12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973F12">
        <w:rPr>
          <w:rFonts w:ascii="Times New Roman" w:hAnsi="Times New Roman"/>
          <w:bCs/>
          <w:sz w:val="20"/>
          <w:szCs w:val="20"/>
        </w:rPr>
        <w:t>«Выдача разрешения на перезахоронение (перенесения захоронений)»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ФОРМА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 В Админист</w:t>
      </w:r>
      <w:r>
        <w:rPr>
          <w:rFonts w:ascii="Times New Roman" w:hAnsi="Times New Roman"/>
          <w:color w:val="000000"/>
          <w:sz w:val="24"/>
          <w:szCs w:val="24"/>
        </w:rPr>
        <w:t xml:space="preserve">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020584">
        <w:rPr>
          <w:rFonts w:ascii="Times New Roman" w:hAnsi="Times New Roman"/>
          <w:color w:val="000000"/>
          <w:sz w:val="24"/>
          <w:szCs w:val="24"/>
        </w:rPr>
        <w:t xml:space="preserve"> сельсовет»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Заполярного района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Ненецкого автономного округа 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 xml:space="preserve">       </w:t>
      </w:r>
      <w:r>
        <w:rPr>
          <w:b w:val="0"/>
          <w:bCs w:val="0"/>
          <w:color w:val="000000"/>
        </w:rPr>
        <w:t xml:space="preserve">                     </w:t>
      </w:r>
      <w:r w:rsidRPr="00020584">
        <w:rPr>
          <w:b w:val="0"/>
          <w:bCs w:val="0"/>
          <w:color w:val="000000"/>
        </w:rPr>
        <w:t xml:space="preserve"> от ______________</w:t>
      </w:r>
      <w:r>
        <w:rPr>
          <w:b w:val="0"/>
          <w:bCs w:val="0"/>
          <w:color w:val="000000"/>
        </w:rPr>
        <w:t>_______________</w:t>
      </w:r>
      <w:r w:rsidRPr="00020584">
        <w:rPr>
          <w:b w:val="0"/>
          <w:bCs w:val="0"/>
          <w:color w:val="000000"/>
        </w:rPr>
        <w:t>__________________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  <w:sz w:val="20"/>
          <w:szCs w:val="20"/>
        </w:rPr>
      </w:pPr>
      <w:r w:rsidRPr="00020584">
        <w:rPr>
          <w:b w:val="0"/>
          <w:bCs w:val="0"/>
          <w:color w:val="000000"/>
          <w:sz w:val="20"/>
          <w:szCs w:val="20"/>
        </w:rPr>
        <w:t xml:space="preserve">         </w:t>
      </w:r>
      <w:r>
        <w:rPr>
          <w:b w:val="0"/>
          <w:bCs w:val="0"/>
          <w:color w:val="000000"/>
          <w:sz w:val="20"/>
          <w:szCs w:val="20"/>
        </w:rPr>
        <w:t xml:space="preserve">                            </w:t>
      </w:r>
      <w:r w:rsidRPr="00020584">
        <w:rPr>
          <w:b w:val="0"/>
          <w:bCs w:val="0"/>
          <w:color w:val="000000"/>
          <w:sz w:val="20"/>
          <w:szCs w:val="20"/>
        </w:rPr>
        <w:t xml:space="preserve"> </w:t>
      </w:r>
      <w:proofErr w:type="gramStart"/>
      <w:r w:rsidRPr="00020584">
        <w:rPr>
          <w:b w:val="0"/>
          <w:bCs w:val="0"/>
          <w:color w:val="000000"/>
          <w:sz w:val="20"/>
          <w:szCs w:val="20"/>
        </w:rPr>
        <w:t>(фамилия, имя, отчество заявителя (с указанием должности</w:t>
      </w:r>
      <w:proofErr w:type="gramEnd"/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  <w:sz w:val="20"/>
          <w:szCs w:val="20"/>
        </w:rPr>
      </w:pPr>
      <w:r w:rsidRPr="00020584">
        <w:rPr>
          <w:b w:val="0"/>
          <w:bCs w:val="0"/>
          <w:color w:val="000000"/>
          <w:sz w:val="20"/>
          <w:szCs w:val="20"/>
        </w:rPr>
        <w:t xml:space="preserve">                                </w:t>
      </w:r>
      <w:r>
        <w:rPr>
          <w:b w:val="0"/>
          <w:bCs w:val="0"/>
          <w:color w:val="000000"/>
          <w:sz w:val="20"/>
          <w:szCs w:val="20"/>
        </w:rPr>
        <w:t xml:space="preserve">          заявителя - при </w:t>
      </w:r>
      <w:r w:rsidRPr="00020584">
        <w:rPr>
          <w:b w:val="0"/>
          <w:bCs w:val="0"/>
          <w:color w:val="000000"/>
          <w:sz w:val="20"/>
          <w:szCs w:val="20"/>
        </w:rPr>
        <w:t>подаче заявления от юридического лица)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 xml:space="preserve">                                        </w:t>
      </w:r>
      <w:r>
        <w:rPr>
          <w:b w:val="0"/>
          <w:bCs w:val="0"/>
          <w:color w:val="000000"/>
        </w:rPr>
        <w:t>____________</w:t>
      </w:r>
      <w:r w:rsidRPr="00020584">
        <w:rPr>
          <w:b w:val="0"/>
          <w:bCs w:val="0"/>
          <w:color w:val="000000"/>
        </w:rPr>
        <w:t>___________________________________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  <w:sz w:val="20"/>
          <w:szCs w:val="20"/>
        </w:rPr>
      </w:pPr>
      <w:r w:rsidRPr="00020584">
        <w:rPr>
          <w:b w:val="0"/>
          <w:bCs w:val="0"/>
          <w:color w:val="000000"/>
          <w:sz w:val="20"/>
          <w:szCs w:val="20"/>
        </w:rPr>
        <w:t xml:space="preserve">                                         </w:t>
      </w:r>
      <w:proofErr w:type="gramStart"/>
      <w:r w:rsidRPr="00020584">
        <w:rPr>
          <w:b w:val="0"/>
          <w:bCs w:val="0"/>
          <w:color w:val="000000"/>
          <w:sz w:val="20"/>
          <w:szCs w:val="20"/>
        </w:rPr>
        <w:t>(данные документа, удостоверяющего личность физического лица/</w:t>
      </w:r>
      <w:proofErr w:type="gramEnd"/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 xml:space="preserve">                                        </w:t>
      </w:r>
      <w:r>
        <w:rPr>
          <w:b w:val="0"/>
          <w:bCs w:val="0"/>
          <w:color w:val="000000"/>
        </w:rPr>
        <w:t>__________)_</w:t>
      </w:r>
      <w:r w:rsidRPr="00020584">
        <w:rPr>
          <w:b w:val="0"/>
          <w:bCs w:val="0"/>
          <w:color w:val="000000"/>
        </w:rPr>
        <w:t>___________________________________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  <w:sz w:val="20"/>
          <w:szCs w:val="20"/>
        </w:rPr>
      </w:pPr>
      <w:r w:rsidRPr="00020584">
        <w:rPr>
          <w:b w:val="0"/>
          <w:bCs w:val="0"/>
          <w:color w:val="000000"/>
        </w:rPr>
        <w:t xml:space="preserve">                                            </w:t>
      </w:r>
      <w:r w:rsidRPr="00020584">
        <w:rPr>
          <w:b w:val="0"/>
          <w:bCs w:val="0"/>
          <w:color w:val="000000"/>
          <w:sz w:val="20"/>
          <w:szCs w:val="20"/>
        </w:rPr>
        <w:t>полное наименование с указанием организационно-правовой формы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  <w:sz w:val="20"/>
          <w:szCs w:val="20"/>
        </w:rPr>
      </w:pPr>
      <w:r w:rsidRPr="00020584">
        <w:rPr>
          <w:b w:val="0"/>
          <w:bCs w:val="0"/>
          <w:color w:val="000000"/>
          <w:sz w:val="20"/>
          <w:szCs w:val="20"/>
        </w:rPr>
        <w:t xml:space="preserve">                                                         юридического лица)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 xml:space="preserve">                                       </w:t>
      </w:r>
      <w:r>
        <w:rPr>
          <w:b w:val="0"/>
          <w:bCs w:val="0"/>
          <w:color w:val="000000"/>
        </w:rPr>
        <w:t>____________</w:t>
      </w:r>
      <w:r w:rsidRPr="00020584">
        <w:rPr>
          <w:b w:val="0"/>
          <w:bCs w:val="0"/>
          <w:color w:val="000000"/>
        </w:rPr>
        <w:t>___________________________________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  <w:sz w:val="20"/>
          <w:szCs w:val="20"/>
        </w:rPr>
      </w:pPr>
      <w:r w:rsidRPr="00020584">
        <w:rPr>
          <w:b w:val="0"/>
          <w:bCs w:val="0"/>
          <w:color w:val="000000"/>
          <w:sz w:val="20"/>
          <w:szCs w:val="20"/>
        </w:rPr>
        <w:t xml:space="preserve">                                        (адрес места жительства/нахождения)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 xml:space="preserve">                                        </w:t>
      </w:r>
      <w:r>
        <w:rPr>
          <w:b w:val="0"/>
          <w:bCs w:val="0"/>
          <w:color w:val="000000"/>
        </w:rPr>
        <w:t>____________</w:t>
      </w:r>
      <w:r w:rsidRPr="00020584">
        <w:rPr>
          <w:b w:val="0"/>
          <w:bCs w:val="0"/>
          <w:color w:val="000000"/>
        </w:rPr>
        <w:t>___________________________________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 xml:space="preserve">  </w:t>
      </w:r>
      <w:r>
        <w:rPr>
          <w:b w:val="0"/>
          <w:bCs w:val="0"/>
          <w:color w:val="000000"/>
        </w:rPr>
        <w:t xml:space="preserve">                       </w:t>
      </w:r>
      <w:r w:rsidRPr="00020584">
        <w:rPr>
          <w:b w:val="0"/>
          <w:bCs w:val="0"/>
          <w:color w:val="000000"/>
        </w:rPr>
        <w:t xml:space="preserve">     телефон: __________, факс </w:t>
      </w:r>
      <w:proofErr w:type="spellStart"/>
      <w:r w:rsidRPr="00020584">
        <w:rPr>
          <w:b w:val="0"/>
          <w:bCs w:val="0"/>
          <w:color w:val="000000"/>
        </w:rPr>
        <w:t>_________эл</w:t>
      </w:r>
      <w:proofErr w:type="spellEnd"/>
      <w:r w:rsidRPr="00020584">
        <w:rPr>
          <w:b w:val="0"/>
          <w:bCs w:val="0"/>
          <w:color w:val="000000"/>
        </w:rPr>
        <w:t>. адрес/почта: __________________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rPr>
          <w:b w:val="0"/>
          <w:bCs w:val="0"/>
          <w:color w:val="000000"/>
        </w:rPr>
      </w:pP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выдаче</w:t>
      </w:r>
      <w:r w:rsidRPr="00020584">
        <w:rPr>
          <w:rFonts w:ascii="Times New Roman" w:hAnsi="Times New Roman"/>
          <w:color w:val="000000"/>
          <w:sz w:val="24"/>
          <w:szCs w:val="24"/>
        </w:rPr>
        <w:t xml:space="preserve"> разрешения 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Прошу выдать разрешение </w:t>
      </w:r>
      <w:proofErr w:type="gramStart"/>
      <w:r w:rsidRPr="00B37CBA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B37CB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</w:t>
      </w:r>
    </w:p>
    <w:p w:rsidR="0011297D" w:rsidRPr="003E34D1" w:rsidRDefault="0011297D" w:rsidP="0011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(</w:t>
      </w:r>
      <w:r w:rsidRPr="003E34D1">
        <w:rPr>
          <w:rFonts w:ascii="Times New Roman" w:hAnsi="Times New Roman"/>
          <w:bCs/>
          <w:sz w:val="20"/>
          <w:szCs w:val="20"/>
        </w:rPr>
        <w:t>указать вид разрешения: перезахоронение или перенесения захоронений)</w:t>
      </w:r>
    </w:p>
    <w:tbl>
      <w:tblPr>
        <w:tblW w:w="98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53"/>
      </w:tblGrid>
      <w:tr w:rsidR="0011297D" w:rsidRPr="003E34D1" w:rsidTr="0011297D">
        <w:trPr>
          <w:trHeight w:val="13"/>
        </w:trPr>
        <w:tc>
          <w:tcPr>
            <w:tcW w:w="9853" w:type="dxa"/>
          </w:tcPr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4D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E34D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4D1">
              <w:rPr>
                <w:rFonts w:ascii="Times New Roman" w:hAnsi="Times New Roman"/>
                <w:sz w:val="20"/>
                <w:szCs w:val="20"/>
              </w:rPr>
              <w:t xml:space="preserve">(Ф.И.О. </w:t>
            </w:r>
            <w:proofErr w:type="gramStart"/>
            <w:r w:rsidRPr="003E34D1">
              <w:rPr>
                <w:rFonts w:ascii="Times New Roman" w:hAnsi="Times New Roman"/>
                <w:sz w:val="20"/>
                <w:szCs w:val="20"/>
              </w:rPr>
              <w:t>умершего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E34D1">
              <w:rPr>
                <w:rFonts w:ascii="Times New Roman" w:hAnsi="Times New Roman"/>
                <w:sz w:val="20"/>
                <w:szCs w:val="20"/>
              </w:rPr>
              <w:t xml:space="preserve"> либо название группы обнаруженных останков)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4D1">
              <w:rPr>
                <w:rFonts w:ascii="Times New Roman" w:hAnsi="Times New Roman"/>
                <w:sz w:val="24"/>
                <w:szCs w:val="24"/>
              </w:rPr>
              <w:t>с 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E34D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4D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указать</w:t>
            </w:r>
            <w:r w:rsidRPr="003E34D1">
              <w:rPr>
                <w:rFonts w:ascii="Times New Roman" w:hAnsi="Times New Roman"/>
                <w:sz w:val="20"/>
                <w:szCs w:val="20"/>
              </w:rPr>
              <w:t xml:space="preserve"> кладбищ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E34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расположенное на </w:t>
            </w:r>
            <w:r w:rsidRPr="003E34D1">
              <w:rPr>
                <w:rFonts w:ascii="Times New Roman" w:hAnsi="Times New Roman"/>
                <w:sz w:val="20"/>
                <w:szCs w:val="20"/>
              </w:rPr>
              <w:t>территории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населенного пункта</w:t>
            </w:r>
            <w:r w:rsidRPr="003E34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4D1">
              <w:rPr>
                <w:rFonts w:ascii="Times New Roman" w:hAnsi="Times New Roman"/>
                <w:sz w:val="24"/>
                <w:szCs w:val="24"/>
              </w:rPr>
              <w:t>на 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E34D1">
              <w:rPr>
                <w:rFonts w:ascii="Times New Roman" w:hAnsi="Times New Roman"/>
                <w:sz w:val="24"/>
                <w:szCs w:val="24"/>
              </w:rPr>
              <w:t>_____________,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4D1">
              <w:rPr>
                <w:rFonts w:ascii="Times New Roman" w:hAnsi="Times New Roman"/>
                <w:sz w:val="20"/>
                <w:szCs w:val="20"/>
              </w:rPr>
              <w:t>(место перезахоронения)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4D1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3E34D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E34D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E34D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4D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указать </w:t>
            </w:r>
            <w:r w:rsidRPr="003E34D1">
              <w:rPr>
                <w:rFonts w:ascii="Times New Roman" w:hAnsi="Times New Roman"/>
                <w:sz w:val="20"/>
                <w:szCs w:val="20"/>
              </w:rPr>
              <w:t>причин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3E34D1">
              <w:rPr>
                <w:rFonts w:ascii="Times New Roman" w:hAnsi="Times New Roman"/>
                <w:bCs/>
                <w:sz w:val="20"/>
                <w:szCs w:val="20"/>
              </w:rPr>
              <w:t xml:space="preserve">перезахоронение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3E34D1">
              <w:rPr>
                <w:rFonts w:ascii="Times New Roman" w:hAnsi="Times New Roman"/>
                <w:bCs/>
                <w:sz w:val="20"/>
                <w:szCs w:val="20"/>
              </w:rPr>
              <w:t xml:space="preserve"> перенесения захоронений</w:t>
            </w:r>
            <w:r w:rsidRPr="003E34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4D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4D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11297D" w:rsidRPr="003E34D1" w:rsidTr="0011297D">
        <w:trPr>
          <w:trHeight w:val="20"/>
        </w:trPr>
        <w:tc>
          <w:tcPr>
            <w:tcW w:w="9853" w:type="dxa"/>
          </w:tcPr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4D1">
              <w:rPr>
                <w:rFonts w:ascii="Times New Roman" w:hAnsi="Times New Roman"/>
                <w:sz w:val="24"/>
                <w:szCs w:val="24"/>
              </w:rPr>
              <w:t>Приложение (прилагаемые к заявлению документы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п. 2.9 Административного регламента </w:t>
            </w:r>
            <w:r w:rsidRPr="00B37CBA">
              <w:rPr>
                <w:rFonts w:ascii="Times New Roman" w:hAnsi="Times New Roman"/>
                <w:bCs/>
                <w:sz w:val="24"/>
                <w:szCs w:val="24"/>
              </w:rPr>
              <w:t>«Выдача разрешения на перезахоронение (перенесения захоронений)»</w:t>
            </w:r>
            <w:r w:rsidRPr="003E34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4D1">
              <w:rPr>
                <w:rFonts w:ascii="Times New Roman" w:hAnsi="Times New Roman"/>
                <w:sz w:val="24"/>
                <w:szCs w:val="24"/>
              </w:rPr>
              <w:t>1. ________________________________________________________________________;</w:t>
            </w:r>
          </w:p>
          <w:p w:rsidR="0011297D" w:rsidRPr="003E34D1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…________________________________________________________________________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97D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 w:rsidRPr="00020584">
              <w:rPr>
                <w:b w:val="0"/>
                <w:bCs w:val="0"/>
                <w:color w:val="000000"/>
              </w:rPr>
              <w:t>Результат рассмотрения заявления прошу</w:t>
            </w:r>
            <w:r>
              <w:rPr>
                <w:b w:val="0"/>
                <w:bCs w:val="0"/>
                <w:color w:val="000000"/>
              </w:rPr>
              <w:t>:</w:t>
            </w:r>
          </w:p>
          <w:p w:rsidR="0011297D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  <w:r w:rsidRPr="00020584">
              <w:rPr>
                <w:b w:val="0"/>
                <w:bCs w:val="0"/>
                <w:color w:val="000000"/>
              </w:rPr>
              <w:t>в</w:t>
            </w:r>
            <w:r>
              <w:rPr>
                <w:b w:val="0"/>
                <w:bCs w:val="0"/>
                <w:color w:val="000000"/>
              </w:rPr>
              <w:t>ыдать на руки в Администрации Сельского поселения «</w:t>
            </w:r>
            <w:proofErr w:type="spellStart"/>
            <w:r>
              <w:rPr>
                <w:b w:val="0"/>
                <w:bCs w:val="0"/>
                <w:color w:val="000000"/>
              </w:rPr>
              <w:t>Тельвисочный</w:t>
            </w:r>
            <w:proofErr w:type="spellEnd"/>
            <w:r w:rsidRPr="00020584">
              <w:rPr>
                <w:b w:val="0"/>
                <w:bCs w:val="0"/>
                <w:color w:val="000000"/>
              </w:rPr>
              <w:t xml:space="preserve"> сельсовет» </w:t>
            </w:r>
            <w:r>
              <w:rPr>
                <w:b w:val="0"/>
                <w:bCs w:val="0"/>
                <w:color w:val="000000"/>
              </w:rPr>
              <w:t xml:space="preserve">ЗР </w:t>
            </w:r>
            <w:r w:rsidRPr="00020584">
              <w:rPr>
                <w:b w:val="0"/>
                <w:bCs w:val="0"/>
                <w:color w:val="000000"/>
              </w:rPr>
              <w:t>НАО;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- </w:t>
            </w:r>
            <w:r w:rsidRPr="00020584">
              <w:rPr>
                <w:b w:val="0"/>
                <w:bCs w:val="0"/>
                <w:color w:val="000000"/>
              </w:rPr>
              <w:t>направить по адресу</w:t>
            </w:r>
            <w:proofErr w:type="gramStart"/>
            <w:r w:rsidRPr="00020584">
              <w:rPr>
                <w:b w:val="0"/>
                <w:bCs w:val="0"/>
                <w:color w:val="000000"/>
              </w:rPr>
              <w:t>: ___________________________________________</w:t>
            </w:r>
            <w:r>
              <w:rPr>
                <w:b w:val="0"/>
                <w:bCs w:val="0"/>
                <w:color w:val="000000"/>
              </w:rPr>
              <w:t>________________</w:t>
            </w:r>
            <w:r w:rsidRPr="00020584">
              <w:rPr>
                <w:b w:val="0"/>
                <w:bCs w:val="0"/>
                <w:color w:val="000000"/>
              </w:rPr>
              <w:t>;</w:t>
            </w:r>
            <w:proofErr w:type="gramEnd"/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 иное: _</w:t>
            </w:r>
            <w:r w:rsidRPr="00020584">
              <w:rPr>
                <w:b w:val="0"/>
                <w:bCs w:val="0"/>
                <w:color w:val="000000"/>
              </w:rPr>
              <w:t>__________________________________________________________________</w:t>
            </w:r>
            <w:r>
              <w:rPr>
                <w:b w:val="0"/>
                <w:bCs w:val="0"/>
                <w:color w:val="000000"/>
              </w:rPr>
              <w:t>_____</w:t>
            </w:r>
            <w:r w:rsidRPr="00020584">
              <w:rPr>
                <w:b w:val="0"/>
                <w:bCs w:val="0"/>
                <w:color w:val="000000"/>
              </w:rPr>
              <w:t>.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>(нужное отметить)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 w:rsidRPr="00020584">
              <w:rPr>
                <w:b w:val="0"/>
                <w:bCs w:val="0"/>
                <w:color w:val="000000"/>
              </w:rPr>
              <w:t>___________________            ___________       __________________________</w:t>
            </w:r>
          </w:p>
          <w:p w:rsidR="0011297D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 xml:space="preserve">(число, месяц, год) 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                          </w:t>
            </w: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 xml:space="preserve">  (подпи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сь)                                    (расшифровка)</w:t>
            </w:r>
          </w:p>
          <w:p w:rsidR="00DD6E94" w:rsidRDefault="00DD6E94" w:rsidP="00DD6E94">
            <w:pPr>
              <w:rPr>
                <w:lang w:eastAsia="en-US"/>
              </w:rPr>
            </w:pPr>
          </w:p>
          <w:p w:rsidR="00DD6E94" w:rsidRPr="00DD6E94" w:rsidRDefault="00DD6E94" w:rsidP="00DD6E94">
            <w:pPr>
              <w:rPr>
                <w:lang w:eastAsia="en-US"/>
              </w:rPr>
            </w:pPr>
          </w:p>
        </w:tc>
      </w:tr>
    </w:tbl>
    <w:p w:rsidR="0011297D" w:rsidRPr="008D3B47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8D3B47">
        <w:rPr>
          <w:rFonts w:ascii="Times New Roman" w:hAnsi="Times New Roman"/>
          <w:color w:val="000000"/>
          <w:sz w:val="20"/>
          <w:szCs w:val="20"/>
        </w:rPr>
        <w:lastRenderedPageBreak/>
        <w:t>Приложение 2</w:t>
      </w:r>
    </w:p>
    <w:p w:rsidR="0011297D" w:rsidRPr="008D3B47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D3B47">
        <w:rPr>
          <w:rFonts w:ascii="Times New Roman" w:hAnsi="Times New Roman"/>
          <w:color w:val="000000"/>
          <w:sz w:val="20"/>
          <w:szCs w:val="20"/>
        </w:rPr>
        <w:t>к Административному регламенту</w:t>
      </w:r>
    </w:p>
    <w:p w:rsidR="0011297D" w:rsidRPr="008D3B47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D3B47">
        <w:rPr>
          <w:rFonts w:ascii="Times New Roman" w:hAnsi="Times New Roman"/>
          <w:color w:val="000000"/>
          <w:sz w:val="20"/>
          <w:szCs w:val="20"/>
        </w:rPr>
        <w:t xml:space="preserve">предоставления муниципальной услуги </w:t>
      </w:r>
    </w:p>
    <w:p w:rsidR="0011297D" w:rsidRPr="008D3B47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D3B47">
        <w:rPr>
          <w:rFonts w:ascii="Times New Roman" w:hAnsi="Times New Roman"/>
          <w:bCs/>
          <w:sz w:val="20"/>
          <w:szCs w:val="20"/>
        </w:rPr>
        <w:t>«Выдача разрешения на перезахоронение (перенесения захоронений)»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ФОРМА 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center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>УВЕДОМЛЕНИЕ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jc w:val="center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>об отказе предоставлении муниципальной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5216"/>
      </w:tblGrid>
      <w:tr w:rsidR="0011297D" w:rsidRPr="00020584" w:rsidTr="0011297D">
        <w:tc>
          <w:tcPr>
            <w:tcW w:w="2891" w:type="dxa"/>
          </w:tcPr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297D" w:rsidRPr="00020584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5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_______ </w:t>
            </w:r>
            <w:proofErr w:type="gramStart"/>
            <w:r w:rsidRPr="00020584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020584">
              <w:rPr>
                <w:rFonts w:ascii="Times New Roman" w:hAnsi="Times New Roman"/>
                <w:color w:val="000000"/>
                <w:sz w:val="24"/>
                <w:szCs w:val="24"/>
              </w:rPr>
              <w:t>.                     N ________</w:t>
            </w:r>
          </w:p>
        </w:tc>
        <w:tc>
          <w:tcPr>
            <w:tcW w:w="5216" w:type="dxa"/>
          </w:tcPr>
          <w:p w:rsidR="0011297D" w:rsidRPr="00020584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5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05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________________</w:t>
            </w:r>
          </w:p>
          <w:p w:rsidR="0011297D" w:rsidRPr="00020584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5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заявителя </w:t>
            </w:r>
          </w:p>
        </w:tc>
      </w:tr>
      <w:tr w:rsidR="0011297D" w:rsidRPr="00020584" w:rsidTr="0011297D">
        <w:tc>
          <w:tcPr>
            <w:tcW w:w="2891" w:type="dxa"/>
          </w:tcPr>
          <w:p w:rsidR="0011297D" w:rsidRPr="00020584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16" w:type="dxa"/>
          </w:tcPr>
          <w:p w:rsidR="0011297D" w:rsidRPr="00020584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584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11297D" w:rsidRPr="00020584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5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заявителя </w:t>
            </w:r>
          </w:p>
        </w:tc>
      </w:tr>
    </w:tbl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 xml:space="preserve">На Ваше заявление от "___" ______ </w:t>
      </w:r>
      <w:proofErr w:type="gramStart"/>
      <w:r w:rsidRPr="00020584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020584">
        <w:rPr>
          <w:rFonts w:ascii="Times New Roman" w:hAnsi="Times New Roman"/>
          <w:color w:val="000000"/>
          <w:sz w:val="24"/>
          <w:szCs w:val="24"/>
        </w:rPr>
        <w:t xml:space="preserve">. входящий N ______ сообщаем, что Вам отказано в предоставлении муниципальной услуги </w:t>
      </w:r>
      <w:r w:rsidRPr="00B37CBA">
        <w:rPr>
          <w:rFonts w:ascii="Times New Roman" w:hAnsi="Times New Roman"/>
          <w:bCs/>
          <w:sz w:val="24"/>
          <w:szCs w:val="24"/>
        </w:rPr>
        <w:t>«Выдача разрешения на перезахоронение (перенесения захоронений)»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1297D" w:rsidRPr="00020584" w:rsidRDefault="0011297D" w:rsidP="0011297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0584">
        <w:rPr>
          <w:rFonts w:ascii="Times New Roman" w:hAnsi="Times New Roman"/>
          <w:color w:val="000000"/>
          <w:sz w:val="24"/>
          <w:szCs w:val="24"/>
        </w:rPr>
        <w:t>Основанием для отказа в предоставлении муниципальной услуги является:</w:t>
      </w:r>
    </w:p>
    <w:p w:rsidR="0011297D" w:rsidRDefault="0011297D" w:rsidP="0011297D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</w:t>
      </w:r>
    </w:p>
    <w:p w:rsidR="0011297D" w:rsidRPr="004E67FF" w:rsidRDefault="0011297D" w:rsidP="0011297D">
      <w:pPr>
        <w:pStyle w:val="1"/>
        <w:keepNext w:val="0"/>
        <w:autoSpaceDE w:val="0"/>
        <w:autoSpaceDN w:val="0"/>
        <w:adjustRightInd w:val="0"/>
        <w:jc w:val="center"/>
        <w:rPr>
          <w:b w:val="0"/>
          <w:bCs w:val="0"/>
          <w:color w:val="000000"/>
          <w:sz w:val="20"/>
          <w:szCs w:val="20"/>
        </w:rPr>
      </w:pPr>
      <w:r w:rsidRPr="004E67FF">
        <w:rPr>
          <w:b w:val="0"/>
          <w:bCs w:val="0"/>
          <w:color w:val="000000"/>
          <w:sz w:val="20"/>
          <w:szCs w:val="20"/>
        </w:rPr>
        <w:t xml:space="preserve">(указать основания, предусмотренные </w:t>
      </w:r>
      <w:r w:rsidRPr="004E67FF">
        <w:rPr>
          <w:b w:val="0"/>
          <w:color w:val="000000"/>
          <w:sz w:val="20"/>
          <w:szCs w:val="20"/>
        </w:rPr>
        <w:t xml:space="preserve">пунктом 2.13. настоящего Административного регламента </w:t>
      </w:r>
      <w:r w:rsidRPr="004E67FF">
        <w:rPr>
          <w:b w:val="0"/>
          <w:bCs w:val="0"/>
          <w:sz w:val="20"/>
          <w:szCs w:val="20"/>
        </w:rPr>
        <w:t>«Выдача разрешения на перезахоронение (перенесения захоронений)»</w:t>
      </w:r>
      <w:r>
        <w:rPr>
          <w:b w:val="0"/>
          <w:bCs w:val="0"/>
          <w:sz w:val="20"/>
          <w:szCs w:val="20"/>
        </w:rPr>
        <w:t>)</w:t>
      </w:r>
    </w:p>
    <w:p w:rsidR="0011297D" w:rsidRDefault="0011297D" w:rsidP="0011297D">
      <w:pPr>
        <w:pStyle w:val="1"/>
        <w:keepNext w:val="0"/>
        <w:autoSpaceDE w:val="0"/>
        <w:autoSpaceDN w:val="0"/>
        <w:adjustRightInd w:val="0"/>
        <w:rPr>
          <w:b w:val="0"/>
          <w:bCs w:val="0"/>
          <w:color w:val="000000"/>
        </w:rPr>
      </w:pPr>
    </w:p>
    <w:p w:rsidR="0011297D" w:rsidRDefault="0011297D" w:rsidP="0011297D">
      <w:pPr>
        <w:pStyle w:val="1"/>
        <w:keepNext w:val="0"/>
        <w:autoSpaceDE w:val="0"/>
        <w:autoSpaceDN w:val="0"/>
        <w:adjustRightInd w:val="0"/>
        <w:rPr>
          <w:b w:val="0"/>
          <w:bCs w:val="0"/>
          <w:color w:val="000000"/>
        </w:rPr>
      </w:pPr>
    </w:p>
    <w:p w:rsidR="0011297D" w:rsidRDefault="0011297D" w:rsidP="0011297D">
      <w:pPr>
        <w:pStyle w:val="1"/>
        <w:keepNext w:val="0"/>
        <w:autoSpaceDE w:val="0"/>
        <w:autoSpaceDN w:val="0"/>
        <w:adjustRightInd w:val="0"/>
        <w:rPr>
          <w:b w:val="0"/>
          <w:bCs w:val="0"/>
          <w:color w:val="000000"/>
        </w:rPr>
      </w:pPr>
    </w:p>
    <w:p w:rsidR="0011297D" w:rsidRDefault="0011297D" w:rsidP="0011297D">
      <w:pPr>
        <w:pStyle w:val="1"/>
        <w:keepNext w:val="0"/>
        <w:autoSpaceDE w:val="0"/>
        <w:autoSpaceDN w:val="0"/>
        <w:adjustRightInd w:val="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Глава Сельского поселения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>«</w:t>
      </w:r>
      <w:proofErr w:type="spellStart"/>
      <w:r>
        <w:rPr>
          <w:b w:val="0"/>
          <w:bCs w:val="0"/>
          <w:color w:val="000000"/>
        </w:rPr>
        <w:t>Тельвисочный</w:t>
      </w:r>
      <w:proofErr w:type="spellEnd"/>
      <w:r>
        <w:rPr>
          <w:b w:val="0"/>
          <w:bCs w:val="0"/>
          <w:color w:val="000000"/>
        </w:rPr>
        <w:t xml:space="preserve"> сельсовет» </w:t>
      </w:r>
      <w:proofErr w:type="gramStart"/>
      <w:r>
        <w:rPr>
          <w:b w:val="0"/>
          <w:bCs w:val="0"/>
          <w:color w:val="000000"/>
        </w:rPr>
        <w:t>З</w:t>
      </w:r>
      <w:proofErr w:type="gramEnd"/>
      <w:r w:rsidRPr="00020584">
        <w:rPr>
          <w:b w:val="0"/>
          <w:bCs w:val="0"/>
          <w:color w:val="000000"/>
        </w:rPr>
        <w:t xml:space="preserve">      </w:t>
      </w:r>
      <w:r>
        <w:rPr>
          <w:b w:val="0"/>
          <w:bCs w:val="0"/>
          <w:color w:val="000000"/>
        </w:rPr>
        <w:t xml:space="preserve">            </w:t>
      </w:r>
      <w:r w:rsidRPr="00020584">
        <w:rPr>
          <w:b w:val="0"/>
          <w:bCs w:val="0"/>
          <w:color w:val="000000"/>
        </w:rPr>
        <w:t xml:space="preserve">   ____________         ______________________</w:t>
      </w:r>
    </w:p>
    <w:p w:rsidR="0011297D" w:rsidRPr="00020584" w:rsidRDefault="0011297D" w:rsidP="0011297D">
      <w:pPr>
        <w:pStyle w:val="1"/>
        <w:keepNext w:val="0"/>
        <w:autoSpaceDE w:val="0"/>
        <w:autoSpaceDN w:val="0"/>
        <w:adjustRightInd w:val="0"/>
        <w:rPr>
          <w:b w:val="0"/>
          <w:bCs w:val="0"/>
          <w:color w:val="000000"/>
          <w:sz w:val="20"/>
          <w:szCs w:val="20"/>
        </w:rPr>
      </w:pPr>
      <w:r w:rsidRPr="00020584">
        <w:rPr>
          <w:b w:val="0"/>
          <w:bCs w:val="0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b w:val="0"/>
          <w:bCs w:val="0"/>
          <w:color w:val="000000"/>
          <w:sz w:val="20"/>
          <w:szCs w:val="20"/>
        </w:rPr>
        <w:t xml:space="preserve">             </w:t>
      </w:r>
      <w:r w:rsidRPr="00020584">
        <w:rPr>
          <w:b w:val="0"/>
          <w:bCs w:val="0"/>
          <w:color w:val="000000"/>
          <w:sz w:val="20"/>
          <w:szCs w:val="20"/>
        </w:rPr>
        <w:t xml:space="preserve">     </w:t>
      </w:r>
      <w:r>
        <w:rPr>
          <w:b w:val="0"/>
          <w:bCs w:val="0"/>
          <w:color w:val="000000"/>
          <w:sz w:val="20"/>
          <w:szCs w:val="20"/>
        </w:rPr>
        <w:t xml:space="preserve">(подпись)             </w:t>
      </w:r>
      <w:r w:rsidRPr="00020584">
        <w:rPr>
          <w:b w:val="0"/>
          <w:bCs w:val="0"/>
          <w:color w:val="000000"/>
          <w:sz w:val="20"/>
          <w:szCs w:val="20"/>
        </w:rPr>
        <w:t xml:space="preserve">                    (расшифровка)</w:t>
      </w:r>
    </w:p>
    <w:p w:rsidR="0011297D" w:rsidRPr="0011297D" w:rsidRDefault="0011297D" w:rsidP="0011297D">
      <w:pPr>
        <w:pStyle w:val="1"/>
        <w:keepNext w:val="0"/>
        <w:autoSpaceDE w:val="0"/>
        <w:autoSpaceDN w:val="0"/>
        <w:adjustRightInd w:val="0"/>
        <w:rPr>
          <w:b w:val="0"/>
          <w:bCs w:val="0"/>
          <w:color w:val="000000"/>
        </w:rPr>
      </w:pPr>
      <w:r w:rsidRPr="00020584">
        <w:rPr>
          <w:b w:val="0"/>
          <w:bCs w:val="0"/>
          <w:color w:val="000000"/>
        </w:rPr>
        <w:t>М.П.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11297D" w:rsidRPr="008D3B47" w:rsidRDefault="0011297D" w:rsidP="001129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8D3B47">
        <w:rPr>
          <w:rFonts w:ascii="Times New Roman" w:hAnsi="Times New Roman"/>
          <w:color w:val="000000"/>
          <w:sz w:val="20"/>
          <w:szCs w:val="20"/>
        </w:rPr>
        <w:t>Приложение 3</w:t>
      </w:r>
    </w:p>
    <w:p w:rsidR="0011297D" w:rsidRPr="008D3B47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D3B47">
        <w:rPr>
          <w:rFonts w:ascii="Times New Roman" w:hAnsi="Times New Roman"/>
          <w:color w:val="000000"/>
          <w:sz w:val="20"/>
          <w:szCs w:val="20"/>
        </w:rPr>
        <w:t>к Административному регламенту</w:t>
      </w:r>
    </w:p>
    <w:p w:rsidR="0011297D" w:rsidRPr="008D3B47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D3B47">
        <w:rPr>
          <w:rFonts w:ascii="Times New Roman" w:hAnsi="Times New Roman"/>
          <w:color w:val="000000"/>
          <w:sz w:val="20"/>
          <w:szCs w:val="20"/>
        </w:rPr>
        <w:t>предоставления муниципальной услуги</w:t>
      </w:r>
    </w:p>
    <w:p w:rsidR="0011297D" w:rsidRPr="008D3B47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D3B47">
        <w:rPr>
          <w:rFonts w:ascii="Times New Roman" w:hAnsi="Times New Roman"/>
          <w:bCs/>
          <w:sz w:val="20"/>
          <w:szCs w:val="20"/>
        </w:rPr>
        <w:t>«Выдача разрешения на перезахоронение (перенесения захоронений)»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</w:t>
      </w:r>
    </w:p>
    <w:p w:rsidR="0011297D" w:rsidRPr="00020584" w:rsidRDefault="0011297D" w:rsidP="0011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410">
        <w:rPr>
          <w:rFonts w:ascii="Times New Roman" w:hAnsi="Times New Roman"/>
          <w:sz w:val="24"/>
          <w:szCs w:val="24"/>
        </w:rPr>
        <w:t xml:space="preserve">Оформляется на бланке </w:t>
      </w:r>
      <w:r>
        <w:rPr>
          <w:rFonts w:ascii="Times New Roman" w:hAnsi="Times New Roman"/>
          <w:sz w:val="24"/>
          <w:szCs w:val="24"/>
        </w:rPr>
        <w:t>Администрации Сельского поселения</w:t>
      </w:r>
    </w:p>
    <w:p w:rsidR="0011297D" w:rsidRDefault="0011297D" w:rsidP="0011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11297D" w:rsidRPr="00A6132F" w:rsidRDefault="0011297D" w:rsidP="00112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11297D" w:rsidRPr="00E21410" w:rsidTr="0011297D">
        <w:tc>
          <w:tcPr>
            <w:tcW w:w="9560" w:type="dxa"/>
          </w:tcPr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410">
              <w:rPr>
                <w:rFonts w:ascii="Times New Roman" w:hAnsi="Times New Roman"/>
                <w:sz w:val="24"/>
                <w:szCs w:val="24"/>
              </w:rPr>
              <w:t xml:space="preserve">РАЗРЕШЕНИЕ </w:t>
            </w: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>ерезахоронение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B37CBA">
              <w:rPr>
                <w:rFonts w:ascii="Times New Roman" w:hAnsi="Times New Roman"/>
                <w:bCs/>
                <w:sz w:val="24"/>
                <w:szCs w:val="24"/>
              </w:rPr>
              <w:t>перенесения захоронений</w:t>
            </w:r>
          </w:p>
        </w:tc>
      </w:tr>
      <w:tr w:rsidR="0011297D" w:rsidRPr="00E21410" w:rsidTr="0011297D">
        <w:trPr>
          <w:trHeight w:val="3859"/>
        </w:trPr>
        <w:tc>
          <w:tcPr>
            <w:tcW w:w="9560" w:type="dxa"/>
          </w:tcPr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 w:rsidRPr="00020584">
              <w:rPr>
                <w:b w:val="0"/>
                <w:bCs w:val="0"/>
                <w:color w:val="000000"/>
              </w:rPr>
              <w:t xml:space="preserve">"__" _________ 20__ г.                                </w:t>
            </w:r>
            <w:r>
              <w:rPr>
                <w:b w:val="0"/>
                <w:bCs w:val="0"/>
                <w:color w:val="000000"/>
              </w:rPr>
              <w:t xml:space="preserve">                                      </w:t>
            </w:r>
            <w:r w:rsidRPr="00020584">
              <w:rPr>
                <w:b w:val="0"/>
                <w:bCs w:val="0"/>
                <w:color w:val="000000"/>
              </w:rPr>
              <w:t xml:space="preserve">                              N _______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>В</w:t>
            </w:r>
            <w:r w:rsidRPr="00020584">
              <w:rPr>
                <w:b w:val="0"/>
                <w:bCs w:val="0"/>
                <w:color w:val="000000"/>
              </w:rPr>
              <w:t>ыдано___________________________________________</w:t>
            </w:r>
            <w:r>
              <w:rPr>
                <w:b w:val="0"/>
                <w:bCs w:val="0"/>
                <w:color w:val="000000"/>
              </w:rPr>
              <w:t>_____________________________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>(ФИО лица, наименование организации)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Для юридического лица: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 w:rsidRPr="00020584">
              <w:rPr>
                <w:b w:val="0"/>
                <w:bCs w:val="0"/>
                <w:color w:val="000000"/>
              </w:rPr>
              <w:t>свидетельство о государственной регистрации: ______________________________</w:t>
            </w:r>
            <w:r>
              <w:rPr>
                <w:b w:val="0"/>
                <w:bCs w:val="0"/>
                <w:color w:val="000000"/>
              </w:rPr>
              <w:t>_______</w:t>
            </w:r>
          </w:p>
          <w:p w:rsidR="0011297D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                                             </w:t>
            </w: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 xml:space="preserve">            (серия, номер)</w:t>
            </w:r>
          </w:p>
          <w:p w:rsidR="0011297D" w:rsidRPr="00E21410" w:rsidRDefault="0011297D" w:rsidP="0011297D">
            <w:pPr>
              <w:rPr>
                <w:rFonts w:ascii="Times New Roman" w:hAnsi="Times New Roman"/>
                <w:sz w:val="24"/>
                <w:szCs w:val="24"/>
              </w:rPr>
            </w:pPr>
            <w:r w:rsidRPr="00E21410">
              <w:rPr>
                <w:rFonts w:ascii="Times New Roman" w:hAnsi="Times New Roman"/>
                <w:sz w:val="24"/>
                <w:szCs w:val="24"/>
              </w:rPr>
              <w:t>ИНН_____________________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   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>ОГРН_____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>_________________;</w:t>
            </w:r>
          </w:p>
          <w:p w:rsidR="0011297D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Для физического лица: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 w:rsidRPr="00020584">
              <w:rPr>
                <w:b w:val="0"/>
                <w:bCs w:val="0"/>
                <w:color w:val="000000"/>
              </w:rPr>
              <w:t>данные документа, удостоверяющего личность: _______________________________</w:t>
            </w:r>
            <w:r>
              <w:rPr>
                <w:b w:val="0"/>
                <w:bCs w:val="0"/>
                <w:color w:val="000000"/>
              </w:rPr>
              <w:t>______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             </w:t>
            </w: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 xml:space="preserve">    (серия, номер)</w:t>
            </w:r>
          </w:p>
          <w:p w:rsidR="0011297D" w:rsidRPr="00A6132F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410">
              <w:rPr>
                <w:rFonts w:ascii="Times New Roman" w:hAnsi="Times New Roman"/>
                <w:sz w:val="24"/>
                <w:szCs w:val="24"/>
              </w:rPr>
              <w:t>Проживаю</w:t>
            </w:r>
            <w:r>
              <w:rPr>
                <w:rFonts w:ascii="Times New Roman" w:hAnsi="Times New Roman"/>
                <w:sz w:val="24"/>
                <w:szCs w:val="24"/>
              </w:rPr>
              <w:t>щему________________________________________________________________</w:t>
            </w:r>
          </w:p>
        </w:tc>
      </w:tr>
      <w:tr w:rsidR="0011297D" w:rsidRPr="00E21410" w:rsidTr="0011297D">
        <w:tc>
          <w:tcPr>
            <w:tcW w:w="9560" w:type="dxa"/>
          </w:tcPr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>Разрешить перезахоронение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1410">
              <w:rPr>
                <w:rFonts w:ascii="Times New Roman" w:hAnsi="Times New Roman"/>
                <w:sz w:val="24"/>
                <w:szCs w:val="24"/>
              </w:rPr>
              <w:t>умершего</w:t>
            </w:r>
            <w:proofErr w:type="gramEnd"/>
            <w:r w:rsidRPr="00E21410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410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410">
              <w:rPr>
                <w:rFonts w:ascii="Times New Roman" w:hAnsi="Times New Roman"/>
                <w:sz w:val="24"/>
                <w:szCs w:val="24"/>
              </w:rPr>
              <w:t>дата смерти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___________________________________________________________________,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>окумент о регистрации смерти: 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>_,</w:t>
            </w: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E21410">
              <w:rPr>
                <w:rFonts w:ascii="Times New Roman" w:hAnsi="Times New Roman"/>
                <w:sz w:val="20"/>
                <w:szCs w:val="20"/>
              </w:rPr>
              <w:t xml:space="preserve">(свидетельство о смерти/медицинское </w:t>
            </w:r>
            <w:proofErr w:type="gramStart"/>
            <w:r w:rsidRPr="00E21410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proofErr w:type="gramEnd"/>
            <w:r w:rsidRPr="00E21410">
              <w:rPr>
                <w:rFonts w:ascii="Times New Roman" w:hAnsi="Times New Roman"/>
                <w:sz w:val="20"/>
                <w:szCs w:val="20"/>
              </w:rPr>
              <w:t xml:space="preserve"> о смерти)</w:t>
            </w: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410">
              <w:rPr>
                <w:rFonts w:ascii="Times New Roman" w:hAnsi="Times New Roman"/>
                <w:sz w:val="24"/>
                <w:szCs w:val="24"/>
              </w:rPr>
              <w:t xml:space="preserve">серия __________ N ____________ от _____________ </w:t>
            </w:r>
            <w:proofErr w:type="gramStart"/>
            <w:r w:rsidRPr="00E21410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E21410">
              <w:rPr>
                <w:rFonts w:ascii="Times New Roman" w:hAnsi="Times New Roman"/>
                <w:sz w:val="24"/>
                <w:szCs w:val="24"/>
              </w:rPr>
              <w:t>: 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41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410">
              <w:rPr>
                <w:rFonts w:ascii="Times New Roman" w:hAnsi="Times New Roman"/>
                <w:sz w:val="24"/>
                <w:szCs w:val="24"/>
              </w:rPr>
              <w:t>(</w:t>
            </w:r>
            <w:r w:rsidRPr="00E21410">
              <w:rPr>
                <w:rFonts w:ascii="Times New Roman" w:hAnsi="Times New Roman"/>
                <w:sz w:val="20"/>
                <w:szCs w:val="20"/>
              </w:rPr>
              <w:t>полное наименование органа, выдавшего документ (справка о кремации))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Место, дата перезахоронения ____________________________________________________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(указать кладбище, место его расположения и дату захоронения)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 xml:space="preserve">Разрешить </w:t>
            </w:r>
            <w:r>
              <w:rPr>
                <w:rFonts w:ascii="Times New Roman" w:hAnsi="Times New Roman"/>
                <w:sz w:val="24"/>
                <w:szCs w:val="24"/>
              </w:rPr>
              <w:t>перенесения захоронений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 xml:space="preserve"> умершег</w:t>
            </w:r>
            <w:proofErr w:type="gramStart"/>
            <w:r w:rsidRPr="00E2141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их)</w:t>
            </w:r>
            <w:r w:rsidRPr="00E21410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41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перечислить ФИО с указанием даты смерти</w:t>
            </w:r>
            <w:r w:rsidRPr="00E2141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тем, </w:t>
            </w:r>
            <w:r w:rsidRPr="004E070C">
              <w:rPr>
                <w:rFonts w:ascii="Times New Roman" w:hAnsi="Times New Roman"/>
                <w:sz w:val="24"/>
                <w:szCs w:val="24"/>
              </w:rPr>
              <w:t>что захоронени</w:t>
            </w:r>
            <w:proofErr w:type="gramStart"/>
            <w:r w:rsidRPr="004E070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я) </w:t>
            </w:r>
            <w:r w:rsidRPr="004E070C">
              <w:rPr>
                <w:rFonts w:ascii="Times New Roman" w:hAnsi="Times New Roman"/>
                <w:sz w:val="24"/>
                <w:szCs w:val="24"/>
              </w:rPr>
              <w:t>подлежит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)_____________________________________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11297D" w:rsidRPr="00DC5702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702">
              <w:rPr>
                <w:rFonts w:ascii="Times New Roman" w:hAnsi="Times New Roman"/>
                <w:sz w:val="20"/>
                <w:szCs w:val="20"/>
              </w:rPr>
              <w:t xml:space="preserve">(указать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причину: снос или имеется </w:t>
            </w:r>
            <w:r w:rsidRPr="00DC5702">
              <w:rPr>
                <w:rFonts w:ascii="Times New Roman" w:hAnsi="Times New Roman"/>
                <w:sz w:val="20"/>
                <w:szCs w:val="20"/>
              </w:rPr>
              <w:t>угроза постоянных затоплений, оползней, и других стихийных бедствий),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Место, дата перенесения захоронений______________________________________________</w:t>
            </w:r>
          </w:p>
          <w:p w:rsidR="0011297D" w:rsidRPr="00E21410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(указать кладбище, место его расположения и дату перенесения захоронения)</w:t>
            </w:r>
          </w:p>
          <w:p w:rsidR="0011297D" w:rsidRDefault="0011297D" w:rsidP="0011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297D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Глава Сельского поселения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«</w:t>
            </w:r>
            <w:proofErr w:type="spellStart"/>
            <w:r>
              <w:rPr>
                <w:b w:val="0"/>
                <w:bCs w:val="0"/>
                <w:color w:val="000000"/>
              </w:rPr>
              <w:t>Тельвисочный</w:t>
            </w:r>
            <w:proofErr w:type="spellEnd"/>
            <w:r w:rsidRPr="00020584">
              <w:rPr>
                <w:b w:val="0"/>
                <w:bCs w:val="0"/>
                <w:color w:val="000000"/>
              </w:rPr>
              <w:t xml:space="preserve"> сельсовет» </w:t>
            </w:r>
            <w:r>
              <w:rPr>
                <w:b w:val="0"/>
                <w:bCs w:val="0"/>
                <w:color w:val="000000"/>
              </w:rPr>
              <w:t xml:space="preserve">ЗР </w:t>
            </w:r>
            <w:r w:rsidRPr="00020584">
              <w:rPr>
                <w:b w:val="0"/>
                <w:bCs w:val="0"/>
                <w:color w:val="000000"/>
              </w:rPr>
              <w:t>НАО          ____________         ______________________</w:t>
            </w:r>
            <w:r>
              <w:rPr>
                <w:b w:val="0"/>
                <w:bCs w:val="0"/>
                <w:color w:val="000000"/>
              </w:rPr>
              <w:t>____</w:t>
            </w:r>
          </w:p>
          <w:p w:rsidR="0011297D" w:rsidRPr="00020584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     </w:t>
            </w:r>
            <w:r w:rsidRPr="00020584">
              <w:rPr>
                <w:b w:val="0"/>
                <w:bCs w:val="0"/>
                <w:color w:val="000000"/>
                <w:sz w:val="20"/>
                <w:szCs w:val="20"/>
              </w:rPr>
              <w:t xml:space="preserve">     (подпись)                                           (расшифровка)</w:t>
            </w:r>
          </w:p>
          <w:p w:rsidR="0011297D" w:rsidRPr="00E21410" w:rsidRDefault="0011297D" w:rsidP="0011297D">
            <w:pPr>
              <w:pStyle w:val="1"/>
              <w:keepNext w:val="0"/>
              <w:autoSpaceDE w:val="0"/>
              <w:autoSpaceDN w:val="0"/>
              <w:adjustRightInd w:val="0"/>
            </w:pPr>
            <w:r w:rsidRPr="00020584">
              <w:rPr>
                <w:b w:val="0"/>
                <w:bCs w:val="0"/>
                <w:color w:val="000000"/>
              </w:rPr>
              <w:lastRenderedPageBreak/>
              <w:t>М.П.</w:t>
            </w:r>
          </w:p>
        </w:tc>
      </w:tr>
    </w:tbl>
    <w:p w:rsidR="002D3AED" w:rsidRPr="002D3AED" w:rsidRDefault="002D3AED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E94" w:rsidRPr="00DD6E94" w:rsidRDefault="00DD6E94" w:rsidP="00DD6E9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6E9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D6E94" w:rsidRPr="00DD6E94" w:rsidRDefault="00DD6E94" w:rsidP="00DD6E9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6E94" w:rsidRPr="00DD6E94" w:rsidRDefault="00DD6E94" w:rsidP="00DD6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6E94">
        <w:rPr>
          <w:rFonts w:ascii="Times New Roman" w:hAnsi="Times New Roman" w:cs="Times New Roman"/>
          <w:b w:val="0"/>
          <w:sz w:val="24"/>
          <w:szCs w:val="24"/>
        </w:rPr>
        <w:t>от 15 июня 2021 года № 75</w:t>
      </w:r>
    </w:p>
    <w:p w:rsidR="00DD6E94" w:rsidRPr="00DD6E94" w:rsidRDefault="00DD6E94" w:rsidP="00DD6E9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6E94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DD6E94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DD6E94" w:rsidRPr="00DD6E94" w:rsidRDefault="00DD6E94" w:rsidP="00DD6E94">
      <w:pPr>
        <w:tabs>
          <w:tab w:val="left" w:pos="3759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DD6E94" w:rsidRPr="00DD6E94" w:rsidRDefault="00DD6E94" w:rsidP="00DD6E9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94">
        <w:rPr>
          <w:rFonts w:ascii="Times New Roman" w:hAnsi="Times New Roman" w:cs="Times New Roman"/>
          <w:b/>
          <w:sz w:val="24"/>
          <w:szCs w:val="24"/>
        </w:rPr>
        <w:t>Об окончании отопительного периода 2020-2021 годов</w:t>
      </w:r>
    </w:p>
    <w:p w:rsidR="00DD6E94" w:rsidRPr="00DD6E94" w:rsidRDefault="00DD6E94" w:rsidP="00DD6E9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94"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 «</w:t>
      </w:r>
      <w:proofErr w:type="spellStart"/>
      <w:r w:rsidRPr="00DD6E94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DD6E94">
        <w:rPr>
          <w:rFonts w:ascii="Times New Roman" w:hAnsi="Times New Roman" w:cs="Times New Roman"/>
          <w:b/>
          <w:sz w:val="24"/>
          <w:szCs w:val="24"/>
        </w:rPr>
        <w:t xml:space="preserve"> сельсовет» ЗР НАО</w:t>
      </w:r>
    </w:p>
    <w:p w:rsidR="00DD6E94" w:rsidRPr="00DD6E94" w:rsidRDefault="00DD6E94" w:rsidP="00DD6E94">
      <w:pPr>
        <w:pStyle w:val="af1"/>
        <w:shd w:val="clear" w:color="auto" w:fill="FFFFFF"/>
        <w:spacing w:before="120" w:beforeAutospacing="0" w:after="216" w:afterAutospacing="0" w:line="255" w:lineRule="atLeast"/>
        <w:ind w:firstLine="708"/>
        <w:contextualSpacing/>
        <w:jc w:val="both"/>
        <w:rPr>
          <w:color w:val="000000"/>
        </w:rPr>
      </w:pPr>
      <w:proofErr w:type="gramStart"/>
      <w:r w:rsidRPr="00DD6E94">
        <w:t>В соответствии</w:t>
      </w:r>
      <w:r w:rsidRPr="00DD6E94">
        <w:rPr>
          <w:color w:val="000000"/>
        </w:rPr>
        <w:t xml:space="preserve">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№ 354 (раздел 2, пункт 5),</w:t>
      </w:r>
      <w:r w:rsidRPr="00DD6E94">
        <w:t xml:space="preserve"> </w:t>
      </w:r>
      <w:r w:rsidRPr="00DD6E94">
        <w:rPr>
          <w:noProof/>
        </w:rPr>
        <w:pict>
          <v:rect id="AryanRegNFirstP" o:spid="_x0000_s1027" style="position:absolute;left:0;text-align:left;margin-left:179.9pt;margin-top:-95.4pt;width:200pt;height:18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7+SQMAANU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" filled="f" fillcolor="#4f81bd" stroked="f" strokecolor="#243f60" strokeweight="2pt">
            <v:textbox inset="0,0,0,0">
              <w:txbxContent>
                <w:p w:rsidR="005B6669" w:rsidRPr="00D65543" w:rsidRDefault="005B6669" w:rsidP="00DD6E94">
                  <w:pPr>
                    <w:jc w:val="center"/>
                    <w:rPr>
                      <w:color w:val="000000"/>
                      <w:sz w:val="16"/>
                    </w:rPr>
                  </w:pPr>
                </w:p>
              </w:txbxContent>
            </v:textbox>
          </v:rect>
        </w:pict>
      </w:r>
      <w:r w:rsidRPr="00DD6E94">
        <w:t>с учетом  установившейся среднесуточной температуры наружного воздуха +</w:t>
      </w:r>
      <w:smartTag w:uri="urn:schemas-microsoft-com:office:smarttags" w:element="metricconverter">
        <w:smartTagPr>
          <w:attr w:name="ProductID" w:val="8ﾰC"/>
        </w:smartTagPr>
        <w:r w:rsidRPr="00DD6E94">
          <w:t>8°C</w:t>
        </w:r>
      </w:smartTag>
      <w:r w:rsidRPr="00DD6E94">
        <w:t xml:space="preserve"> и выше в течение 5 дней, </w:t>
      </w:r>
      <w:r w:rsidRPr="00DD6E94">
        <w:rPr>
          <w:color w:val="000000"/>
        </w:rPr>
        <w:t>Администрация Сельского поселения «</w:t>
      </w:r>
      <w:proofErr w:type="spellStart"/>
      <w:r w:rsidRPr="00DD6E94">
        <w:rPr>
          <w:color w:val="000000"/>
        </w:rPr>
        <w:t>Тельвисочный</w:t>
      </w:r>
      <w:proofErr w:type="spellEnd"/>
      <w:r w:rsidRPr="00DD6E94">
        <w:rPr>
          <w:color w:val="000000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DD6E94" w:rsidRPr="00DD6E94" w:rsidRDefault="00DD6E94" w:rsidP="00DD6E94">
      <w:pPr>
        <w:shd w:val="clear" w:color="auto" w:fill="FFFFFF"/>
        <w:spacing w:line="255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E94">
        <w:rPr>
          <w:rFonts w:ascii="Times New Roman" w:hAnsi="Times New Roman" w:cs="Times New Roman"/>
          <w:color w:val="000000"/>
          <w:sz w:val="24"/>
          <w:szCs w:val="24"/>
        </w:rPr>
        <w:t>1. Отопительный период 2020-2021 годов на территории Сельского поселения «</w:t>
      </w:r>
      <w:proofErr w:type="spellStart"/>
      <w:r w:rsidRPr="00DD6E94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DD6E9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считать законченным с 17 июня 2021 года. </w:t>
      </w:r>
    </w:p>
    <w:p w:rsidR="00DD6E94" w:rsidRPr="00DD6E94" w:rsidRDefault="00DD6E94" w:rsidP="00DD6E94">
      <w:pPr>
        <w:shd w:val="clear" w:color="auto" w:fill="FFFFFF"/>
        <w:spacing w:line="255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E94">
        <w:rPr>
          <w:rFonts w:ascii="Times New Roman" w:hAnsi="Times New Roman" w:cs="Times New Roman"/>
          <w:color w:val="000000"/>
          <w:sz w:val="24"/>
          <w:szCs w:val="24"/>
        </w:rPr>
        <w:t>2. Рекомендовать руководителям предприятий и организаций, имеющим источники теплоснабжения на территории Сельского поселения «</w:t>
      </w:r>
      <w:proofErr w:type="spellStart"/>
      <w:r w:rsidRPr="00DD6E94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DD6E9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округа:</w:t>
      </w:r>
    </w:p>
    <w:p w:rsidR="00DD6E94" w:rsidRPr="00DD6E94" w:rsidRDefault="00DD6E94" w:rsidP="00DD6E94">
      <w:pPr>
        <w:shd w:val="clear" w:color="auto" w:fill="FFFFFF"/>
        <w:spacing w:line="255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E94">
        <w:rPr>
          <w:rFonts w:ascii="Times New Roman" w:hAnsi="Times New Roman" w:cs="Times New Roman"/>
          <w:color w:val="000000"/>
          <w:sz w:val="24"/>
          <w:szCs w:val="24"/>
        </w:rPr>
        <w:t>- начать гидравлические испытания на тепловых сетях и подготовить план мероприятий ремонта по результатам испытаний;</w:t>
      </w:r>
    </w:p>
    <w:p w:rsidR="00DD6E94" w:rsidRPr="00DD6E94" w:rsidRDefault="00DD6E94" w:rsidP="00DD6E94">
      <w:pPr>
        <w:shd w:val="clear" w:color="auto" w:fill="FFFFFF"/>
        <w:spacing w:line="255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E94">
        <w:rPr>
          <w:rFonts w:ascii="Times New Roman" w:hAnsi="Times New Roman" w:cs="Times New Roman"/>
          <w:color w:val="000000"/>
          <w:sz w:val="24"/>
          <w:szCs w:val="24"/>
        </w:rPr>
        <w:t>- приступить к подготовке инженерного оборудования, коммуникаций и объектов к отопительному сезону 2021 - 2022 годов согласно планам мероприятий и утвержденным графикам;</w:t>
      </w:r>
    </w:p>
    <w:p w:rsidR="00DD6E94" w:rsidRPr="00DD6E94" w:rsidRDefault="00DD6E94" w:rsidP="00DD6E94">
      <w:pPr>
        <w:shd w:val="clear" w:color="auto" w:fill="FFFFFF"/>
        <w:spacing w:line="255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E94">
        <w:rPr>
          <w:rFonts w:ascii="Times New Roman" w:hAnsi="Times New Roman" w:cs="Times New Roman"/>
          <w:color w:val="000000"/>
          <w:sz w:val="24"/>
          <w:szCs w:val="24"/>
        </w:rPr>
        <w:t>- принять меры по своевременному ремонту, реконструкции и содержанию инженерных сетей в технически исправном состоянии;</w:t>
      </w:r>
    </w:p>
    <w:p w:rsidR="00DD6E94" w:rsidRPr="00DD6E94" w:rsidRDefault="00DD6E94" w:rsidP="00DD6E94">
      <w:pPr>
        <w:shd w:val="clear" w:color="auto" w:fill="FFFFFF"/>
        <w:spacing w:line="255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E9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DD6E9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D6E9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 постановления  оставляю за собой.</w:t>
      </w:r>
    </w:p>
    <w:p w:rsidR="00DD6E94" w:rsidRPr="00DD6E94" w:rsidRDefault="00DD6E94" w:rsidP="00DD6E94">
      <w:pPr>
        <w:shd w:val="clear" w:color="auto" w:fill="FFFFFF"/>
        <w:spacing w:line="255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E94">
        <w:rPr>
          <w:rFonts w:ascii="Times New Roman" w:hAnsi="Times New Roman" w:cs="Times New Roman"/>
          <w:color w:val="000000"/>
          <w:sz w:val="24"/>
          <w:szCs w:val="24"/>
        </w:rPr>
        <w:t>4. Настоящее постановление вступает в силу со дня его подписания и подлежит официальному опубликованию.</w:t>
      </w:r>
    </w:p>
    <w:p w:rsidR="00DD6E94" w:rsidRPr="00DD6E94" w:rsidRDefault="00DD6E94" w:rsidP="00DD6E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E94" w:rsidRPr="00DD6E94" w:rsidRDefault="00DD6E94" w:rsidP="00DD6E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E94" w:rsidRPr="00DD6E94" w:rsidRDefault="00DD6E94" w:rsidP="00DD6E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6E94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DD6E94" w:rsidRPr="00DD6E94" w:rsidRDefault="00DD6E94" w:rsidP="00DD6E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6E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6E9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D6E94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DD6E94" w:rsidRPr="00DD6E94" w:rsidRDefault="00DD6E94" w:rsidP="00DD6E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6E94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DD6E94" w:rsidRPr="00DD6E94" w:rsidRDefault="00DD6E94" w:rsidP="00DD6E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6E94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Д.С.Якубович</w:t>
      </w:r>
    </w:p>
    <w:p w:rsidR="00DD6E94" w:rsidRPr="00DD6E94" w:rsidRDefault="00DD6E94" w:rsidP="00DD6E9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669" w:rsidRDefault="005B6669" w:rsidP="005B66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B6669" w:rsidRDefault="005B6669" w:rsidP="005B66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7261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15 июня </w:t>
      </w:r>
      <w:r w:rsidRPr="00D7261D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>
        <w:rPr>
          <w:rFonts w:ascii="Times New Roman" w:hAnsi="Times New Roman" w:cs="Times New Roman"/>
          <w:b w:val="0"/>
          <w:sz w:val="24"/>
          <w:szCs w:val="24"/>
        </w:rPr>
        <w:t>21</w:t>
      </w:r>
      <w:r w:rsidRPr="00D7261D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76</w:t>
      </w:r>
    </w:p>
    <w:p w:rsidR="005B6669" w:rsidRDefault="005B6669" w:rsidP="005B66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946D35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946D35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946D35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5B6669" w:rsidRPr="005B6669" w:rsidRDefault="005B6669" w:rsidP="005B66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6669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23B2">
        <w:rPr>
          <w:rFonts w:ascii="Times New Roman" w:hAnsi="Times New Roman"/>
          <w:b/>
          <w:sz w:val="24"/>
          <w:szCs w:val="24"/>
        </w:rPr>
        <w:t xml:space="preserve">Об утверждении  Порядка создания  межведомственной комиссии для оценки жилых помещений жилищного фонда Российской Федерации, </w:t>
      </w:r>
    </w:p>
    <w:p w:rsidR="005B6669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23B2">
        <w:rPr>
          <w:rFonts w:ascii="Times New Roman" w:hAnsi="Times New Roman"/>
          <w:b/>
          <w:sz w:val="24"/>
          <w:szCs w:val="24"/>
        </w:rPr>
        <w:t xml:space="preserve">многоквартирных домов, находящихся в федеральной собственности, муниципального жилищного фонда и частного жилищного фонда на территории </w:t>
      </w:r>
      <w:r>
        <w:rPr>
          <w:rFonts w:ascii="Times New Roman" w:hAnsi="Times New Roman"/>
          <w:b/>
          <w:sz w:val="24"/>
          <w:szCs w:val="24"/>
        </w:rPr>
        <w:t>Сельского поселения</w:t>
      </w:r>
      <w:r w:rsidRPr="000423B2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423B2">
        <w:rPr>
          <w:rFonts w:ascii="Times New Roman" w:hAnsi="Times New Roman"/>
          <w:b/>
          <w:sz w:val="24"/>
          <w:szCs w:val="24"/>
        </w:rPr>
        <w:t xml:space="preserve"> сельсовет» </w:t>
      </w:r>
      <w:r>
        <w:rPr>
          <w:rFonts w:ascii="Times New Roman" w:hAnsi="Times New Roman"/>
          <w:b/>
          <w:sz w:val="24"/>
          <w:szCs w:val="24"/>
        </w:rPr>
        <w:t>Заполярного района</w:t>
      </w:r>
      <w:r w:rsidRPr="000423B2">
        <w:rPr>
          <w:rFonts w:ascii="Times New Roman" w:hAnsi="Times New Roman"/>
          <w:b/>
          <w:sz w:val="24"/>
          <w:szCs w:val="24"/>
        </w:rPr>
        <w:t xml:space="preserve"> </w:t>
      </w:r>
    </w:p>
    <w:p w:rsidR="005B6669" w:rsidRPr="000423B2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423B2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5B6669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B6669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B6669" w:rsidRPr="005B6669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28" w:history="1">
        <w:r w:rsidRPr="00F14379">
          <w:rPr>
            <w:rFonts w:ascii="Times New Roman" w:hAnsi="Times New Roman"/>
            <w:color w:val="000000"/>
            <w:sz w:val="24"/>
            <w:szCs w:val="24"/>
          </w:rPr>
          <w:t>Постановлением</w:t>
        </w:r>
      </w:hyperlink>
      <w:r w:rsidRPr="00F1437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</w:t>
      </w:r>
      <w:r w:rsidRPr="009A6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z w:val="24"/>
          <w:szCs w:val="24"/>
        </w:rPr>
        <w:lastRenderedPageBreak/>
        <w:t>реконструкции», Администрация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постановляет:</w:t>
      </w:r>
    </w:p>
    <w:p w:rsidR="005B6669" w:rsidRDefault="005B6669" w:rsidP="005B666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C76913">
        <w:rPr>
          <w:rFonts w:ascii="Times New Roman" w:hAnsi="Times New Roman"/>
          <w:color w:val="000000"/>
          <w:sz w:val="24"/>
          <w:szCs w:val="24"/>
        </w:rPr>
        <w:t>Утвердить  прилагаем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C7691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41FE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ок</w:t>
      </w:r>
      <w:r w:rsidRPr="000E41FE">
        <w:rPr>
          <w:rFonts w:ascii="Times New Roman" w:hAnsi="Times New Roman"/>
          <w:sz w:val="24"/>
          <w:szCs w:val="24"/>
        </w:rPr>
        <w:t xml:space="preserve"> создания  межведомственной комиссии </w:t>
      </w:r>
      <w:r w:rsidRPr="000423B2">
        <w:rPr>
          <w:rFonts w:ascii="Times New Roman" w:hAnsi="Times New Roman"/>
          <w:sz w:val="24"/>
          <w:szCs w:val="24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0E41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E41FE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E41FE">
        <w:rPr>
          <w:rFonts w:ascii="Times New Roman" w:hAnsi="Times New Roman"/>
          <w:sz w:val="24"/>
          <w:szCs w:val="24"/>
        </w:rPr>
        <w:t xml:space="preserve"> сельсовет» 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0E41FE"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5B6669" w:rsidRPr="00BF42C8" w:rsidRDefault="005B6669" w:rsidP="005B666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F42C8">
        <w:rPr>
          <w:rFonts w:ascii="Times New Roman" w:hAnsi="Times New Roman"/>
          <w:sz w:val="24"/>
          <w:szCs w:val="24"/>
        </w:rPr>
        <w:t>Постановление Администрации МО «</w:t>
      </w:r>
      <w:proofErr w:type="spellStart"/>
      <w:r w:rsidRPr="00BF42C8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F42C8">
        <w:rPr>
          <w:rFonts w:ascii="Times New Roman" w:hAnsi="Times New Roman"/>
          <w:sz w:val="24"/>
          <w:szCs w:val="24"/>
        </w:rPr>
        <w:t xml:space="preserve"> сельсовет» НАО №</w:t>
      </w:r>
      <w:r>
        <w:rPr>
          <w:rFonts w:ascii="Times New Roman" w:hAnsi="Times New Roman"/>
          <w:sz w:val="24"/>
          <w:szCs w:val="24"/>
        </w:rPr>
        <w:t xml:space="preserve"> 133</w:t>
      </w:r>
      <w:r w:rsidRPr="00BF42C8">
        <w:rPr>
          <w:rFonts w:ascii="Times New Roman" w:hAnsi="Times New Roman"/>
          <w:sz w:val="24"/>
          <w:szCs w:val="24"/>
        </w:rPr>
        <w:t xml:space="preserve">  от</w:t>
      </w:r>
      <w:r>
        <w:rPr>
          <w:rFonts w:ascii="Times New Roman" w:hAnsi="Times New Roman"/>
          <w:sz w:val="24"/>
          <w:szCs w:val="24"/>
        </w:rPr>
        <w:t xml:space="preserve"> 07.11.2017г.</w:t>
      </w:r>
      <w:r w:rsidRPr="00BF42C8">
        <w:rPr>
          <w:rFonts w:ascii="Times New Roman" w:hAnsi="Times New Roman"/>
          <w:sz w:val="24"/>
          <w:szCs w:val="24"/>
        </w:rPr>
        <w:t xml:space="preserve"> признать утратившим силу.</w:t>
      </w:r>
    </w:p>
    <w:p w:rsidR="005B6669" w:rsidRPr="00D3685C" w:rsidRDefault="005B6669" w:rsidP="005B6669">
      <w:pPr>
        <w:pStyle w:val="ConsPlusTitle"/>
        <w:widowControl/>
        <w:numPr>
          <w:ilvl w:val="0"/>
          <w:numId w:val="42"/>
        </w:numPr>
        <w:spacing w:before="120"/>
        <w:ind w:left="0"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3685C">
        <w:rPr>
          <w:rFonts w:ascii="Times New Roman" w:hAnsi="Times New Roman"/>
          <w:b w:val="0"/>
          <w:sz w:val="24"/>
          <w:szCs w:val="24"/>
        </w:rPr>
        <w:t xml:space="preserve">Настоящее </w:t>
      </w:r>
      <w:r>
        <w:rPr>
          <w:rFonts w:ascii="Times New Roman" w:hAnsi="Times New Roman"/>
          <w:b w:val="0"/>
          <w:sz w:val="24"/>
          <w:szCs w:val="24"/>
        </w:rPr>
        <w:t>п</w:t>
      </w:r>
      <w:r w:rsidRPr="00D3685C">
        <w:rPr>
          <w:rFonts w:ascii="Times New Roman" w:hAnsi="Times New Roman"/>
          <w:b w:val="0"/>
          <w:sz w:val="24"/>
          <w:szCs w:val="24"/>
        </w:rPr>
        <w:t>остановление вступает в силу после его официального опубликования (обнародования).</w:t>
      </w:r>
    </w:p>
    <w:p w:rsidR="005B6669" w:rsidRPr="00D3685C" w:rsidRDefault="005B6669" w:rsidP="005B6669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B6669" w:rsidRDefault="005B6669" w:rsidP="005B666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6669" w:rsidRPr="00105907" w:rsidRDefault="005B6669" w:rsidP="005B6669">
      <w:pPr>
        <w:pStyle w:val="ab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sz w:val="24"/>
          <w:szCs w:val="24"/>
        </w:rPr>
        <w:t xml:space="preserve">Глава  Сельского поселения </w:t>
      </w:r>
    </w:p>
    <w:p w:rsidR="005B6669" w:rsidRPr="00105907" w:rsidRDefault="005B6669" w:rsidP="005B6669">
      <w:pPr>
        <w:pStyle w:val="ab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sz w:val="24"/>
          <w:szCs w:val="24"/>
        </w:rPr>
        <w:t>«</w:t>
      </w:r>
      <w:proofErr w:type="spellStart"/>
      <w:r w:rsidRPr="0010590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105907">
        <w:rPr>
          <w:rFonts w:ascii="Times New Roman" w:hAnsi="Times New Roman"/>
          <w:sz w:val="24"/>
          <w:szCs w:val="24"/>
        </w:rPr>
        <w:t xml:space="preserve">  сельсовет» </w:t>
      </w:r>
    </w:p>
    <w:p w:rsidR="005B6669" w:rsidRPr="00105907" w:rsidRDefault="005B6669" w:rsidP="005B6669">
      <w:pPr>
        <w:pStyle w:val="ab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sz w:val="24"/>
          <w:szCs w:val="24"/>
        </w:rPr>
        <w:t>Заполярного района</w:t>
      </w:r>
    </w:p>
    <w:p w:rsidR="005B6669" w:rsidRPr="005B6669" w:rsidRDefault="005B6669" w:rsidP="005B6669">
      <w:pPr>
        <w:pStyle w:val="ab"/>
      </w:pPr>
      <w:r w:rsidRPr="00105907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105907">
        <w:rPr>
          <w:sz w:val="24"/>
          <w:szCs w:val="24"/>
        </w:rPr>
        <w:t xml:space="preserve">   </w:t>
      </w:r>
      <w:r w:rsidRPr="00105907">
        <w:rPr>
          <w:sz w:val="24"/>
          <w:szCs w:val="24"/>
        </w:rPr>
        <w:tab/>
      </w:r>
      <w:r w:rsidRPr="00105907">
        <w:rPr>
          <w:sz w:val="24"/>
          <w:szCs w:val="24"/>
        </w:rPr>
        <w:tab/>
      </w:r>
      <w:r w:rsidRPr="00105907">
        <w:rPr>
          <w:sz w:val="24"/>
          <w:szCs w:val="24"/>
        </w:rPr>
        <w:tab/>
      </w:r>
      <w:r w:rsidRPr="00105907">
        <w:rPr>
          <w:sz w:val="24"/>
          <w:szCs w:val="24"/>
        </w:rPr>
        <w:tab/>
      </w:r>
      <w:r w:rsidRPr="00105907">
        <w:rPr>
          <w:sz w:val="24"/>
          <w:szCs w:val="24"/>
        </w:rPr>
        <w:tab/>
      </w:r>
      <w:r w:rsidRPr="0010590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105907">
        <w:rPr>
          <w:rFonts w:ascii="Times New Roman" w:hAnsi="Times New Roman"/>
          <w:sz w:val="24"/>
          <w:szCs w:val="24"/>
        </w:rPr>
        <w:t>Д.С.Якубович</w:t>
      </w:r>
      <w:r w:rsidRPr="00E25D66">
        <w:t xml:space="preserve">        </w:t>
      </w:r>
      <w:r w:rsidRPr="00E25D66">
        <w:tab/>
      </w:r>
      <w:r w:rsidRPr="00E25D66">
        <w:tab/>
      </w:r>
      <w:r w:rsidRPr="00E25D66">
        <w:tab/>
      </w:r>
    </w:p>
    <w:p w:rsidR="005B6669" w:rsidRDefault="005B6669" w:rsidP="005B666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6669" w:rsidRPr="00F17A81" w:rsidRDefault="005B6669" w:rsidP="005B6669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F17A81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5B6669" w:rsidRPr="00F17A81" w:rsidRDefault="005B6669" w:rsidP="005B666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17A81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5B6669" w:rsidRDefault="005B6669" w:rsidP="005B666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6669" w:rsidRDefault="005B6669" w:rsidP="005B666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17A81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F17A81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F17A81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ЗР </w:t>
      </w:r>
      <w:r w:rsidRPr="00F17A81">
        <w:rPr>
          <w:rFonts w:ascii="Times New Roman" w:hAnsi="Times New Roman" w:cs="Times New Roman"/>
          <w:color w:val="000000"/>
          <w:sz w:val="24"/>
          <w:szCs w:val="24"/>
        </w:rPr>
        <w:t>НАО</w:t>
      </w:r>
    </w:p>
    <w:p w:rsidR="005B6669" w:rsidRPr="00F17A81" w:rsidRDefault="005B6669" w:rsidP="005B666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15.06</w:t>
      </w:r>
      <w:r w:rsidRPr="00F17A81">
        <w:rPr>
          <w:rFonts w:ascii="Times New Roman" w:hAnsi="Times New Roman" w:cs="Times New Roman"/>
          <w:color w:val="000000"/>
          <w:sz w:val="24"/>
          <w:szCs w:val="24"/>
        </w:rPr>
        <w:t>.2021 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</w:t>
      </w:r>
    </w:p>
    <w:p w:rsidR="005B6669" w:rsidRPr="00F17A81" w:rsidRDefault="005B6669" w:rsidP="005B6669">
      <w:pPr>
        <w:pStyle w:val="ConsPlusTitle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5B6669" w:rsidRPr="00F17A81" w:rsidRDefault="005B6669" w:rsidP="005B6669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17A81">
        <w:rPr>
          <w:rFonts w:ascii="Times New Roman" w:hAnsi="Times New Roman" w:cs="Times New Roman"/>
          <w:b/>
          <w:color w:val="000000"/>
          <w:sz w:val="22"/>
          <w:szCs w:val="22"/>
        </w:rPr>
        <w:t>Поряд</w:t>
      </w:r>
      <w:r w:rsidRPr="00F17A81">
        <w:rPr>
          <w:rFonts w:ascii="Times New Roman" w:hAnsi="Times New Roman"/>
          <w:b/>
          <w:color w:val="000000"/>
          <w:sz w:val="22"/>
          <w:szCs w:val="22"/>
        </w:rPr>
        <w:t>ок</w:t>
      </w:r>
      <w:r w:rsidRPr="00F17A8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5B6669" w:rsidRPr="00105907" w:rsidRDefault="005B6669" w:rsidP="005B6669">
      <w:pPr>
        <w:pStyle w:val="ConsPlusNormal"/>
        <w:ind w:firstLine="54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F17A8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создания  межведомственной комиссии для оценки жилых </w:t>
      </w:r>
      <w:r w:rsidRPr="00F17A81">
        <w:rPr>
          <w:rFonts w:ascii="Times New Roman" w:hAnsi="Times New Roman"/>
          <w:b/>
          <w:color w:val="000000"/>
          <w:sz w:val="22"/>
          <w:szCs w:val="22"/>
        </w:rPr>
        <w:t>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F17A8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5B6669" w:rsidRPr="00F17A81" w:rsidRDefault="005B6669" w:rsidP="005B6669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Сельского поселения</w:t>
      </w:r>
      <w:r w:rsidRPr="00F17A8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«</w:t>
      </w:r>
      <w:proofErr w:type="spellStart"/>
      <w:r w:rsidRPr="00F17A81">
        <w:rPr>
          <w:rFonts w:ascii="Times New Roman" w:hAnsi="Times New Roman"/>
          <w:b/>
          <w:color w:val="000000"/>
          <w:sz w:val="22"/>
          <w:szCs w:val="22"/>
        </w:rPr>
        <w:t>Тельвисочный</w:t>
      </w:r>
      <w:proofErr w:type="spellEnd"/>
      <w:r w:rsidRPr="00F17A8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сельсовет»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Заполярного района</w:t>
      </w:r>
      <w:r w:rsidRPr="00F17A8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</w:p>
    <w:p w:rsidR="005B6669" w:rsidRPr="00F17A81" w:rsidRDefault="005B6669" w:rsidP="005B6669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17A81">
        <w:rPr>
          <w:rFonts w:ascii="Times New Roman" w:hAnsi="Times New Roman" w:cs="Times New Roman"/>
          <w:b/>
          <w:color w:val="000000"/>
          <w:sz w:val="22"/>
          <w:szCs w:val="22"/>
        </w:rPr>
        <w:t>Ненецкого автономного округа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</w:rPr>
      </w:pP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1. Общие положения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1.1.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>Межведомственная 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F17A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F17A81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F17A81">
        <w:rPr>
          <w:rFonts w:ascii="Times New Roman" w:hAnsi="Times New Roman"/>
          <w:color w:val="000000"/>
          <w:sz w:val="24"/>
          <w:szCs w:val="24"/>
        </w:rPr>
        <w:t xml:space="preserve"> сельсовет»</w:t>
      </w:r>
      <w:r>
        <w:rPr>
          <w:rFonts w:ascii="Times New Roman" w:hAnsi="Times New Roman"/>
          <w:color w:val="000000"/>
          <w:sz w:val="24"/>
          <w:szCs w:val="24"/>
        </w:rPr>
        <w:t xml:space="preserve"> Заполярного района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 Ненецкого автономного округа</w:t>
      </w: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 создается в целях </w:t>
      </w:r>
      <w:r w:rsidRPr="00F17A81">
        <w:rPr>
          <w:rFonts w:ascii="Times New Roman" w:hAnsi="Times New Roman"/>
          <w:color w:val="000000"/>
          <w:sz w:val="24"/>
          <w:szCs w:val="24"/>
        </w:rPr>
        <w:t>проведения оценки соответствия жилого помещения установленным в Положении о признании помещения жилым помещением, жилого помещения непригодным для проживания и многоквартирного дома аварийным и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подлежащим сносу или реконструкции», утвержденным Правительства Российской Федерации от 28.01.2006 № 47 (далее – Положение утвержденное Правительством РФ) требованиям.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1.2.  Комиссия в своей деятельности руководствуется  Жилищным </w:t>
      </w:r>
      <w:hyperlink r:id="rId29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кодексом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Положением утвержденным Правительством РФ, иными нормативными правовыми актами Российской Федерации, правовыми актами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F17A81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F17A81">
        <w:rPr>
          <w:rFonts w:ascii="Times New Roman" w:hAnsi="Times New Roman"/>
          <w:color w:val="000000"/>
          <w:sz w:val="24"/>
          <w:szCs w:val="24"/>
        </w:rPr>
        <w:t xml:space="preserve"> сельсовет»</w:t>
      </w:r>
      <w:r>
        <w:rPr>
          <w:rFonts w:ascii="Times New Roman" w:hAnsi="Times New Roman"/>
          <w:color w:val="000000"/>
          <w:sz w:val="24"/>
          <w:szCs w:val="24"/>
        </w:rPr>
        <w:t xml:space="preserve"> Заполярного района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 Ненецкого автономного округа,  настоящим Порядком.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1.3. Комиссия создается постановлением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F17A81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F17A81">
        <w:rPr>
          <w:rFonts w:ascii="Times New Roman" w:hAnsi="Times New Roman"/>
          <w:color w:val="000000"/>
          <w:sz w:val="24"/>
          <w:szCs w:val="24"/>
        </w:rPr>
        <w:t xml:space="preserve"> сельсовет»</w:t>
      </w:r>
      <w:r>
        <w:rPr>
          <w:rFonts w:ascii="Times New Roman" w:hAnsi="Times New Roman"/>
          <w:color w:val="000000"/>
          <w:sz w:val="24"/>
          <w:szCs w:val="24"/>
        </w:rPr>
        <w:t xml:space="preserve"> Заполярного района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 Ненецкого автономного округа</w:t>
      </w: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(далее – Администрация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>).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2. Состав Комиссии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left="568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2.1.     Состав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Комиссия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утверждается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постановлением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  Администрации 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Сельского поселения.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В состав Комиссии включаются:</w:t>
      </w:r>
    </w:p>
    <w:p w:rsidR="005B6669" w:rsidRPr="00F17A81" w:rsidRDefault="005B6669" w:rsidP="005B6669">
      <w:pPr>
        <w:numPr>
          <w:ilvl w:val="2"/>
          <w:numId w:val="4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представители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>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2.1.2.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</w:t>
      </w:r>
      <w:r w:rsidRPr="00F17A81">
        <w:rPr>
          <w:rFonts w:ascii="Times New Roman" w:hAnsi="Times New Roman"/>
          <w:color w:val="000000"/>
          <w:sz w:val="24"/>
          <w:szCs w:val="24"/>
        </w:rPr>
        <w:lastRenderedPageBreak/>
        <w:t xml:space="preserve">санитарно-эпидемиологической, пожарной, экологической и иной безопасности, защиты прав потребителей и благополучия человека,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предусмотренного </w:t>
      </w:r>
      <w:hyperlink r:id="rId30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пунктом 42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Положения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 утвержденным Правительством РФ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2.2.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Собственник жилого помещения (уполномоченное им лицо), за исключением органов и (или) организаций, указанных в Положении  утвержденным Правительством РФ, привлекается к работе в Комиссии с правом совещательного голоса и подлежит уведомлению о времени и месте заседания комиссии </w:t>
      </w: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не позднее, чем за 5 рабочих дней до начала работы Комиссии при помощи телефонной связи (в том числе </w:t>
      </w:r>
      <w:proofErr w:type="spellStart"/>
      <w:r w:rsidRPr="00F17A81">
        <w:rPr>
          <w:rFonts w:ascii="Times New Roman" w:hAnsi="Times New Roman"/>
          <w:bCs/>
          <w:color w:val="000000"/>
          <w:sz w:val="24"/>
          <w:szCs w:val="24"/>
        </w:rPr>
        <w:t>смс-уведомления</w:t>
      </w:r>
      <w:proofErr w:type="spellEnd"/>
      <w:r w:rsidRPr="00F17A81">
        <w:rPr>
          <w:rFonts w:ascii="Times New Roman" w:hAnsi="Times New Roman"/>
          <w:bCs/>
          <w:color w:val="000000"/>
          <w:sz w:val="24"/>
          <w:szCs w:val="24"/>
        </w:rPr>
        <w:t>), путем вручения письменного уведомления нарочно</w:t>
      </w:r>
      <w:proofErr w:type="gramEnd"/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 либо посредством почтового отправления с уведомлением о вручении, либо направлением уведомления на адрес электронной почты.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Ответственным за подготовку и направление в установленный срок указанного уведомления является секретарь Комиссии.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учреждению) 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>оцениваемое имущество принадлежит на соответствующем вещном праве.</w:t>
      </w:r>
    </w:p>
    <w:p w:rsidR="005B6669" w:rsidRPr="00BF42C8" w:rsidRDefault="005B6669" w:rsidP="005B6669">
      <w:pPr>
        <w:autoSpaceDE w:val="0"/>
        <w:autoSpaceDN w:val="0"/>
        <w:adjustRightInd w:val="0"/>
        <w:spacing w:after="0" w:line="240" w:lineRule="auto"/>
        <w:ind w:left="823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 </w:t>
      </w:r>
      <w:proofErr w:type="gramStart"/>
      <w:r w:rsidRPr="00BF42C8">
        <w:rPr>
          <w:rFonts w:ascii="Times New Roman" w:hAnsi="Times New Roman"/>
          <w:color w:val="000000"/>
          <w:sz w:val="24"/>
          <w:szCs w:val="24"/>
        </w:rPr>
        <w:t>Председателем    Комиссии    назначается    должностное</w:t>
      </w:r>
      <w:r>
        <w:rPr>
          <w:rFonts w:ascii="Times New Roman" w:hAnsi="Times New Roman"/>
          <w:color w:val="000000"/>
          <w:sz w:val="24"/>
          <w:szCs w:val="24"/>
        </w:rPr>
        <w:t xml:space="preserve"> лицо Сельского поселения.</w:t>
      </w:r>
      <w:proofErr w:type="gramEnd"/>
      <w:r w:rsidRPr="00BF42C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5B6669" w:rsidRPr="00F17A81" w:rsidRDefault="005B6669" w:rsidP="005B666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Организация деятельности Комиссии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3.1. Основной формой работы Комиссии является заседание. Заседание Комиссии оформляется протоколом.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3.2.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Заседание Комиссии проводятся по мере поступления заявлений 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</w:t>
      </w:r>
      <w:hyperlink r:id="rId31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постановлением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Правительства Российской Федерации от 21 августа 2019 г. N 1082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>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>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либо на основании сформированного и утвержденного Ненецким автономным округом на основании сведений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ситуации, проводит оценку соответствия помещения установленным в Положении утвержденным Правительством РФ требованиям и принимает решения в порядке, предусмотренном </w:t>
      </w:r>
      <w:hyperlink r:id="rId32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пунктом 3.5.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Порядка.</w:t>
      </w:r>
      <w:proofErr w:type="gramEnd"/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 комиссию заявление, предусмотренное </w:t>
      </w:r>
      <w:hyperlink r:id="rId33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абзацем первым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пункта.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3.3. Заседание Комиссии считается правомочным, если на нем присутствует более половины ее членов. </w:t>
      </w:r>
    </w:p>
    <w:p w:rsidR="005B6669" w:rsidRPr="00F17A81" w:rsidRDefault="005B6669" w:rsidP="005B666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3.4.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предусмотренные </w:t>
      </w:r>
      <w:hyperlink r:id="rId34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абзацем первым пункта 3.2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Порядка,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объектов (жилых помещений), предусмотренные </w:t>
      </w:r>
      <w:hyperlink r:id="rId35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пунктом 3.2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Порядка, - в течение 20 календарных дней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>с даты регистрации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и принимает решение (в виде заключения), указанное в </w:t>
      </w:r>
      <w:hyperlink r:id="rId36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пункте 3.5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Порядка, либо решение о проведении дополнительного обследования оцениваемого помещения.</w:t>
      </w:r>
    </w:p>
    <w:p w:rsidR="005B6669" w:rsidRPr="00F17A81" w:rsidRDefault="005B6669" w:rsidP="005B666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В случае непредставления заявителем документов, предусмотренных </w:t>
      </w:r>
      <w:hyperlink r:id="rId37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пунктом 45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Положения утвержденного Правительством РФ,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w:anchor="Par0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абзацем первым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пункта.</w:t>
      </w:r>
      <w:proofErr w:type="gramEnd"/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3.5. 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утвержденным Правительством РФ  требованиям: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F17A81">
        <w:rPr>
          <w:rFonts w:ascii="Times New Roman" w:hAnsi="Times New Roman"/>
          <w:bCs/>
          <w:color w:val="000000"/>
          <w:sz w:val="24"/>
          <w:szCs w:val="24"/>
        </w:rPr>
        <w:t>о соответствии помещения требованиям, предъявляемым к жилому помещению, и его пригодности для проживания;</w:t>
      </w:r>
      <w:proofErr w:type="gramEnd"/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</w:t>
      </w:r>
      <w:r w:rsidRPr="00F17A81">
        <w:rPr>
          <w:rFonts w:ascii="Times New Roman" w:hAnsi="Times New Roman"/>
          <w:color w:val="000000"/>
          <w:sz w:val="24"/>
          <w:szCs w:val="24"/>
        </w:rPr>
        <w:t>Положении утвержденным Правительством РФ</w:t>
      </w: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 требованиями;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о выявлении оснований для признания помещения </w:t>
      </w:r>
      <w:proofErr w:type="gramStart"/>
      <w:r w:rsidRPr="00F17A81">
        <w:rPr>
          <w:rFonts w:ascii="Times New Roman" w:hAnsi="Times New Roman"/>
          <w:bCs/>
          <w:color w:val="000000"/>
          <w:sz w:val="24"/>
          <w:szCs w:val="24"/>
        </w:rPr>
        <w:t>непригодным</w:t>
      </w:r>
      <w:proofErr w:type="gramEnd"/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 для проживания;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о выявлении оснований для признания многоквартирного дома аварийным и подлежащим реконструкции;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о выявлении оснований для признания многоквартирного дома аварийным и подлежащим сносу;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5B6669" w:rsidRPr="00F17A81" w:rsidRDefault="005B6669" w:rsidP="005B666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3.6. 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5B6669" w:rsidRPr="00F17A81" w:rsidRDefault="005B6669" w:rsidP="005B666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5B6669" w:rsidRPr="00F17A81" w:rsidRDefault="005B6669" w:rsidP="005B666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Два экземпляра заключения, в 3-дневный срок направляются Комиссией в соответствующий федеральный орган исполнительной власти, орган исполнительной власти Ненецкого автономного округа, орган местного самоуправления для последующего принятия решения, предусмотренного </w:t>
      </w:r>
      <w:hyperlink r:id="rId38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абзацем седьмым пункта 7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Положения утвержденного Правительством РФ,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  <w:proofErr w:type="gramEnd"/>
    </w:p>
    <w:p w:rsidR="005B6669" w:rsidRPr="00F17A81" w:rsidRDefault="005B6669" w:rsidP="005B6669">
      <w:pPr>
        <w:pStyle w:val="ab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lastRenderedPageBreak/>
        <w:t xml:space="preserve">3.7. В случае обследования помещения Комиссия составляет в 3 экземплярах акт обследования помещения по форме установленной Положением утвержденным Правительством РФ. Участие в обследовании помещения лиц, указанных в </w:t>
      </w:r>
      <w:hyperlink r:id="rId39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 xml:space="preserve">пункте 2.2. 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Порядка, в случае их включения в состав Комиссии является обязательным.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На основании полученного заключения Администрация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решение, предусмотренное </w:t>
      </w:r>
      <w:hyperlink r:id="rId40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абзацем седьмым пункта 7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Положения утвержденным Правительством РФ, и издает распоряжение с указанием о дальнейшем использовании помещения, сроках отселения физических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5B6669" w:rsidRPr="00F17A81" w:rsidRDefault="005B6669" w:rsidP="005B6669">
      <w:pPr>
        <w:pStyle w:val="ab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3.8.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 xml:space="preserve"> в 5-дневный срок со дня принятия решения, предусмотренного </w:t>
      </w:r>
      <w:hyperlink r:id="rId41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подпунктом 3.7.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помещения непригодным для проживания и многоквартирного дома аварийным и подлежащим сносу или реконструкции - в орган муниципального жилищного контроля.</w:t>
      </w:r>
    </w:p>
    <w:p w:rsidR="005B6669" w:rsidRPr="00F17A81" w:rsidRDefault="005B6669" w:rsidP="005B666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</w:t>
      </w:r>
      <w:hyperlink r:id="rId42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пунктом 36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Положения утвержденного Правительством РФ, решение, предусмотренное </w:t>
      </w:r>
      <w:hyperlink r:id="rId43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подпунктом 3.5.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Порядка, направляется в Администрацию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>, собственнику жилья и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заявителю не позднее рабочего дня, следующего за днем оформления решения.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</w:t>
      </w:r>
      <w:hyperlink r:id="rId44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подпунктом 3.5.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Порядка, направляется в 5-дневный срок в органы прокуратуры для решения вопроса о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>принятии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мер, предусмотренных законодательством Российской Федерации.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3.9.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</w:t>
      </w:r>
      <w:hyperlink r:id="rId45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пункте 3.5.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 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  <w:proofErr w:type="gramEnd"/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3.10. Для инвалидов и других </w:t>
      </w:r>
      <w:proofErr w:type="spellStart"/>
      <w:r w:rsidRPr="00F17A81">
        <w:rPr>
          <w:rFonts w:ascii="Times New Roman" w:hAnsi="Times New Roman"/>
          <w:color w:val="000000"/>
          <w:sz w:val="24"/>
          <w:szCs w:val="24"/>
        </w:rPr>
        <w:t>маломобильных</w:t>
      </w:r>
      <w:proofErr w:type="spellEnd"/>
      <w:r w:rsidRPr="00F17A81">
        <w:rPr>
          <w:rFonts w:ascii="Times New Roman" w:hAnsi="Times New Roman"/>
          <w:color w:val="000000"/>
          <w:sz w:val="24"/>
          <w:szCs w:val="24"/>
        </w:rPr>
        <w:t xml:space="preserve"> групп населения, пользующихся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семей. Комиссия оформляет в 3 экземплярах заключение о признании жилого помещения непригодным для проживания указанных граждан по форме согласно </w:t>
      </w:r>
      <w:hyperlink r:id="rId46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приложению № 1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Положения утвержденного Правительством РФ и в 5-дневный срок направляет 1 экземпляр в Администрацию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>, второй экземпляр заявителю (третий экземпляр остается в деле, сформированном комиссией).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3.11. Решение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F17A81">
        <w:rPr>
          <w:rFonts w:ascii="Times New Roman" w:hAnsi="Times New Roman"/>
          <w:color w:val="000000"/>
          <w:sz w:val="24"/>
          <w:szCs w:val="24"/>
        </w:rPr>
        <w:t>, заключение,  может быть обжалованы заинтересованными лицами в судебном порядке.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5B6669" w:rsidRPr="00F17A81" w:rsidRDefault="005B6669" w:rsidP="005B666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Полномочия Комиссии 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4.1. Процедура проведения оценки соответствия помещения установленным в настоящем Порядке требованиям включает: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прием и рассмотрение заявления и прилагаемых к нему обосновывающих документов, а также иных документов, предусмотренных </w:t>
      </w:r>
      <w:hyperlink r:id="rId47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пунктом 42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Положения утвержденного Правительством РФ;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 xml:space="preserve">определение перечня дополнительных документов (заключения (акты) соответствующих органов государственного надзора (контроля), заключение юридического лица, являющегося членом </w:t>
      </w:r>
      <w:proofErr w:type="spellStart"/>
      <w:r w:rsidRPr="00F17A81">
        <w:rPr>
          <w:rFonts w:ascii="Times New Roman" w:hAnsi="Times New Roman"/>
          <w:color w:val="000000"/>
          <w:sz w:val="24"/>
          <w:szCs w:val="24"/>
        </w:rPr>
        <w:t>саморегулируемой</w:t>
      </w:r>
      <w:proofErr w:type="spellEnd"/>
      <w:r w:rsidRPr="00F17A81">
        <w:rPr>
          <w:rFonts w:ascii="Times New Roman" w:hAnsi="Times New Roman"/>
          <w:color w:val="000000"/>
          <w:sz w:val="24"/>
          <w:szCs w:val="24"/>
        </w:rPr>
        <w:t xml:space="preserve">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специализированная организация), по результатам обследования элементов ограждающих и несущих конструкций жилого помещения), необходимых для принятия решения о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>признании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жилого помещения соответствующим (не соответствующим) установленным в Положении утвержденным Правительством РФ требованиям;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работу Комиссии по оценке пригодности (непригодности) жилых помещений для постоянного проживания;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составление Комиссией заключения в порядке, предусмотренном </w:t>
      </w:r>
      <w:hyperlink r:id="rId48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>пунктом 3.5.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 xml:space="preserve"> настоящего Порядка, по форме установленной </w:t>
      </w:r>
      <w:hyperlink r:id="rId49" w:history="1">
        <w:r w:rsidRPr="00F17A81">
          <w:rPr>
            <w:rFonts w:ascii="Times New Roman" w:hAnsi="Times New Roman"/>
            <w:color w:val="000000"/>
            <w:sz w:val="24"/>
            <w:szCs w:val="24"/>
          </w:rPr>
          <w:t xml:space="preserve"> Положением  утвержденным Правительством РФ</w:t>
        </w:r>
      </w:hyperlink>
      <w:r w:rsidRPr="00F17A81">
        <w:rPr>
          <w:rFonts w:ascii="Times New Roman" w:hAnsi="Times New Roman"/>
          <w:color w:val="000000"/>
          <w:sz w:val="24"/>
          <w:szCs w:val="24"/>
        </w:rPr>
        <w:t>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специализированной организации, проводящей обследование.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B6669" w:rsidRPr="00F17A81" w:rsidRDefault="005B6669" w:rsidP="005B6669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Полномочия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</w:t>
      </w:r>
    </w:p>
    <w:p w:rsidR="005B6669" w:rsidRPr="00F17A81" w:rsidRDefault="005B6669" w:rsidP="005B6669">
      <w:pPr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Создание Комиссии и утверждение ее состава.</w:t>
      </w:r>
    </w:p>
    <w:p w:rsidR="005B6669" w:rsidRPr="00F17A81" w:rsidRDefault="005B6669" w:rsidP="005B6669">
      <w:pPr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Принятие решения и издание постановления о внесении изменений в состав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Комиссии.</w:t>
      </w:r>
    </w:p>
    <w:p w:rsidR="005B6669" w:rsidRPr="00F17A81" w:rsidRDefault="005B6669" w:rsidP="005B6669">
      <w:pPr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>Назначение председателя, секретаря Комиссии.</w:t>
      </w:r>
    </w:p>
    <w:p w:rsidR="005B6669" w:rsidRPr="00F17A81" w:rsidRDefault="005B6669" w:rsidP="005B6669">
      <w:pPr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Принятие решения по итогам работы Комиссии.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bCs/>
          <w:color w:val="000000"/>
          <w:sz w:val="24"/>
          <w:szCs w:val="24"/>
        </w:rPr>
        <w:t xml:space="preserve">5.5. Направление </w:t>
      </w:r>
      <w:r w:rsidRPr="00F17A81">
        <w:rPr>
          <w:rFonts w:ascii="Times New Roman" w:hAnsi="Times New Roman"/>
          <w:color w:val="000000"/>
          <w:sz w:val="24"/>
          <w:szCs w:val="24"/>
        </w:rPr>
        <w:t>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муниципального жилищного контроля в сроки, установленные в соответствии с подпунктом 3.8 настоящего Порядка.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5B6669" w:rsidRPr="00F17A81" w:rsidRDefault="005B6669" w:rsidP="005B666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Полномочия членов  Комиссии</w:t>
      </w:r>
    </w:p>
    <w:p w:rsidR="005B6669" w:rsidRPr="00F17A81" w:rsidRDefault="005B6669" w:rsidP="005B6669">
      <w:pPr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Председатель Комиссии: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возглавляет Комиссию и руководит ее деятельностью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планирует деятельность Комиссии, созывает заседания и утверждает повестку дня заседания;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распределяет между членами Комиссии обязанности по предварительной подготовке материалов к рассмотрению на заседаниях, дает поручения секретарю Комиссии;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председательствует на заседаниях Комиссии, подписывает протоколы, заключение Комиссии  и иные документы Комиссии;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7A81">
        <w:rPr>
          <w:rFonts w:ascii="Times New Roman" w:hAnsi="Times New Roman"/>
          <w:color w:val="000000"/>
          <w:sz w:val="24"/>
          <w:szCs w:val="24"/>
        </w:rPr>
        <w:t>отчитывается о</w:t>
      </w:r>
      <w:proofErr w:type="gramEnd"/>
      <w:r w:rsidRPr="00F17A81">
        <w:rPr>
          <w:rFonts w:ascii="Times New Roman" w:hAnsi="Times New Roman"/>
          <w:color w:val="000000"/>
          <w:sz w:val="24"/>
          <w:szCs w:val="24"/>
        </w:rPr>
        <w:t xml:space="preserve"> своей деятельности перед главой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выполняет иные организационные функции, необходимые для обеспечения деятельности Комиссии.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6.2. Секретарь Комиссии: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организует подготовку материалов к рассмотрению на заседании Комиссии;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 извещает членов Комиссии и привлекаемых в работе Комиссии о времени и месте проведения заседания Комиссии, знакомит их с материалами заседания;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 ведет, оформляет и подписывает протоколы заседания, заключения Комиссии;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направляет распоряжения и заключения Комиссии заявителю; 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lastRenderedPageBreak/>
        <w:t xml:space="preserve"> ведет делопроизводство Комиссии;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организует хранение документов Комиссии и подготовку их к сдаче в архив;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выполняет иные организационные функции, необходимые для обеспечения деятельности Комиссии.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6.3. Члены Комиссии: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вправе предварительно, до начала заседания Комиссии, знакомиться с материалами,  поступившими в Комиссию;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 xml:space="preserve"> участвуют в заседаниях Комиссии с правом решающего голоса по всем вопросам повестки дня;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подписывают заключения Комиссии;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при невозможности присутствия на заседании заблаговременно извещают об этом секретаря Комиссии;</w:t>
      </w:r>
    </w:p>
    <w:p w:rsidR="005B6669" w:rsidRPr="00F17A81" w:rsidRDefault="005B6669" w:rsidP="005B66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17A81">
        <w:rPr>
          <w:rFonts w:ascii="Times New Roman" w:hAnsi="Times New Roman"/>
          <w:color w:val="000000"/>
          <w:sz w:val="24"/>
          <w:szCs w:val="24"/>
        </w:rPr>
        <w:t>в случае необходимости направляют секретарю Комиссии свое мнение по вопросам повестки дня в письменном виде.</w:t>
      </w:r>
    </w:p>
    <w:p w:rsidR="00DD6E94" w:rsidRPr="00DD6E94" w:rsidRDefault="00DD6E94" w:rsidP="00DD6E94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3AED" w:rsidRPr="00DD6E94" w:rsidRDefault="002D3AED" w:rsidP="00DD6E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CCA" w:rsidRPr="00E87295" w:rsidRDefault="00155CCA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4FE" w:rsidRPr="0048245C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9</w:t>
      </w:r>
      <w:r w:rsidR="001F57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70FC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15 июня</w:t>
      </w:r>
      <w:r w:rsidR="004B7A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3F4C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</w:t>
      </w:r>
    </w:p>
    <w:sectPr w:rsidR="00C704FE" w:rsidRPr="0048245C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69" w:rsidRDefault="005B6669" w:rsidP="00AD1B3A">
      <w:pPr>
        <w:spacing w:after="0" w:line="240" w:lineRule="auto"/>
      </w:pPr>
      <w:r>
        <w:separator/>
      </w:r>
    </w:p>
  </w:endnote>
  <w:endnote w:type="continuationSeparator" w:id="0">
    <w:p w:rsidR="005B6669" w:rsidRDefault="005B6669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69" w:rsidRDefault="005B6669" w:rsidP="00AD1B3A">
      <w:pPr>
        <w:spacing w:after="0" w:line="240" w:lineRule="auto"/>
      </w:pPr>
      <w:r>
        <w:separator/>
      </w:r>
    </w:p>
  </w:footnote>
  <w:footnote w:type="continuationSeparator" w:id="0">
    <w:p w:rsidR="005B6669" w:rsidRDefault="005B6669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49E2EE2"/>
    <w:multiLevelType w:val="hybridMultilevel"/>
    <w:tmpl w:val="FA5AE106"/>
    <w:lvl w:ilvl="0" w:tplc="E2904A40">
      <w:start w:val="1"/>
      <w:numFmt w:val="decimal"/>
      <w:suff w:val="space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284986"/>
    <w:multiLevelType w:val="hybridMultilevel"/>
    <w:tmpl w:val="7BD405BE"/>
    <w:lvl w:ilvl="0" w:tplc="2AD0F0A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1">
    <w:nsid w:val="2F0F7D85"/>
    <w:multiLevelType w:val="multilevel"/>
    <w:tmpl w:val="497C8C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7D10789"/>
    <w:multiLevelType w:val="multilevel"/>
    <w:tmpl w:val="014AE81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6">
    <w:nsid w:val="38B3779F"/>
    <w:multiLevelType w:val="multilevel"/>
    <w:tmpl w:val="C1F466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20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95927A2"/>
    <w:multiLevelType w:val="hybridMultilevel"/>
    <w:tmpl w:val="7C62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66184C"/>
    <w:multiLevelType w:val="hybridMultilevel"/>
    <w:tmpl w:val="106692C2"/>
    <w:lvl w:ilvl="0" w:tplc="72B61F24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44F27DA"/>
    <w:multiLevelType w:val="hybridMultilevel"/>
    <w:tmpl w:val="0736FC30"/>
    <w:lvl w:ilvl="0" w:tplc="1FC4F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AA2E83"/>
    <w:multiLevelType w:val="multilevel"/>
    <w:tmpl w:val="07BE8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7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0">
    <w:nsid w:val="64781380"/>
    <w:multiLevelType w:val="multilevel"/>
    <w:tmpl w:val="84F2E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1">
    <w:nsid w:val="64AF479E"/>
    <w:multiLevelType w:val="hybridMultilevel"/>
    <w:tmpl w:val="9D3A48B6"/>
    <w:lvl w:ilvl="0" w:tplc="9CC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9F6E60"/>
    <w:multiLevelType w:val="multilevel"/>
    <w:tmpl w:val="1D84B9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6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7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9335CD"/>
    <w:multiLevelType w:val="multilevel"/>
    <w:tmpl w:val="BF76B76E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9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2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43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44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6"/>
  </w:num>
  <w:num w:numId="3">
    <w:abstractNumId w:val="44"/>
  </w:num>
  <w:num w:numId="4">
    <w:abstractNumId w:val="3"/>
  </w:num>
  <w:num w:numId="5">
    <w:abstractNumId w:val="17"/>
  </w:num>
  <w:num w:numId="6">
    <w:abstractNumId w:val="3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5"/>
  </w:num>
  <w:num w:numId="10">
    <w:abstractNumId w:val="21"/>
  </w:num>
  <w:num w:numId="11">
    <w:abstractNumId w:val="15"/>
  </w:num>
  <w:num w:numId="12">
    <w:abstractNumId w:val="25"/>
  </w:num>
  <w:num w:numId="13">
    <w:abstractNumId w:val="26"/>
  </w:num>
  <w:num w:numId="14">
    <w:abstractNumId w:val="38"/>
  </w:num>
  <w:num w:numId="15">
    <w:abstractNumId w:val="30"/>
  </w:num>
  <w:num w:numId="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0"/>
  </w:num>
  <w:num w:numId="19">
    <w:abstractNumId w:val="10"/>
  </w:num>
  <w:num w:numId="20">
    <w:abstractNumId w:val="12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9"/>
  </w:num>
  <w:num w:numId="29">
    <w:abstractNumId w:val="7"/>
  </w:num>
  <w:num w:numId="30">
    <w:abstractNumId w:val="28"/>
  </w:num>
  <w:num w:numId="31">
    <w:abstractNumId w:val="20"/>
  </w:num>
  <w:num w:numId="32">
    <w:abstractNumId w:val="27"/>
  </w:num>
  <w:num w:numId="33">
    <w:abstractNumId w:val="1"/>
  </w:num>
  <w:num w:numId="34">
    <w:abstractNumId w:val="33"/>
  </w:num>
  <w:num w:numId="35">
    <w:abstractNumId w:val="40"/>
  </w:num>
  <w:num w:numId="36">
    <w:abstractNumId w:val="9"/>
  </w:num>
  <w:num w:numId="37">
    <w:abstractNumId w:val="42"/>
  </w:num>
  <w:num w:numId="38">
    <w:abstractNumId w:val="2"/>
  </w:num>
  <w:num w:numId="39">
    <w:abstractNumId w:val="41"/>
  </w:num>
  <w:num w:numId="40">
    <w:abstractNumId w:val="22"/>
  </w:num>
  <w:num w:numId="41">
    <w:abstractNumId w:val="5"/>
  </w:num>
  <w:num w:numId="42">
    <w:abstractNumId w:val="19"/>
  </w:num>
  <w:num w:numId="43">
    <w:abstractNumId w:val="36"/>
  </w:num>
  <w:num w:numId="44">
    <w:abstractNumId w:val="8"/>
  </w:num>
  <w:num w:numId="45">
    <w:abstractNumId w:val="16"/>
  </w:num>
  <w:num w:numId="46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44CD2"/>
    <w:rsid w:val="00050A6B"/>
    <w:rsid w:val="00072B5E"/>
    <w:rsid w:val="000A13ED"/>
    <w:rsid w:val="000B0BB2"/>
    <w:rsid w:val="000B2472"/>
    <w:rsid w:val="000C3529"/>
    <w:rsid w:val="000D1BE4"/>
    <w:rsid w:val="001068DA"/>
    <w:rsid w:val="0011297D"/>
    <w:rsid w:val="00122EA8"/>
    <w:rsid w:val="001559AC"/>
    <w:rsid w:val="00155CCA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1F57B7"/>
    <w:rsid w:val="00201381"/>
    <w:rsid w:val="00210505"/>
    <w:rsid w:val="0021270C"/>
    <w:rsid w:val="0021709F"/>
    <w:rsid w:val="0022134A"/>
    <w:rsid w:val="0022270B"/>
    <w:rsid w:val="002430F2"/>
    <w:rsid w:val="002514CE"/>
    <w:rsid w:val="002516C8"/>
    <w:rsid w:val="00257C23"/>
    <w:rsid w:val="00266C5F"/>
    <w:rsid w:val="002718C1"/>
    <w:rsid w:val="00281DA3"/>
    <w:rsid w:val="00294486"/>
    <w:rsid w:val="002B0C01"/>
    <w:rsid w:val="002D0D30"/>
    <w:rsid w:val="002D29FC"/>
    <w:rsid w:val="002D3AED"/>
    <w:rsid w:val="002D6FA8"/>
    <w:rsid w:val="003069FF"/>
    <w:rsid w:val="00306EA6"/>
    <w:rsid w:val="00315EBD"/>
    <w:rsid w:val="00326E61"/>
    <w:rsid w:val="00331910"/>
    <w:rsid w:val="00344A3D"/>
    <w:rsid w:val="00351C0E"/>
    <w:rsid w:val="00363E6B"/>
    <w:rsid w:val="00374A74"/>
    <w:rsid w:val="00374E4D"/>
    <w:rsid w:val="00396A71"/>
    <w:rsid w:val="003A09BA"/>
    <w:rsid w:val="003A4491"/>
    <w:rsid w:val="003C2D9D"/>
    <w:rsid w:val="003D3722"/>
    <w:rsid w:val="003E0507"/>
    <w:rsid w:val="003F4CD7"/>
    <w:rsid w:val="0040596E"/>
    <w:rsid w:val="00410CE7"/>
    <w:rsid w:val="004122B0"/>
    <w:rsid w:val="00415E28"/>
    <w:rsid w:val="00431303"/>
    <w:rsid w:val="00463EB6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F031C"/>
    <w:rsid w:val="00527112"/>
    <w:rsid w:val="00557397"/>
    <w:rsid w:val="00557BBE"/>
    <w:rsid w:val="00572A61"/>
    <w:rsid w:val="00596F71"/>
    <w:rsid w:val="005A3767"/>
    <w:rsid w:val="005A39EA"/>
    <w:rsid w:val="005B4F4D"/>
    <w:rsid w:val="005B6669"/>
    <w:rsid w:val="005D09A4"/>
    <w:rsid w:val="005D222A"/>
    <w:rsid w:val="005D486D"/>
    <w:rsid w:val="005E36EF"/>
    <w:rsid w:val="006055EB"/>
    <w:rsid w:val="00615CB8"/>
    <w:rsid w:val="00642A7A"/>
    <w:rsid w:val="0065548D"/>
    <w:rsid w:val="00680A69"/>
    <w:rsid w:val="006A6F6D"/>
    <w:rsid w:val="006B561E"/>
    <w:rsid w:val="006C012E"/>
    <w:rsid w:val="006E601C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5B62"/>
    <w:rsid w:val="007A6957"/>
    <w:rsid w:val="007B4006"/>
    <w:rsid w:val="007B72ED"/>
    <w:rsid w:val="007E1E98"/>
    <w:rsid w:val="007E5455"/>
    <w:rsid w:val="007E7E8B"/>
    <w:rsid w:val="0080439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9E3"/>
    <w:rsid w:val="009C3BDA"/>
    <w:rsid w:val="009C416D"/>
    <w:rsid w:val="009C56B4"/>
    <w:rsid w:val="009D5454"/>
    <w:rsid w:val="00A00AF5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49A5"/>
    <w:rsid w:val="00AC1488"/>
    <w:rsid w:val="00AD1B3A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331C2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71B6"/>
    <w:rsid w:val="00D605CF"/>
    <w:rsid w:val="00D72E45"/>
    <w:rsid w:val="00D7744D"/>
    <w:rsid w:val="00D81E8C"/>
    <w:rsid w:val="00D8514A"/>
    <w:rsid w:val="00D869BC"/>
    <w:rsid w:val="00DA1FB5"/>
    <w:rsid w:val="00DA38F8"/>
    <w:rsid w:val="00DA4BC0"/>
    <w:rsid w:val="00DD1CA6"/>
    <w:rsid w:val="00DD2F6B"/>
    <w:rsid w:val="00DD6E94"/>
    <w:rsid w:val="00E02B56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9766B"/>
    <w:rsid w:val="00EA7411"/>
    <w:rsid w:val="00EB046B"/>
    <w:rsid w:val="00EB15BE"/>
    <w:rsid w:val="00EB464D"/>
    <w:rsid w:val="00EB4DA8"/>
    <w:rsid w:val="00EB63F6"/>
    <w:rsid w:val="00ED0FB2"/>
    <w:rsid w:val="00EF5169"/>
    <w:rsid w:val="00F04A7E"/>
    <w:rsid w:val="00F0777C"/>
    <w:rsid w:val="00F243CA"/>
    <w:rsid w:val="00F314C0"/>
    <w:rsid w:val="00F52BEC"/>
    <w:rsid w:val="00F64019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uiPriority w:val="99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DEB5F35308A30BAD908B2C9F8EE27B559BCA12D8F2C30C538E891D485F54C95A9F073D800559C9048DB8B4B0eDx8G" TargetMode="External"/><Relationship Id="rId18" Type="http://schemas.openxmlformats.org/officeDocument/2006/relationships/hyperlink" Target="consultantplus://offline/ref=B8D82C141E87DB70D1645A031A897765975FDF1A61333FD53506686660999224473625A055B492EB5F88EC5622E6D48934EB78BDD40153AA61875402i7M8H" TargetMode="External"/><Relationship Id="rId26" Type="http://schemas.openxmlformats.org/officeDocument/2006/relationships/hyperlink" Target="consultantplus://offline/ref=AE27DAB3D6934C60C229FF3AEBB0D88B6D84D426B2E978849D7FD49CFF91CC4EA16D724FECl7f3N" TargetMode="External"/><Relationship Id="rId39" Type="http://schemas.openxmlformats.org/officeDocument/2006/relationships/hyperlink" Target="consultantplus://offline/ref=B4F414E9E2716FC1EADE0F3C6D05190A77A0CD53A7F42002C7636FA7085F0D1C9D0D6B7E51134F0D91932EB14AD7B1D76801BA4DY7E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930B05FFB8346A441CFACA7BFFCD2231123EF0F9BC235A91C13908863991F8A6FD869DC8A2F821DS0p1L" TargetMode="External"/><Relationship Id="rId34" Type="http://schemas.openxmlformats.org/officeDocument/2006/relationships/hyperlink" Target="consultantplus://offline/ref=8E53CE6242F1E492693534A8FBFF1A0A996F049728D3D680BD1EF84CC086653826540DCE540B26EF06B71C92A7E4CFEB887D6344TAzBM" TargetMode="External"/><Relationship Id="rId42" Type="http://schemas.openxmlformats.org/officeDocument/2006/relationships/hyperlink" Target="consultantplus://offline/ref=4D7D769BA0B62993DBBC39D7BDFD9D5F968F2952DE992566DAF3C6B339291C794065A859C816887C820F17F88B44EA2078FD67EDE9DAA612t9yEH" TargetMode="External"/><Relationship Id="rId47" Type="http://schemas.openxmlformats.org/officeDocument/2006/relationships/hyperlink" Target="consultantplus://offline/ref=B142A06A3CD6DE9341F57570EA85A98F253C387E199C52C2AB0B01034BDB4054E676811175891E96942B753EA8BDAB300B56C5A9dAMBI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DEB5F35308A30BAD908B2C9F8EE27B5599CF18D1F6C30C538E891D485F54C9489F5F318908139845C6B7B4B4C7BED549483149e4x0G" TargetMode="External"/><Relationship Id="rId17" Type="http://schemas.openxmlformats.org/officeDocument/2006/relationships/hyperlink" Target="https://login.consultant.ru/link/?rnd=26A78B652140D2F5EA24B42507D236EF&amp;req=doc&amp;base=LAW&amp;n=99661&amp;dst=100004&amp;fld=134&amp;REFFIELD=134&amp;REFDST=138&amp;REFDOC=355880&amp;REFBASE=LAW&amp;stat=refcode%3D16610%3Bdstident%3D100004%3Bindex%3D186&amp;date=28.05.2021" TargetMode="External"/><Relationship Id="rId25" Type="http://schemas.openxmlformats.org/officeDocument/2006/relationships/hyperlink" Target="consultantplus://offline/ref=4BBCE85631046BB3A75538B461EA093EB33D5C6D19F866644CECD864D997B6145F13FEA42CA4C475164FACcApAN" TargetMode="External"/><Relationship Id="rId33" Type="http://schemas.openxmlformats.org/officeDocument/2006/relationships/hyperlink" Target="consultantplus://offline/ref=1650A076E55783852AE242325B99A26F9C9E8959A6060A3AC1897340EDEE55339C4CC7FF3FE70B7F53B78DE9D1B80A3262C6F170p7v0M" TargetMode="External"/><Relationship Id="rId38" Type="http://schemas.openxmlformats.org/officeDocument/2006/relationships/hyperlink" Target="consultantplus://offline/ref=34681D38899308F5BBFB7B011508B851BA3A74574D1F8F035AB8521528151511965EA7AF288842A436446E1B08E078BB0A4C28F803B30D58GE73M" TargetMode="External"/><Relationship Id="rId46" Type="http://schemas.openxmlformats.org/officeDocument/2006/relationships/hyperlink" Target="consultantplus://offline/main?base=LAW;n=70316;fld=134;dst=100111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8D82C141E87DB70D1645A031A897765975FDF1A61333FD53506686660999224473625A055B492EB5F88EC5622E6D48934EB78BDD40153AA61875402i7M8H" TargetMode="External"/><Relationship Id="rId20" Type="http://schemas.openxmlformats.org/officeDocument/2006/relationships/hyperlink" Target="consultantplus://offline/ref=B930B05FFB8346A441CFACA7BFFCD2231123EF0F9BC235A91C13908863991F8A6FD869DC8A2F811DS0p5L" TargetMode="External"/><Relationship Id="rId29" Type="http://schemas.openxmlformats.org/officeDocument/2006/relationships/hyperlink" Target="consultantplus://offline/main?base=LAW;n=117057;fld=134" TargetMode="External"/><Relationship Id="rId41" Type="http://schemas.openxmlformats.org/officeDocument/2006/relationships/hyperlink" Target="consultantplus://offline/ref=4D7D769BA0B62993DBBC39D7BDFD9D5F968F2952DE992566DAF3C6B339291C794065A859C816887F850F17F88B44EA2078FD67EDE9DAA612t9y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DEB5F35308A30BAD908B2C9F8EE27B5599CF18D1F6C30C538E891D485F54C9489F5F318908139845C6B7B4B4C7BED549483149e4x0G" TargetMode="External"/><Relationship Id="rId24" Type="http://schemas.openxmlformats.org/officeDocument/2006/relationships/hyperlink" Target="consultantplus://offline/ref=4BBCE85631046BB3A75538B461EA093EB33D5C6D19F866644CECD864D997B6145F13FEA42CA4C475164FACcApAN" TargetMode="External"/><Relationship Id="rId32" Type="http://schemas.openxmlformats.org/officeDocument/2006/relationships/hyperlink" Target="consultantplus://offline/ref=1A3ECD78D530F4444AC37F826E200CB6937EC43706EA067844CEA7BCF553BD9A8CE68F29A7A062DD8D79E6310B6DAC177A9F4F3DC7977F9Av2m9M" TargetMode="External"/><Relationship Id="rId37" Type="http://schemas.openxmlformats.org/officeDocument/2006/relationships/hyperlink" Target="consultantplus://offline/ref=8E53CE6242F1E492693534A8FBFF1A0A996F049728D3D680BD1EF84CC086653826540DCE5A5423FA17EF1391B8FACEF4947F61T4z7M" TargetMode="External"/><Relationship Id="rId40" Type="http://schemas.openxmlformats.org/officeDocument/2006/relationships/hyperlink" Target="consultantplus://offline/ref=7032E424A981FEF6EA76D122FD1427C5E0DCBE41CE1953F7ADCE60552E2D5255981F62C588E26DF61CC1EAF8BEF7136E0B19ECEEA267FE79F4IAN" TargetMode="External"/><Relationship Id="rId45" Type="http://schemas.openxmlformats.org/officeDocument/2006/relationships/hyperlink" Target="consultantplus://offline/main?base=LAW;n=70316;fld=134;dst=1000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62DD6352916354E32DD1963303C2646142509E16EC946AD044A58DA87EBEADFABCA937FD65298AB141BDC7BE325DFD9DA0FB68097583C5RFb2N" TargetMode="External"/><Relationship Id="rId23" Type="http://schemas.openxmlformats.org/officeDocument/2006/relationships/hyperlink" Target="consultantplus://offline/ref=4BBCE85631046BB3A75538B461EA093EB33D5C6D19F866644CECD864D997B6145F13FEA42CA4C475164FACcApAN" TargetMode="External"/><Relationship Id="rId28" Type="http://schemas.openxmlformats.org/officeDocument/2006/relationships/hyperlink" Target="consultantplus://offline/main?base=LAW;n=70316;fld=134;dst=100024" TargetMode="External"/><Relationship Id="rId36" Type="http://schemas.openxmlformats.org/officeDocument/2006/relationships/hyperlink" Target="consultantplus://offline/ref=8E53CE6242F1E492693534A8FBFF1A0A996F049728D3D680BD1EF84CC086653826540DCB510073B842E945C1E2AFC2E897616347B4643BF7TEz0M" TargetMode="External"/><Relationship Id="rId49" Type="http://schemas.openxmlformats.org/officeDocument/2006/relationships/hyperlink" Target="consultantplus://offline/main?base=LAW;n=70316;fld=134;dst=100111" TargetMode="External"/><Relationship Id="rId10" Type="http://schemas.openxmlformats.org/officeDocument/2006/relationships/hyperlink" Target="consultantplus://offline/main?base=RLAW436;n=26921;fld=134;dst=100011" TargetMode="External"/><Relationship Id="rId19" Type="http://schemas.openxmlformats.org/officeDocument/2006/relationships/hyperlink" Target="consultantplus://offline/ref=B930B05FFB8346A441CFACA7BFFCD2231123EF0F9BC235A91C13908863991F8A6FD869D9S8p9L" TargetMode="External"/><Relationship Id="rId31" Type="http://schemas.openxmlformats.org/officeDocument/2006/relationships/hyperlink" Target="consultantplus://offline/ref=1A3ECD78D530F4444AC37F826E200CB69378CF330BEE067844CEA7BCF553BD9A8CE68F29A7A063DA8C79E6310B6DAC177A9F4F3DC7977F9Av2m9M" TargetMode="External"/><Relationship Id="rId44" Type="http://schemas.openxmlformats.org/officeDocument/2006/relationships/hyperlink" Target="consultantplus://offline/ref=4D7D769BA0B62993DBBC39D7BDFD9D5F968F2952DE992566DAF3C6B339291C794065A859C816887F850F17F88B44EA2078FD67EDE9DAA612t9y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F0FDDA8C15873CCBCD66301057F618C3CC2B5990E4E61C4DA321BFC2D8F782C71ABA83C131A88468639A2AC448cAO" TargetMode="External"/><Relationship Id="rId14" Type="http://schemas.openxmlformats.org/officeDocument/2006/relationships/hyperlink" Target="consultantplus://offline/ref=F0DEB5F35308A30BAD908B2C9F8EE27B5599CD1AD3FBC30C538E891D485F54C95A9F073D800559C9048DB8B4B0eDx8G" TargetMode="External"/><Relationship Id="rId22" Type="http://schemas.openxmlformats.org/officeDocument/2006/relationships/hyperlink" Target="consultantplus://offline/ref=B930B05FFB8346A441CFACA7BFFCD2231123EF0F9BC235A91C13908863991F8A6FD869DC8A2F821DS0p1L" TargetMode="External"/><Relationship Id="rId27" Type="http://schemas.openxmlformats.org/officeDocument/2006/relationships/hyperlink" Target="consultantplus://offline/ref=A28326906620ED352D57EDFAE17ECB28F760020DBCA5EFE8E10D0F4738p560G" TargetMode="External"/><Relationship Id="rId30" Type="http://schemas.openxmlformats.org/officeDocument/2006/relationships/hyperlink" Target="consultantplus://offline/ref=B92D3C6F27F7451AA24877D8E50E766AFB4A5298DF34A5C9C15DA0E10F475F16819E8330A38A1779FB7FC3E816A8772C8D3B1BCEwFv5L" TargetMode="External"/><Relationship Id="rId35" Type="http://schemas.openxmlformats.org/officeDocument/2006/relationships/hyperlink" Target="consultantplus://offline/ref=8E53CE6242F1E492693534A8FBFF1A0A996F049728D3D680BD1EF84CC086653826540DCE540B26EF06B71C92A7E4CFEB887D6344TAzBM" TargetMode="External"/><Relationship Id="rId43" Type="http://schemas.openxmlformats.org/officeDocument/2006/relationships/hyperlink" Target="consultantplus://offline/ref=4D7D769BA0B62993DBBC39D7BDFD9D5F968F2952DE992566DAF3C6B339291C794065A859C816887F850F17F88B44EA2078FD67EDE9DAA612t9yEH" TargetMode="External"/><Relationship Id="rId48" Type="http://schemas.openxmlformats.org/officeDocument/2006/relationships/hyperlink" Target="consultantplus://offline/ref=77EF8397CE644EAC26A9C775EF7D04A44DE443766B32BD887E8D676008D070817CF4163CB3FF0F50J5tAN" TargetMode="External"/><Relationship Id="rId8" Type="http://schemas.openxmlformats.org/officeDocument/2006/relationships/hyperlink" Target="consultantplus://offline/ref=D0F0FDDA8C15873CCBCD66301057F618C3CB2D5C90E6E61C4DA321BFC2D8F782D51AE28DC33CE2D52E289528C094B438F64CA44A47c5O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587F-5AFD-45EC-B34F-28EBCFD5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29</Pages>
  <Words>14448</Words>
  <Characters>82359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2019-08-15T09:08:00Z</cp:lastPrinted>
  <dcterms:created xsi:type="dcterms:W3CDTF">2021-02-26T08:45:00Z</dcterms:created>
  <dcterms:modified xsi:type="dcterms:W3CDTF">2021-07-01T07:22:00Z</dcterms:modified>
</cp:coreProperties>
</file>