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ИНФОРМАЦИОННЫЙ БЮЛЛЕТЕНЬ</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«ВЕСТНИК МУНИЦИПАЛЬНОГО ОБРАЗОВАНИЯ</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«ТЕЛЬВИСОЧНЫЙ СЕЛЬСОВЕТ»</w:t>
      </w:r>
    </w:p>
    <w:p w:rsidR="001F356E" w:rsidRPr="002430F2" w:rsidRDefault="001F356E" w:rsidP="009C56B4">
      <w:pPr>
        <w:spacing w:after="0" w:line="240" w:lineRule="auto"/>
        <w:jc w:val="center"/>
        <w:rPr>
          <w:rFonts w:ascii="Times New Roman" w:eastAsia="Times New Roman" w:hAnsi="Times New Roman" w:cs="Times New Roman"/>
          <w:b/>
          <w:sz w:val="24"/>
          <w:szCs w:val="24"/>
        </w:rPr>
      </w:pPr>
      <w:r w:rsidRPr="002430F2">
        <w:rPr>
          <w:rFonts w:ascii="Times New Roman" w:eastAsia="Times New Roman" w:hAnsi="Times New Roman" w:cs="Times New Roman"/>
          <w:b/>
          <w:sz w:val="24"/>
          <w:szCs w:val="24"/>
        </w:rPr>
        <w:t>НЕНЕЦКОГО АВТОНОМНОГО ОКРУГА</w:t>
      </w:r>
    </w:p>
    <w:p w:rsidR="001F356E" w:rsidRPr="002430F2" w:rsidRDefault="001F356E" w:rsidP="009C56B4">
      <w:pPr>
        <w:spacing w:after="0" w:line="240" w:lineRule="auto"/>
        <w:jc w:val="center"/>
        <w:rPr>
          <w:rFonts w:ascii="Times New Roman" w:eastAsia="Times New Roman" w:hAnsi="Times New Roman" w:cs="Times New Roman"/>
          <w:sz w:val="24"/>
          <w:szCs w:val="24"/>
        </w:rPr>
      </w:pPr>
    </w:p>
    <w:p w:rsidR="004B7ABA" w:rsidRPr="00873924" w:rsidRDefault="004B7ABA"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февраля</w:t>
      </w:r>
      <w:r w:rsidR="00A15659" w:rsidRPr="002430F2">
        <w:rPr>
          <w:rFonts w:ascii="Times New Roman" w:eastAsia="Times New Roman" w:hAnsi="Times New Roman" w:cs="Times New Roman"/>
          <w:sz w:val="24"/>
          <w:szCs w:val="24"/>
        </w:rPr>
        <w:t xml:space="preserve"> </w:t>
      </w:r>
      <w:r w:rsidR="009837F3">
        <w:rPr>
          <w:rFonts w:ascii="Times New Roman" w:eastAsia="Times New Roman" w:hAnsi="Times New Roman" w:cs="Times New Roman"/>
          <w:sz w:val="24"/>
          <w:szCs w:val="24"/>
        </w:rPr>
        <w:t>2021</w:t>
      </w:r>
      <w:r w:rsidR="001F356E" w:rsidRPr="002430F2">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2</w:t>
      </w:r>
    </w:p>
    <w:tbl>
      <w:tblPr>
        <w:tblStyle w:val="af4"/>
        <w:tblW w:w="0" w:type="auto"/>
        <w:tblLook w:val="04A0"/>
      </w:tblPr>
      <w:tblGrid>
        <w:gridCol w:w="2376"/>
      </w:tblGrid>
      <w:tr w:rsidR="000B2472" w:rsidRPr="002430F2" w:rsidTr="000B2472">
        <w:tc>
          <w:tcPr>
            <w:tcW w:w="2376" w:type="dxa"/>
          </w:tcPr>
          <w:p w:rsidR="000B2472" w:rsidRPr="002430F2" w:rsidRDefault="000B2472" w:rsidP="009C56B4">
            <w:pPr>
              <w:jc w:val="center"/>
              <w:rPr>
                <w:rFonts w:ascii="Times New Roman" w:eastAsia="Times New Roman" w:hAnsi="Times New Roman"/>
                <w:b/>
                <w:sz w:val="24"/>
                <w:szCs w:val="24"/>
              </w:rPr>
            </w:pPr>
            <w:r w:rsidRPr="002430F2">
              <w:rPr>
                <w:rFonts w:ascii="Times New Roman" w:eastAsia="Times New Roman" w:hAnsi="Times New Roman"/>
                <w:b/>
                <w:sz w:val="24"/>
                <w:szCs w:val="24"/>
              </w:rPr>
              <w:t>ОФИЦИАЛЬНО</w:t>
            </w:r>
          </w:p>
        </w:tc>
      </w:tr>
    </w:tbl>
    <w:p w:rsidR="0075293B" w:rsidRDefault="0075293B" w:rsidP="00826948">
      <w:pPr>
        <w:spacing w:after="0" w:line="240" w:lineRule="auto"/>
        <w:jc w:val="both"/>
        <w:rPr>
          <w:rFonts w:ascii="Times New Roman" w:eastAsia="Times New Roman" w:hAnsi="Times New Roman" w:cs="Times New Roman"/>
          <w:sz w:val="28"/>
          <w:szCs w:val="28"/>
        </w:rPr>
      </w:pPr>
    </w:p>
    <w:p w:rsidR="00A47899" w:rsidRPr="00A47899" w:rsidRDefault="00A47899" w:rsidP="00A47899">
      <w:pPr>
        <w:tabs>
          <w:tab w:val="left" w:pos="3120"/>
        </w:tabs>
        <w:jc w:val="center"/>
        <w:rPr>
          <w:rFonts w:ascii="Times New Roman" w:hAnsi="Times New Roman" w:cs="Times New Roman"/>
          <w:b/>
          <w:sz w:val="24"/>
          <w:szCs w:val="24"/>
        </w:rPr>
      </w:pPr>
      <w:r w:rsidRPr="00A47899">
        <w:rPr>
          <w:rFonts w:ascii="Times New Roman" w:hAnsi="Times New Roman" w:cs="Times New Roman"/>
          <w:b/>
          <w:sz w:val="24"/>
          <w:szCs w:val="24"/>
        </w:rPr>
        <w:t>ПОСТАНОВЛЕНИЕ</w:t>
      </w:r>
    </w:p>
    <w:p w:rsidR="00A47899" w:rsidRPr="00A47899" w:rsidRDefault="00A47899" w:rsidP="00A47899">
      <w:pPr>
        <w:pStyle w:val="ab"/>
        <w:jc w:val="center"/>
        <w:rPr>
          <w:rFonts w:ascii="Times New Roman" w:hAnsi="Times New Roman" w:cs="Times New Roman"/>
          <w:sz w:val="24"/>
          <w:szCs w:val="24"/>
        </w:rPr>
      </w:pPr>
      <w:r w:rsidRPr="00A47899">
        <w:rPr>
          <w:rFonts w:ascii="Times New Roman" w:hAnsi="Times New Roman" w:cs="Times New Roman"/>
          <w:sz w:val="24"/>
          <w:szCs w:val="24"/>
        </w:rPr>
        <w:t>от 01 февраля 2021 года № 18</w:t>
      </w:r>
    </w:p>
    <w:p w:rsidR="00A47899" w:rsidRPr="00A47899" w:rsidRDefault="00A47899" w:rsidP="00A47899">
      <w:pPr>
        <w:pStyle w:val="ab"/>
        <w:jc w:val="center"/>
        <w:rPr>
          <w:rFonts w:ascii="Times New Roman" w:hAnsi="Times New Roman" w:cs="Times New Roman"/>
          <w:sz w:val="24"/>
          <w:szCs w:val="24"/>
        </w:rPr>
      </w:pPr>
      <w:r w:rsidRPr="00A47899">
        <w:rPr>
          <w:rFonts w:ascii="Times New Roman" w:hAnsi="Times New Roman" w:cs="Times New Roman"/>
          <w:sz w:val="24"/>
          <w:szCs w:val="24"/>
        </w:rPr>
        <w:t>с. Тельвиска</w:t>
      </w:r>
    </w:p>
    <w:p w:rsidR="00A47899" w:rsidRPr="00A47899" w:rsidRDefault="00A47899" w:rsidP="00A47899">
      <w:pPr>
        <w:pStyle w:val="ab"/>
        <w:jc w:val="center"/>
        <w:rPr>
          <w:rFonts w:ascii="Times New Roman" w:hAnsi="Times New Roman" w:cs="Times New Roman"/>
          <w:sz w:val="24"/>
          <w:szCs w:val="24"/>
        </w:rPr>
      </w:pPr>
      <w:r w:rsidRPr="00A47899">
        <w:rPr>
          <w:rFonts w:ascii="Times New Roman" w:hAnsi="Times New Roman" w:cs="Times New Roman"/>
          <w:sz w:val="24"/>
          <w:szCs w:val="24"/>
        </w:rPr>
        <w:t>Об утверждении Порядка составления, утверждения и установления</w:t>
      </w:r>
    </w:p>
    <w:p w:rsidR="00A47899" w:rsidRDefault="00A47899" w:rsidP="00A47899">
      <w:pPr>
        <w:pStyle w:val="ab"/>
        <w:jc w:val="center"/>
        <w:rPr>
          <w:rFonts w:ascii="Times New Roman" w:hAnsi="Times New Roman" w:cs="Times New Roman"/>
          <w:sz w:val="24"/>
          <w:szCs w:val="24"/>
        </w:rPr>
      </w:pPr>
      <w:r w:rsidRPr="00A47899">
        <w:rPr>
          <w:rFonts w:ascii="Times New Roman" w:hAnsi="Times New Roman" w:cs="Times New Roman"/>
          <w:sz w:val="24"/>
          <w:szCs w:val="24"/>
        </w:rPr>
        <w:t>показателей планов (программ) финансово-хозяйственной деятельности муниципальных предприятий  Муниципального образования «Тельвисочный сельсовет» Ненецкого автономного округа.</w:t>
      </w:r>
    </w:p>
    <w:p w:rsidR="00A47899" w:rsidRPr="00A47899" w:rsidRDefault="00A47899" w:rsidP="00A47899">
      <w:pPr>
        <w:pStyle w:val="ab"/>
        <w:jc w:val="center"/>
        <w:rPr>
          <w:rFonts w:ascii="Times New Roman" w:hAnsi="Times New Roman" w:cs="Times New Roman"/>
          <w:sz w:val="24"/>
          <w:szCs w:val="24"/>
        </w:rPr>
      </w:pPr>
    </w:p>
    <w:p w:rsidR="00A47899" w:rsidRPr="00A47899" w:rsidRDefault="00A47899" w:rsidP="00A47899">
      <w:pPr>
        <w:autoSpaceDE w:val="0"/>
        <w:autoSpaceDN w:val="0"/>
        <w:adjustRightInd w:val="0"/>
        <w:ind w:firstLine="540"/>
        <w:jc w:val="both"/>
        <w:rPr>
          <w:rFonts w:ascii="Times New Roman" w:hAnsi="Times New Roman" w:cs="Times New Roman"/>
          <w:sz w:val="24"/>
          <w:szCs w:val="24"/>
        </w:rPr>
      </w:pPr>
      <w:r w:rsidRPr="00A47899">
        <w:rPr>
          <w:rFonts w:ascii="Times New Roman" w:eastAsia="Calibri" w:hAnsi="Times New Roman" w:cs="Times New Roman"/>
          <w:sz w:val="24"/>
          <w:szCs w:val="24"/>
          <w:lang w:eastAsia="en-US"/>
        </w:rPr>
        <w:t xml:space="preserve">В соответствии со статьей 20 Федерального закона от 14 октября 2002 года   № 161-ФЗ «О государственных и муниципальных унитарных предприятиях», в целях повышения эффективности управления муниципальными предприятиями, повышения качества планирования показателей финансово-хозяйственной деятельности, </w:t>
      </w:r>
      <w:r w:rsidRPr="00A47899">
        <w:rPr>
          <w:rFonts w:ascii="Times New Roman" w:hAnsi="Times New Roman" w:cs="Times New Roman"/>
          <w:sz w:val="24"/>
          <w:szCs w:val="24"/>
        </w:rPr>
        <w:t>Администрация муниципального образования «Тельвисочный сельсовет»  ПОСТАНОВЛЯЕТ:</w:t>
      </w:r>
    </w:p>
    <w:p w:rsidR="00A47899" w:rsidRPr="00A47899" w:rsidRDefault="00A47899" w:rsidP="00451F9F">
      <w:pPr>
        <w:pStyle w:val="af8"/>
        <w:numPr>
          <w:ilvl w:val="0"/>
          <w:numId w:val="8"/>
        </w:numPr>
        <w:ind w:left="0" w:firstLine="709"/>
        <w:contextualSpacing/>
        <w:jc w:val="both"/>
      </w:pPr>
      <w:r w:rsidRPr="00A47899">
        <w:t xml:space="preserve">Утвердить прилагаемый Порядок составления, утверждения и установления показателей планов (программ) финансово-хозяйственной деятельности муниципальных предприятий </w:t>
      </w:r>
      <w:r w:rsidRPr="00A47899">
        <w:rPr>
          <w:rFonts w:eastAsia="Calibri"/>
        </w:rPr>
        <w:t>муниципального образования «Тельвисочный сельсовет» Ненецкого автономного округа (Пр</w:t>
      </w:r>
      <w:r w:rsidRPr="00A47899">
        <w:t>иложение 1).</w:t>
      </w:r>
    </w:p>
    <w:p w:rsidR="00A47899" w:rsidRPr="00A47899" w:rsidRDefault="00A47899" w:rsidP="00451F9F">
      <w:pPr>
        <w:pStyle w:val="af8"/>
        <w:numPr>
          <w:ilvl w:val="0"/>
          <w:numId w:val="8"/>
        </w:numPr>
        <w:ind w:left="0" w:firstLine="709"/>
        <w:contextualSpacing/>
        <w:jc w:val="both"/>
      </w:pPr>
      <w:r w:rsidRPr="00A47899">
        <w:t xml:space="preserve">Установить, что показатели экономической эффективности деятельности муниципальных предприятий муниципального образования «Тельвисочный сельсовет» Ненецкого автономного округа» (далее - </w:t>
      </w:r>
      <w:r w:rsidRPr="00A47899">
        <w:rPr>
          <w:rFonts w:eastAsia="Calibri"/>
        </w:rPr>
        <w:t xml:space="preserve">МО </w:t>
      </w:r>
      <w:r w:rsidRPr="00A47899">
        <w:t>«Тельвисочный сельсовет» НАО) утверждаются в составе планов (программ) их финансово-хозяйственной деятельности.</w:t>
      </w:r>
    </w:p>
    <w:p w:rsidR="00A47899" w:rsidRPr="00A47899" w:rsidRDefault="00A47899" w:rsidP="00451F9F">
      <w:pPr>
        <w:pStyle w:val="af8"/>
        <w:numPr>
          <w:ilvl w:val="0"/>
          <w:numId w:val="8"/>
        </w:numPr>
        <w:ind w:left="0" w:firstLine="709"/>
        <w:contextualSpacing/>
        <w:jc w:val="both"/>
      </w:pPr>
      <w:r w:rsidRPr="00A47899">
        <w:t>Признать утратившим силу Постановление Администрации МО «Тельвисочный сельсовет» НАО от 03.09.2014 № 127.</w:t>
      </w:r>
    </w:p>
    <w:p w:rsidR="00A47899" w:rsidRPr="00A47899" w:rsidRDefault="00A47899" w:rsidP="00451F9F">
      <w:pPr>
        <w:pStyle w:val="af8"/>
        <w:numPr>
          <w:ilvl w:val="0"/>
          <w:numId w:val="8"/>
        </w:numPr>
        <w:ind w:left="0" w:firstLine="709"/>
        <w:contextualSpacing/>
        <w:jc w:val="both"/>
      </w:pPr>
      <w:r w:rsidRPr="00A47899">
        <w:rPr>
          <w:rFonts w:eastAsia="Calibri"/>
          <w:bCs/>
        </w:rPr>
        <w:t>Общему отделу (</w:t>
      </w:r>
      <w:proofErr w:type="spellStart"/>
      <w:r w:rsidRPr="00A47899">
        <w:rPr>
          <w:rFonts w:eastAsia="Calibri"/>
          <w:bCs/>
        </w:rPr>
        <w:t>Бякиной</w:t>
      </w:r>
      <w:proofErr w:type="spellEnd"/>
      <w:r w:rsidRPr="00A47899">
        <w:rPr>
          <w:rFonts w:eastAsia="Calibri"/>
          <w:bCs/>
        </w:rPr>
        <w:t xml:space="preserve"> М.Н.) направить настоящее постановление в МКП «Энергия» для организации исполнения.</w:t>
      </w:r>
    </w:p>
    <w:p w:rsidR="00A47899" w:rsidRPr="00A47899" w:rsidRDefault="00A47899" w:rsidP="00451F9F">
      <w:pPr>
        <w:pStyle w:val="af8"/>
        <w:numPr>
          <w:ilvl w:val="0"/>
          <w:numId w:val="8"/>
        </w:numPr>
        <w:ind w:left="0" w:firstLine="709"/>
        <w:contextualSpacing/>
        <w:jc w:val="both"/>
      </w:pPr>
      <w:r w:rsidRPr="00A47899">
        <w:rPr>
          <w:rFonts w:eastAsia="Calibri"/>
        </w:rPr>
        <w:t xml:space="preserve">Настоящее постановление вступает в силу </w:t>
      </w:r>
      <w:proofErr w:type="gramStart"/>
      <w:r w:rsidRPr="00A47899">
        <w:rPr>
          <w:rFonts w:eastAsia="Calibri"/>
        </w:rPr>
        <w:t>с даты принятия</w:t>
      </w:r>
      <w:proofErr w:type="gramEnd"/>
      <w:r w:rsidRPr="00A47899">
        <w:rPr>
          <w:rFonts w:eastAsia="Calibri"/>
        </w:rPr>
        <w:t xml:space="preserve"> и подлежит официальному опубликованию.</w:t>
      </w:r>
    </w:p>
    <w:p w:rsidR="00A47899" w:rsidRPr="00A47899" w:rsidRDefault="00A47899" w:rsidP="00A47899">
      <w:pPr>
        <w:tabs>
          <w:tab w:val="left" w:pos="-284"/>
        </w:tabs>
        <w:jc w:val="both"/>
        <w:rPr>
          <w:rFonts w:ascii="Times New Roman" w:hAnsi="Times New Roman" w:cs="Times New Roman"/>
          <w:sz w:val="24"/>
          <w:szCs w:val="24"/>
        </w:rPr>
      </w:pPr>
    </w:p>
    <w:p w:rsidR="00A47899" w:rsidRPr="00000588" w:rsidRDefault="00A47899" w:rsidP="00A47899">
      <w:pPr>
        <w:pStyle w:val="ab"/>
        <w:rPr>
          <w:rFonts w:ascii="Times New Roman" w:hAnsi="Times New Roman" w:cs="Times New Roman"/>
          <w:sz w:val="24"/>
          <w:szCs w:val="24"/>
        </w:rPr>
      </w:pPr>
      <w:r w:rsidRPr="00000588">
        <w:rPr>
          <w:rFonts w:ascii="Times New Roman" w:hAnsi="Times New Roman" w:cs="Times New Roman"/>
          <w:sz w:val="24"/>
          <w:szCs w:val="24"/>
        </w:rPr>
        <w:t>Глава муниципального образования</w:t>
      </w:r>
    </w:p>
    <w:p w:rsidR="00A47899" w:rsidRPr="00000588" w:rsidRDefault="00A47899" w:rsidP="00A47899">
      <w:pPr>
        <w:pStyle w:val="ab"/>
        <w:rPr>
          <w:rFonts w:ascii="Times New Roman" w:hAnsi="Times New Roman" w:cs="Times New Roman"/>
          <w:sz w:val="24"/>
          <w:szCs w:val="24"/>
        </w:rPr>
      </w:pPr>
      <w:r w:rsidRPr="00000588">
        <w:rPr>
          <w:rFonts w:ascii="Times New Roman" w:hAnsi="Times New Roman" w:cs="Times New Roman"/>
          <w:sz w:val="24"/>
          <w:szCs w:val="24"/>
        </w:rPr>
        <w:t>«Тельвисочный сельсовет»</w:t>
      </w:r>
    </w:p>
    <w:p w:rsidR="00A47899" w:rsidRPr="00A47899" w:rsidRDefault="00A47899" w:rsidP="00A47899">
      <w:pPr>
        <w:tabs>
          <w:tab w:val="left" w:pos="-284"/>
        </w:tabs>
        <w:jc w:val="both"/>
        <w:rPr>
          <w:rFonts w:ascii="Times New Roman" w:hAnsi="Times New Roman" w:cs="Times New Roman"/>
          <w:sz w:val="24"/>
          <w:szCs w:val="24"/>
        </w:rPr>
      </w:pPr>
      <w:r w:rsidRPr="00000588">
        <w:rPr>
          <w:rFonts w:ascii="Times New Roman" w:hAnsi="Times New Roman" w:cs="Times New Roman"/>
          <w:sz w:val="24"/>
          <w:szCs w:val="24"/>
        </w:rPr>
        <w:t xml:space="preserve">Ненецкого автономного округа                                                             </w:t>
      </w:r>
      <w:r w:rsidRPr="00A47899">
        <w:rPr>
          <w:rFonts w:ascii="Times New Roman" w:hAnsi="Times New Roman" w:cs="Times New Roman"/>
          <w:sz w:val="24"/>
          <w:szCs w:val="24"/>
        </w:rPr>
        <w:t>Д.С.Якубович</w:t>
      </w:r>
    </w:p>
    <w:p w:rsidR="00A47899" w:rsidRPr="00A47899" w:rsidRDefault="00A47899" w:rsidP="00A47899">
      <w:pPr>
        <w:spacing w:after="1" w:line="240" w:lineRule="atLeast"/>
        <w:jc w:val="right"/>
        <w:rPr>
          <w:rFonts w:ascii="Times New Roman" w:hAnsi="Times New Roman" w:cs="Times New Roman"/>
        </w:rPr>
      </w:pPr>
      <w:r w:rsidRPr="00A47899">
        <w:rPr>
          <w:rFonts w:ascii="Times New Roman" w:hAnsi="Times New Roman" w:cs="Times New Roman"/>
        </w:rPr>
        <w:t>Приложение № 1</w:t>
      </w:r>
    </w:p>
    <w:p w:rsidR="00A47899" w:rsidRPr="00A47899" w:rsidRDefault="00A47899" w:rsidP="00A47899">
      <w:pPr>
        <w:spacing w:after="1" w:line="240" w:lineRule="atLeast"/>
        <w:jc w:val="right"/>
        <w:rPr>
          <w:rFonts w:ascii="Times New Roman" w:hAnsi="Times New Roman" w:cs="Times New Roman"/>
        </w:rPr>
      </w:pPr>
      <w:r w:rsidRPr="00A47899">
        <w:rPr>
          <w:rFonts w:ascii="Times New Roman" w:hAnsi="Times New Roman" w:cs="Times New Roman"/>
        </w:rPr>
        <w:t>к постановлению Администрации</w:t>
      </w:r>
    </w:p>
    <w:p w:rsidR="00A47899" w:rsidRPr="00A47899" w:rsidRDefault="00A47899" w:rsidP="00A47899">
      <w:pPr>
        <w:spacing w:after="1" w:line="240" w:lineRule="atLeast"/>
        <w:jc w:val="right"/>
        <w:rPr>
          <w:rFonts w:ascii="Times New Roman" w:hAnsi="Times New Roman" w:cs="Times New Roman"/>
        </w:rPr>
      </w:pPr>
      <w:r w:rsidRPr="00A47899">
        <w:rPr>
          <w:rFonts w:ascii="Times New Roman" w:eastAsia="Calibri" w:hAnsi="Times New Roman" w:cs="Times New Roman"/>
        </w:rPr>
        <w:t xml:space="preserve">МО </w:t>
      </w:r>
      <w:r w:rsidRPr="00A47899">
        <w:rPr>
          <w:rFonts w:ascii="Times New Roman" w:hAnsi="Times New Roman" w:cs="Times New Roman"/>
        </w:rPr>
        <w:t xml:space="preserve">«Тельвисочный сельсовет» НАО </w:t>
      </w:r>
    </w:p>
    <w:p w:rsidR="00A47899" w:rsidRPr="00A47899" w:rsidRDefault="00A47899" w:rsidP="00A47899">
      <w:pPr>
        <w:spacing w:after="1" w:line="240" w:lineRule="atLeast"/>
        <w:jc w:val="right"/>
        <w:rPr>
          <w:rFonts w:ascii="Times New Roman" w:hAnsi="Times New Roman" w:cs="Times New Roman"/>
        </w:rPr>
      </w:pPr>
      <w:r w:rsidRPr="00A47899">
        <w:rPr>
          <w:rFonts w:ascii="Times New Roman" w:hAnsi="Times New Roman" w:cs="Times New Roman"/>
        </w:rPr>
        <w:t>от 01.02.2021 № 18</w:t>
      </w:r>
    </w:p>
    <w:p w:rsidR="00A47899" w:rsidRPr="00A47899" w:rsidRDefault="00A47899" w:rsidP="00A47899">
      <w:pPr>
        <w:spacing w:after="1" w:line="240" w:lineRule="atLeast"/>
        <w:jc w:val="center"/>
        <w:rPr>
          <w:rFonts w:ascii="Times New Roman" w:hAnsi="Times New Roman" w:cs="Times New Roman"/>
          <w:b/>
          <w:sz w:val="24"/>
          <w:szCs w:val="24"/>
        </w:rPr>
      </w:pP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ПОРЯДОК</w:t>
      </w:r>
    </w:p>
    <w:p w:rsidR="00A47899" w:rsidRPr="00A47899" w:rsidRDefault="00A47899" w:rsidP="00A47899">
      <w:pPr>
        <w:spacing w:after="1" w:line="240" w:lineRule="atLeast"/>
        <w:jc w:val="center"/>
        <w:rPr>
          <w:rFonts w:ascii="Times New Roman" w:hAnsi="Times New Roman" w:cs="Times New Roman"/>
          <w:b/>
          <w:sz w:val="24"/>
          <w:szCs w:val="24"/>
        </w:rPr>
      </w:pPr>
      <w:r w:rsidRPr="00A47899">
        <w:rPr>
          <w:rFonts w:ascii="Times New Roman" w:hAnsi="Times New Roman" w:cs="Times New Roman"/>
          <w:b/>
          <w:sz w:val="24"/>
          <w:szCs w:val="24"/>
        </w:rPr>
        <w:t>СОСТАВЛЕНИЯ, УТВЕРЖДЕНИЯ И УСТАНОВЛЕНИЯ</w:t>
      </w:r>
    </w:p>
    <w:p w:rsidR="00A47899" w:rsidRPr="00A47899" w:rsidRDefault="00A47899" w:rsidP="00A47899">
      <w:pPr>
        <w:spacing w:after="1" w:line="240" w:lineRule="atLeast"/>
        <w:jc w:val="center"/>
        <w:rPr>
          <w:rFonts w:ascii="Times New Roman" w:hAnsi="Times New Roman" w:cs="Times New Roman"/>
          <w:b/>
          <w:sz w:val="24"/>
          <w:szCs w:val="24"/>
        </w:rPr>
      </w:pPr>
      <w:r w:rsidRPr="00A47899">
        <w:rPr>
          <w:rFonts w:ascii="Times New Roman" w:hAnsi="Times New Roman" w:cs="Times New Roman"/>
          <w:b/>
          <w:sz w:val="24"/>
          <w:szCs w:val="24"/>
        </w:rPr>
        <w:t xml:space="preserve"> ПОКАЗАТЕЛЕЙ ПЛАНОВ (ПРОГРАММ)</w:t>
      </w: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lastRenderedPageBreak/>
        <w:t xml:space="preserve"> ФИНАНСОВО-ХОЗЯЙСТВЕННОЙ ДЕЯТЕЛЬНОСТИ</w:t>
      </w: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МУНИЦИПАЛЬНЫХ ПРЕДПРИЯТИЙ</w:t>
      </w:r>
    </w:p>
    <w:p w:rsidR="00A47899" w:rsidRPr="00A47899" w:rsidRDefault="00A47899" w:rsidP="00A47899">
      <w:pPr>
        <w:spacing w:after="1"/>
        <w:jc w:val="center"/>
        <w:rPr>
          <w:rFonts w:ascii="Times New Roman" w:hAnsi="Times New Roman" w:cs="Times New Roman"/>
          <w:b/>
          <w:sz w:val="24"/>
          <w:szCs w:val="24"/>
        </w:rPr>
      </w:pPr>
      <w:r w:rsidRPr="00A47899">
        <w:rPr>
          <w:rFonts w:ascii="Times New Roman" w:eastAsia="Calibri" w:hAnsi="Times New Roman" w:cs="Times New Roman"/>
          <w:b/>
          <w:sz w:val="24"/>
          <w:szCs w:val="24"/>
        </w:rPr>
        <w:t>МО «ТЕЛЬВИСОЧНЫЙ СЕЛЬСОВЕТ» НАО</w:t>
      </w:r>
    </w:p>
    <w:p w:rsidR="00A47899" w:rsidRPr="00A47899" w:rsidRDefault="00A47899" w:rsidP="00A47899">
      <w:pPr>
        <w:spacing w:after="1"/>
        <w:jc w:val="center"/>
        <w:rPr>
          <w:rFonts w:ascii="Times New Roman" w:hAnsi="Times New Roman" w:cs="Times New Roman"/>
          <w:sz w:val="24"/>
          <w:szCs w:val="24"/>
        </w:rPr>
      </w:pP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eastAsia="Calibri" w:hAnsi="Times New Roman" w:cs="Times New Roman"/>
          <w:sz w:val="24"/>
          <w:szCs w:val="24"/>
          <w:lang w:eastAsia="en-US"/>
        </w:rPr>
        <w:t>I. Общие положения</w:t>
      </w:r>
    </w:p>
    <w:p w:rsidR="00A47899" w:rsidRPr="00A47899" w:rsidRDefault="00A47899" w:rsidP="00A47899">
      <w:pPr>
        <w:spacing w:after="1" w:line="240" w:lineRule="atLeast"/>
        <w:jc w:val="both"/>
        <w:rPr>
          <w:rFonts w:ascii="Times New Roman" w:hAnsi="Times New Roman" w:cs="Times New Roman"/>
          <w:sz w:val="24"/>
          <w:szCs w:val="24"/>
        </w:rPr>
      </w:pPr>
      <w:r w:rsidRPr="00A47899">
        <w:rPr>
          <w:rFonts w:ascii="Times New Roman" w:hAnsi="Times New Roman" w:cs="Times New Roman"/>
          <w:sz w:val="24"/>
          <w:szCs w:val="24"/>
        </w:rPr>
        <w:tab/>
      </w:r>
      <w:r w:rsidRPr="00A47899">
        <w:rPr>
          <w:rFonts w:ascii="Times New Roman" w:hAnsi="Times New Roman" w:cs="Times New Roman"/>
          <w:sz w:val="24"/>
          <w:szCs w:val="24"/>
        </w:rPr>
        <w:tab/>
      </w:r>
      <w:r w:rsidRPr="00A47899">
        <w:rPr>
          <w:rFonts w:ascii="Times New Roman" w:hAnsi="Times New Roman" w:cs="Times New Roman"/>
          <w:sz w:val="24"/>
          <w:szCs w:val="24"/>
        </w:rPr>
        <w:tab/>
      </w:r>
      <w:r w:rsidRPr="00A47899">
        <w:rPr>
          <w:rFonts w:ascii="Times New Roman" w:hAnsi="Times New Roman" w:cs="Times New Roman"/>
          <w:sz w:val="24"/>
          <w:szCs w:val="24"/>
        </w:rPr>
        <w:tab/>
      </w:r>
      <w:r w:rsidRPr="00A47899">
        <w:rPr>
          <w:rFonts w:ascii="Times New Roman" w:hAnsi="Times New Roman" w:cs="Times New Roman"/>
          <w:sz w:val="24"/>
          <w:szCs w:val="24"/>
        </w:rPr>
        <w:tab/>
      </w:r>
      <w:r w:rsidRPr="00A47899">
        <w:rPr>
          <w:rFonts w:ascii="Times New Roman" w:hAnsi="Times New Roman" w:cs="Times New Roman"/>
          <w:sz w:val="24"/>
          <w:szCs w:val="24"/>
        </w:rPr>
        <w:tab/>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1. Настоящий Порядок разработан в целях обеспечения единого подхода к составлению, утверждению и установлению показателей планов (программ) финансово-хозяйственной деятельности муниципальных предприятий муниципального образования (далее - муниципальное предприятие), повышения эффективности их работы, выявления и использования резервов, усиления </w:t>
      </w:r>
      <w:proofErr w:type="gramStart"/>
      <w:r w:rsidRPr="00A47899">
        <w:rPr>
          <w:rFonts w:ascii="Times New Roman" w:hAnsi="Times New Roman" w:cs="Times New Roman"/>
          <w:sz w:val="24"/>
          <w:szCs w:val="24"/>
        </w:rPr>
        <w:t>контроля за</w:t>
      </w:r>
      <w:proofErr w:type="gramEnd"/>
      <w:r w:rsidRPr="00A47899">
        <w:rPr>
          <w:rFonts w:ascii="Times New Roman" w:hAnsi="Times New Roman" w:cs="Times New Roman"/>
          <w:sz w:val="24"/>
          <w:szCs w:val="24"/>
        </w:rPr>
        <w:t xml:space="preserve"> деятельностью муниципальных предприятий.</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2. Настоящий Порядок определяет:</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этапы подготовки и утверждения плана (программы) финансово-хозяйственной деятельности муниципального предприятия (далее - план ФХД муниципального предприятия, план, программа);</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состав показателей, величины которых подлежат обязательному отражению в программах деятельности предприятия, в том числе состав утверждаемых показателей эффективности деятельности муниципального предприятия;</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 порядок осуществления </w:t>
      </w:r>
      <w:proofErr w:type="gramStart"/>
      <w:r w:rsidRPr="00A47899">
        <w:rPr>
          <w:rFonts w:ascii="Times New Roman" w:hAnsi="Times New Roman" w:cs="Times New Roman"/>
          <w:sz w:val="24"/>
          <w:szCs w:val="24"/>
        </w:rPr>
        <w:t>контроля за</w:t>
      </w:r>
      <w:proofErr w:type="gramEnd"/>
      <w:r w:rsidRPr="00A47899">
        <w:rPr>
          <w:rFonts w:ascii="Times New Roman" w:hAnsi="Times New Roman" w:cs="Times New Roman"/>
          <w:sz w:val="24"/>
          <w:szCs w:val="24"/>
        </w:rPr>
        <w:t xml:space="preserve"> достижением утвержденных показателей и выполнением плана ФХД муниципального предприятия;</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порядок отчета о выполнении утвержденного плана ФХД муниципального предприятия.</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3. Документом, определяющим цели и задачи муниципального предприятия на очередной финансовый год, а также способы их достижения, является план ФХД муниципального предприятия (форма плана ФХД муниципального предприятия приведена в </w:t>
      </w:r>
      <w:hyperlink w:anchor="P57" w:history="1">
        <w:r w:rsidRPr="00A47899">
          <w:rPr>
            <w:rFonts w:ascii="Times New Roman" w:hAnsi="Times New Roman" w:cs="Times New Roman"/>
            <w:color w:val="0000FF"/>
            <w:sz w:val="24"/>
            <w:szCs w:val="24"/>
          </w:rPr>
          <w:t>приложении</w:t>
        </w:r>
      </w:hyperlink>
      <w:r w:rsidRPr="00A47899">
        <w:rPr>
          <w:rFonts w:ascii="Times New Roman" w:hAnsi="Times New Roman" w:cs="Times New Roman"/>
          <w:color w:val="0000FF"/>
          <w:sz w:val="24"/>
          <w:szCs w:val="24"/>
        </w:rPr>
        <w:t xml:space="preserve"> № 1</w:t>
      </w:r>
      <w:r w:rsidRPr="00A47899">
        <w:rPr>
          <w:rFonts w:ascii="Times New Roman" w:hAnsi="Times New Roman" w:cs="Times New Roman"/>
          <w:sz w:val="24"/>
          <w:szCs w:val="24"/>
        </w:rPr>
        <w:t xml:space="preserve"> к настоящему Порядку).</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План ФХД муниципального предприятия представляет собой комплекс мероприятий, связанных между собой по срокам и источникам финансирования. Мероприятия плана ФХД муниципального предприятия должны отражать основные направления деятельности муниципального предприятия в планируемом периоде по достижению целей, определенных уставом.</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Значения </w:t>
      </w:r>
      <w:proofErr w:type="gramStart"/>
      <w:r w:rsidRPr="00A47899">
        <w:rPr>
          <w:rFonts w:ascii="Times New Roman" w:hAnsi="Times New Roman" w:cs="Times New Roman"/>
          <w:sz w:val="24"/>
          <w:szCs w:val="24"/>
        </w:rPr>
        <w:t xml:space="preserve">показателей экономической эффективности деятельности муниципального предприятия </w:t>
      </w:r>
      <w:hyperlink w:anchor="P112" w:history="1">
        <w:r w:rsidRPr="00A47899">
          <w:rPr>
            <w:rFonts w:ascii="Times New Roman" w:hAnsi="Times New Roman" w:cs="Times New Roman"/>
            <w:color w:val="0000FF"/>
            <w:sz w:val="24"/>
            <w:szCs w:val="24"/>
          </w:rPr>
          <w:t>разделов</w:t>
        </w:r>
        <w:proofErr w:type="gramEnd"/>
        <w:r w:rsidRPr="00A47899">
          <w:rPr>
            <w:rFonts w:ascii="Times New Roman" w:hAnsi="Times New Roman" w:cs="Times New Roman"/>
            <w:color w:val="0000FF"/>
            <w:sz w:val="24"/>
            <w:szCs w:val="24"/>
          </w:rPr>
          <w:t xml:space="preserve"> III</w:t>
        </w:r>
      </w:hyperlink>
      <w:r w:rsidRPr="00A47899">
        <w:rPr>
          <w:rFonts w:ascii="Times New Roman" w:hAnsi="Times New Roman" w:cs="Times New Roman"/>
          <w:sz w:val="24"/>
          <w:szCs w:val="24"/>
        </w:rPr>
        <w:t xml:space="preserve"> - </w:t>
      </w:r>
      <w:hyperlink w:anchor="P849" w:history="1">
        <w:r w:rsidRPr="00A47899">
          <w:rPr>
            <w:rFonts w:ascii="Times New Roman" w:hAnsi="Times New Roman" w:cs="Times New Roman"/>
            <w:color w:val="0000FF"/>
            <w:sz w:val="24"/>
            <w:szCs w:val="24"/>
          </w:rPr>
          <w:t>VI</w:t>
        </w:r>
      </w:hyperlink>
      <w:r w:rsidRPr="00A47899">
        <w:rPr>
          <w:rFonts w:ascii="Times New Roman" w:hAnsi="Times New Roman" w:cs="Times New Roman"/>
          <w:sz w:val="24"/>
          <w:szCs w:val="24"/>
        </w:rPr>
        <w:t xml:space="preserve"> устанавливаются поквартально, </w:t>
      </w:r>
      <w:hyperlink w:anchor="P409" w:history="1">
        <w:r w:rsidRPr="00A47899">
          <w:rPr>
            <w:rFonts w:ascii="Times New Roman" w:hAnsi="Times New Roman" w:cs="Times New Roman"/>
            <w:color w:val="0000FF"/>
            <w:sz w:val="24"/>
            <w:szCs w:val="24"/>
          </w:rPr>
          <w:t>разделов V</w:t>
        </w:r>
      </w:hyperlink>
      <w:r w:rsidRPr="00A47899">
        <w:rPr>
          <w:rFonts w:ascii="Times New Roman" w:hAnsi="Times New Roman" w:cs="Times New Roman"/>
          <w:sz w:val="24"/>
          <w:szCs w:val="24"/>
        </w:rPr>
        <w:t xml:space="preserve">, </w:t>
      </w:r>
      <w:hyperlink w:anchor="P1465" w:history="1">
        <w:r w:rsidRPr="00A47899">
          <w:rPr>
            <w:rFonts w:ascii="Times New Roman" w:hAnsi="Times New Roman" w:cs="Times New Roman"/>
            <w:color w:val="0000FF"/>
            <w:sz w:val="24"/>
            <w:szCs w:val="24"/>
          </w:rPr>
          <w:t>VII</w:t>
        </w:r>
      </w:hyperlink>
      <w:r w:rsidRPr="00A47899">
        <w:rPr>
          <w:rFonts w:ascii="Times New Roman" w:hAnsi="Times New Roman" w:cs="Times New Roman"/>
          <w:sz w:val="24"/>
          <w:szCs w:val="24"/>
        </w:rPr>
        <w:t xml:space="preserve">, </w:t>
      </w:r>
      <w:hyperlink w:anchor="P1666" w:history="1">
        <w:r w:rsidRPr="00A47899">
          <w:rPr>
            <w:rFonts w:ascii="Times New Roman" w:hAnsi="Times New Roman" w:cs="Times New Roman"/>
            <w:color w:val="0000FF"/>
            <w:sz w:val="24"/>
            <w:szCs w:val="24"/>
          </w:rPr>
          <w:t>VIII</w:t>
        </w:r>
      </w:hyperlink>
      <w:r w:rsidRPr="00A47899">
        <w:rPr>
          <w:rFonts w:ascii="Times New Roman" w:hAnsi="Times New Roman" w:cs="Times New Roman"/>
          <w:sz w:val="24"/>
          <w:szCs w:val="24"/>
        </w:rPr>
        <w:t xml:space="preserve">, </w:t>
      </w:r>
      <w:r w:rsidRPr="00A47899">
        <w:rPr>
          <w:rFonts w:ascii="Times New Roman" w:hAnsi="Times New Roman" w:cs="Times New Roman"/>
          <w:sz w:val="24"/>
          <w:szCs w:val="24"/>
          <w:lang w:val="en-US"/>
        </w:rPr>
        <w:t>IX</w:t>
      </w:r>
      <w:r w:rsidRPr="00A47899">
        <w:rPr>
          <w:rFonts w:ascii="Times New Roman" w:hAnsi="Times New Roman" w:cs="Times New Roman"/>
          <w:sz w:val="24"/>
          <w:szCs w:val="24"/>
        </w:rPr>
        <w:t xml:space="preserve"> - устанавливаются поквартально и нарастающим итогом.</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План продаж и затрат финансово-хозяйственной деятельности, отчет об исполнении плана ФХД, отчет о финансовых результатах формируется с разбивкой по всем видам деятельности муниципального предприятия, в том числе иным видом деятельности.</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В плане ФХД муниципального предприятия приводятся плановые показатели на следующий планируемый год, а также прогноз показателей экономической эффективности на два года, следующие за </w:t>
      </w:r>
      <w:proofErr w:type="gramStart"/>
      <w:r w:rsidRPr="00A47899">
        <w:rPr>
          <w:rFonts w:ascii="Times New Roman" w:hAnsi="Times New Roman" w:cs="Times New Roman"/>
          <w:sz w:val="24"/>
          <w:szCs w:val="24"/>
        </w:rPr>
        <w:t>планируемым</w:t>
      </w:r>
      <w:proofErr w:type="gramEnd"/>
      <w:r w:rsidRPr="00A47899">
        <w:rPr>
          <w:rFonts w:ascii="Times New Roman" w:hAnsi="Times New Roman" w:cs="Times New Roman"/>
          <w:sz w:val="24"/>
          <w:szCs w:val="24"/>
        </w:rPr>
        <w:t xml:space="preserve"> (далее - планируемый период).</w:t>
      </w:r>
    </w:p>
    <w:p w:rsidR="00A47899" w:rsidRPr="00A47899" w:rsidRDefault="00A47899" w:rsidP="00BF559C">
      <w:pPr>
        <w:ind w:firstLine="709"/>
        <w:contextualSpacing/>
        <w:jc w:val="both"/>
        <w:rPr>
          <w:rFonts w:ascii="Times New Roman" w:hAnsi="Times New Roman" w:cs="Times New Roman"/>
          <w:sz w:val="24"/>
          <w:szCs w:val="24"/>
        </w:rPr>
      </w:pPr>
    </w:p>
    <w:p w:rsidR="00A47899" w:rsidRPr="00A47899" w:rsidRDefault="00A47899" w:rsidP="00BF559C">
      <w:pPr>
        <w:pStyle w:val="ab"/>
        <w:contextualSpacing/>
        <w:jc w:val="center"/>
        <w:rPr>
          <w:rFonts w:ascii="Times New Roman" w:hAnsi="Times New Roman" w:cs="Times New Roman"/>
          <w:sz w:val="24"/>
          <w:szCs w:val="24"/>
        </w:rPr>
      </w:pPr>
      <w:r w:rsidRPr="00A47899">
        <w:rPr>
          <w:rFonts w:ascii="Times New Roman" w:hAnsi="Times New Roman" w:cs="Times New Roman"/>
          <w:sz w:val="24"/>
          <w:szCs w:val="24"/>
        </w:rPr>
        <w:t>II. Составление, утверждение</w:t>
      </w:r>
    </w:p>
    <w:p w:rsidR="00A47899" w:rsidRPr="00A47899" w:rsidRDefault="00A47899" w:rsidP="00BF559C">
      <w:pPr>
        <w:pStyle w:val="ab"/>
        <w:contextualSpacing/>
        <w:jc w:val="center"/>
        <w:rPr>
          <w:rFonts w:ascii="Times New Roman" w:hAnsi="Times New Roman" w:cs="Times New Roman"/>
          <w:sz w:val="24"/>
          <w:szCs w:val="24"/>
        </w:rPr>
      </w:pPr>
      <w:r w:rsidRPr="00A47899">
        <w:rPr>
          <w:rFonts w:ascii="Times New Roman" w:hAnsi="Times New Roman" w:cs="Times New Roman"/>
          <w:sz w:val="24"/>
          <w:szCs w:val="24"/>
        </w:rPr>
        <w:t>плана ФХД муниципального предприятия.</w:t>
      </w:r>
    </w:p>
    <w:p w:rsidR="00A47899" w:rsidRPr="00A47899" w:rsidRDefault="00A47899" w:rsidP="00BF559C">
      <w:pPr>
        <w:pStyle w:val="ab"/>
        <w:contextualSpacing/>
        <w:jc w:val="center"/>
        <w:rPr>
          <w:rFonts w:ascii="Times New Roman" w:hAnsi="Times New Roman" w:cs="Times New Roman"/>
          <w:sz w:val="24"/>
          <w:szCs w:val="24"/>
        </w:rPr>
      </w:pP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1. Руководитель муниципального предприятия ежегодно </w:t>
      </w:r>
      <w:r w:rsidRPr="00A47899">
        <w:rPr>
          <w:rFonts w:ascii="Times New Roman" w:eastAsia="Calibri" w:hAnsi="Times New Roman" w:cs="Times New Roman"/>
          <w:sz w:val="24"/>
          <w:szCs w:val="24"/>
          <w:lang w:eastAsia="en-US"/>
        </w:rPr>
        <w:t xml:space="preserve">до 1 ноября текущего финансового года </w:t>
      </w:r>
      <w:r w:rsidRPr="00A47899">
        <w:rPr>
          <w:rFonts w:ascii="Times New Roman" w:hAnsi="Times New Roman" w:cs="Times New Roman"/>
          <w:sz w:val="24"/>
          <w:szCs w:val="24"/>
        </w:rPr>
        <w:t xml:space="preserve">направляет в Администрацию </w:t>
      </w:r>
      <w:r w:rsidRPr="00A47899">
        <w:rPr>
          <w:rFonts w:ascii="Times New Roman" w:eastAsia="Calibri" w:hAnsi="Times New Roman" w:cs="Times New Roman"/>
          <w:sz w:val="24"/>
          <w:szCs w:val="24"/>
        </w:rPr>
        <w:t>муниципального образования</w:t>
      </w:r>
      <w:r w:rsidRPr="00A47899">
        <w:rPr>
          <w:rFonts w:ascii="Times New Roman" w:hAnsi="Times New Roman" w:cs="Times New Roman"/>
          <w:sz w:val="24"/>
          <w:szCs w:val="24"/>
        </w:rPr>
        <w:t xml:space="preserve"> НАО проект плана ФХД муниципального предприятия </w:t>
      </w:r>
      <w:r w:rsidRPr="00A47899">
        <w:rPr>
          <w:rFonts w:ascii="Times New Roman" w:eastAsia="Calibri" w:hAnsi="Times New Roman" w:cs="Times New Roman"/>
          <w:sz w:val="24"/>
          <w:szCs w:val="24"/>
          <w:lang w:eastAsia="en-US"/>
        </w:rPr>
        <w:t>на очередной финансовый год по форме, установленной в приложении 1 к настоящему Порядку</w:t>
      </w:r>
      <w:r w:rsidRPr="00A47899">
        <w:rPr>
          <w:rFonts w:ascii="Times New Roman" w:hAnsi="Times New Roman" w:cs="Times New Roman"/>
          <w:sz w:val="24"/>
          <w:szCs w:val="24"/>
        </w:rPr>
        <w:t>. Вместе с проектом плана ФХД муниципального предприятия представляются технико-экономическое обоснование планируемых мероприятий, затрат на их реализацию, ожидаемый эффект от их выполнения, пояснительная записка к плану ФХД муниципального предприятия.</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Для утверждения плана ФХД муниципального предприятия на 2021 год и плановый период руководитель муниципального предприятия направляет проект плана в Администрацию муниципального образования в срок до 01 февраля 2021 года.</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2. Администрация муниципального образования, в течени</w:t>
      </w:r>
      <w:proofErr w:type="gramStart"/>
      <w:r w:rsidRPr="00A47899">
        <w:rPr>
          <w:rFonts w:ascii="Times New Roman" w:hAnsi="Times New Roman" w:cs="Times New Roman"/>
          <w:sz w:val="24"/>
          <w:szCs w:val="24"/>
        </w:rPr>
        <w:t>и</w:t>
      </w:r>
      <w:proofErr w:type="gramEnd"/>
      <w:r w:rsidRPr="00A47899">
        <w:rPr>
          <w:rFonts w:ascii="Times New Roman" w:hAnsi="Times New Roman" w:cs="Times New Roman"/>
          <w:sz w:val="24"/>
          <w:szCs w:val="24"/>
        </w:rPr>
        <w:t xml:space="preserve"> 30 дней рассматривает представленный проект плана ФХД муниципального предприятия и в случае наличия замечаний и предложений направляет их в адрес руководителя муниципального предприятия. Муниципальное предприятие в течение 10 дней устраняет представленные замечания и предложения.</w:t>
      </w:r>
    </w:p>
    <w:p w:rsidR="00A47899" w:rsidRPr="00A47899" w:rsidRDefault="00A47899" w:rsidP="00BF559C">
      <w:pPr>
        <w:autoSpaceDE w:val="0"/>
        <w:autoSpaceDN w:val="0"/>
        <w:adjustRightInd w:val="0"/>
        <w:ind w:firstLine="708"/>
        <w:contextualSpacing/>
        <w:jc w:val="both"/>
        <w:rPr>
          <w:rFonts w:ascii="Times New Roman" w:eastAsia="Calibri" w:hAnsi="Times New Roman" w:cs="Times New Roman"/>
          <w:sz w:val="24"/>
          <w:szCs w:val="24"/>
          <w:lang w:eastAsia="en-US"/>
        </w:rPr>
      </w:pPr>
      <w:r w:rsidRPr="00A47899">
        <w:rPr>
          <w:rFonts w:ascii="Times New Roman" w:hAnsi="Times New Roman" w:cs="Times New Roman"/>
          <w:sz w:val="24"/>
          <w:szCs w:val="24"/>
        </w:rPr>
        <w:t xml:space="preserve">3. План ФХД муниципального предприятия </w:t>
      </w:r>
      <w:r w:rsidRPr="00A47899">
        <w:rPr>
          <w:rFonts w:ascii="Times New Roman" w:eastAsia="Calibri" w:hAnsi="Times New Roman" w:cs="Times New Roman"/>
          <w:sz w:val="24"/>
          <w:szCs w:val="24"/>
          <w:lang w:eastAsia="en-US"/>
        </w:rPr>
        <w:t xml:space="preserve">утверждается </w:t>
      </w:r>
      <w:r w:rsidRPr="00A47899">
        <w:rPr>
          <w:rFonts w:ascii="Times New Roman" w:hAnsi="Times New Roman" w:cs="Times New Roman"/>
          <w:sz w:val="24"/>
          <w:szCs w:val="24"/>
        </w:rPr>
        <w:t xml:space="preserve">Администрацией муниципального образования </w:t>
      </w:r>
      <w:r w:rsidRPr="00A47899">
        <w:rPr>
          <w:rFonts w:ascii="Times New Roman" w:eastAsia="Calibri" w:hAnsi="Times New Roman" w:cs="Times New Roman"/>
          <w:sz w:val="24"/>
          <w:szCs w:val="24"/>
          <w:lang w:eastAsia="en-US"/>
        </w:rPr>
        <w:t>не позднее 25 декабря текущего финансового года, на 2021 год и плановый период утверждается до</w:t>
      </w:r>
      <w:r w:rsidRPr="00A47899">
        <w:rPr>
          <w:rFonts w:ascii="Times New Roman" w:hAnsi="Times New Roman" w:cs="Times New Roman"/>
          <w:sz w:val="24"/>
          <w:szCs w:val="24"/>
        </w:rPr>
        <w:t xml:space="preserve"> 01 апреля 2021 года.</w:t>
      </w:r>
      <w:r w:rsidRPr="00A47899">
        <w:rPr>
          <w:rFonts w:ascii="Times New Roman" w:eastAsia="Calibri" w:hAnsi="Times New Roman" w:cs="Times New Roman"/>
          <w:sz w:val="24"/>
          <w:szCs w:val="24"/>
          <w:lang w:eastAsia="en-US"/>
        </w:rPr>
        <w:t xml:space="preserve"> Утвержденный план направляется для реализации в муниципальное предприятие.</w:t>
      </w:r>
    </w:p>
    <w:p w:rsidR="00A47899" w:rsidRPr="00A47899" w:rsidRDefault="00A47899" w:rsidP="00BF559C">
      <w:pPr>
        <w:autoSpaceDE w:val="0"/>
        <w:autoSpaceDN w:val="0"/>
        <w:adjustRightInd w:val="0"/>
        <w:ind w:firstLine="708"/>
        <w:contextualSpacing/>
        <w:jc w:val="both"/>
        <w:rPr>
          <w:rFonts w:ascii="Times New Roman" w:hAnsi="Times New Roman" w:cs="Times New Roman"/>
          <w:sz w:val="24"/>
          <w:szCs w:val="24"/>
        </w:rPr>
      </w:pPr>
      <w:r w:rsidRPr="00A47899">
        <w:rPr>
          <w:rFonts w:ascii="Times New Roman" w:eastAsia="Calibri" w:hAnsi="Times New Roman" w:cs="Times New Roman"/>
          <w:sz w:val="24"/>
          <w:szCs w:val="24"/>
          <w:lang w:eastAsia="en-US"/>
        </w:rPr>
        <w:t xml:space="preserve">4. В течение планируемого периода утвержденный план ФХД при необходимости может уточняться. </w:t>
      </w:r>
      <w:r w:rsidRPr="00A47899">
        <w:rPr>
          <w:rFonts w:ascii="Times New Roman" w:hAnsi="Times New Roman" w:cs="Times New Roman"/>
          <w:sz w:val="24"/>
          <w:szCs w:val="24"/>
        </w:rPr>
        <w:t>Изменения в план ФХД муниципального предприятия готовятся руководителем муниципального предприятия и утверждаются в порядке, установленном для утверждения плана ФХД муниципального предприятия.</w:t>
      </w:r>
    </w:p>
    <w:p w:rsidR="00A47899" w:rsidRPr="00A47899" w:rsidRDefault="00A47899" w:rsidP="00BF559C">
      <w:pPr>
        <w:pStyle w:val="ab"/>
        <w:contextualSpacing/>
        <w:jc w:val="center"/>
        <w:rPr>
          <w:rFonts w:ascii="Times New Roman" w:hAnsi="Times New Roman" w:cs="Times New Roman"/>
          <w:sz w:val="24"/>
          <w:szCs w:val="24"/>
        </w:rPr>
      </w:pPr>
      <w:r w:rsidRPr="00A47899">
        <w:rPr>
          <w:rFonts w:ascii="Times New Roman" w:hAnsi="Times New Roman" w:cs="Times New Roman"/>
          <w:sz w:val="24"/>
          <w:szCs w:val="24"/>
        </w:rPr>
        <w:t>III. Составление, утверждение отчетности</w:t>
      </w:r>
    </w:p>
    <w:p w:rsidR="00A47899" w:rsidRPr="00A47899" w:rsidRDefault="00A47899" w:rsidP="00BF559C">
      <w:pPr>
        <w:pStyle w:val="ab"/>
        <w:contextualSpacing/>
        <w:jc w:val="center"/>
        <w:rPr>
          <w:rFonts w:ascii="Times New Roman" w:hAnsi="Times New Roman" w:cs="Times New Roman"/>
          <w:sz w:val="24"/>
          <w:szCs w:val="24"/>
        </w:rPr>
      </w:pPr>
      <w:r w:rsidRPr="00A47899">
        <w:rPr>
          <w:rFonts w:ascii="Times New Roman" w:hAnsi="Times New Roman" w:cs="Times New Roman"/>
          <w:sz w:val="24"/>
          <w:szCs w:val="24"/>
        </w:rPr>
        <w:t xml:space="preserve">муниципальных предприятий, </w:t>
      </w:r>
      <w:proofErr w:type="gramStart"/>
      <w:r w:rsidRPr="00A47899">
        <w:rPr>
          <w:rFonts w:ascii="Times New Roman" w:hAnsi="Times New Roman" w:cs="Times New Roman"/>
          <w:sz w:val="24"/>
          <w:szCs w:val="24"/>
        </w:rPr>
        <w:t>контроль за</w:t>
      </w:r>
      <w:proofErr w:type="gramEnd"/>
      <w:r w:rsidRPr="00A47899">
        <w:rPr>
          <w:rFonts w:ascii="Times New Roman" w:hAnsi="Times New Roman" w:cs="Times New Roman"/>
          <w:sz w:val="24"/>
          <w:szCs w:val="24"/>
        </w:rPr>
        <w:t xml:space="preserve"> достижением показателей.</w:t>
      </w:r>
    </w:p>
    <w:p w:rsidR="00A47899" w:rsidRPr="00A47899" w:rsidRDefault="00A47899" w:rsidP="00BF559C">
      <w:pPr>
        <w:pStyle w:val="ab"/>
        <w:contextualSpacing/>
        <w:jc w:val="center"/>
        <w:rPr>
          <w:rFonts w:ascii="Times New Roman" w:hAnsi="Times New Roman" w:cs="Times New Roman"/>
          <w:sz w:val="24"/>
          <w:szCs w:val="24"/>
        </w:rPr>
      </w:pP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1. Руководитель муниципального предприятия ежеквартально до 10 числа второго месяца, следующего за отчетным периодом, представляет в Администрацию муниципального образования:</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 </w:t>
      </w:r>
      <w:hyperlink r:id="rId8" w:history="1">
        <w:r w:rsidRPr="00A47899">
          <w:rPr>
            <w:rFonts w:ascii="Times New Roman" w:hAnsi="Times New Roman" w:cs="Times New Roman"/>
            <w:color w:val="0000FF"/>
            <w:sz w:val="24"/>
            <w:szCs w:val="24"/>
          </w:rPr>
          <w:t>отчет</w:t>
        </w:r>
      </w:hyperlink>
      <w:r w:rsidRPr="00A47899">
        <w:rPr>
          <w:rFonts w:ascii="Times New Roman" w:hAnsi="Times New Roman" w:cs="Times New Roman"/>
          <w:sz w:val="24"/>
          <w:szCs w:val="24"/>
        </w:rPr>
        <w:t xml:space="preserve"> о выполнении утвержденного плана ФХД муниципального предприятия за отчетный период с подробным анализом причин отклонения достигнутых показателей </w:t>
      </w:r>
      <w:proofErr w:type="gramStart"/>
      <w:r w:rsidRPr="00A47899">
        <w:rPr>
          <w:rFonts w:ascii="Times New Roman" w:hAnsi="Times New Roman" w:cs="Times New Roman"/>
          <w:sz w:val="24"/>
          <w:szCs w:val="24"/>
        </w:rPr>
        <w:t>от</w:t>
      </w:r>
      <w:proofErr w:type="gramEnd"/>
      <w:r w:rsidRPr="00A47899">
        <w:rPr>
          <w:rFonts w:ascii="Times New Roman" w:hAnsi="Times New Roman" w:cs="Times New Roman"/>
          <w:sz w:val="24"/>
          <w:szCs w:val="24"/>
        </w:rPr>
        <w:t xml:space="preserve"> утвержденных (приложение № 2);</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бухгалтерскую (финансовую) отчетность за отчетный период с приложением пояснительной записки к ней.</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2. В случае невыполнения муниципальным предприятием утвержденных </w:t>
      </w:r>
      <w:proofErr w:type="gramStart"/>
      <w:r w:rsidRPr="00A47899">
        <w:rPr>
          <w:rFonts w:ascii="Times New Roman" w:hAnsi="Times New Roman" w:cs="Times New Roman"/>
          <w:sz w:val="24"/>
          <w:szCs w:val="24"/>
        </w:rPr>
        <w:t>показателей экономической эффективности деятельности Администрации муниципального образования</w:t>
      </w:r>
      <w:proofErr w:type="gramEnd"/>
      <w:r w:rsidRPr="00A47899">
        <w:rPr>
          <w:rFonts w:ascii="Times New Roman" w:hAnsi="Times New Roman" w:cs="Times New Roman"/>
          <w:sz w:val="24"/>
          <w:szCs w:val="24"/>
        </w:rPr>
        <w:t xml:space="preserve"> в течение 20 рабочих дней с момента получения отчета проводит анализ причин </w:t>
      </w:r>
      <w:proofErr w:type="spellStart"/>
      <w:r w:rsidRPr="00A47899">
        <w:rPr>
          <w:rFonts w:ascii="Times New Roman" w:hAnsi="Times New Roman" w:cs="Times New Roman"/>
          <w:sz w:val="24"/>
          <w:szCs w:val="24"/>
        </w:rPr>
        <w:t>недостижения</w:t>
      </w:r>
      <w:proofErr w:type="spellEnd"/>
      <w:r w:rsidRPr="00A47899">
        <w:rPr>
          <w:rFonts w:ascii="Times New Roman" w:hAnsi="Times New Roman" w:cs="Times New Roman"/>
          <w:sz w:val="24"/>
          <w:szCs w:val="24"/>
        </w:rPr>
        <w:t xml:space="preserve"> квартальных показателей с предложениями оперативного исправления сложившейся ситуации.</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3. Руководитель муниципального предприятия ежегодно до 01 апреля представляет в Администрацию муниципального образования:</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 </w:t>
      </w:r>
      <w:hyperlink r:id="rId9" w:history="1">
        <w:r w:rsidRPr="00A47899">
          <w:rPr>
            <w:rFonts w:ascii="Times New Roman" w:hAnsi="Times New Roman" w:cs="Times New Roman"/>
            <w:color w:val="0000FF"/>
            <w:sz w:val="24"/>
            <w:szCs w:val="24"/>
          </w:rPr>
          <w:t>отчет</w:t>
        </w:r>
      </w:hyperlink>
      <w:r w:rsidRPr="00A47899">
        <w:rPr>
          <w:rFonts w:ascii="Times New Roman" w:hAnsi="Times New Roman" w:cs="Times New Roman"/>
          <w:sz w:val="24"/>
          <w:szCs w:val="24"/>
        </w:rPr>
        <w:t xml:space="preserve"> о выполнении утвержденного плана ФХД муниципального предприятия за прошедший год с подробным анализом причин отклонения достигнутых показателей </w:t>
      </w:r>
      <w:proofErr w:type="gramStart"/>
      <w:r w:rsidRPr="00A47899">
        <w:rPr>
          <w:rFonts w:ascii="Times New Roman" w:hAnsi="Times New Roman" w:cs="Times New Roman"/>
          <w:sz w:val="24"/>
          <w:szCs w:val="24"/>
        </w:rPr>
        <w:t>от</w:t>
      </w:r>
      <w:proofErr w:type="gramEnd"/>
      <w:r w:rsidRPr="00A47899">
        <w:rPr>
          <w:rFonts w:ascii="Times New Roman" w:hAnsi="Times New Roman" w:cs="Times New Roman"/>
          <w:sz w:val="24"/>
          <w:szCs w:val="24"/>
        </w:rPr>
        <w:t xml:space="preserve"> утвержденных (приложение № 2);</w:t>
      </w:r>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lastRenderedPageBreak/>
        <w:t>- годовую бухгалтерскую (финансовую) отчетность с приложением заключения аудиторской проверки (при наличии) и пояснительной записки к ней.</w:t>
      </w:r>
    </w:p>
    <w:p w:rsidR="00A47899" w:rsidRPr="00A47899" w:rsidRDefault="00A47899" w:rsidP="00BF559C">
      <w:pPr>
        <w:ind w:firstLine="709"/>
        <w:contextualSpacing/>
        <w:jc w:val="both"/>
        <w:rPr>
          <w:rFonts w:ascii="Times New Roman" w:hAnsi="Times New Roman" w:cs="Times New Roman"/>
          <w:sz w:val="24"/>
          <w:szCs w:val="24"/>
        </w:rPr>
      </w:pPr>
      <w:proofErr w:type="gramStart"/>
      <w:r w:rsidRPr="00A47899">
        <w:rPr>
          <w:rFonts w:ascii="Times New Roman" w:hAnsi="Times New Roman" w:cs="Times New Roman"/>
          <w:sz w:val="24"/>
          <w:szCs w:val="24"/>
        </w:rPr>
        <w:t>Пояснительная записка должна раскрывать сведения, относящиеся к учетной политике муниципального предприятия, и содержать дополнительные данные, которые не конкретизированы (скрыты) в бухгалтерском балансе и отчете о финансовых результатах, но которые необходимы для реальной оценки финансового положения предприятия, финансовых результатов его деятельности и движения денежных средств.</w:t>
      </w:r>
      <w:proofErr w:type="gramEnd"/>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В пояснительной записке указываются сведения, которые не вошли в основные формы и приложения (пояснения) к бухгалтерской (финансовой) отчетности. К такой информации относятся сведения об основных видах деятельности организации, среднегодовой численности работающих за отчетный период, фактической численности работающих на отчетную дату. </w:t>
      </w:r>
      <w:proofErr w:type="gramStart"/>
      <w:r w:rsidRPr="00A47899">
        <w:rPr>
          <w:rFonts w:ascii="Times New Roman" w:hAnsi="Times New Roman" w:cs="Times New Roman"/>
          <w:sz w:val="24"/>
          <w:szCs w:val="24"/>
        </w:rPr>
        <w:t>Кроме этого, в составе информации, сопутствующей бухгалтерской отчетности, раскрываются динамика экономических и финансовых показателей муниципального предприятия за ряд лет, планируемое развитие муниципального предприятия, предполагаемые капитальные и долгосрочные финансовые вложения, наличие и изменения резервных фондов, пояснения соответствия (несоответствия) показателя чистой прибыли (убытка) по форме отчета о финансовых результатах показателю нераспределенной прибыли (непокрытому убытку) бухгалтерского баланса.</w:t>
      </w:r>
      <w:proofErr w:type="gramEnd"/>
    </w:p>
    <w:p w:rsidR="00A47899" w:rsidRPr="00A47899" w:rsidRDefault="00A47899" w:rsidP="00BF559C">
      <w:pPr>
        <w:ind w:firstLine="709"/>
        <w:contextualSpacing/>
        <w:jc w:val="both"/>
        <w:rPr>
          <w:rFonts w:ascii="Times New Roman" w:hAnsi="Times New Roman" w:cs="Times New Roman"/>
          <w:sz w:val="24"/>
          <w:szCs w:val="24"/>
        </w:rPr>
      </w:pPr>
      <w:r w:rsidRPr="00A47899">
        <w:rPr>
          <w:rFonts w:ascii="Times New Roman" w:hAnsi="Times New Roman" w:cs="Times New Roman"/>
          <w:sz w:val="24"/>
          <w:szCs w:val="24"/>
        </w:rPr>
        <w:t>4. Руководитель муниципального предприятия несет ответственность за нарушение сроков представления проекта плана ФХД муниципального предприятия, программы деятельности муниципального предприятия на следующий год и отчета о выполнении утвержденной программы деятельности муниципального предприятия за предыдущий год.</w:t>
      </w:r>
    </w:p>
    <w:p w:rsidR="00A47899" w:rsidRPr="00A47899" w:rsidRDefault="00A47899" w:rsidP="00A47899">
      <w:pPr>
        <w:spacing w:after="1" w:line="240" w:lineRule="atLeast"/>
        <w:jc w:val="right"/>
        <w:outlineLvl w:val="1"/>
        <w:rPr>
          <w:rFonts w:ascii="Times New Roman" w:hAnsi="Times New Roman" w:cs="Times New Roman"/>
          <w:sz w:val="24"/>
          <w:szCs w:val="24"/>
        </w:rPr>
      </w:pPr>
    </w:p>
    <w:p w:rsidR="00A47899" w:rsidRPr="00BF559C" w:rsidRDefault="00A47899" w:rsidP="00A47899">
      <w:pPr>
        <w:spacing w:after="1" w:line="240" w:lineRule="atLeast"/>
        <w:jc w:val="right"/>
        <w:outlineLvl w:val="1"/>
        <w:rPr>
          <w:rFonts w:ascii="Times New Roman" w:hAnsi="Times New Roman" w:cs="Times New Roman"/>
        </w:rPr>
      </w:pPr>
      <w:r w:rsidRPr="00BF559C">
        <w:rPr>
          <w:rFonts w:ascii="Times New Roman" w:hAnsi="Times New Roman" w:cs="Times New Roman"/>
        </w:rPr>
        <w:t>Приложение № 1</w:t>
      </w:r>
    </w:p>
    <w:p w:rsidR="00A47899" w:rsidRPr="00BF559C" w:rsidRDefault="00A47899" w:rsidP="00A47899">
      <w:pPr>
        <w:spacing w:after="1" w:line="240" w:lineRule="atLeast"/>
        <w:jc w:val="right"/>
        <w:rPr>
          <w:rFonts w:ascii="Times New Roman" w:hAnsi="Times New Roman" w:cs="Times New Roman"/>
        </w:rPr>
      </w:pPr>
      <w:r w:rsidRPr="00BF559C">
        <w:rPr>
          <w:rFonts w:ascii="Times New Roman" w:hAnsi="Times New Roman" w:cs="Times New Roman"/>
        </w:rPr>
        <w:t>к Порядку составления</w:t>
      </w:r>
    </w:p>
    <w:p w:rsidR="00A47899" w:rsidRPr="00BF559C" w:rsidRDefault="00A47899" w:rsidP="00A47899">
      <w:pPr>
        <w:spacing w:after="1" w:line="240" w:lineRule="atLeast"/>
        <w:jc w:val="right"/>
        <w:rPr>
          <w:rFonts w:ascii="Times New Roman" w:hAnsi="Times New Roman" w:cs="Times New Roman"/>
        </w:rPr>
      </w:pPr>
      <w:r w:rsidRPr="00BF559C">
        <w:rPr>
          <w:rFonts w:ascii="Times New Roman" w:hAnsi="Times New Roman" w:cs="Times New Roman"/>
        </w:rPr>
        <w:t>и утверждения планов (программ)</w:t>
      </w:r>
    </w:p>
    <w:p w:rsidR="00A47899" w:rsidRPr="00BF559C" w:rsidRDefault="00A47899" w:rsidP="00A47899">
      <w:pPr>
        <w:spacing w:after="1" w:line="240" w:lineRule="atLeast"/>
        <w:jc w:val="right"/>
        <w:rPr>
          <w:rFonts w:ascii="Times New Roman" w:hAnsi="Times New Roman" w:cs="Times New Roman"/>
        </w:rPr>
      </w:pPr>
      <w:r w:rsidRPr="00BF559C">
        <w:rPr>
          <w:rFonts w:ascii="Times New Roman" w:hAnsi="Times New Roman" w:cs="Times New Roman"/>
        </w:rPr>
        <w:t>финансово-хозяйственной деятельности</w:t>
      </w:r>
    </w:p>
    <w:p w:rsidR="00A47899" w:rsidRPr="00BF559C" w:rsidRDefault="00A47899" w:rsidP="00A47899">
      <w:pPr>
        <w:spacing w:after="1" w:line="240" w:lineRule="atLeast"/>
        <w:jc w:val="right"/>
        <w:rPr>
          <w:rFonts w:ascii="Times New Roman" w:hAnsi="Times New Roman" w:cs="Times New Roman"/>
        </w:rPr>
      </w:pPr>
      <w:r w:rsidRPr="00BF559C">
        <w:rPr>
          <w:rFonts w:ascii="Times New Roman" w:hAnsi="Times New Roman" w:cs="Times New Roman"/>
        </w:rPr>
        <w:t>муниципальных предприятий муниципального образования</w:t>
      </w:r>
    </w:p>
    <w:p w:rsidR="00A47899" w:rsidRPr="00BF559C" w:rsidRDefault="00A47899" w:rsidP="00A47899">
      <w:pPr>
        <w:spacing w:after="1" w:line="240" w:lineRule="atLeast"/>
        <w:jc w:val="both"/>
        <w:rPr>
          <w:rFonts w:ascii="Times New Roman" w:hAnsi="Times New Roman" w:cs="Times New Roman"/>
        </w:rPr>
      </w:pPr>
    </w:p>
    <w:p w:rsidR="00A47899" w:rsidRPr="00A47899" w:rsidRDefault="00A47899" w:rsidP="00A47899">
      <w:pPr>
        <w:spacing w:after="1" w:line="240" w:lineRule="atLeast"/>
        <w:jc w:val="center"/>
        <w:rPr>
          <w:rFonts w:ascii="Times New Roman" w:hAnsi="Times New Roman" w:cs="Times New Roman"/>
          <w:b/>
          <w:sz w:val="24"/>
          <w:szCs w:val="24"/>
        </w:rPr>
      </w:pPr>
      <w:bookmarkStart w:id="0" w:name="P57"/>
      <w:bookmarkEnd w:id="0"/>
      <w:r w:rsidRPr="00A47899">
        <w:rPr>
          <w:rFonts w:ascii="Times New Roman" w:hAnsi="Times New Roman" w:cs="Times New Roman"/>
          <w:b/>
          <w:sz w:val="24"/>
          <w:szCs w:val="24"/>
        </w:rPr>
        <w:t>ПЛАН (ПРОГРАММА) ДЕЯТЕЛЬНОСТИ</w:t>
      </w: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 xml:space="preserve"> МУНИЦИПАЛЬНОГО ПРЕДПРИЯТИЯ</w:t>
      </w:r>
    </w:p>
    <w:p w:rsidR="00A47899" w:rsidRPr="00A47899" w:rsidRDefault="00A47899" w:rsidP="00A47899">
      <w:pPr>
        <w:spacing w:after="1" w:line="240" w:lineRule="atLeast"/>
        <w:jc w:val="center"/>
        <w:rPr>
          <w:rFonts w:ascii="Times New Roman" w:eastAsia="Calibri" w:hAnsi="Times New Roman" w:cs="Times New Roman"/>
          <w:b/>
          <w:sz w:val="24"/>
          <w:szCs w:val="24"/>
        </w:rPr>
      </w:pPr>
      <w:r w:rsidRPr="00A47899">
        <w:rPr>
          <w:rFonts w:ascii="Times New Roman" w:eastAsia="Calibri" w:hAnsi="Times New Roman" w:cs="Times New Roman"/>
          <w:b/>
          <w:sz w:val="24"/>
          <w:szCs w:val="24"/>
        </w:rPr>
        <w:t>МО «ТЕЛЬВИСОЧНЫЙ СЕЛЬСОВЕТ» НАО</w:t>
      </w:r>
    </w:p>
    <w:p w:rsidR="00A47899" w:rsidRPr="00A47899" w:rsidRDefault="00A47899" w:rsidP="00A47899">
      <w:pPr>
        <w:spacing w:after="1" w:line="240" w:lineRule="atLeast"/>
        <w:jc w:val="center"/>
        <w:rPr>
          <w:rFonts w:ascii="Times New Roman" w:hAnsi="Times New Roman" w:cs="Times New Roman"/>
          <w:sz w:val="24"/>
          <w:szCs w:val="24"/>
        </w:rPr>
      </w:pPr>
    </w:p>
    <w:p w:rsidR="00A47899" w:rsidRPr="00A47899" w:rsidRDefault="00A47899" w:rsidP="00A47899">
      <w:pPr>
        <w:spacing w:after="1" w:line="240" w:lineRule="atLeast"/>
        <w:jc w:val="center"/>
        <w:outlineLvl w:val="2"/>
        <w:rPr>
          <w:rFonts w:ascii="Times New Roman" w:hAnsi="Times New Roman" w:cs="Times New Roman"/>
          <w:sz w:val="24"/>
          <w:szCs w:val="24"/>
        </w:rPr>
      </w:pPr>
      <w:r w:rsidRPr="00A47899">
        <w:rPr>
          <w:rFonts w:ascii="Times New Roman" w:hAnsi="Times New Roman" w:cs="Times New Roman"/>
          <w:b/>
          <w:sz w:val="24"/>
          <w:szCs w:val="24"/>
        </w:rPr>
        <w:t>Раздел I. РЕЗЮМЕ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92"/>
        <w:gridCol w:w="1652"/>
      </w:tblGrid>
      <w:tr w:rsidR="00A47899" w:rsidRPr="00A47899" w:rsidTr="00A47899">
        <w:trPr>
          <w:trHeight w:val="33"/>
        </w:trPr>
        <w:tc>
          <w:tcPr>
            <w:tcW w:w="9444" w:type="dxa"/>
            <w:gridSpan w:val="2"/>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1.1. Сведения о муниципальном предприятии</w:t>
            </w:r>
          </w:p>
        </w:tc>
      </w:tr>
      <w:tr w:rsidR="00A47899" w:rsidRPr="00A47899" w:rsidTr="00A47899">
        <w:trPr>
          <w:trHeight w:val="33"/>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1. Полное фирменное наименование предприятия</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4"/>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2. Сокращенное фирменное наименование согласно уставу</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65"/>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3. Свидетельство о внесении в реестр районного имущества: реестровый номер, дата присвоения реестрового номера</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3"/>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4. Юридический адрес (местонахождение)</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3"/>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5. Почтовый адрес</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4"/>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6. Отраслевая принадлежность</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3"/>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lastRenderedPageBreak/>
              <w:t>7. Основной вид деятельности</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3"/>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8. Размер уставного фонда</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65"/>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9. Балансовая стоимость недвижимого имущества, переданного в хозяйственное ведение предприятия</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3"/>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10. Телефон (факс)</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4"/>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11. Адрес электронной почты</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3"/>
        </w:trPr>
        <w:tc>
          <w:tcPr>
            <w:tcW w:w="9444" w:type="dxa"/>
            <w:gridSpan w:val="2"/>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1.2. Сведения о руководителе муниципального предприятия</w:t>
            </w:r>
          </w:p>
        </w:tc>
      </w:tr>
      <w:tr w:rsidR="00A47899" w:rsidRPr="00A47899" w:rsidTr="00A47899">
        <w:trPr>
          <w:trHeight w:val="65"/>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12. Ф.И.О. руководителя муниципального предприятия и наименование его должности</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131"/>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13. Сведения о трудовом договоре, заключенном с руководителем: дата заключения трудового договора, номер трудового договора, наименование исполнительного органа власти, заключившего (согласовавшего) трудовой договор</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65"/>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14. Срок действия трудового договора, заключенного с руководителем: начало, окончание</w:t>
            </w:r>
          </w:p>
        </w:tc>
        <w:tc>
          <w:tcPr>
            <w:tcW w:w="1652"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rPr>
          <w:trHeight w:val="33"/>
        </w:trPr>
        <w:tc>
          <w:tcPr>
            <w:tcW w:w="7792"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15. Телефон руководителя: рабочий, мобильный</w:t>
            </w:r>
          </w:p>
        </w:tc>
        <w:tc>
          <w:tcPr>
            <w:tcW w:w="1652" w:type="dxa"/>
          </w:tcPr>
          <w:p w:rsidR="00A47899" w:rsidRPr="00BF559C" w:rsidRDefault="00A47899" w:rsidP="00A47899">
            <w:pPr>
              <w:spacing w:after="1" w:line="240" w:lineRule="atLeast"/>
              <w:rPr>
                <w:rFonts w:ascii="Times New Roman" w:hAnsi="Times New Roman" w:cs="Times New Roman"/>
              </w:rPr>
            </w:pPr>
          </w:p>
        </w:tc>
      </w:tr>
    </w:tbl>
    <w:p w:rsidR="00A47899" w:rsidRPr="00A47899" w:rsidRDefault="00A47899" w:rsidP="00A47899">
      <w:pPr>
        <w:spacing w:after="1" w:line="240" w:lineRule="atLeast"/>
        <w:jc w:val="both"/>
        <w:rPr>
          <w:rFonts w:ascii="Times New Roman" w:hAnsi="Times New Roman" w:cs="Times New Roman"/>
          <w:sz w:val="24"/>
          <w:szCs w:val="24"/>
        </w:rPr>
      </w:pPr>
    </w:p>
    <w:p w:rsidR="00A47899" w:rsidRPr="00A47899" w:rsidRDefault="00A47899" w:rsidP="00A47899">
      <w:pPr>
        <w:spacing w:after="1" w:line="240" w:lineRule="atLeast"/>
        <w:jc w:val="center"/>
        <w:outlineLvl w:val="2"/>
        <w:rPr>
          <w:rFonts w:ascii="Times New Roman" w:hAnsi="Times New Roman" w:cs="Times New Roman"/>
          <w:b/>
          <w:sz w:val="24"/>
          <w:szCs w:val="24"/>
        </w:rPr>
      </w:pPr>
      <w:r w:rsidRPr="00A47899">
        <w:rPr>
          <w:rFonts w:ascii="Times New Roman" w:hAnsi="Times New Roman" w:cs="Times New Roman"/>
          <w:b/>
          <w:sz w:val="24"/>
          <w:szCs w:val="24"/>
        </w:rPr>
        <w:t>Раздел II. КРАТКАЯ ХАРАКТЕРИСТИКА ХОДА</w:t>
      </w:r>
    </w:p>
    <w:p w:rsidR="00A47899" w:rsidRPr="00A47899" w:rsidRDefault="00A47899" w:rsidP="00A47899">
      <w:pPr>
        <w:spacing w:after="1" w:line="240" w:lineRule="atLeast"/>
        <w:jc w:val="center"/>
        <w:outlineLvl w:val="2"/>
        <w:rPr>
          <w:rFonts w:ascii="Times New Roman" w:hAnsi="Times New Roman" w:cs="Times New Roman"/>
          <w:sz w:val="24"/>
          <w:szCs w:val="24"/>
        </w:rPr>
      </w:pPr>
      <w:r w:rsidRPr="00A47899">
        <w:rPr>
          <w:rFonts w:ascii="Times New Roman" w:hAnsi="Times New Roman" w:cs="Times New Roman"/>
          <w:b/>
          <w:sz w:val="24"/>
          <w:szCs w:val="24"/>
        </w:rPr>
        <w:t xml:space="preserve"> РЕАЛИЗАЦИИ ПЛАНА (ПРОГРАММЫ)</w:t>
      </w: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ДЕЯТЕЛЬНОСТИ МУНИЦИПАЛЬНОГО ПРЕДПРИЯТИЯ</w:t>
      </w: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В ПРЕДЫДУЩЕМ ГОДУ, ЗА 9 МЕСЯЦЕВ ТЕКУЩЕГО ГОДА</w:t>
      </w: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 xml:space="preserve">И ОЖИДАЕМОМ </w:t>
      </w:r>
      <w:proofErr w:type="gramStart"/>
      <w:r w:rsidRPr="00A47899">
        <w:rPr>
          <w:rFonts w:ascii="Times New Roman" w:hAnsi="Times New Roman" w:cs="Times New Roman"/>
          <w:b/>
          <w:sz w:val="24"/>
          <w:szCs w:val="24"/>
        </w:rPr>
        <w:t>ИСПОЛНЕНИИ</w:t>
      </w:r>
      <w:proofErr w:type="gramEnd"/>
      <w:r w:rsidRPr="00A47899">
        <w:rPr>
          <w:rFonts w:ascii="Times New Roman" w:hAnsi="Times New Roman" w:cs="Times New Roman"/>
          <w:b/>
          <w:sz w:val="24"/>
          <w:szCs w:val="24"/>
        </w:rPr>
        <w:t xml:space="preserve"> В ТЕКУЩЕМ ГОДУ</w:t>
      </w:r>
    </w:p>
    <w:p w:rsidR="00A47899" w:rsidRPr="00A47899" w:rsidRDefault="00A47899" w:rsidP="00A47899">
      <w:pPr>
        <w:spacing w:after="1" w:line="240" w:lineRule="atLeast"/>
        <w:jc w:val="both"/>
        <w:rPr>
          <w:rFonts w:ascii="Times New Roman" w:hAnsi="Times New Roman" w:cs="Times New Roman"/>
          <w:sz w:val="24"/>
          <w:szCs w:val="24"/>
        </w:rPr>
      </w:pPr>
    </w:p>
    <w:p w:rsidR="00A47899" w:rsidRPr="00A47899" w:rsidRDefault="00A47899" w:rsidP="00BF559C">
      <w:pPr>
        <w:spacing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2. В приложениях отражается информация о ходе реализации деятельности муниципального предприятия за предыдущий год, за 9 месяцев текущего года и ожидаемое исполнение в текущем году.</w:t>
      </w:r>
    </w:p>
    <w:p w:rsidR="00A47899" w:rsidRPr="00A47899" w:rsidRDefault="00A47899" w:rsidP="00BF559C">
      <w:pPr>
        <w:spacing w:before="240"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2.1. Информация о выполнении плана ФХД предприятия за предыдущий год.</w:t>
      </w:r>
    </w:p>
    <w:p w:rsidR="00A47899" w:rsidRPr="00A47899" w:rsidRDefault="00A47899" w:rsidP="00BF559C">
      <w:pPr>
        <w:spacing w:before="240"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2.2. Информация о ходе реализации плана ФХД предприятия в текущем году и ожидаемых результатах его выполнения в текущем году.</w:t>
      </w:r>
    </w:p>
    <w:p w:rsidR="00A47899" w:rsidRPr="00A47899" w:rsidRDefault="00A47899" w:rsidP="00BF559C">
      <w:pPr>
        <w:spacing w:before="240"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2.3. Анализ причин отклонения (в том числе ожидаемого) величин фактических показателей деятельности муниципального предприятия </w:t>
      </w:r>
      <w:proofErr w:type="gramStart"/>
      <w:r w:rsidRPr="00A47899">
        <w:rPr>
          <w:rFonts w:ascii="Times New Roman" w:hAnsi="Times New Roman" w:cs="Times New Roman"/>
          <w:sz w:val="24"/>
          <w:szCs w:val="24"/>
        </w:rPr>
        <w:t>от</w:t>
      </w:r>
      <w:proofErr w:type="gramEnd"/>
      <w:r w:rsidRPr="00A47899">
        <w:rPr>
          <w:rFonts w:ascii="Times New Roman" w:hAnsi="Times New Roman" w:cs="Times New Roman"/>
          <w:sz w:val="24"/>
          <w:szCs w:val="24"/>
        </w:rPr>
        <w:t xml:space="preserve"> утвержденных.</w:t>
      </w:r>
    </w:p>
    <w:p w:rsidR="00A47899" w:rsidRPr="00A47899" w:rsidRDefault="00A47899" w:rsidP="00BF559C">
      <w:pPr>
        <w:spacing w:before="240"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 xml:space="preserve">Указываются планируемая величина прибыли муниципального </w:t>
      </w:r>
      <w:proofErr w:type="gramStart"/>
      <w:r w:rsidRPr="00A47899">
        <w:rPr>
          <w:rFonts w:ascii="Times New Roman" w:hAnsi="Times New Roman" w:cs="Times New Roman"/>
          <w:sz w:val="24"/>
          <w:szCs w:val="24"/>
        </w:rPr>
        <w:t>предприятия</w:t>
      </w:r>
      <w:proofErr w:type="gramEnd"/>
      <w:r w:rsidRPr="00A47899">
        <w:rPr>
          <w:rFonts w:ascii="Times New Roman" w:hAnsi="Times New Roman" w:cs="Times New Roman"/>
          <w:sz w:val="24"/>
          <w:szCs w:val="24"/>
        </w:rPr>
        <w:t xml:space="preserve"> и величина отчислений от прибыли в районный бюджет по результатам текущего года.</w:t>
      </w:r>
    </w:p>
    <w:p w:rsidR="00A47899" w:rsidRPr="00A47899" w:rsidRDefault="00A47899" w:rsidP="00BF559C">
      <w:pPr>
        <w:spacing w:before="240"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В _____ году производственный план деятельности предприятия включает в себя следующие основные направления получения прибыли:</w:t>
      </w:r>
    </w:p>
    <w:p w:rsidR="00A47899" w:rsidRPr="00A47899" w:rsidRDefault="00A47899" w:rsidP="00BF559C">
      <w:pPr>
        <w:spacing w:before="240"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1)</w:t>
      </w:r>
    </w:p>
    <w:p w:rsidR="00A47899" w:rsidRPr="00A47899" w:rsidRDefault="00A47899" w:rsidP="00BF559C">
      <w:pPr>
        <w:spacing w:before="240"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2)</w:t>
      </w:r>
    </w:p>
    <w:p w:rsidR="00A47899" w:rsidRPr="00A47899" w:rsidRDefault="00A47899" w:rsidP="00BF559C">
      <w:pPr>
        <w:spacing w:before="240"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w:t>
      </w:r>
    </w:p>
    <w:p w:rsidR="00A47899" w:rsidRPr="00A47899" w:rsidRDefault="00A47899" w:rsidP="00BF559C">
      <w:pPr>
        <w:spacing w:before="240" w:after="1" w:line="240" w:lineRule="atLeast"/>
        <w:ind w:firstLine="539"/>
        <w:contextualSpacing/>
        <w:jc w:val="both"/>
        <w:rPr>
          <w:rFonts w:ascii="Times New Roman" w:hAnsi="Times New Roman" w:cs="Times New Roman"/>
          <w:sz w:val="24"/>
          <w:szCs w:val="24"/>
        </w:rPr>
      </w:pPr>
      <w:r w:rsidRPr="00A47899">
        <w:rPr>
          <w:rFonts w:ascii="Times New Roman" w:hAnsi="Times New Roman" w:cs="Times New Roman"/>
          <w:sz w:val="24"/>
          <w:szCs w:val="24"/>
        </w:rPr>
        <w:t>№)</w:t>
      </w:r>
    </w:p>
    <w:p w:rsidR="00A47899" w:rsidRPr="00A47899" w:rsidRDefault="00A47899" w:rsidP="00A47899">
      <w:pPr>
        <w:spacing w:after="1" w:line="240" w:lineRule="atLeast"/>
        <w:jc w:val="both"/>
        <w:rPr>
          <w:rFonts w:ascii="Times New Roman" w:hAnsi="Times New Roman" w:cs="Times New Roman"/>
          <w:sz w:val="24"/>
          <w:szCs w:val="24"/>
        </w:rPr>
        <w:sectPr w:rsidR="00A47899" w:rsidRPr="00A47899" w:rsidSect="00A47899">
          <w:pgSz w:w="11906" w:h="16838"/>
          <w:pgMar w:top="851" w:right="851" w:bottom="1559" w:left="1701" w:header="709" w:footer="709" w:gutter="0"/>
          <w:cols w:space="708"/>
          <w:docGrid w:linePitch="360"/>
        </w:sectPr>
      </w:pPr>
    </w:p>
    <w:p w:rsidR="00A47899" w:rsidRPr="00A47899" w:rsidRDefault="00A47899" w:rsidP="00A47899">
      <w:pPr>
        <w:spacing w:after="1" w:line="240" w:lineRule="atLeast"/>
        <w:jc w:val="center"/>
        <w:outlineLvl w:val="2"/>
        <w:rPr>
          <w:rFonts w:ascii="Times New Roman" w:hAnsi="Times New Roman" w:cs="Times New Roman"/>
          <w:sz w:val="24"/>
          <w:szCs w:val="24"/>
        </w:rPr>
      </w:pPr>
      <w:bookmarkStart w:id="1" w:name="P112"/>
      <w:bookmarkEnd w:id="1"/>
      <w:r w:rsidRPr="00A47899">
        <w:rPr>
          <w:rFonts w:ascii="Times New Roman" w:hAnsi="Times New Roman" w:cs="Times New Roman"/>
          <w:b/>
          <w:sz w:val="24"/>
          <w:szCs w:val="24"/>
        </w:rPr>
        <w:lastRenderedPageBreak/>
        <w:t>Раздел III. ПЛАН ПРОИЗВОДСТВА ПРОДУКЦИИ</w:t>
      </w: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(ТОВАРОВ, РАБОТ, УСЛУГ) МУНИЦИПАЛЬНОГО</w:t>
      </w:r>
      <w:r w:rsidRPr="00A47899">
        <w:rPr>
          <w:rFonts w:ascii="Times New Roman" w:hAnsi="Times New Roman" w:cs="Times New Roman"/>
          <w:sz w:val="24"/>
          <w:szCs w:val="24"/>
        </w:rPr>
        <w:t xml:space="preserve"> </w:t>
      </w:r>
      <w:r w:rsidRPr="00A47899">
        <w:rPr>
          <w:rFonts w:ascii="Times New Roman" w:hAnsi="Times New Roman" w:cs="Times New Roman"/>
          <w:b/>
          <w:sz w:val="24"/>
          <w:szCs w:val="24"/>
        </w:rPr>
        <w:t xml:space="preserve">ПРЕДПРИЯТИЯ </w:t>
      </w:r>
    </w:p>
    <w:p w:rsidR="00A47899" w:rsidRPr="00A47899" w:rsidRDefault="00A47899" w:rsidP="00A47899">
      <w:pPr>
        <w:spacing w:after="1" w:line="240" w:lineRule="atLeast"/>
        <w:jc w:val="right"/>
        <w:rPr>
          <w:rFonts w:ascii="Times New Roman" w:hAnsi="Times New Roman" w:cs="Times New Roman"/>
          <w:b/>
          <w:sz w:val="24"/>
          <w:szCs w:val="24"/>
        </w:rPr>
      </w:pPr>
    </w:p>
    <w:tbl>
      <w:tblPr>
        <w:tblW w:w="16017"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2441"/>
        <w:gridCol w:w="1075"/>
        <w:gridCol w:w="1559"/>
        <w:gridCol w:w="1814"/>
        <w:gridCol w:w="1447"/>
        <w:gridCol w:w="878"/>
        <w:gridCol w:w="850"/>
        <w:gridCol w:w="851"/>
        <w:gridCol w:w="850"/>
        <w:gridCol w:w="851"/>
        <w:gridCol w:w="1417"/>
        <w:gridCol w:w="1559"/>
      </w:tblGrid>
      <w:tr w:rsidR="00A47899" w:rsidRPr="00BF559C" w:rsidTr="00A47899">
        <w:tc>
          <w:tcPr>
            <w:tcW w:w="2866" w:type="dxa"/>
            <w:gridSpan w:val="2"/>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Наименование статьи</w:t>
            </w:r>
          </w:p>
        </w:tc>
        <w:tc>
          <w:tcPr>
            <w:tcW w:w="1075"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Единица измерения</w:t>
            </w:r>
          </w:p>
        </w:tc>
        <w:tc>
          <w:tcPr>
            <w:tcW w:w="1559"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Фактическое исполнение в прошлом году</w:t>
            </w:r>
          </w:p>
        </w:tc>
        <w:tc>
          <w:tcPr>
            <w:tcW w:w="1814"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Фактическое исполнение за 9 месяцев текущего года</w:t>
            </w:r>
          </w:p>
        </w:tc>
        <w:tc>
          <w:tcPr>
            <w:tcW w:w="1447"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Ожидаемое исполнение в текущем году</w:t>
            </w:r>
          </w:p>
        </w:tc>
        <w:tc>
          <w:tcPr>
            <w:tcW w:w="4280" w:type="dxa"/>
            <w:gridSpan w:val="5"/>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План на очередной год</w:t>
            </w:r>
          </w:p>
        </w:tc>
        <w:tc>
          <w:tcPr>
            <w:tcW w:w="1417"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 xml:space="preserve">План на год, следующий за </w:t>
            </w:r>
            <w:proofErr w:type="gramStart"/>
            <w:r w:rsidRPr="00BF559C">
              <w:rPr>
                <w:rFonts w:ascii="Times New Roman" w:hAnsi="Times New Roman" w:cs="Times New Roman"/>
              </w:rPr>
              <w:t>планируемым</w:t>
            </w:r>
            <w:proofErr w:type="gramEnd"/>
          </w:p>
        </w:tc>
        <w:tc>
          <w:tcPr>
            <w:tcW w:w="1559"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 xml:space="preserve">План на второй год, следующий за </w:t>
            </w:r>
            <w:proofErr w:type="gramStart"/>
            <w:r w:rsidRPr="00BF559C">
              <w:rPr>
                <w:rFonts w:ascii="Times New Roman" w:hAnsi="Times New Roman" w:cs="Times New Roman"/>
              </w:rPr>
              <w:t>планируемым</w:t>
            </w:r>
            <w:proofErr w:type="gramEnd"/>
          </w:p>
        </w:tc>
      </w:tr>
      <w:tr w:rsidR="00A47899" w:rsidRPr="00BF559C" w:rsidTr="00A47899">
        <w:tc>
          <w:tcPr>
            <w:tcW w:w="2866" w:type="dxa"/>
            <w:gridSpan w:val="2"/>
            <w:vMerge/>
          </w:tcPr>
          <w:p w:rsidR="00A47899" w:rsidRPr="00BF559C" w:rsidRDefault="00A47899" w:rsidP="00A47899">
            <w:pPr>
              <w:rPr>
                <w:rFonts w:ascii="Times New Roman" w:hAnsi="Times New Roman" w:cs="Times New Roman"/>
              </w:rPr>
            </w:pPr>
          </w:p>
        </w:tc>
        <w:tc>
          <w:tcPr>
            <w:tcW w:w="1075" w:type="dxa"/>
            <w:vMerge/>
          </w:tcPr>
          <w:p w:rsidR="00A47899" w:rsidRPr="00BF559C" w:rsidRDefault="00A47899" w:rsidP="00A47899">
            <w:pPr>
              <w:rPr>
                <w:rFonts w:ascii="Times New Roman" w:hAnsi="Times New Roman" w:cs="Times New Roman"/>
              </w:rPr>
            </w:pPr>
          </w:p>
        </w:tc>
        <w:tc>
          <w:tcPr>
            <w:tcW w:w="1559" w:type="dxa"/>
            <w:vMerge/>
          </w:tcPr>
          <w:p w:rsidR="00A47899" w:rsidRPr="00BF559C" w:rsidRDefault="00A47899" w:rsidP="00A47899">
            <w:pPr>
              <w:rPr>
                <w:rFonts w:ascii="Times New Roman" w:hAnsi="Times New Roman" w:cs="Times New Roman"/>
              </w:rPr>
            </w:pPr>
          </w:p>
        </w:tc>
        <w:tc>
          <w:tcPr>
            <w:tcW w:w="1814" w:type="dxa"/>
            <w:vMerge/>
          </w:tcPr>
          <w:p w:rsidR="00A47899" w:rsidRPr="00BF559C" w:rsidRDefault="00A47899" w:rsidP="00A47899">
            <w:pPr>
              <w:rPr>
                <w:rFonts w:ascii="Times New Roman" w:hAnsi="Times New Roman" w:cs="Times New Roman"/>
              </w:rPr>
            </w:pPr>
          </w:p>
        </w:tc>
        <w:tc>
          <w:tcPr>
            <w:tcW w:w="1447" w:type="dxa"/>
            <w:vMerge/>
          </w:tcPr>
          <w:p w:rsidR="00A47899" w:rsidRPr="00BF559C" w:rsidRDefault="00A47899" w:rsidP="00A47899">
            <w:pPr>
              <w:rPr>
                <w:rFonts w:ascii="Times New Roman" w:hAnsi="Times New Roman" w:cs="Times New Roman"/>
              </w:rPr>
            </w:pPr>
          </w:p>
        </w:tc>
        <w:tc>
          <w:tcPr>
            <w:tcW w:w="87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 кв.</w:t>
            </w: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II кв.</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III кв.</w:t>
            </w: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IV кв.</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всего за год</w:t>
            </w:r>
          </w:p>
        </w:tc>
        <w:tc>
          <w:tcPr>
            <w:tcW w:w="1417" w:type="dxa"/>
            <w:vMerge/>
          </w:tcPr>
          <w:p w:rsidR="00A47899" w:rsidRPr="00BF559C" w:rsidRDefault="00A47899" w:rsidP="00A47899">
            <w:pPr>
              <w:rPr>
                <w:rFonts w:ascii="Times New Roman" w:hAnsi="Times New Roman" w:cs="Times New Roman"/>
              </w:rPr>
            </w:pPr>
          </w:p>
        </w:tc>
        <w:tc>
          <w:tcPr>
            <w:tcW w:w="1559" w:type="dxa"/>
            <w:vMerge/>
          </w:tcPr>
          <w:p w:rsidR="00A47899" w:rsidRPr="00BF559C" w:rsidRDefault="00A47899" w:rsidP="00A47899">
            <w:pPr>
              <w:rPr>
                <w:rFonts w:ascii="Times New Roman" w:hAnsi="Times New Roman" w:cs="Times New Roman"/>
              </w:rPr>
            </w:pPr>
          </w:p>
        </w:tc>
      </w:tr>
      <w:tr w:rsidR="00A47899" w:rsidRPr="00BF559C" w:rsidTr="00BF559C">
        <w:trPr>
          <w:trHeight w:val="416"/>
        </w:trPr>
        <w:tc>
          <w:tcPr>
            <w:tcW w:w="2866" w:type="dxa"/>
            <w:gridSpan w:val="2"/>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w:t>
            </w:r>
          </w:p>
        </w:tc>
        <w:tc>
          <w:tcPr>
            <w:tcW w:w="1075"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2</w:t>
            </w:r>
          </w:p>
        </w:tc>
        <w:tc>
          <w:tcPr>
            <w:tcW w:w="1559"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3</w:t>
            </w:r>
          </w:p>
        </w:tc>
        <w:tc>
          <w:tcPr>
            <w:tcW w:w="1814"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4</w:t>
            </w:r>
          </w:p>
        </w:tc>
        <w:tc>
          <w:tcPr>
            <w:tcW w:w="1447"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5</w:t>
            </w:r>
          </w:p>
        </w:tc>
        <w:tc>
          <w:tcPr>
            <w:tcW w:w="87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6</w:t>
            </w: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7</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8</w:t>
            </w: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9</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10</w:t>
            </w:r>
          </w:p>
        </w:tc>
        <w:tc>
          <w:tcPr>
            <w:tcW w:w="1417"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11</w:t>
            </w:r>
          </w:p>
        </w:tc>
        <w:tc>
          <w:tcPr>
            <w:tcW w:w="1559"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12</w:t>
            </w:r>
          </w:p>
        </w:tc>
      </w:tr>
      <w:tr w:rsidR="00A47899" w:rsidRPr="00BF559C" w:rsidTr="00A47899">
        <w:tc>
          <w:tcPr>
            <w:tcW w:w="425"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w:t>
            </w:r>
          </w:p>
        </w:tc>
        <w:tc>
          <w:tcPr>
            <w:tcW w:w="244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Запланированный объем производства, в том числе:</w:t>
            </w:r>
          </w:p>
        </w:tc>
        <w:tc>
          <w:tcPr>
            <w:tcW w:w="1075"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814" w:type="dxa"/>
          </w:tcPr>
          <w:p w:rsidR="00A47899" w:rsidRPr="00BF559C" w:rsidRDefault="00A47899" w:rsidP="00A47899">
            <w:pPr>
              <w:spacing w:after="1" w:line="240" w:lineRule="atLeast"/>
              <w:rPr>
                <w:rFonts w:ascii="Times New Roman" w:hAnsi="Times New Roman" w:cs="Times New Roman"/>
              </w:rPr>
            </w:pPr>
          </w:p>
        </w:tc>
        <w:tc>
          <w:tcPr>
            <w:tcW w:w="1447" w:type="dxa"/>
          </w:tcPr>
          <w:p w:rsidR="00A47899" w:rsidRPr="00BF559C" w:rsidRDefault="00A47899" w:rsidP="00A47899">
            <w:pPr>
              <w:spacing w:after="1" w:line="240" w:lineRule="atLeast"/>
              <w:rPr>
                <w:rFonts w:ascii="Times New Roman" w:hAnsi="Times New Roman" w:cs="Times New Roman"/>
              </w:rPr>
            </w:pPr>
          </w:p>
        </w:tc>
        <w:tc>
          <w:tcPr>
            <w:tcW w:w="87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141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425"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1.1</w:t>
            </w:r>
          </w:p>
        </w:tc>
        <w:tc>
          <w:tcPr>
            <w:tcW w:w="244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1</w:t>
            </w:r>
          </w:p>
        </w:tc>
        <w:tc>
          <w:tcPr>
            <w:tcW w:w="1075"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814" w:type="dxa"/>
          </w:tcPr>
          <w:p w:rsidR="00A47899" w:rsidRPr="00BF559C" w:rsidRDefault="00A47899" w:rsidP="00A47899">
            <w:pPr>
              <w:spacing w:after="1" w:line="240" w:lineRule="atLeast"/>
              <w:rPr>
                <w:rFonts w:ascii="Times New Roman" w:hAnsi="Times New Roman" w:cs="Times New Roman"/>
              </w:rPr>
            </w:pPr>
          </w:p>
        </w:tc>
        <w:tc>
          <w:tcPr>
            <w:tcW w:w="1447" w:type="dxa"/>
          </w:tcPr>
          <w:p w:rsidR="00A47899" w:rsidRPr="00BF559C" w:rsidRDefault="00A47899" w:rsidP="00A47899">
            <w:pPr>
              <w:spacing w:after="1" w:line="240" w:lineRule="atLeast"/>
              <w:rPr>
                <w:rFonts w:ascii="Times New Roman" w:hAnsi="Times New Roman" w:cs="Times New Roman"/>
              </w:rPr>
            </w:pPr>
          </w:p>
        </w:tc>
        <w:tc>
          <w:tcPr>
            <w:tcW w:w="87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141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425"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1.2</w:t>
            </w:r>
          </w:p>
        </w:tc>
        <w:tc>
          <w:tcPr>
            <w:tcW w:w="244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2</w:t>
            </w:r>
          </w:p>
        </w:tc>
        <w:tc>
          <w:tcPr>
            <w:tcW w:w="1075"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814" w:type="dxa"/>
          </w:tcPr>
          <w:p w:rsidR="00A47899" w:rsidRPr="00BF559C" w:rsidRDefault="00A47899" w:rsidP="00A47899">
            <w:pPr>
              <w:spacing w:after="1" w:line="240" w:lineRule="atLeast"/>
              <w:rPr>
                <w:rFonts w:ascii="Times New Roman" w:hAnsi="Times New Roman" w:cs="Times New Roman"/>
              </w:rPr>
            </w:pPr>
          </w:p>
        </w:tc>
        <w:tc>
          <w:tcPr>
            <w:tcW w:w="1447" w:type="dxa"/>
          </w:tcPr>
          <w:p w:rsidR="00A47899" w:rsidRPr="00BF559C" w:rsidRDefault="00A47899" w:rsidP="00A47899">
            <w:pPr>
              <w:spacing w:after="1" w:line="240" w:lineRule="atLeast"/>
              <w:rPr>
                <w:rFonts w:ascii="Times New Roman" w:hAnsi="Times New Roman" w:cs="Times New Roman"/>
              </w:rPr>
            </w:pPr>
          </w:p>
        </w:tc>
        <w:tc>
          <w:tcPr>
            <w:tcW w:w="87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141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BF559C" w:rsidTr="00BF559C">
        <w:trPr>
          <w:trHeight w:val="212"/>
        </w:trPr>
        <w:tc>
          <w:tcPr>
            <w:tcW w:w="425"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w:t>
            </w:r>
          </w:p>
        </w:tc>
        <w:tc>
          <w:tcPr>
            <w:tcW w:w="244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w:t>
            </w:r>
          </w:p>
        </w:tc>
        <w:tc>
          <w:tcPr>
            <w:tcW w:w="1075"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814" w:type="dxa"/>
          </w:tcPr>
          <w:p w:rsidR="00A47899" w:rsidRPr="00BF559C" w:rsidRDefault="00A47899" w:rsidP="00A47899">
            <w:pPr>
              <w:spacing w:after="1" w:line="240" w:lineRule="atLeast"/>
              <w:rPr>
                <w:rFonts w:ascii="Times New Roman" w:hAnsi="Times New Roman" w:cs="Times New Roman"/>
              </w:rPr>
            </w:pPr>
          </w:p>
        </w:tc>
        <w:tc>
          <w:tcPr>
            <w:tcW w:w="1447" w:type="dxa"/>
          </w:tcPr>
          <w:p w:rsidR="00A47899" w:rsidRPr="00BF559C" w:rsidRDefault="00A47899" w:rsidP="00A47899">
            <w:pPr>
              <w:spacing w:after="1" w:line="240" w:lineRule="atLeast"/>
              <w:rPr>
                <w:rFonts w:ascii="Times New Roman" w:hAnsi="Times New Roman" w:cs="Times New Roman"/>
              </w:rPr>
            </w:pPr>
          </w:p>
        </w:tc>
        <w:tc>
          <w:tcPr>
            <w:tcW w:w="87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141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425"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 №</w:t>
            </w:r>
          </w:p>
        </w:tc>
        <w:tc>
          <w:tcPr>
            <w:tcW w:w="244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w:t>
            </w:r>
          </w:p>
        </w:tc>
        <w:tc>
          <w:tcPr>
            <w:tcW w:w="1075"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814" w:type="dxa"/>
          </w:tcPr>
          <w:p w:rsidR="00A47899" w:rsidRPr="00BF559C" w:rsidRDefault="00A47899" w:rsidP="00A47899">
            <w:pPr>
              <w:spacing w:after="1" w:line="240" w:lineRule="atLeast"/>
              <w:rPr>
                <w:rFonts w:ascii="Times New Roman" w:hAnsi="Times New Roman" w:cs="Times New Roman"/>
              </w:rPr>
            </w:pPr>
          </w:p>
        </w:tc>
        <w:tc>
          <w:tcPr>
            <w:tcW w:w="1447" w:type="dxa"/>
          </w:tcPr>
          <w:p w:rsidR="00A47899" w:rsidRPr="00BF559C" w:rsidRDefault="00A47899" w:rsidP="00A47899">
            <w:pPr>
              <w:spacing w:after="1" w:line="240" w:lineRule="atLeast"/>
              <w:rPr>
                <w:rFonts w:ascii="Times New Roman" w:hAnsi="Times New Roman" w:cs="Times New Roman"/>
              </w:rPr>
            </w:pPr>
          </w:p>
        </w:tc>
        <w:tc>
          <w:tcPr>
            <w:tcW w:w="87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141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bl>
    <w:p w:rsidR="00A47899" w:rsidRPr="00BF559C" w:rsidRDefault="00A47899" w:rsidP="00A47899">
      <w:pPr>
        <w:spacing w:after="1" w:line="240" w:lineRule="atLeast"/>
        <w:jc w:val="both"/>
        <w:rPr>
          <w:rFonts w:ascii="Times New Roman" w:hAnsi="Times New Roman" w:cs="Times New Roman"/>
        </w:rPr>
      </w:pPr>
    </w:p>
    <w:p w:rsidR="00A47899" w:rsidRPr="00A47899" w:rsidRDefault="00A47899" w:rsidP="00A47899">
      <w:pPr>
        <w:spacing w:after="1" w:line="240" w:lineRule="atLeast"/>
        <w:ind w:firstLine="540"/>
        <w:jc w:val="both"/>
        <w:rPr>
          <w:rFonts w:ascii="Times New Roman" w:hAnsi="Times New Roman" w:cs="Times New Roman"/>
          <w:sz w:val="24"/>
          <w:szCs w:val="24"/>
        </w:rPr>
      </w:pPr>
      <w:r w:rsidRPr="00A47899">
        <w:rPr>
          <w:rFonts w:ascii="Times New Roman" w:hAnsi="Times New Roman" w:cs="Times New Roman"/>
          <w:sz w:val="24"/>
          <w:szCs w:val="24"/>
        </w:rPr>
        <w:t>Примечание. План производства определяет план выпуска продукции (товаров, работ, услуг) в натуральном выражении.</w:t>
      </w:r>
    </w:p>
    <w:p w:rsidR="00A47899" w:rsidRPr="00A47899" w:rsidRDefault="00A47899" w:rsidP="00BF559C">
      <w:pPr>
        <w:spacing w:after="1" w:line="240" w:lineRule="atLeast"/>
        <w:ind w:firstLine="540"/>
        <w:jc w:val="both"/>
        <w:rPr>
          <w:rFonts w:ascii="Times New Roman" w:hAnsi="Times New Roman" w:cs="Times New Roman"/>
          <w:sz w:val="24"/>
          <w:szCs w:val="24"/>
        </w:rPr>
      </w:pPr>
      <w:r w:rsidRPr="00A47899">
        <w:rPr>
          <w:rFonts w:ascii="Times New Roman" w:hAnsi="Times New Roman" w:cs="Times New Roman"/>
          <w:sz w:val="24"/>
          <w:szCs w:val="24"/>
        </w:rPr>
        <w:tab/>
      </w:r>
      <w:r w:rsidRPr="00A47899">
        <w:rPr>
          <w:rFonts w:ascii="Times New Roman" w:hAnsi="Times New Roman" w:cs="Times New Roman"/>
          <w:sz w:val="24"/>
          <w:szCs w:val="24"/>
        </w:rPr>
        <w:tab/>
        <w:t xml:space="preserve">         Виды деятельности могут быть раскрыты при необходимости.</w:t>
      </w:r>
      <w:r w:rsidRPr="00A47899">
        <w:rPr>
          <w:rFonts w:ascii="Times New Roman" w:hAnsi="Times New Roman" w:cs="Times New Roman"/>
          <w:sz w:val="24"/>
          <w:szCs w:val="24"/>
        </w:rPr>
        <w:tab/>
      </w:r>
    </w:p>
    <w:p w:rsidR="00A47899" w:rsidRPr="00A47899" w:rsidRDefault="00A47899" w:rsidP="00A47899">
      <w:pPr>
        <w:spacing w:after="1" w:line="240" w:lineRule="atLeast"/>
        <w:jc w:val="both"/>
        <w:rPr>
          <w:rFonts w:ascii="Times New Roman" w:hAnsi="Times New Roman" w:cs="Times New Roman"/>
          <w:sz w:val="24"/>
          <w:szCs w:val="24"/>
        </w:rPr>
      </w:pPr>
    </w:p>
    <w:p w:rsidR="00A47899" w:rsidRPr="00A47899" w:rsidRDefault="00A47899" w:rsidP="00A47899">
      <w:pPr>
        <w:spacing w:after="1" w:line="240" w:lineRule="atLeast"/>
        <w:jc w:val="center"/>
        <w:outlineLvl w:val="2"/>
        <w:rPr>
          <w:rFonts w:ascii="Times New Roman" w:hAnsi="Times New Roman" w:cs="Times New Roman"/>
          <w:b/>
          <w:sz w:val="24"/>
          <w:szCs w:val="24"/>
        </w:rPr>
      </w:pPr>
      <w:r w:rsidRPr="00A47899">
        <w:rPr>
          <w:rFonts w:ascii="Times New Roman" w:hAnsi="Times New Roman" w:cs="Times New Roman"/>
          <w:b/>
          <w:sz w:val="24"/>
          <w:szCs w:val="24"/>
        </w:rPr>
        <w:t xml:space="preserve">Раздел IV. ПЛАН (БЮДЖЕТ) ПРОДАЖ ПРОДУКЦИИ (ТОВАРОВ, РАБОТ, УСЛУГ) </w:t>
      </w:r>
    </w:p>
    <w:p w:rsidR="00A47899" w:rsidRPr="00A47899" w:rsidRDefault="00A47899" w:rsidP="00A47899">
      <w:pPr>
        <w:spacing w:after="1" w:line="240" w:lineRule="atLeast"/>
        <w:jc w:val="center"/>
        <w:outlineLvl w:val="2"/>
        <w:rPr>
          <w:rFonts w:ascii="Times New Roman" w:hAnsi="Times New Roman" w:cs="Times New Roman"/>
          <w:sz w:val="24"/>
          <w:szCs w:val="24"/>
        </w:rPr>
      </w:pPr>
      <w:r w:rsidRPr="00A47899">
        <w:rPr>
          <w:rFonts w:ascii="Times New Roman" w:hAnsi="Times New Roman" w:cs="Times New Roman"/>
          <w:b/>
          <w:sz w:val="24"/>
          <w:szCs w:val="24"/>
        </w:rPr>
        <w:t>МУНИЦИПАЛЬНОГО ПРЕДПРИЯТИЯ (БЕЗ УЧЕТА НДС)</w:t>
      </w:r>
    </w:p>
    <w:p w:rsidR="00A47899" w:rsidRPr="00A47899" w:rsidRDefault="00A47899" w:rsidP="00A47899">
      <w:pPr>
        <w:spacing w:after="1" w:line="240" w:lineRule="atLeast"/>
        <w:jc w:val="both"/>
        <w:rPr>
          <w:rFonts w:ascii="Times New Roman" w:hAnsi="Times New Roman" w:cs="Times New Roman"/>
          <w:sz w:val="24"/>
          <w:szCs w:val="24"/>
        </w:rPr>
      </w:pPr>
    </w:p>
    <w:p w:rsidR="00A47899" w:rsidRPr="00A47899" w:rsidRDefault="00A47899" w:rsidP="00BF559C">
      <w:pPr>
        <w:spacing w:after="1" w:line="240" w:lineRule="atLeast"/>
        <w:jc w:val="right"/>
        <w:rPr>
          <w:rFonts w:ascii="Times New Roman" w:hAnsi="Times New Roman" w:cs="Times New Roman"/>
          <w:sz w:val="24"/>
          <w:szCs w:val="24"/>
        </w:rPr>
      </w:pPr>
      <w:r w:rsidRPr="00A47899">
        <w:rPr>
          <w:rFonts w:ascii="Times New Roman" w:hAnsi="Times New Roman" w:cs="Times New Roman"/>
          <w:sz w:val="24"/>
          <w:szCs w:val="24"/>
        </w:rPr>
        <w:t>тыс. руб.</w:t>
      </w:r>
    </w:p>
    <w:tbl>
      <w:tblPr>
        <w:tblW w:w="16080"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9"/>
        <w:gridCol w:w="3451"/>
        <w:gridCol w:w="1339"/>
        <w:gridCol w:w="1559"/>
        <w:gridCol w:w="1418"/>
        <w:gridCol w:w="850"/>
        <w:gridCol w:w="851"/>
        <w:gridCol w:w="850"/>
        <w:gridCol w:w="851"/>
        <w:gridCol w:w="992"/>
        <w:gridCol w:w="1559"/>
        <w:gridCol w:w="1701"/>
      </w:tblGrid>
      <w:tr w:rsidR="00A47899" w:rsidRPr="00BF559C" w:rsidTr="00A47899">
        <w:tc>
          <w:tcPr>
            <w:tcW w:w="4110" w:type="dxa"/>
            <w:gridSpan w:val="2"/>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Наименование статьи</w:t>
            </w:r>
          </w:p>
        </w:tc>
        <w:tc>
          <w:tcPr>
            <w:tcW w:w="1339"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Фактическое исполнение в прошлом году</w:t>
            </w:r>
          </w:p>
        </w:tc>
        <w:tc>
          <w:tcPr>
            <w:tcW w:w="1559"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Фактическое исполнение за 9 месяцев текущего года</w:t>
            </w:r>
          </w:p>
        </w:tc>
        <w:tc>
          <w:tcPr>
            <w:tcW w:w="1418"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Ожидаемое исполнение в текущем году</w:t>
            </w:r>
          </w:p>
        </w:tc>
        <w:tc>
          <w:tcPr>
            <w:tcW w:w="4394" w:type="dxa"/>
            <w:gridSpan w:val="5"/>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План на очередной год</w:t>
            </w:r>
          </w:p>
        </w:tc>
        <w:tc>
          <w:tcPr>
            <w:tcW w:w="1559"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 xml:space="preserve">План на год, следующий за </w:t>
            </w:r>
            <w:proofErr w:type="gramStart"/>
            <w:r w:rsidRPr="00BF559C">
              <w:rPr>
                <w:rFonts w:ascii="Times New Roman" w:hAnsi="Times New Roman" w:cs="Times New Roman"/>
              </w:rPr>
              <w:t>планируемым</w:t>
            </w:r>
            <w:proofErr w:type="gramEnd"/>
          </w:p>
        </w:tc>
        <w:tc>
          <w:tcPr>
            <w:tcW w:w="1701"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 xml:space="preserve">План на второй год, следующий за </w:t>
            </w:r>
            <w:proofErr w:type="gramStart"/>
            <w:r w:rsidRPr="00BF559C">
              <w:rPr>
                <w:rFonts w:ascii="Times New Roman" w:hAnsi="Times New Roman" w:cs="Times New Roman"/>
              </w:rPr>
              <w:t>планируемым</w:t>
            </w:r>
            <w:proofErr w:type="gramEnd"/>
          </w:p>
        </w:tc>
      </w:tr>
      <w:tr w:rsidR="00A47899" w:rsidRPr="00BF559C" w:rsidTr="00A47899">
        <w:tc>
          <w:tcPr>
            <w:tcW w:w="4110" w:type="dxa"/>
            <w:gridSpan w:val="2"/>
            <w:vMerge/>
          </w:tcPr>
          <w:p w:rsidR="00A47899" w:rsidRPr="00BF559C" w:rsidRDefault="00A47899" w:rsidP="00A47899">
            <w:pPr>
              <w:rPr>
                <w:rFonts w:ascii="Times New Roman" w:hAnsi="Times New Roman" w:cs="Times New Roman"/>
              </w:rPr>
            </w:pPr>
          </w:p>
        </w:tc>
        <w:tc>
          <w:tcPr>
            <w:tcW w:w="1339" w:type="dxa"/>
            <w:vMerge/>
          </w:tcPr>
          <w:p w:rsidR="00A47899" w:rsidRPr="00BF559C" w:rsidRDefault="00A47899" w:rsidP="00A47899">
            <w:pPr>
              <w:rPr>
                <w:rFonts w:ascii="Times New Roman" w:hAnsi="Times New Roman" w:cs="Times New Roman"/>
              </w:rPr>
            </w:pPr>
          </w:p>
        </w:tc>
        <w:tc>
          <w:tcPr>
            <w:tcW w:w="1559" w:type="dxa"/>
            <w:vMerge/>
          </w:tcPr>
          <w:p w:rsidR="00A47899" w:rsidRPr="00BF559C" w:rsidRDefault="00A47899" w:rsidP="00A47899">
            <w:pPr>
              <w:rPr>
                <w:rFonts w:ascii="Times New Roman" w:hAnsi="Times New Roman" w:cs="Times New Roman"/>
              </w:rPr>
            </w:pPr>
          </w:p>
        </w:tc>
        <w:tc>
          <w:tcPr>
            <w:tcW w:w="1418" w:type="dxa"/>
            <w:vMerge/>
          </w:tcPr>
          <w:p w:rsidR="00A47899" w:rsidRPr="00BF559C" w:rsidRDefault="00A47899" w:rsidP="00A47899">
            <w:pPr>
              <w:rPr>
                <w:rFonts w:ascii="Times New Roman" w:hAnsi="Times New Roman" w:cs="Times New Roman"/>
              </w:rPr>
            </w:pP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 кв.</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II кв.</w:t>
            </w: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III кв.</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IV кв.</w:t>
            </w:r>
          </w:p>
        </w:tc>
        <w:tc>
          <w:tcPr>
            <w:tcW w:w="992"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всего за год</w:t>
            </w:r>
          </w:p>
        </w:tc>
        <w:tc>
          <w:tcPr>
            <w:tcW w:w="1559" w:type="dxa"/>
            <w:vMerge/>
          </w:tcPr>
          <w:p w:rsidR="00A47899" w:rsidRPr="00BF559C" w:rsidRDefault="00A47899" w:rsidP="00A47899">
            <w:pPr>
              <w:rPr>
                <w:rFonts w:ascii="Times New Roman" w:hAnsi="Times New Roman" w:cs="Times New Roman"/>
              </w:rPr>
            </w:pPr>
          </w:p>
        </w:tc>
        <w:tc>
          <w:tcPr>
            <w:tcW w:w="1701" w:type="dxa"/>
            <w:vMerge/>
          </w:tcPr>
          <w:p w:rsidR="00A47899" w:rsidRPr="00BF559C" w:rsidRDefault="00A47899" w:rsidP="00A47899">
            <w:pPr>
              <w:rPr>
                <w:rFonts w:ascii="Times New Roman" w:hAnsi="Times New Roman" w:cs="Times New Roman"/>
              </w:rPr>
            </w:pPr>
          </w:p>
        </w:tc>
      </w:tr>
      <w:tr w:rsidR="00A47899" w:rsidRPr="00BF559C" w:rsidTr="00BF559C">
        <w:trPr>
          <w:trHeight w:val="456"/>
        </w:trPr>
        <w:tc>
          <w:tcPr>
            <w:tcW w:w="4110" w:type="dxa"/>
            <w:gridSpan w:val="2"/>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lastRenderedPageBreak/>
              <w:t>1</w:t>
            </w:r>
          </w:p>
        </w:tc>
        <w:tc>
          <w:tcPr>
            <w:tcW w:w="1339"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2</w:t>
            </w:r>
          </w:p>
        </w:tc>
        <w:tc>
          <w:tcPr>
            <w:tcW w:w="1559"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3</w:t>
            </w:r>
          </w:p>
        </w:tc>
        <w:tc>
          <w:tcPr>
            <w:tcW w:w="1418"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4</w:t>
            </w: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5</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6</w:t>
            </w: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7</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8</w:t>
            </w:r>
          </w:p>
        </w:tc>
        <w:tc>
          <w:tcPr>
            <w:tcW w:w="992"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9</w:t>
            </w:r>
          </w:p>
        </w:tc>
        <w:tc>
          <w:tcPr>
            <w:tcW w:w="1559"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10</w:t>
            </w:r>
          </w:p>
        </w:tc>
        <w:tc>
          <w:tcPr>
            <w:tcW w:w="1701"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11</w:t>
            </w: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Запланированные объемы производства, продажи товаров (работ, услуг), ед.</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1.1</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1</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1.2</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2</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 №</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Цена за единицу (товаров, работ, услуг), руб./ед.</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2.1</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1</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2.2</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2</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 №</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3</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Запланированные продажи товаров (работ, услуг), тыс. руб.</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3.1</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1</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3.2</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2</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3. №</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Вид деятельности №</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4</w:t>
            </w:r>
          </w:p>
        </w:tc>
        <w:tc>
          <w:tcPr>
            <w:tcW w:w="3451"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Всего продаж</w:t>
            </w:r>
          </w:p>
        </w:tc>
        <w:tc>
          <w:tcPr>
            <w:tcW w:w="1339"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992"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1701" w:type="dxa"/>
          </w:tcPr>
          <w:p w:rsidR="00A47899" w:rsidRPr="00BF559C" w:rsidRDefault="00A47899" w:rsidP="00A47899">
            <w:pPr>
              <w:spacing w:after="1" w:line="240" w:lineRule="atLeast"/>
              <w:rPr>
                <w:rFonts w:ascii="Times New Roman" w:hAnsi="Times New Roman" w:cs="Times New Roman"/>
              </w:rPr>
            </w:pPr>
          </w:p>
        </w:tc>
      </w:tr>
    </w:tbl>
    <w:p w:rsidR="00A47899" w:rsidRPr="00BF559C" w:rsidRDefault="00A47899" w:rsidP="00A47899">
      <w:pPr>
        <w:spacing w:after="1" w:line="240" w:lineRule="atLeast"/>
        <w:jc w:val="both"/>
        <w:rPr>
          <w:rFonts w:ascii="Times New Roman" w:hAnsi="Times New Roman" w:cs="Times New Roman"/>
        </w:rPr>
      </w:pPr>
    </w:p>
    <w:p w:rsidR="00A47899" w:rsidRPr="00A47899" w:rsidRDefault="00A47899" w:rsidP="00A47899">
      <w:pPr>
        <w:pStyle w:val="ab"/>
        <w:rPr>
          <w:rFonts w:ascii="Times New Roman" w:hAnsi="Times New Roman" w:cs="Times New Roman"/>
          <w:sz w:val="24"/>
          <w:szCs w:val="24"/>
        </w:rPr>
      </w:pPr>
      <w:r w:rsidRPr="00A47899">
        <w:rPr>
          <w:rFonts w:ascii="Times New Roman" w:hAnsi="Times New Roman" w:cs="Times New Roman"/>
          <w:sz w:val="24"/>
          <w:szCs w:val="24"/>
        </w:rPr>
        <w:t>Примечание. Бюджет продаж разрабатывается по всем видам продукции и работ, включает данные об ожидаемых денежных потоках от продаж.</w:t>
      </w:r>
    </w:p>
    <w:p w:rsidR="00A47899" w:rsidRPr="00BF559C" w:rsidRDefault="00A47899" w:rsidP="00BF559C">
      <w:pPr>
        <w:pStyle w:val="ab"/>
        <w:rPr>
          <w:rFonts w:ascii="Times New Roman" w:hAnsi="Times New Roman" w:cs="Times New Roman"/>
          <w:sz w:val="24"/>
          <w:szCs w:val="24"/>
        </w:rPr>
      </w:pPr>
      <w:r w:rsidRPr="00A47899">
        <w:rPr>
          <w:rFonts w:ascii="Times New Roman" w:hAnsi="Times New Roman" w:cs="Times New Roman"/>
          <w:sz w:val="24"/>
          <w:szCs w:val="24"/>
        </w:rPr>
        <w:tab/>
      </w:r>
      <w:r w:rsidRPr="00A47899">
        <w:rPr>
          <w:rFonts w:ascii="Times New Roman" w:hAnsi="Times New Roman" w:cs="Times New Roman"/>
          <w:sz w:val="24"/>
          <w:szCs w:val="24"/>
        </w:rPr>
        <w:tab/>
        <w:t xml:space="preserve">           Виды деятельности могут быть раскрыты при необходимости.</w:t>
      </w:r>
      <w:r w:rsidRPr="00A47899">
        <w:rPr>
          <w:rFonts w:ascii="Times New Roman" w:hAnsi="Times New Roman" w:cs="Times New Roman"/>
          <w:sz w:val="24"/>
          <w:szCs w:val="24"/>
        </w:rPr>
        <w:tab/>
      </w:r>
      <w:bookmarkStart w:id="2" w:name="P409"/>
      <w:bookmarkEnd w:id="2"/>
    </w:p>
    <w:p w:rsidR="00A47899" w:rsidRPr="00A47899" w:rsidRDefault="00A47899" w:rsidP="00A47899">
      <w:pPr>
        <w:spacing w:after="1" w:line="240" w:lineRule="atLeast"/>
        <w:jc w:val="center"/>
        <w:outlineLvl w:val="2"/>
        <w:rPr>
          <w:rFonts w:ascii="Times New Roman" w:hAnsi="Times New Roman" w:cs="Times New Roman"/>
          <w:sz w:val="24"/>
          <w:szCs w:val="24"/>
        </w:rPr>
      </w:pPr>
      <w:r w:rsidRPr="00A47899">
        <w:rPr>
          <w:rFonts w:ascii="Times New Roman" w:hAnsi="Times New Roman" w:cs="Times New Roman"/>
          <w:b/>
          <w:sz w:val="24"/>
          <w:szCs w:val="24"/>
        </w:rPr>
        <w:lastRenderedPageBreak/>
        <w:t>Раздел V. ПЛАН (БЮДЖЕТ) ЗАТРАТ НА ПРОИЗВОДСТВО</w:t>
      </w:r>
    </w:p>
    <w:p w:rsidR="00A47899" w:rsidRPr="00A47899" w:rsidRDefault="00A47899" w:rsidP="00BF559C">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ПРОДУКЦИИ (ТОВАРОВ, РАБОТ, УСЛУГ) МУНИЦИПАЛЬНОГО</w:t>
      </w:r>
      <w:r w:rsidRPr="00A47899">
        <w:rPr>
          <w:rFonts w:ascii="Times New Roman" w:hAnsi="Times New Roman" w:cs="Times New Roman"/>
          <w:sz w:val="24"/>
          <w:szCs w:val="24"/>
        </w:rPr>
        <w:t xml:space="preserve"> </w:t>
      </w:r>
      <w:r w:rsidRPr="00A47899">
        <w:rPr>
          <w:rFonts w:ascii="Times New Roman" w:hAnsi="Times New Roman" w:cs="Times New Roman"/>
          <w:b/>
          <w:sz w:val="24"/>
          <w:szCs w:val="24"/>
        </w:rPr>
        <w:t>ПРЕДПРИЯТИЯ (БЕЗ УЧЕТА НДС)</w:t>
      </w:r>
    </w:p>
    <w:p w:rsidR="00A47899" w:rsidRPr="00A47899" w:rsidRDefault="00A47899" w:rsidP="00A47899">
      <w:pPr>
        <w:spacing w:after="1" w:line="240" w:lineRule="atLeast"/>
        <w:jc w:val="right"/>
        <w:rPr>
          <w:rFonts w:ascii="Times New Roman" w:hAnsi="Times New Roman" w:cs="Times New Roman"/>
          <w:sz w:val="24"/>
          <w:szCs w:val="24"/>
        </w:rPr>
      </w:pPr>
      <w:r w:rsidRPr="00A47899">
        <w:rPr>
          <w:rFonts w:ascii="Times New Roman" w:hAnsi="Times New Roman" w:cs="Times New Roman"/>
          <w:sz w:val="24"/>
          <w:szCs w:val="24"/>
        </w:rPr>
        <w:t>тыс. руб.</w:t>
      </w:r>
    </w:p>
    <w:tbl>
      <w:tblPr>
        <w:tblW w:w="16026"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8"/>
        <w:gridCol w:w="2885"/>
        <w:gridCol w:w="1410"/>
        <w:gridCol w:w="1857"/>
        <w:gridCol w:w="1559"/>
        <w:gridCol w:w="708"/>
        <w:gridCol w:w="851"/>
        <w:gridCol w:w="851"/>
        <w:gridCol w:w="709"/>
        <w:gridCol w:w="1269"/>
        <w:gridCol w:w="1707"/>
        <w:gridCol w:w="1562"/>
      </w:tblGrid>
      <w:tr w:rsidR="00A47899" w:rsidRPr="00BF559C" w:rsidTr="00A47899">
        <w:tc>
          <w:tcPr>
            <w:tcW w:w="3543" w:type="dxa"/>
            <w:gridSpan w:val="2"/>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Наименование статьи</w:t>
            </w:r>
          </w:p>
        </w:tc>
        <w:tc>
          <w:tcPr>
            <w:tcW w:w="1410"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Фактическое исполнение в прошлом году</w:t>
            </w:r>
          </w:p>
        </w:tc>
        <w:tc>
          <w:tcPr>
            <w:tcW w:w="1857"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Фактическое исполнение за 9 месяцев текущего года</w:t>
            </w:r>
          </w:p>
        </w:tc>
        <w:tc>
          <w:tcPr>
            <w:tcW w:w="1559"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Ожидаемое исполнение в текущем году</w:t>
            </w:r>
          </w:p>
        </w:tc>
        <w:tc>
          <w:tcPr>
            <w:tcW w:w="4388" w:type="dxa"/>
            <w:gridSpan w:val="5"/>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План на очередной год</w:t>
            </w:r>
          </w:p>
        </w:tc>
        <w:tc>
          <w:tcPr>
            <w:tcW w:w="1707"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 xml:space="preserve">План на год, следующий за </w:t>
            </w:r>
            <w:proofErr w:type="gramStart"/>
            <w:r w:rsidRPr="00BF559C">
              <w:rPr>
                <w:rFonts w:ascii="Times New Roman" w:hAnsi="Times New Roman" w:cs="Times New Roman"/>
              </w:rPr>
              <w:t>планируемым</w:t>
            </w:r>
            <w:proofErr w:type="gramEnd"/>
          </w:p>
        </w:tc>
        <w:tc>
          <w:tcPr>
            <w:tcW w:w="1562"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 xml:space="preserve">План на второй год, следующий за </w:t>
            </w:r>
            <w:proofErr w:type="gramStart"/>
            <w:r w:rsidRPr="00BF559C">
              <w:rPr>
                <w:rFonts w:ascii="Times New Roman" w:hAnsi="Times New Roman" w:cs="Times New Roman"/>
              </w:rPr>
              <w:t>планируемым</w:t>
            </w:r>
            <w:proofErr w:type="gramEnd"/>
          </w:p>
        </w:tc>
      </w:tr>
      <w:tr w:rsidR="00A47899" w:rsidRPr="00BF559C" w:rsidTr="00A47899">
        <w:tc>
          <w:tcPr>
            <w:tcW w:w="3543" w:type="dxa"/>
            <w:gridSpan w:val="2"/>
            <w:vMerge/>
          </w:tcPr>
          <w:p w:rsidR="00A47899" w:rsidRPr="00BF559C" w:rsidRDefault="00A47899" w:rsidP="00A47899">
            <w:pPr>
              <w:rPr>
                <w:rFonts w:ascii="Times New Roman" w:hAnsi="Times New Roman" w:cs="Times New Roman"/>
              </w:rPr>
            </w:pPr>
          </w:p>
        </w:tc>
        <w:tc>
          <w:tcPr>
            <w:tcW w:w="1410" w:type="dxa"/>
            <w:vMerge/>
          </w:tcPr>
          <w:p w:rsidR="00A47899" w:rsidRPr="00BF559C" w:rsidRDefault="00A47899" w:rsidP="00A47899">
            <w:pPr>
              <w:rPr>
                <w:rFonts w:ascii="Times New Roman" w:hAnsi="Times New Roman" w:cs="Times New Roman"/>
              </w:rPr>
            </w:pPr>
          </w:p>
        </w:tc>
        <w:tc>
          <w:tcPr>
            <w:tcW w:w="1857" w:type="dxa"/>
            <w:vMerge/>
          </w:tcPr>
          <w:p w:rsidR="00A47899" w:rsidRPr="00BF559C" w:rsidRDefault="00A47899" w:rsidP="00A47899">
            <w:pPr>
              <w:rPr>
                <w:rFonts w:ascii="Times New Roman" w:hAnsi="Times New Roman" w:cs="Times New Roman"/>
              </w:rPr>
            </w:pPr>
          </w:p>
        </w:tc>
        <w:tc>
          <w:tcPr>
            <w:tcW w:w="1559" w:type="dxa"/>
            <w:vMerge/>
          </w:tcPr>
          <w:p w:rsidR="00A47899" w:rsidRPr="00BF559C" w:rsidRDefault="00A47899" w:rsidP="00A47899">
            <w:pPr>
              <w:rPr>
                <w:rFonts w:ascii="Times New Roman" w:hAnsi="Times New Roman" w:cs="Times New Roman"/>
              </w:rPr>
            </w:pPr>
          </w:p>
        </w:tc>
        <w:tc>
          <w:tcPr>
            <w:tcW w:w="70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 кв.</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II кв.</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III кв.</w:t>
            </w:r>
          </w:p>
        </w:tc>
        <w:tc>
          <w:tcPr>
            <w:tcW w:w="70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IV кв.</w:t>
            </w:r>
          </w:p>
        </w:tc>
        <w:tc>
          <w:tcPr>
            <w:tcW w:w="126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всего за год</w:t>
            </w:r>
          </w:p>
        </w:tc>
        <w:tc>
          <w:tcPr>
            <w:tcW w:w="1707" w:type="dxa"/>
            <w:vMerge/>
          </w:tcPr>
          <w:p w:rsidR="00A47899" w:rsidRPr="00BF559C" w:rsidRDefault="00A47899" w:rsidP="00A47899">
            <w:pPr>
              <w:rPr>
                <w:rFonts w:ascii="Times New Roman" w:hAnsi="Times New Roman" w:cs="Times New Roman"/>
              </w:rPr>
            </w:pPr>
          </w:p>
        </w:tc>
        <w:tc>
          <w:tcPr>
            <w:tcW w:w="1562" w:type="dxa"/>
            <w:vMerge/>
          </w:tcPr>
          <w:p w:rsidR="00A47899" w:rsidRPr="00BF559C" w:rsidRDefault="00A47899" w:rsidP="00A47899">
            <w:pPr>
              <w:rPr>
                <w:rFonts w:ascii="Times New Roman" w:hAnsi="Times New Roman" w:cs="Times New Roman"/>
              </w:rPr>
            </w:pPr>
          </w:p>
        </w:tc>
      </w:tr>
      <w:tr w:rsidR="00A47899" w:rsidRPr="00BF559C" w:rsidTr="00A47899">
        <w:tc>
          <w:tcPr>
            <w:tcW w:w="3543" w:type="dxa"/>
            <w:gridSpan w:val="2"/>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w:t>
            </w:r>
          </w:p>
        </w:tc>
        <w:tc>
          <w:tcPr>
            <w:tcW w:w="1410"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2</w:t>
            </w:r>
          </w:p>
        </w:tc>
        <w:tc>
          <w:tcPr>
            <w:tcW w:w="1857"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3</w:t>
            </w:r>
          </w:p>
        </w:tc>
        <w:tc>
          <w:tcPr>
            <w:tcW w:w="1559"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4</w:t>
            </w:r>
          </w:p>
        </w:tc>
        <w:tc>
          <w:tcPr>
            <w:tcW w:w="70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5</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6</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7</w:t>
            </w:r>
          </w:p>
        </w:tc>
        <w:tc>
          <w:tcPr>
            <w:tcW w:w="70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8</w:t>
            </w:r>
          </w:p>
        </w:tc>
        <w:tc>
          <w:tcPr>
            <w:tcW w:w="1269"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9</w:t>
            </w:r>
          </w:p>
        </w:tc>
        <w:tc>
          <w:tcPr>
            <w:tcW w:w="1707"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10</w:t>
            </w:r>
          </w:p>
        </w:tc>
        <w:tc>
          <w:tcPr>
            <w:tcW w:w="1562"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11</w:t>
            </w: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Материальные затраты, в том числе: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1.1</w:t>
            </w:r>
          </w:p>
        </w:tc>
        <w:tc>
          <w:tcPr>
            <w:tcW w:w="2885" w:type="dxa"/>
          </w:tcPr>
          <w:p w:rsidR="00A47899" w:rsidRPr="00BF559C" w:rsidRDefault="00A47899" w:rsidP="00A47899">
            <w:pPr>
              <w:spacing w:after="1" w:line="240" w:lineRule="atLeast"/>
              <w:rPr>
                <w:rFonts w:ascii="Times New Roman" w:hAnsi="Times New Roman" w:cs="Times New Roman"/>
              </w:rPr>
            </w:pP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1.2</w:t>
            </w:r>
          </w:p>
        </w:tc>
        <w:tc>
          <w:tcPr>
            <w:tcW w:w="2885" w:type="dxa"/>
          </w:tcPr>
          <w:p w:rsidR="00A47899" w:rsidRPr="00BF559C" w:rsidRDefault="00A47899" w:rsidP="00A47899">
            <w:pPr>
              <w:spacing w:after="1" w:line="240" w:lineRule="atLeast"/>
              <w:rPr>
                <w:rFonts w:ascii="Times New Roman" w:hAnsi="Times New Roman" w:cs="Times New Roman"/>
              </w:rPr>
            </w:pP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 №</w:t>
            </w:r>
          </w:p>
        </w:tc>
        <w:tc>
          <w:tcPr>
            <w:tcW w:w="2885" w:type="dxa"/>
          </w:tcPr>
          <w:p w:rsidR="00A47899" w:rsidRPr="00BF559C" w:rsidRDefault="00A47899" w:rsidP="00A47899">
            <w:pPr>
              <w:spacing w:after="1" w:line="240" w:lineRule="atLeast"/>
              <w:rPr>
                <w:rFonts w:ascii="Times New Roman" w:hAnsi="Times New Roman" w:cs="Times New Roman"/>
              </w:rPr>
            </w:pP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Затраты на оплату труда</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3</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Отчисления на государственное социальное страхование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4</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Амортизация основных средств и нематериальных активов</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5</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Капитальный ремонт</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6</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Прочие расходы, в том числе: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6.1</w:t>
            </w:r>
          </w:p>
        </w:tc>
        <w:tc>
          <w:tcPr>
            <w:tcW w:w="2885" w:type="dxa"/>
          </w:tcPr>
          <w:p w:rsidR="00A47899" w:rsidRPr="00BF559C" w:rsidRDefault="00A47899" w:rsidP="00A47899">
            <w:pPr>
              <w:spacing w:after="1" w:line="240" w:lineRule="atLeast"/>
              <w:rPr>
                <w:rFonts w:ascii="Times New Roman" w:hAnsi="Times New Roman" w:cs="Times New Roman"/>
              </w:rPr>
            </w:pP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6.2</w:t>
            </w:r>
          </w:p>
        </w:tc>
        <w:tc>
          <w:tcPr>
            <w:tcW w:w="2885" w:type="dxa"/>
          </w:tcPr>
          <w:p w:rsidR="00A47899" w:rsidRPr="00BF559C" w:rsidRDefault="00A47899" w:rsidP="00A47899">
            <w:pPr>
              <w:spacing w:after="1" w:line="240" w:lineRule="atLeast"/>
              <w:rPr>
                <w:rFonts w:ascii="Times New Roman" w:hAnsi="Times New Roman" w:cs="Times New Roman"/>
              </w:rPr>
            </w:pP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lastRenderedPageBreak/>
              <w:t>...</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6. №</w:t>
            </w:r>
          </w:p>
        </w:tc>
        <w:tc>
          <w:tcPr>
            <w:tcW w:w="2885" w:type="dxa"/>
          </w:tcPr>
          <w:p w:rsidR="00A47899" w:rsidRPr="00BF559C" w:rsidRDefault="00A47899" w:rsidP="00A47899">
            <w:pPr>
              <w:spacing w:after="1" w:line="240" w:lineRule="atLeast"/>
              <w:rPr>
                <w:rFonts w:ascii="Times New Roman" w:hAnsi="Times New Roman" w:cs="Times New Roman"/>
              </w:rPr>
            </w:pP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7</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Цеховые расходы, в том числе: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7.1</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Материальные затраты</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7.2</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Затраты на оплату труда</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7.3</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Отчисления на государственное социальное страхование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7.4</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Прочие расходы, в том числе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8</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Коммерческие расходы, в том числе: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8.1</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Материальные затраты</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8.2</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Затраты на оплату труда</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8.3</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Отчисления на государственное социальное страхование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8.4</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Прочие расходы, в том числе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9</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Общехозяйственные расходы, в том числе: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9.1</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Материальные затраты</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9.2</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Затраты на оплату труда</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9.3</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Отчисления на государственное социальное страхование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lastRenderedPageBreak/>
              <w:t>9.4</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Прочие расходы, в том числе</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r w:rsidR="00A47899" w:rsidRPr="00BF559C" w:rsidTr="00A47899">
        <w:tc>
          <w:tcPr>
            <w:tcW w:w="658"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10</w:t>
            </w:r>
          </w:p>
        </w:tc>
        <w:tc>
          <w:tcPr>
            <w:tcW w:w="2885"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Всего расходов</w:t>
            </w:r>
          </w:p>
        </w:tc>
        <w:tc>
          <w:tcPr>
            <w:tcW w:w="1410" w:type="dxa"/>
          </w:tcPr>
          <w:p w:rsidR="00A47899" w:rsidRPr="00BF559C" w:rsidRDefault="00A47899" w:rsidP="00A47899">
            <w:pPr>
              <w:spacing w:after="1" w:line="240" w:lineRule="atLeast"/>
              <w:rPr>
                <w:rFonts w:ascii="Times New Roman" w:hAnsi="Times New Roman" w:cs="Times New Roman"/>
              </w:rPr>
            </w:pPr>
          </w:p>
        </w:tc>
        <w:tc>
          <w:tcPr>
            <w:tcW w:w="1857"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c>
          <w:tcPr>
            <w:tcW w:w="70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709" w:type="dxa"/>
          </w:tcPr>
          <w:p w:rsidR="00A47899" w:rsidRPr="00BF559C" w:rsidRDefault="00A47899" w:rsidP="00A47899">
            <w:pPr>
              <w:spacing w:after="1" w:line="240" w:lineRule="atLeast"/>
              <w:rPr>
                <w:rFonts w:ascii="Times New Roman" w:hAnsi="Times New Roman" w:cs="Times New Roman"/>
              </w:rPr>
            </w:pPr>
          </w:p>
        </w:tc>
        <w:tc>
          <w:tcPr>
            <w:tcW w:w="1269" w:type="dxa"/>
          </w:tcPr>
          <w:p w:rsidR="00A47899" w:rsidRPr="00BF559C" w:rsidRDefault="00A47899" w:rsidP="00A47899">
            <w:pPr>
              <w:spacing w:after="1" w:line="240" w:lineRule="atLeast"/>
              <w:rPr>
                <w:rFonts w:ascii="Times New Roman" w:hAnsi="Times New Roman" w:cs="Times New Roman"/>
              </w:rPr>
            </w:pPr>
          </w:p>
        </w:tc>
        <w:tc>
          <w:tcPr>
            <w:tcW w:w="1707" w:type="dxa"/>
          </w:tcPr>
          <w:p w:rsidR="00A47899" w:rsidRPr="00BF559C" w:rsidRDefault="00A47899" w:rsidP="00A47899">
            <w:pPr>
              <w:spacing w:after="1" w:line="240" w:lineRule="atLeast"/>
              <w:rPr>
                <w:rFonts w:ascii="Times New Roman" w:hAnsi="Times New Roman" w:cs="Times New Roman"/>
              </w:rPr>
            </w:pPr>
          </w:p>
        </w:tc>
        <w:tc>
          <w:tcPr>
            <w:tcW w:w="1562" w:type="dxa"/>
          </w:tcPr>
          <w:p w:rsidR="00A47899" w:rsidRPr="00BF559C" w:rsidRDefault="00A47899" w:rsidP="00A47899">
            <w:pPr>
              <w:spacing w:after="1" w:line="240" w:lineRule="atLeast"/>
              <w:rPr>
                <w:rFonts w:ascii="Times New Roman" w:hAnsi="Times New Roman" w:cs="Times New Roman"/>
              </w:rPr>
            </w:pPr>
          </w:p>
        </w:tc>
      </w:tr>
    </w:tbl>
    <w:p w:rsidR="00A47899" w:rsidRPr="00A47899" w:rsidRDefault="00A47899" w:rsidP="00A47899">
      <w:pPr>
        <w:spacing w:after="1" w:line="240" w:lineRule="atLeast"/>
        <w:jc w:val="both"/>
        <w:rPr>
          <w:rFonts w:ascii="Times New Roman" w:hAnsi="Times New Roman" w:cs="Times New Roman"/>
          <w:sz w:val="24"/>
          <w:szCs w:val="24"/>
        </w:rPr>
      </w:pPr>
    </w:p>
    <w:p w:rsidR="00A47899" w:rsidRPr="00A47899" w:rsidRDefault="00A47899" w:rsidP="00A47899">
      <w:pPr>
        <w:spacing w:after="1" w:line="240" w:lineRule="atLeast"/>
        <w:outlineLvl w:val="2"/>
        <w:rPr>
          <w:rFonts w:ascii="Times New Roman" w:hAnsi="Times New Roman" w:cs="Times New Roman"/>
          <w:sz w:val="24"/>
          <w:szCs w:val="24"/>
        </w:rPr>
      </w:pPr>
      <w:bookmarkStart w:id="3" w:name="P849"/>
      <w:bookmarkEnd w:id="3"/>
      <w:r w:rsidRPr="00A47899">
        <w:rPr>
          <w:rFonts w:ascii="Times New Roman" w:hAnsi="Times New Roman" w:cs="Times New Roman"/>
          <w:b/>
          <w:sz w:val="24"/>
          <w:szCs w:val="24"/>
        </w:rPr>
        <w:tab/>
      </w:r>
      <w:r w:rsidRPr="00A47899">
        <w:rPr>
          <w:rFonts w:ascii="Times New Roman" w:hAnsi="Times New Roman" w:cs="Times New Roman"/>
          <w:sz w:val="24"/>
          <w:szCs w:val="24"/>
        </w:rPr>
        <w:t>Примечание: План деятельности раскрывается по каждому виду деятельности с расшифровкой при необходимости.</w:t>
      </w:r>
    </w:p>
    <w:p w:rsidR="00A47899" w:rsidRPr="00A47899" w:rsidRDefault="00A47899" w:rsidP="00A47899">
      <w:pPr>
        <w:spacing w:after="1" w:line="240" w:lineRule="atLeast"/>
        <w:jc w:val="center"/>
        <w:outlineLvl w:val="2"/>
        <w:rPr>
          <w:rFonts w:ascii="Times New Roman" w:hAnsi="Times New Roman" w:cs="Times New Roman"/>
          <w:b/>
          <w:sz w:val="24"/>
          <w:szCs w:val="24"/>
        </w:rPr>
      </w:pPr>
    </w:p>
    <w:p w:rsidR="00A47899" w:rsidRPr="00A47899" w:rsidRDefault="00A47899" w:rsidP="00A47899">
      <w:pPr>
        <w:spacing w:after="1" w:line="240" w:lineRule="atLeast"/>
        <w:jc w:val="center"/>
        <w:outlineLvl w:val="2"/>
        <w:rPr>
          <w:rFonts w:ascii="Times New Roman" w:hAnsi="Times New Roman" w:cs="Times New Roman"/>
          <w:sz w:val="24"/>
          <w:szCs w:val="24"/>
        </w:rPr>
      </w:pPr>
      <w:r w:rsidRPr="00A47899">
        <w:rPr>
          <w:rFonts w:ascii="Times New Roman" w:hAnsi="Times New Roman" w:cs="Times New Roman"/>
          <w:b/>
          <w:sz w:val="24"/>
          <w:szCs w:val="24"/>
        </w:rPr>
        <w:t>Раздел VI. МЕРОПРИЯТИЯ ПО РАЗВИТИЮ</w:t>
      </w: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МУНИЦИПАЛЬНОГО ПРЕДПРИЯТИЯ</w:t>
      </w:r>
    </w:p>
    <w:p w:rsidR="00A47899" w:rsidRPr="00A47899" w:rsidRDefault="00A47899" w:rsidP="00A47899">
      <w:pPr>
        <w:spacing w:after="1" w:line="240" w:lineRule="atLeast"/>
        <w:jc w:val="right"/>
        <w:rPr>
          <w:rFonts w:ascii="Times New Roman" w:hAnsi="Times New Roman" w:cs="Times New Roman"/>
          <w:sz w:val="24"/>
          <w:szCs w:val="24"/>
        </w:rPr>
      </w:pPr>
      <w:r w:rsidRPr="00A47899">
        <w:rPr>
          <w:rFonts w:ascii="Times New Roman" w:hAnsi="Times New Roman" w:cs="Times New Roman"/>
          <w:sz w:val="24"/>
          <w:szCs w:val="24"/>
        </w:rPr>
        <w:t>тыс. руб.</w:t>
      </w:r>
    </w:p>
    <w:p w:rsidR="00A47899" w:rsidRPr="00A47899" w:rsidRDefault="00A47899" w:rsidP="00A47899">
      <w:pPr>
        <w:spacing w:after="1"/>
        <w:rPr>
          <w:rFonts w:ascii="Times New Roman" w:hAnsi="Times New Roman" w:cs="Times New Roman"/>
          <w:sz w:val="24"/>
          <w:szCs w:val="24"/>
        </w:rPr>
      </w:pPr>
    </w:p>
    <w:tbl>
      <w:tblPr>
        <w:tblW w:w="0" w:type="auto"/>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46"/>
        <w:gridCol w:w="3009"/>
        <w:gridCol w:w="2464"/>
        <w:gridCol w:w="7"/>
        <w:gridCol w:w="994"/>
        <w:gridCol w:w="7"/>
        <w:gridCol w:w="660"/>
        <w:gridCol w:w="7"/>
        <w:gridCol w:w="738"/>
        <w:gridCol w:w="7"/>
        <w:gridCol w:w="852"/>
        <w:gridCol w:w="7"/>
        <w:gridCol w:w="852"/>
        <w:gridCol w:w="7"/>
        <w:gridCol w:w="1369"/>
        <w:gridCol w:w="7"/>
        <w:gridCol w:w="1593"/>
        <w:gridCol w:w="7"/>
        <w:gridCol w:w="1884"/>
      </w:tblGrid>
      <w:tr w:rsidR="00A47899" w:rsidRPr="00BF559C" w:rsidTr="00A47899">
        <w:trPr>
          <w:trHeight w:val="83"/>
        </w:trPr>
        <w:tc>
          <w:tcPr>
            <w:tcW w:w="4155"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Мероприятие</w:t>
            </w:r>
          </w:p>
        </w:tc>
        <w:tc>
          <w:tcPr>
            <w:tcW w:w="2464" w:type="dxa"/>
            <w:vMerge w:val="restart"/>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Источник финансирования</w:t>
            </w:r>
          </w:p>
        </w:tc>
        <w:tc>
          <w:tcPr>
            <w:tcW w:w="4131" w:type="dxa"/>
            <w:gridSpan w:val="10"/>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Сумма затрат</w:t>
            </w:r>
          </w:p>
        </w:tc>
        <w:tc>
          <w:tcPr>
            <w:tcW w:w="4866" w:type="dxa"/>
            <w:gridSpan w:val="6"/>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Ожидаемый эффект</w:t>
            </w:r>
          </w:p>
        </w:tc>
      </w:tr>
      <w:tr w:rsidR="00A47899" w:rsidRPr="00BF559C" w:rsidTr="00A47899">
        <w:trPr>
          <w:trHeight w:val="24"/>
        </w:trPr>
        <w:tc>
          <w:tcPr>
            <w:tcW w:w="1146" w:type="dxa"/>
            <w:vMerge w:val="restart"/>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код строки</w:t>
            </w:r>
          </w:p>
        </w:tc>
        <w:tc>
          <w:tcPr>
            <w:tcW w:w="3009" w:type="dxa"/>
            <w:vMerge w:val="restart"/>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наименование мероприятия</w:t>
            </w:r>
          </w:p>
        </w:tc>
        <w:tc>
          <w:tcPr>
            <w:tcW w:w="2464" w:type="dxa"/>
            <w:vMerge/>
          </w:tcPr>
          <w:p w:rsidR="00A47899" w:rsidRPr="00BF559C" w:rsidRDefault="00A47899" w:rsidP="00A47899">
            <w:pPr>
              <w:rPr>
                <w:rFonts w:ascii="Times New Roman" w:hAnsi="Times New Roman" w:cs="Times New Roman"/>
                <w:sz w:val="24"/>
                <w:szCs w:val="24"/>
              </w:rPr>
            </w:pPr>
          </w:p>
        </w:tc>
        <w:tc>
          <w:tcPr>
            <w:tcW w:w="1001" w:type="dxa"/>
            <w:gridSpan w:val="2"/>
            <w:vMerge w:val="restart"/>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за год, всего</w:t>
            </w:r>
          </w:p>
        </w:tc>
        <w:tc>
          <w:tcPr>
            <w:tcW w:w="3130" w:type="dxa"/>
            <w:gridSpan w:val="8"/>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в том числе</w:t>
            </w:r>
          </w:p>
        </w:tc>
        <w:tc>
          <w:tcPr>
            <w:tcW w:w="1376" w:type="dxa"/>
            <w:gridSpan w:val="2"/>
            <w:vMerge w:val="restart"/>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планируемый год</w:t>
            </w:r>
          </w:p>
        </w:tc>
        <w:tc>
          <w:tcPr>
            <w:tcW w:w="1600" w:type="dxa"/>
            <w:gridSpan w:val="2"/>
            <w:vMerge w:val="restart"/>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 xml:space="preserve">год, следующий за </w:t>
            </w:r>
            <w:proofErr w:type="gramStart"/>
            <w:r w:rsidRPr="00BF559C">
              <w:rPr>
                <w:rFonts w:ascii="Times New Roman" w:hAnsi="Times New Roman" w:cs="Times New Roman"/>
                <w:sz w:val="24"/>
                <w:szCs w:val="24"/>
              </w:rPr>
              <w:t>планируемым</w:t>
            </w:r>
            <w:proofErr w:type="gramEnd"/>
          </w:p>
        </w:tc>
        <w:tc>
          <w:tcPr>
            <w:tcW w:w="1891" w:type="dxa"/>
            <w:gridSpan w:val="2"/>
            <w:vMerge w:val="restart"/>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 xml:space="preserve">второй год, следующий за </w:t>
            </w:r>
            <w:proofErr w:type="gramStart"/>
            <w:r w:rsidRPr="00BF559C">
              <w:rPr>
                <w:rFonts w:ascii="Times New Roman" w:hAnsi="Times New Roman" w:cs="Times New Roman"/>
                <w:sz w:val="24"/>
                <w:szCs w:val="24"/>
              </w:rPr>
              <w:t>планируемым</w:t>
            </w:r>
            <w:proofErr w:type="gramEnd"/>
          </w:p>
        </w:tc>
      </w:tr>
      <w:tr w:rsidR="00A47899" w:rsidRPr="00BF559C" w:rsidTr="00A47899">
        <w:trPr>
          <w:trHeight w:val="77"/>
        </w:trPr>
        <w:tc>
          <w:tcPr>
            <w:tcW w:w="1146" w:type="dxa"/>
            <w:vMerge/>
          </w:tcPr>
          <w:p w:rsidR="00A47899" w:rsidRPr="00BF559C" w:rsidRDefault="00A47899" w:rsidP="00A47899">
            <w:pPr>
              <w:rPr>
                <w:rFonts w:ascii="Times New Roman" w:hAnsi="Times New Roman" w:cs="Times New Roman"/>
                <w:sz w:val="24"/>
                <w:szCs w:val="24"/>
              </w:rPr>
            </w:pPr>
          </w:p>
        </w:tc>
        <w:tc>
          <w:tcPr>
            <w:tcW w:w="3009" w:type="dxa"/>
            <w:vMerge/>
          </w:tcPr>
          <w:p w:rsidR="00A47899" w:rsidRPr="00BF559C" w:rsidRDefault="00A47899" w:rsidP="00A47899">
            <w:pPr>
              <w:rPr>
                <w:rFonts w:ascii="Times New Roman" w:hAnsi="Times New Roman" w:cs="Times New Roman"/>
                <w:sz w:val="24"/>
                <w:szCs w:val="24"/>
              </w:rPr>
            </w:pPr>
          </w:p>
        </w:tc>
        <w:tc>
          <w:tcPr>
            <w:tcW w:w="2464" w:type="dxa"/>
            <w:vMerge/>
          </w:tcPr>
          <w:p w:rsidR="00A47899" w:rsidRPr="00BF559C" w:rsidRDefault="00A47899" w:rsidP="00A47899">
            <w:pPr>
              <w:rPr>
                <w:rFonts w:ascii="Times New Roman" w:hAnsi="Times New Roman" w:cs="Times New Roman"/>
                <w:sz w:val="24"/>
                <w:szCs w:val="24"/>
              </w:rPr>
            </w:pPr>
          </w:p>
        </w:tc>
        <w:tc>
          <w:tcPr>
            <w:tcW w:w="1001" w:type="dxa"/>
            <w:gridSpan w:val="2"/>
            <w:vMerge/>
          </w:tcPr>
          <w:p w:rsidR="00A47899" w:rsidRPr="00BF559C" w:rsidRDefault="00A47899" w:rsidP="00A47899">
            <w:pPr>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I кв.</w:t>
            </w:r>
          </w:p>
        </w:tc>
        <w:tc>
          <w:tcPr>
            <w:tcW w:w="745"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II кв.</w:t>
            </w: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III кв.</w:t>
            </w: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IV кв.</w:t>
            </w:r>
          </w:p>
        </w:tc>
        <w:tc>
          <w:tcPr>
            <w:tcW w:w="1376" w:type="dxa"/>
            <w:gridSpan w:val="2"/>
            <w:vMerge/>
          </w:tcPr>
          <w:p w:rsidR="00A47899" w:rsidRPr="00BF559C" w:rsidRDefault="00A47899" w:rsidP="00A47899">
            <w:pPr>
              <w:rPr>
                <w:rFonts w:ascii="Times New Roman" w:hAnsi="Times New Roman" w:cs="Times New Roman"/>
                <w:sz w:val="24"/>
                <w:szCs w:val="24"/>
              </w:rPr>
            </w:pPr>
          </w:p>
        </w:tc>
        <w:tc>
          <w:tcPr>
            <w:tcW w:w="1600" w:type="dxa"/>
            <w:gridSpan w:val="2"/>
            <w:vMerge/>
          </w:tcPr>
          <w:p w:rsidR="00A47899" w:rsidRPr="00BF559C" w:rsidRDefault="00A47899" w:rsidP="00A47899">
            <w:pPr>
              <w:rPr>
                <w:rFonts w:ascii="Times New Roman" w:hAnsi="Times New Roman" w:cs="Times New Roman"/>
                <w:sz w:val="24"/>
                <w:szCs w:val="24"/>
              </w:rPr>
            </w:pPr>
          </w:p>
        </w:tc>
        <w:tc>
          <w:tcPr>
            <w:tcW w:w="1891" w:type="dxa"/>
            <w:gridSpan w:val="2"/>
            <w:vMerge/>
          </w:tcPr>
          <w:p w:rsidR="00A47899" w:rsidRPr="00BF559C" w:rsidRDefault="00A47899" w:rsidP="00A47899">
            <w:pPr>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1</w:t>
            </w:r>
          </w:p>
        </w:tc>
        <w:tc>
          <w:tcPr>
            <w:tcW w:w="3009" w:type="dxa"/>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2</w:t>
            </w:r>
          </w:p>
        </w:tc>
        <w:tc>
          <w:tcPr>
            <w:tcW w:w="2464" w:type="dxa"/>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3</w:t>
            </w:r>
          </w:p>
        </w:tc>
        <w:tc>
          <w:tcPr>
            <w:tcW w:w="1001"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4</w:t>
            </w:r>
          </w:p>
        </w:tc>
        <w:tc>
          <w:tcPr>
            <w:tcW w:w="667"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5</w:t>
            </w:r>
          </w:p>
        </w:tc>
        <w:tc>
          <w:tcPr>
            <w:tcW w:w="745"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6</w:t>
            </w: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7</w:t>
            </w: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8</w:t>
            </w:r>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9</w:t>
            </w:r>
          </w:p>
        </w:tc>
        <w:tc>
          <w:tcPr>
            <w:tcW w:w="1600"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10</w:t>
            </w:r>
          </w:p>
        </w:tc>
        <w:tc>
          <w:tcPr>
            <w:tcW w:w="1891" w:type="dxa"/>
            <w:gridSpan w:val="2"/>
          </w:tcPr>
          <w:p w:rsidR="00A47899" w:rsidRPr="00BF559C" w:rsidRDefault="00A47899" w:rsidP="00A47899">
            <w:pPr>
              <w:spacing w:after="1" w:line="240" w:lineRule="atLeast"/>
              <w:jc w:val="center"/>
              <w:rPr>
                <w:rFonts w:ascii="Times New Roman" w:hAnsi="Times New Roman" w:cs="Times New Roman"/>
                <w:sz w:val="24"/>
                <w:szCs w:val="24"/>
              </w:rPr>
            </w:pPr>
            <w:r w:rsidRPr="00BF559C">
              <w:rPr>
                <w:rFonts w:ascii="Times New Roman" w:hAnsi="Times New Roman" w:cs="Times New Roman"/>
                <w:sz w:val="24"/>
                <w:szCs w:val="24"/>
              </w:rPr>
              <w:t>11</w:t>
            </w: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bookmarkStart w:id="4" w:name="P879"/>
            <w:bookmarkEnd w:id="4"/>
            <w:r w:rsidRPr="00BF559C">
              <w:rPr>
                <w:rFonts w:ascii="Times New Roman" w:hAnsi="Times New Roman" w:cs="Times New Roman"/>
                <w:sz w:val="24"/>
                <w:szCs w:val="24"/>
              </w:rPr>
              <w:t>6.1. Снабженческо-сбытовая сфера</w:t>
            </w: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6.1.1. Развитие (обновление) материально-технической базы</w:t>
            </w:r>
          </w:p>
        </w:tc>
      </w:tr>
      <w:tr w:rsidR="00A47899" w:rsidRPr="00BF559C" w:rsidTr="00A47899">
        <w:trPr>
          <w:trHeight w:val="83"/>
        </w:trPr>
        <w:tc>
          <w:tcPr>
            <w:tcW w:w="1146" w:type="dxa"/>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6.1.1.1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6.1.1.2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6.1.2. Проведение научно-исследовательских работ и информационное обеспечение</w:t>
            </w:r>
          </w:p>
        </w:tc>
      </w:tr>
      <w:tr w:rsidR="00A47899" w:rsidRPr="00BF559C" w:rsidTr="00A47899">
        <w:trPr>
          <w:trHeight w:val="83"/>
        </w:trPr>
        <w:tc>
          <w:tcPr>
            <w:tcW w:w="1146" w:type="dxa"/>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6.1.2.1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6.1.2.2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6.1.3. Повышение квалификации кадров</w:t>
            </w:r>
          </w:p>
        </w:tc>
      </w:tr>
      <w:tr w:rsidR="00A47899" w:rsidRPr="00BF559C" w:rsidTr="00A47899">
        <w:trPr>
          <w:trHeight w:val="83"/>
        </w:trPr>
        <w:tc>
          <w:tcPr>
            <w:tcW w:w="1146" w:type="dxa"/>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6.1.3.1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6.1.3.2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lastRenderedPageBreak/>
              <w:t>Итого по разделу, в том числе за счет:</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чистой прибыли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амортизации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районного бюджета</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займов (кредитов)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прочих источников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bookmarkStart w:id="5" w:name="P1003"/>
            <w:bookmarkEnd w:id="5"/>
            <w:r w:rsidRPr="00BF559C">
              <w:rPr>
                <w:rFonts w:ascii="Times New Roman" w:hAnsi="Times New Roman" w:cs="Times New Roman"/>
                <w:sz w:val="24"/>
                <w:szCs w:val="24"/>
              </w:rPr>
              <w:t>6.2. Производственная сфера</w:t>
            </w: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6.2.1. Развитие (обновление) материально-технической базы</w:t>
            </w: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6.2.1.1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6.2.1.2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6.2.2. Проведение научно-исследовательских работ и информационное обеспечение</w:t>
            </w: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6.2.2.1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6.2.2.2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6.2.3. Повышение квалификации кадров</w:t>
            </w: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6.2.3.1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6.2.3.2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Итого по разделу, в том числе за счет:</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чистой прибыли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амортизации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районного бюджета</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lastRenderedPageBreak/>
              <w:t>займов (кредитов)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прочих источников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bookmarkStart w:id="6" w:name="P1127"/>
            <w:bookmarkEnd w:id="6"/>
            <w:r w:rsidRPr="00BF559C">
              <w:rPr>
                <w:rFonts w:ascii="Times New Roman" w:hAnsi="Times New Roman" w:cs="Times New Roman"/>
                <w:sz w:val="24"/>
                <w:szCs w:val="24"/>
              </w:rPr>
              <w:t>6.3. Финансово-инвестиционная сфера</w:t>
            </w: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6.3.1. Развитие (обновление) материально-технической базы</w:t>
            </w: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6.3.1.1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3491" w:type="dxa"/>
            <w:gridSpan w:val="4"/>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6.3.1.2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3491" w:type="dxa"/>
            <w:gridSpan w:val="4"/>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6.3.2. Проведение научно-исследовательских работ и информационное обеспечение</w:t>
            </w: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6.3.2.1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3491" w:type="dxa"/>
            <w:gridSpan w:val="4"/>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6.3.2.2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3491" w:type="dxa"/>
            <w:gridSpan w:val="4"/>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6.3.3. Повышение квалификации кадров</w:t>
            </w: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6.3.3.1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6.3.3.2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Итого по разделу, в том числе за счет:</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чистой прибыли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амортизации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районного бюджета</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займов (кредитов)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прочих источников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bookmarkStart w:id="7" w:name="P1247"/>
            <w:bookmarkEnd w:id="7"/>
            <w:r w:rsidRPr="00BF559C">
              <w:rPr>
                <w:rFonts w:ascii="Times New Roman" w:hAnsi="Times New Roman" w:cs="Times New Roman"/>
                <w:sz w:val="24"/>
                <w:szCs w:val="24"/>
              </w:rPr>
              <w:t>6.4. Социальная сфера</w:t>
            </w: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6.4.1. Развитие (обновление) материально-технической базы</w:t>
            </w: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lastRenderedPageBreak/>
              <w:t>6.4.1.1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6.4.1.2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83"/>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6.4.2. Проведение научно-исследовательских работ и информационное обеспечение</w:t>
            </w:r>
          </w:p>
        </w:tc>
      </w:tr>
      <w:tr w:rsidR="00A47899" w:rsidRPr="00BF559C" w:rsidTr="00A47899">
        <w:trPr>
          <w:trHeight w:val="8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6.4.2.1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6.4.2.2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81"/>
        </w:trPr>
        <w:tc>
          <w:tcPr>
            <w:tcW w:w="15616" w:type="dxa"/>
            <w:gridSpan w:val="19"/>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6.4.3. Повышение квалификации кадров</w:t>
            </w:r>
          </w:p>
        </w:tc>
      </w:tr>
      <w:tr w:rsidR="00A47899" w:rsidRPr="00BF559C" w:rsidTr="00A47899">
        <w:trPr>
          <w:trHeight w:val="17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6.4.3.1</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1146" w:type="dxa"/>
          </w:tcPr>
          <w:p w:rsidR="00A47899" w:rsidRPr="00BF559C" w:rsidRDefault="00A47899" w:rsidP="00A47899">
            <w:pPr>
              <w:spacing w:after="1" w:line="240" w:lineRule="atLeast"/>
              <w:jc w:val="both"/>
              <w:rPr>
                <w:rFonts w:ascii="Times New Roman" w:hAnsi="Times New Roman" w:cs="Times New Roman"/>
                <w:sz w:val="24"/>
                <w:szCs w:val="24"/>
              </w:rPr>
            </w:pPr>
            <w:r w:rsidRPr="00BF559C">
              <w:rPr>
                <w:rFonts w:ascii="Times New Roman" w:hAnsi="Times New Roman" w:cs="Times New Roman"/>
                <w:sz w:val="24"/>
                <w:szCs w:val="24"/>
              </w:rPr>
              <w:t>6.4.3.2</w:t>
            </w:r>
          </w:p>
        </w:tc>
        <w:tc>
          <w:tcPr>
            <w:tcW w:w="3009" w:type="dxa"/>
          </w:tcPr>
          <w:p w:rsidR="00A47899" w:rsidRPr="00BF559C" w:rsidRDefault="00A47899" w:rsidP="00A47899">
            <w:pPr>
              <w:spacing w:after="1" w:line="240" w:lineRule="atLeast"/>
              <w:rPr>
                <w:rFonts w:ascii="Times New Roman" w:hAnsi="Times New Roman" w:cs="Times New Roman"/>
                <w:sz w:val="24"/>
                <w:szCs w:val="24"/>
              </w:rPr>
            </w:pPr>
          </w:p>
        </w:tc>
        <w:tc>
          <w:tcPr>
            <w:tcW w:w="2464" w:type="dxa"/>
          </w:tcPr>
          <w:p w:rsidR="00A47899" w:rsidRPr="00BF559C" w:rsidRDefault="00A47899" w:rsidP="00A47899">
            <w:pPr>
              <w:spacing w:after="1" w:line="240" w:lineRule="atLeast"/>
              <w:rPr>
                <w:rFonts w:ascii="Times New Roman" w:hAnsi="Times New Roman" w:cs="Times New Roman"/>
                <w:sz w:val="24"/>
                <w:szCs w:val="24"/>
              </w:rPr>
            </w:pP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91" w:type="dxa"/>
            <w:gridSpan w:val="2"/>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81"/>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Итого по разделу, в том числе за счет:</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чистой прибыли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амортизации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районного бюджета</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81"/>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займов (кредитов)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прочих источников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Итого по всем мероприятиям</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в том числе за счет:</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376"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81"/>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чистой прибыли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амортизации</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районного бюджета</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t>займов (кредитов)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r w:rsidR="00A47899" w:rsidRPr="00BF559C" w:rsidTr="00A47899">
        <w:trPr>
          <w:trHeight w:val="173"/>
        </w:trPr>
        <w:tc>
          <w:tcPr>
            <w:tcW w:w="6626" w:type="dxa"/>
            <w:gridSpan w:val="4"/>
          </w:tcPr>
          <w:p w:rsidR="00A47899" w:rsidRPr="00BF559C" w:rsidRDefault="00A47899" w:rsidP="00A47899">
            <w:pPr>
              <w:spacing w:after="1" w:line="240" w:lineRule="atLeast"/>
              <w:rPr>
                <w:rFonts w:ascii="Times New Roman" w:hAnsi="Times New Roman" w:cs="Times New Roman"/>
                <w:sz w:val="24"/>
                <w:szCs w:val="24"/>
              </w:rPr>
            </w:pPr>
            <w:r w:rsidRPr="00BF559C">
              <w:rPr>
                <w:rFonts w:ascii="Times New Roman" w:hAnsi="Times New Roman" w:cs="Times New Roman"/>
                <w:sz w:val="24"/>
                <w:szCs w:val="24"/>
              </w:rPr>
              <w:lastRenderedPageBreak/>
              <w:t>прочих источников</w:t>
            </w:r>
          </w:p>
        </w:tc>
        <w:tc>
          <w:tcPr>
            <w:tcW w:w="1001"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667"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745"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859"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376" w:type="dxa"/>
            <w:gridSpan w:val="2"/>
          </w:tcPr>
          <w:p w:rsidR="00A47899" w:rsidRPr="00BF559C" w:rsidRDefault="00A47899" w:rsidP="00A47899">
            <w:pPr>
              <w:spacing w:after="1" w:line="240" w:lineRule="atLeast"/>
              <w:jc w:val="center"/>
              <w:rPr>
                <w:rFonts w:ascii="Times New Roman" w:hAnsi="Times New Roman" w:cs="Times New Roman"/>
                <w:sz w:val="24"/>
                <w:szCs w:val="24"/>
              </w:rPr>
            </w:pPr>
            <w:proofErr w:type="spellStart"/>
            <w:r w:rsidRPr="00BF559C">
              <w:rPr>
                <w:rFonts w:ascii="Times New Roman" w:hAnsi="Times New Roman" w:cs="Times New Roman"/>
                <w:sz w:val="24"/>
                <w:szCs w:val="24"/>
              </w:rPr>
              <w:t>x</w:t>
            </w:r>
            <w:proofErr w:type="spellEnd"/>
          </w:p>
        </w:tc>
        <w:tc>
          <w:tcPr>
            <w:tcW w:w="1600" w:type="dxa"/>
            <w:gridSpan w:val="2"/>
          </w:tcPr>
          <w:p w:rsidR="00A47899" w:rsidRPr="00BF559C" w:rsidRDefault="00A47899" w:rsidP="00A47899">
            <w:pPr>
              <w:spacing w:after="1" w:line="240" w:lineRule="atLeast"/>
              <w:rPr>
                <w:rFonts w:ascii="Times New Roman" w:hAnsi="Times New Roman" w:cs="Times New Roman"/>
                <w:sz w:val="24"/>
                <w:szCs w:val="24"/>
              </w:rPr>
            </w:pPr>
          </w:p>
        </w:tc>
        <w:tc>
          <w:tcPr>
            <w:tcW w:w="1884" w:type="dxa"/>
          </w:tcPr>
          <w:p w:rsidR="00A47899" w:rsidRPr="00BF559C" w:rsidRDefault="00A47899" w:rsidP="00A47899">
            <w:pPr>
              <w:spacing w:after="1" w:line="240" w:lineRule="atLeast"/>
              <w:rPr>
                <w:rFonts w:ascii="Times New Roman" w:hAnsi="Times New Roman" w:cs="Times New Roman"/>
                <w:sz w:val="24"/>
                <w:szCs w:val="24"/>
              </w:rPr>
            </w:pPr>
          </w:p>
        </w:tc>
      </w:tr>
    </w:tbl>
    <w:p w:rsidR="00A47899" w:rsidRPr="00BF559C" w:rsidRDefault="00A47899" w:rsidP="00A47899">
      <w:pPr>
        <w:rPr>
          <w:rFonts w:ascii="Times New Roman" w:hAnsi="Times New Roman" w:cs="Times New Roman"/>
          <w:sz w:val="24"/>
          <w:szCs w:val="24"/>
        </w:rPr>
      </w:pPr>
    </w:p>
    <w:p w:rsidR="00A47899" w:rsidRPr="00BF559C" w:rsidRDefault="00A47899" w:rsidP="00A47899">
      <w:pPr>
        <w:rPr>
          <w:rFonts w:ascii="Times New Roman" w:hAnsi="Times New Roman" w:cs="Times New Roman"/>
          <w:sz w:val="24"/>
          <w:szCs w:val="24"/>
        </w:rPr>
      </w:pPr>
    </w:p>
    <w:p w:rsidR="00A47899" w:rsidRPr="00A47899" w:rsidRDefault="00A47899" w:rsidP="00A47899">
      <w:pPr>
        <w:tabs>
          <w:tab w:val="left" w:pos="1390"/>
        </w:tabs>
        <w:rPr>
          <w:rFonts w:ascii="Times New Roman" w:hAnsi="Times New Roman" w:cs="Times New Roman"/>
          <w:sz w:val="24"/>
          <w:szCs w:val="24"/>
        </w:rPr>
        <w:sectPr w:rsidR="00A47899" w:rsidRPr="00A47899" w:rsidSect="00A47899">
          <w:pgSz w:w="16838" w:h="11905" w:orient="landscape"/>
          <w:pgMar w:top="993" w:right="395" w:bottom="850" w:left="0" w:header="0" w:footer="0" w:gutter="0"/>
          <w:cols w:space="720"/>
        </w:sectPr>
      </w:pPr>
      <w:r w:rsidRPr="00BF559C">
        <w:rPr>
          <w:rFonts w:ascii="Times New Roman" w:hAnsi="Times New Roman" w:cs="Times New Roman"/>
          <w:sz w:val="24"/>
          <w:szCs w:val="24"/>
        </w:rPr>
        <w:tab/>
      </w:r>
      <w:r w:rsidRPr="00BF559C">
        <w:rPr>
          <w:rFonts w:ascii="Times New Roman" w:hAnsi="Times New Roman" w:cs="Times New Roman"/>
          <w:sz w:val="24"/>
          <w:szCs w:val="24"/>
        </w:rPr>
        <w:tab/>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lastRenderedPageBreak/>
        <w:t>Примечания: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xml:space="preserve">1. В </w:t>
      </w:r>
      <w:hyperlink w:anchor="P879" w:history="1">
        <w:r w:rsidRPr="00A47899">
          <w:rPr>
            <w:rFonts w:ascii="Times New Roman" w:hAnsi="Times New Roman" w:cs="Times New Roman"/>
            <w:color w:val="0000FF"/>
            <w:sz w:val="24"/>
            <w:szCs w:val="24"/>
          </w:rPr>
          <w:t>подраздел 6.1</w:t>
        </w:r>
      </w:hyperlink>
      <w:r w:rsidRPr="00A47899">
        <w:rPr>
          <w:rFonts w:ascii="Times New Roman" w:hAnsi="Times New Roman" w:cs="Times New Roman"/>
          <w:sz w:val="24"/>
          <w:szCs w:val="24"/>
        </w:rPr>
        <w:t xml:space="preserve"> "Снабженческо-сбытовая сфера" включаются следующие мероприятия: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модернизация действующих систем анализа и прогнозирования состояния и развития рынков, а также внедрение новых систем;</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развитие деятельности по закупке материалов, сырья и полуфабрикатов для производства продукции (работ, услуг);</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развитие транспортно-складского хозяйства;</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развитие деятельности по реализации продукции (работ, услуг) предприятия и ее продвижению на рынках сбыта;</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повышение конкурентоспособности;</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развитие рынков и привлечение новых потребителей.</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xml:space="preserve">2. В </w:t>
      </w:r>
      <w:hyperlink w:anchor="P1003" w:history="1">
        <w:r w:rsidRPr="00A47899">
          <w:rPr>
            <w:rFonts w:ascii="Times New Roman" w:hAnsi="Times New Roman" w:cs="Times New Roman"/>
            <w:color w:val="0000FF"/>
            <w:sz w:val="24"/>
            <w:szCs w:val="24"/>
          </w:rPr>
          <w:t>подраздел 6.2</w:t>
        </w:r>
      </w:hyperlink>
      <w:r w:rsidRPr="00A47899">
        <w:rPr>
          <w:rFonts w:ascii="Times New Roman" w:hAnsi="Times New Roman" w:cs="Times New Roman"/>
          <w:sz w:val="24"/>
          <w:szCs w:val="24"/>
        </w:rPr>
        <w:t xml:space="preserve"> "Производственная сфера" включаются следующие мероприятия: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техническое оснащение и перевооружение производства продукции (работ, услуг);</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совершенствование действующих технологий производства и внедрение новых;</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консервация, списание и отчуждение незадействованных и изношенных производственных мощностей;</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разработка и совершенствование производственных программ, внедрение программ перепрофилирования;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xml:space="preserve">- снижение материалоемкости, энергоемкости и </w:t>
      </w:r>
      <w:proofErr w:type="spellStart"/>
      <w:r w:rsidRPr="00A47899">
        <w:rPr>
          <w:rFonts w:ascii="Times New Roman" w:hAnsi="Times New Roman" w:cs="Times New Roman"/>
          <w:sz w:val="24"/>
          <w:szCs w:val="24"/>
        </w:rPr>
        <w:t>фондоемкости</w:t>
      </w:r>
      <w:proofErr w:type="spellEnd"/>
      <w:r w:rsidRPr="00A47899">
        <w:rPr>
          <w:rFonts w:ascii="Times New Roman" w:hAnsi="Times New Roman" w:cs="Times New Roman"/>
          <w:sz w:val="24"/>
          <w:szCs w:val="24"/>
        </w:rPr>
        <w:t xml:space="preserve"> производства;</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обеспечение охраны труда и экологической безопасности производства.</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xml:space="preserve">3. В </w:t>
      </w:r>
      <w:hyperlink w:anchor="P1127" w:history="1">
        <w:r w:rsidRPr="00A47899">
          <w:rPr>
            <w:rFonts w:ascii="Times New Roman" w:hAnsi="Times New Roman" w:cs="Times New Roman"/>
            <w:color w:val="0000FF"/>
            <w:sz w:val="24"/>
            <w:szCs w:val="24"/>
          </w:rPr>
          <w:t>подраздел 6.3</w:t>
        </w:r>
      </w:hyperlink>
      <w:r w:rsidRPr="00A47899">
        <w:rPr>
          <w:rFonts w:ascii="Times New Roman" w:hAnsi="Times New Roman" w:cs="Times New Roman"/>
          <w:sz w:val="24"/>
          <w:szCs w:val="24"/>
        </w:rPr>
        <w:t xml:space="preserve"> "Финансово-инвестиционная сфера" включаются следующие мероприятия: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оптимизация структуры активов муниципального предприятия и обеспечение финансовой устойчивости муниципального предприятия;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совершенствование механизма привлечения и использования кредитных ресурсов;</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обеспечение инвестиционной привлекательности муниципального предприятия;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совершенствование налогового планирования и оптимизация налогообложения;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совершенствование учетной политики;</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повышение эффективности долгосрочных и краткосрочных финансовых вложений муниципального предприятия;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снижение издержек;</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повышение рентабельности.</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xml:space="preserve">4. В </w:t>
      </w:r>
      <w:hyperlink w:anchor="P1247" w:history="1">
        <w:r w:rsidRPr="00A47899">
          <w:rPr>
            <w:rFonts w:ascii="Times New Roman" w:hAnsi="Times New Roman" w:cs="Times New Roman"/>
            <w:color w:val="0000FF"/>
            <w:sz w:val="24"/>
            <w:szCs w:val="24"/>
          </w:rPr>
          <w:t>подраздел 6.4</w:t>
        </w:r>
      </w:hyperlink>
      <w:r w:rsidRPr="00A47899">
        <w:rPr>
          <w:rFonts w:ascii="Times New Roman" w:hAnsi="Times New Roman" w:cs="Times New Roman"/>
          <w:sz w:val="24"/>
          <w:szCs w:val="24"/>
        </w:rPr>
        <w:t xml:space="preserve"> «Социальная сфера» включаются следующие мероприятия:</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совершенствование действующих систем социального обеспечения работников муниципального предприятия и членов их семей и внедрение новых систем;</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оптимизация затрат на содержание лечебно-оздоровительной, культурной и жилищно-коммунальной сферы.</w:t>
      </w: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 xml:space="preserve">5. В графе «Ожидаемый эффект» приводится прогноз увеличения (уменьшения) чистой прибыли муниципального предприятия в результате реализации мероприятий в планируемом году, году, следующем за </w:t>
      </w:r>
      <w:proofErr w:type="gramStart"/>
      <w:r w:rsidRPr="00A47899">
        <w:rPr>
          <w:rFonts w:ascii="Times New Roman" w:hAnsi="Times New Roman" w:cs="Times New Roman"/>
          <w:sz w:val="24"/>
          <w:szCs w:val="24"/>
        </w:rPr>
        <w:t>планируемым</w:t>
      </w:r>
      <w:proofErr w:type="gramEnd"/>
      <w:r w:rsidRPr="00A47899">
        <w:rPr>
          <w:rFonts w:ascii="Times New Roman" w:hAnsi="Times New Roman" w:cs="Times New Roman"/>
          <w:sz w:val="24"/>
          <w:szCs w:val="24"/>
        </w:rPr>
        <w:t>, и во втором году, следующем за планируемым.</w:t>
      </w:r>
    </w:p>
    <w:p w:rsidR="00A47899" w:rsidRPr="00A47899" w:rsidRDefault="00A47899" w:rsidP="00A47899">
      <w:pPr>
        <w:pStyle w:val="ab"/>
        <w:jc w:val="both"/>
        <w:rPr>
          <w:rFonts w:ascii="Times New Roman" w:hAnsi="Times New Roman" w:cs="Times New Roman"/>
          <w:sz w:val="24"/>
          <w:szCs w:val="24"/>
        </w:rPr>
      </w:pPr>
    </w:p>
    <w:p w:rsidR="00A47899" w:rsidRPr="00A47899" w:rsidRDefault="00A47899" w:rsidP="00A47899">
      <w:pPr>
        <w:pStyle w:val="ab"/>
        <w:jc w:val="both"/>
        <w:rPr>
          <w:rFonts w:ascii="Times New Roman" w:hAnsi="Times New Roman" w:cs="Times New Roman"/>
          <w:sz w:val="24"/>
          <w:szCs w:val="24"/>
        </w:rPr>
      </w:pPr>
      <w:r w:rsidRPr="00A47899">
        <w:rPr>
          <w:rFonts w:ascii="Times New Roman" w:hAnsi="Times New Roman" w:cs="Times New Roman"/>
          <w:sz w:val="24"/>
          <w:szCs w:val="24"/>
        </w:rPr>
        <w:t>6. В качестве приложения к плану (программе) деятельности предприятия представляется перечень имущества, которое запланировано муниципальным предприятием к приобретению в планируемом году.</w:t>
      </w:r>
    </w:p>
    <w:p w:rsidR="00A47899" w:rsidRPr="00A47899" w:rsidRDefault="00A47899" w:rsidP="00A47899">
      <w:pPr>
        <w:ind w:firstLine="709"/>
        <w:jc w:val="both"/>
        <w:rPr>
          <w:rFonts w:ascii="Times New Roman" w:hAnsi="Times New Roman" w:cs="Times New Roman"/>
          <w:sz w:val="24"/>
          <w:szCs w:val="24"/>
        </w:rPr>
      </w:pPr>
    </w:p>
    <w:p w:rsidR="00A47899" w:rsidRPr="00A47899" w:rsidRDefault="00A47899" w:rsidP="00A47899">
      <w:pPr>
        <w:spacing w:after="1" w:line="240" w:lineRule="atLeast"/>
        <w:jc w:val="center"/>
        <w:outlineLvl w:val="2"/>
        <w:rPr>
          <w:rFonts w:ascii="Times New Roman" w:hAnsi="Times New Roman" w:cs="Times New Roman"/>
          <w:b/>
          <w:sz w:val="24"/>
          <w:szCs w:val="24"/>
        </w:rPr>
        <w:sectPr w:rsidR="00A47899" w:rsidRPr="00A47899" w:rsidSect="00A47899">
          <w:pgSz w:w="11905" w:h="16838"/>
          <w:pgMar w:top="851" w:right="850" w:bottom="0" w:left="1701" w:header="0" w:footer="0" w:gutter="0"/>
          <w:cols w:space="720"/>
        </w:sectPr>
      </w:pPr>
      <w:bookmarkStart w:id="8" w:name="P1465"/>
      <w:bookmarkEnd w:id="8"/>
    </w:p>
    <w:p w:rsidR="00A47899" w:rsidRPr="00A47899" w:rsidRDefault="00A47899" w:rsidP="00A47899">
      <w:pPr>
        <w:spacing w:after="1" w:line="240" w:lineRule="atLeast"/>
        <w:jc w:val="center"/>
        <w:outlineLvl w:val="2"/>
        <w:rPr>
          <w:rFonts w:ascii="Times New Roman" w:hAnsi="Times New Roman" w:cs="Times New Roman"/>
          <w:sz w:val="24"/>
          <w:szCs w:val="24"/>
        </w:rPr>
      </w:pPr>
      <w:r w:rsidRPr="00A47899">
        <w:rPr>
          <w:rFonts w:ascii="Times New Roman" w:hAnsi="Times New Roman" w:cs="Times New Roman"/>
          <w:b/>
          <w:sz w:val="24"/>
          <w:szCs w:val="24"/>
        </w:rPr>
        <w:lastRenderedPageBreak/>
        <w:t>Раздел V</w:t>
      </w:r>
      <w:bookmarkStart w:id="9" w:name="_GoBack"/>
      <w:bookmarkEnd w:id="9"/>
      <w:r w:rsidRPr="00A47899">
        <w:rPr>
          <w:rFonts w:ascii="Times New Roman" w:hAnsi="Times New Roman" w:cs="Times New Roman"/>
          <w:b/>
          <w:sz w:val="24"/>
          <w:szCs w:val="24"/>
        </w:rPr>
        <w:t>II. ПЛАН (БЮДЖЕТ) КРЕДИТОВ И ЗАЙМОВ</w:t>
      </w:r>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И ЦЕЛЕВОГО ФИНАНСИРОВАНИЯ МУНИЦИПАЛЬНОГО</w:t>
      </w:r>
      <w:r w:rsidRPr="00A47899">
        <w:rPr>
          <w:rFonts w:ascii="Times New Roman" w:hAnsi="Times New Roman" w:cs="Times New Roman"/>
          <w:sz w:val="24"/>
          <w:szCs w:val="24"/>
        </w:rPr>
        <w:t xml:space="preserve"> </w:t>
      </w:r>
      <w:r w:rsidRPr="00A47899">
        <w:rPr>
          <w:rFonts w:ascii="Times New Roman" w:hAnsi="Times New Roman" w:cs="Times New Roman"/>
          <w:b/>
          <w:sz w:val="24"/>
          <w:szCs w:val="24"/>
        </w:rPr>
        <w:t>ПРЕДПРИЯТИЯ</w:t>
      </w:r>
    </w:p>
    <w:p w:rsidR="00A47899" w:rsidRPr="00A47899" w:rsidRDefault="00A47899" w:rsidP="00BF559C">
      <w:pPr>
        <w:spacing w:after="1" w:line="240" w:lineRule="atLeast"/>
        <w:jc w:val="right"/>
        <w:rPr>
          <w:rFonts w:ascii="Times New Roman" w:hAnsi="Times New Roman" w:cs="Times New Roman"/>
          <w:sz w:val="24"/>
          <w:szCs w:val="24"/>
        </w:rPr>
      </w:pPr>
      <w:r w:rsidRPr="00A47899">
        <w:rPr>
          <w:rFonts w:ascii="Times New Roman" w:hAnsi="Times New Roman" w:cs="Times New Roman"/>
          <w:sz w:val="24"/>
          <w:szCs w:val="24"/>
        </w:rPr>
        <w:t>тыс. руб.</w:t>
      </w:r>
    </w:p>
    <w:tbl>
      <w:tblPr>
        <w:tblW w:w="1609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3309"/>
        <w:gridCol w:w="1473"/>
        <w:gridCol w:w="1780"/>
        <w:gridCol w:w="1418"/>
        <w:gridCol w:w="851"/>
        <w:gridCol w:w="850"/>
        <w:gridCol w:w="766"/>
        <w:gridCol w:w="907"/>
        <w:gridCol w:w="744"/>
        <w:gridCol w:w="1774"/>
        <w:gridCol w:w="1559"/>
      </w:tblGrid>
      <w:tr w:rsidR="00A47899" w:rsidRPr="00A47899" w:rsidTr="00A47899">
        <w:tc>
          <w:tcPr>
            <w:tcW w:w="3969" w:type="dxa"/>
            <w:gridSpan w:val="2"/>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Наименование статьи</w:t>
            </w:r>
          </w:p>
        </w:tc>
        <w:tc>
          <w:tcPr>
            <w:tcW w:w="1473"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Фактическое исполнение в прошлом году</w:t>
            </w:r>
          </w:p>
        </w:tc>
        <w:tc>
          <w:tcPr>
            <w:tcW w:w="1780"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Фактическое исполнение за 9 месяцев текущего года</w:t>
            </w:r>
          </w:p>
        </w:tc>
        <w:tc>
          <w:tcPr>
            <w:tcW w:w="1418"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Ожидаемое исполнение в текущем году</w:t>
            </w:r>
          </w:p>
        </w:tc>
        <w:tc>
          <w:tcPr>
            <w:tcW w:w="4118" w:type="dxa"/>
            <w:gridSpan w:val="5"/>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План на очередной год, тыс. руб.</w:t>
            </w:r>
          </w:p>
        </w:tc>
        <w:tc>
          <w:tcPr>
            <w:tcW w:w="1774"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 xml:space="preserve">План на год, следующий за </w:t>
            </w:r>
            <w:proofErr w:type="gramStart"/>
            <w:r w:rsidRPr="00BF559C">
              <w:rPr>
                <w:rFonts w:ascii="Times New Roman" w:hAnsi="Times New Roman" w:cs="Times New Roman"/>
              </w:rPr>
              <w:t>планируемым</w:t>
            </w:r>
            <w:proofErr w:type="gramEnd"/>
          </w:p>
        </w:tc>
        <w:tc>
          <w:tcPr>
            <w:tcW w:w="1559" w:type="dxa"/>
            <w:vMerge w:val="restart"/>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 xml:space="preserve">План на второй год, следующий за </w:t>
            </w:r>
            <w:proofErr w:type="gramStart"/>
            <w:r w:rsidRPr="00BF559C">
              <w:rPr>
                <w:rFonts w:ascii="Times New Roman" w:hAnsi="Times New Roman" w:cs="Times New Roman"/>
              </w:rPr>
              <w:t>планируемым</w:t>
            </w:r>
            <w:proofErr w:type="gramEnd"/>
          </w:p>
        </w:tc>
      </w:tr>
      <w:tr w:rsidR="00A47899" w:rsidRPr="00A47899" w:rsidTr="00BF559C">
        <w:trPr>
          <w:trHeight w:val="690"/>
        </w:trPr>
        <w:tc>
          <w:tcPr>
            <w:tcW w:w="3969" w:type="dxa"/>
            <w:gridSpan w:val="2"/>
            <w:vMerge/>
          </w:tcPr>
          <w:p w:rsidR="00A47899" w:rsidRPr="00BF559C" w:rsidRDefault="00A47899" w:rsidP="00A47899">
            <w:pPr>
              <w:rPr>
                <w:rFonts w:ascii="Times New Roman" w:hAnsi="Times New Roman" w:cs="Times New Roman"/>
              </w:rPr>
            </w:pPr>
          </w:p>
        </w:tc>
        <w:tc>
          <w:tcPr>
            <w:tcW w:w="1473" w:type="dxa"/>
            <w:vMerge/>
          </w:tcPr>
          <w:p w:rsidR="00A47899" w:rsidRPr="00BF559C" w:rsidRDefault="00A47899" w:rsidP="00A47899">
            <w:pPr>
              <w:rPr>
                <w:rFonts w:ascii="Times New Roman" w:hAnsi="Times New Roman" w:cs="Times New Roman"/>
              </w:rPr>
            </w:pPr>
          </w:p>
        </w:tc>
        <w:tc>
          <w:tcPr>
            <w:tcW w:w="1780" w:type="dxa"/>
            <w:vMerge/>
          </w:tcPr>
          <w:p w:rsidR="00A47899" w:rsidRPr="00BF559C" w:rsidRDefault="00A47899" w:rsidP="00A47899">
            <w:pPr>
              <w:rPr>
                <w:rFonts w:ascii="Times New Roman" w:hAnsi="Times New Roman" w:cs="Times New Roman"/>
              </w:rPr>
            </w:pPr>
          </w:p>
        </w:tc>
        <w:tc>
          <w:tcPr>
            <w:tcW w:w="1418" w:type="dxa"/>
            <w:vMerge/>
          </w:tcPr>
          <w:p w:rsidR="00A47899" w:rsidRPr="00BF559C" w:rsidRDefault="00A47899" w:rsidP="00A47899">
            <w:pPr>
              <w:rPr>
                <w:rFonts w:ascii="Times New Roman" w:hAnsi="Times New Roman" w:cs="Times New Roman"/>
              </w:rPr>
            </w:pP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 кв.</w:t>
            </w: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II кв.</w:t>
            </w:r>
          </w:p>
        </w:tc>
        <w:tc>
          <w:tcPr>
            <w:tcW w:w="766"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III кв.</w:t>
            </w:r>
          </w:p>
        </w:tc>
        <w:tc>
          <w:tcPr>
            <w:tcW w:w="907"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IV кв.</w:t>
            </w:r>
          </w:p>
        </w:tc>
        <w:tc>
          <w:tcPr>
            <w:tcW w:w="744"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всего за год</w:t>
            </w:r>
          </w:p>
        </w:tc>
        <w:tc>
          <w:tcPr>
            <w:tcW w:w="1774" w:type="dxa"/>
            <w:vMerge/>
          </w:tcPr>
          <w:p w:rsidR="00A47899" w:rsidRPr="00BF559C" w:rsidRDefault="00A47899" w:rsidP="00A47899">
            <w:pPr>
              <w:rPr>
                <w:rFonts w:ascii="Times New Roman" w:hAnsi="Times New Roman" w:cs="Times New Roman"/>
              </w:rPr>
            </w:pPr>
          </w:p>
        </w:tc>
        <w:tc>
          <w:tcPr>
            <w:tcW w:w="1559" w:type="dxa"/>
            <w:vMerge/>
          </w:tcPr>
          <w:p w:rsidR="00A47899" w:rsidRPr="00BF559C" w:rsidRDefault="00A47899" w:rsidP="00A47899">
            <w:pPr>
              <w:rPr>
                <w:rFonts w:ascii="Times New Roman" w:hAnsi="Times New Roman" w:cs="Times New Roman"/>
              </w:rPr>
            </w:pPr>
          </w:p>
        </w:tc>
      </w:tr>
      <w:tr w:rsidR="00A47899" w:rsidRPr="00A47899" w:rsidTr="00BF559C">
        <w:trPr>
          <w:trHeight w:val="390"/>
        </w:trPr>
        <w:tc>
          <w:tcPr>
            <w:tcW w:w="3969" w:type="dxa"/>
            <w:gridSpan w:val="2"/>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w:t>
            </w:r>
          </w:p>
        </w:tc>
        <w:tc>
          <w:tcPr>
            <w:tcW w:w="1473"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2</w:t>
            </w:r>
          </w:p>
        </w:tc>
        <w:tc>
          <w:tcPr>
            <w:tcW w:w="1780"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3</w:t>
            </w:r>
          </w:p>
        </w:tc>
        <w:tc>
          <w:tcPr>
            <w:tcW w:w="1418"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4</w:t>
            </w:r>
          </w:p>
        </w:tc>
        <w:tc>
          <w:tcPr>
            <w:tcW w:w="851"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5</w:t>
            </w:r>
          </w:p>
        </w:tc>
        <w:tc>
          <w:tcPr>
            <w:tcW w:w="85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6</w:t>
            </w:r>
          </w:p>
        </w:tc>
        <w:tc>
          <w:tcPr>
            <w:tcW w:w="766"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7</w:t>
            </w:r>
          </w:p>
        </w:tc>
        <w:tc>
          <w:tcPr>
            <w:tcW w:w="907"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8</w:t>
            </w:r>
          </w:p>
        </w:tc>
        <w:tc>
          <w:tcPr>
            <w:tcW w:w="744"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9</w:t>
            </w:r>
          </w:p>
        </w:tc>
        <w:tc>
          <w:tcPr>
            <w:tcW w:w="1774"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10</w:t>
            </w:r>
          </w:p>
        </w:tc>
        <w:tc>
          <w:tcPr>
            <w:tcW w:w="1559" w:type="dxa"/>
          </w:tcPr>
          <w:p w:rsidR="00A47899" w:rsidRPr="00BF559C" w:rsidRDefault="00A47899" w:rsidP="00A47899">
            <w:pPr>
              <w:jc w:val="center"/>
              <w:rPr>
                <w:rFonts w:ascii="Times New Roman" w:hAnsi="Times New Roman" w:cs="Times New Roman"/>
              </w:rPr>
            </w:pPr>
            <w:r w:rsidRPr="00BF559C">
              <w:rPr>
                <w:rFonts w:ascii="Times New Roman" w:hAnsi="Times New Roman" w:cs="Times New Roman"/>
              </w:rPr>
              <w:t>11</w:t>
            </w: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Долгосрочные займы и кредиты</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1.1</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Остаток на начало квартала</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1.2</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Предполагается к получению</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1.3</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Предполагается к погашению</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1.4</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Проценты за пользование</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Краткосрочные займы и кредиты</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2.1</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Остаток на начало квартала</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2.2</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Предполагается к получению</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2.3</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Предполагается к погашению</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r w:rsidR="00A47899" w:rsidRPr="00A47899" w:rsidTr="00A47899">
        <w:tc>
          <w:tcPr>
            <w:tcW w:w="660" w:type="dxa"/>
          </w:tcPr>
          <w:p w:rsidR="00A47899" w:rsidRPr="00BF559C" w:rsidRDefault="00A47899" w:rsidP="00A47899">
            <w:pPr>
              <w:spacing w:after="1" w:line="240" w:lineRule="atLeast"/>
              <w:jc w:val="center"/>
              <w:rPr>
                <w:rFonts w:ascii="Times New Roman" w:hAnsi="Times New Roman" w:cs="Times New Roman"/>
              </w:rPr>
            </w:pPr>
            <w:r w:rsidRPr="00BF559C">
              <w:rPr>
                <w:rFonts w:ascii="Times New Roman" w:hAnsi="Times New Roman" w:cs="Times New Roman"/>
              </w:rPr>
              <w:t>2.4</w:t>
            </w:r>
          </w:p>
        </w:tc>
        <w:tc>
          <w:tcPr>
            <w:tcW w:w="3309" w:type="dxa"/>
          </w:tcPr>
          <w:p w:rsidR="00A47899" w:rsidRPr="00BF559C" w:rsidRDefault="00A47899" w:rsidP="00A47899">
            <w:pPr>
              <w:spacing w:after="1" w:line="240" w:lineRule="atLeast"/>
              <w:rPr>
                <w:rFonts w:ascii="Times New Roman" w:hAnsi="Times New Roman" w:cs="Times New Roman"/>
              </w:rPr>
            </w:pPr>
            <w:r w:rsidRPr="00BF559C">
              <w:rPr>
                <w:rFonts w:ascii="Times New Roman" w:hAnsi="Times New Roman" w:cs="Times New Roman"/>
              </w:rPr>
              <w:t>Проценты за пользование</w:t>
            </w:r>
          </w:p>
        </w:tc>
        <w:tc>
          <w:tcPr>
            <w:tcW w:w="1473" w:type="dxa"/>
          </w:tcPr>
          <w:p w:rsidR="00A47899" w:rsidRPr="00BF559C" w:rsidRDefault="00A47899" w:rsidP="00A47899">
            <w:pPr>
              <w:spacing w:after="1" w:line="240" w:lineRule="atLeast"/>
              <w:rPr>
                <w:rFonts w:ascii="Times New Roman" w:hAnsi="Times New Roman" w:cs="Times New Roman"/>
              </w:rPr>
            </w:pPr>
          </w:p>
        </w:tc>
        <w:tc>
          <w:tcPr>
            <w:tcW w:w="1780" w:type="dxa"/>
          </w:tcPr>
          <w:p w:rsidR="00A47899" w:rsidRPr="00BF559C" w:rsidRDefault="00A47899" w:rsidP="00A47899">
            <w:pPr>
              <w:spacing w:after="1" w:line="240" w:lineRule="atLeast"/>
              <w:rPr>
                <w:rFonts w:ascii="Times New Roman" w:hAnsi="Times New Roman" w:cs="Times New Roman"/>
              </w:rPr>
            </w:pPr>
          </w:p>
        </w:tc>
        <w:tc>
          <w:tcPr>
            <w:tcW w:w="1418" w:type="dxa"/>
          </w:tcPr>
          <w:p w:rsidR="00A47899" w:rsidRPr="00BF559C" w:rsidRDefault="00A47899" w:rsidP="00A47899">
            <w:pPr>
              <w:spacing w:after="1" w:line="240" w:lineRule="atLeast"/>
              <w:rPr>
                <w:rFonts w:ascii="Times New Roman" w:hAnsi="Times New Roman" w:cs="Times New Roman"/>
              </w:rPr>
            </w:pPr>
          </w:p>
        </w:tc>
        <w:tc>
          <w:tcPr>
            <w:tcW w:w="851" w:type="dxa"/>
          </w:tcPr>
          <w:p w:rsidR="00A47899" w:rsidRPr="00BF559C" w:rsidRDefault="00A47899" w:rsidP="00A47899">
            <w:pPr>
              <w:spacing w:after="1" w:line="240" w:lineRule="atLeast"/>
              <w:rPr>
                <w:rFonts w:ascii="Times New Roman" w:hAnsi="Times New Roman" w:cs="Times New Roman"/>
              </w:rPr>
            </w:pPr>
          </w:p>
        </w:tc>
        <w:tc>
          <w:tcPr>
            <w:tcW w:w="850" w:type="dxa"/>
          </w:tcPr>
          <w:p w:rsidR="00A47899" w:rsidRPr="00BF559C" w:rsidRDefault="00A47899" w:rsidP="00A47899">
            <w:pPr>
              <w:spacing w:after="1" w:line="240" w:lineRule="atLeast"/>
              <w:rPr>
                <w:rFonts w:ascii="Times New Roman" w:hAnsi="Times New Roman" w:cs="Times New Roman"/>
              </w:rPr>
            </w:pPr>
          </w:p>
        </w:tc>
        <w:tc>
          <w:tcPr>
            <w:tcW w:w="766" w:type="dxa"/>
          </w:tcPr>
          <w:p w:rsidR="00A47899" w:rsidRPr="00BF559C" w:rsidRDefault="00A47899" w:rsidP="00A47899">
            <w:pPr>
              <w:spacing w:after="1" w:line="240" w:lineRule="atLeast"/>
              <w:rPr>
                <w:rFonts w:ascii="Times New Roman" w:hAnsi="Times New Roman" w:cs="Times New Roman"/>
              </w:rPr>
            </w:pPr>
          </w:p>
        </w:tc>
        <w:tc>
          <w:tcPr>
            <w:tcW w:w="907" w:type="dxa"/>
          </w:tcPr>
          <w:p w:rsidR="00A47899" w:rsidRPr="00BF559C" w:rsidRDefault="00A47899" w:rsidP="00A47899">
            <w:pPr>
              <w:spacing w:after="1" w:line="240" w:lineRule="atLeast"/>
              <w:rPr>
                <w:rFonts w:ascii="Times New Roman" w:hAnsi="Times New Roman" w:cs="Times New Roman"/>
              </w:rPr>
            </w:pPr>
          </w:p>
        </w:tc>
        <w:tc>
          <w:tcPr>
            <w:tcW w:w="744" w:type="dxa"/>
          </w:tcPr>
          <w:p w:rsidR="00A47899" w:rsidRPr="00BF559C" w:rsidRDefault="00A47899" w:rsidP="00A47899">
            <w:pPr>
              <w:spacing w:after="1" w:line="240" w:lineRule="atLeast"/>
              <w:rPr>
                <w:rFonts w:ascii="Times New Roman" w:hAnsi="Times New Roman" w:cs="Times New Roman"/>
              </w:rPr>
            </w:pPr>
          </w:p>
        </w:tc>
        <w:tc>
          <w:tcPr>
            <w:tcW w:w="1774" w:type="dxa"/>
          </w:tcPr>
          <w:p w:rsidR="00A47899" w:rsidRPr="00BF559C" w:rsidRDefault="00A47899" w:rsidP="00A47899">
            <w:pPr>
              <w:spacing w:after="1" w:line="240" w:lineRule="atLeast"/>
              <w:rPr>
                <w:rFonts w:ascii="Times New Roman" w:hAnsi="Times New Roman" w:cs="Times New Roman"/>
              </w:rPr>
            </w:pPr>
          </w:p>
        </w:tc>
        <w:tc>
          <w:tcPr>
            <w:tcW w:w="1559" w:type="dxa"/>
          </w:tcPr>
          <w:p w:rsidR="00A47899" w:rsidRPr="00BF559C" w:rsidRDefault="00A47899" w:rsidP="00A47899">
            <w:pPr>
              <w:spacing w:after="1" w:line="240" w:lineRule="atLeast"/>
              <w:rPr>
                <w:rFonts w:ascii="Times New Roman" w:hAnsi="Times New Roman" w:cs="Times New Roman"/>
              </w:rPr>
            </w:pPr>
          </w:p>
        </w:tc>
      </w:tr>
    </w:tbl>
    <w:tbl>
      <w:tblPr>
        <w:tblpPr w:leftFromText="180" w:rightFromText="180" w:vertAnchor="page" w:horzAnchor="margin" w:tblpX="204" w:tblpY="8656"/>
        <w:tblW w:w="15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6"/>
        <w:gridCol w:w="3575"/>
        <w:gridCol w:w="1418"/>
        <w:gridCol w:w="1843"/>
        <w:gridCol w:w="1275"/>
        <w:gridCol w:w="993"/>
        <w:gridCol w:w="850"/>
        <w:gridCol w:w="709"/>
        <w:gridCol w:w="850"/>
        <w:gridCol w:w="851"/>
        <w:gridCol w:w="1701"/>
        <w:gridCol w:w="1366"/>
      </w:tblGrid>
      <w:tr w:rsidR="00BF559C" w:rsidRPr="00A47899" w:rsidTr="00451F9F">
        <w:tc>
          <w:tcPr>
            <w:tcW w:w="456" w:type="dxa"/>
          </w:tcPr>
          <w:p w:rsidR="00BF559C" w:rsidRPr="00A47899" w:rsidRDefault="00BF559C" w:rsidP="00451F9F">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3</w:t>
            </w:r>
          </w:p>
        </w:tc>
        <w:tc>
          <w:tcPr>
            <w:tcW w:w="3575" w:type="dxa"/>
          </w:tcPr>
          <w:p w:rsidR="00BF559C" w:rsidRPr="00A47899" w:rsidRDefault="00BF559C" w:rsidP="00451F9F">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Итого займы и кредиты</w:t>
            </w:r>
          </w:p>
        </w:tc>
        <w:tc>
          <w:tcPr>
            <w:tcW w:w="1418" w:type="dxa"/>
          </w:tcPr>
          <w:p w:rsidR="00BF559C" w:rsidRPr="00A47899" w:rsidRDefault="00BF559C" w:rsidP="00451F9F">
            <w:pPr>
              <w:spacing w:after="1" w:line="240" w:lineRule="atLeast"/>
              <w:rPr>
                <w:rFonts w:ascii="Times New Roman" w:hAnsi="Times New Roman" w:cs="Times New Roman"/>
                <w:sz w:val="24"/>
                <w:szCs w:val="24"/>
              </w:rPr>
            </w:pPr>
          </w:p>
        </w:tc>
        <w:tc>
          <w:tcPr>
            <w:tcW w:w="1843" w:type="dxa"/>
          </w:tcPr>
          <w:p w:rsidR="00BF559C" w:rsidRPr="00A47899" w:rsidRDefault="00BF559C" w:rsidP="00451F9F">
            <w:pPr>
              <w:spacing w:after="1" w:line="240" w:lineRule="atLeast"/>
              <w:rPr>
                <w:rFonts w:ascii="Times New Roman" w:hAnsi="Times New Roman" w:cs="Times New Roman"/>
                <w:sz w:val="24"/>
                <w:szCs w:val="24"/>
              </w:rPr>
            </w:pPr>
          </w:p>
        </w:tc>
        <w:tc>
          <w:tcPr>
            <w:tcW w:w="1275" w:type="dxa"/>
          </w:tcPr>
          <w:p w:rsidR="00BF559C" w:rsidRPr="00A47899" w:rsidRDefault="00BF559C" w:rsidP="00451F9F">
            <w:pPr>
              <w:spacing w:after="1" w:line="240" w:lineRule="atLeast"/>
              <w:rPr>
                <w:rFonts w:ascii="Times New Roman" w:hAnsi="Times New Roman" w:cs="Times New Roman"/>
                <w:sz w:val="24"/>
                <w:szCs w:val="24"/>
              </w:rPr>
            </w:pPr>
          </w:p>
        </w:tc>
        <w:tc>
          <w:tcPr>
            <w:tcW w:w="993" w:type="dxa"/>
          </w:tcPr>
          <w:p w:rsidR="00BF559C" w:rsidRPr="00A47899" w:rsidRDefault="00BF559C" w:rsidP="00451F9F">
            <w:pPr>
              <w:spacing w:after="1" w:line="240" w:lineRule="atLeast"/>
              <w:rPr>
                <w:rFonts w:ascii="Times New Roman" w:hAnsi="Times New Roman" w:cs="Times New Roman"/>
                <w:sz w:val="24"/>
                <w:szCs w:val="24"/>
              </w:rPr>
            </w:pPr>
          </w:p>
        </w:tc>
        <w:tc>
          <w:tcPr>
            <w:tcW w:w="850" w:type="dxa"/>
          </w:tcPr>
          <w:p w:rsidR="00BF559C" w:rsidRPr="00A47899" w:rsidRDefault="00BF559C" w:rsidP="00451F9F">
            <w:pPr>
              <w:spacing w:after="1" w:line="240" w:lineRule="atLeast"/>
              <w:rPr>
                <w:rFonts w:ascii="Times New Roman" w:hAnsi="Times New Roman" w:cs="Times New Roman"/>
                <w:sz w:val="24"/>
                <w:szCs w:val="24"/>
              </w:rPr>
            </w:pPr>
          </w:p>
        </w:tc>
        <w:tc>
          <w:tcPr>
            <w:tcW w:w="709" w:type="dxa"/>
          </w:tcPr>
          <w:p w:rsidR="00BF559C" w:rsidRPr="00A47899" w:rsidRDefault="00BF559C" w:rsidP="00451F9F">
            <w:pPr>
              <w:spacing w:after="1" w:line="240" w:lineRule="atLeast"/>
              <w:rPr>
                <w:rFonts w:ascii="Times New Roman" w:hAnsi="Times New Roman" w:cs="Times New Roman"/>
                <w:sz w:val="24"/>
                <w:szCs w:val="24"/>
              </w:rPr>
            </w:pPr>
          </w:p>
        </w:tc>
        <w:tc>
          <w:tcPr>
            <w:tcW w:w="850" w:type="dxa"/>
          </w:tcPr>
          <w:p w:rsidR="00BF559C" w:rsidRPr="00A47899" w:rsidRDefault="00BF559C" w:rsidP="00451F9F">
            <w:pPr>
              <w:spacing w:after="1" w:line="240" w:lineRule="atLeast"/>
              <w:rPr>
                <w:rFonts w:ascii="Times New Roman" w:hAnsi="Times New Roman" w:cs="Times New Roman"/>
                <w:sz w:val="24"/>
                <w:szCs w:val="24"/>
              </w:rPr>
            </w:pPr>
          </w:p>
        </w:tc>
        <w:tc>
          <w:tcPr>
            <w:tcW w:w="851" w:type="dxa"/>
          </w:tcPr>
          <w:p w:rsidR="00BF559C" w:rsidRPr="00A47899" w:rsidRDefault="00BF559C" w:rsidP="00451F9F">
            <w:pPr>
              <w:spacing w:after="1" w:line="240" w:lineRule="atLeast"/>
              <w:rPr>
                <w:rFonts w:ascii="Times New Roman" w:hAnsi="Times New Roman" w:cs="Times New Roman"/>
                <w:sz w:val="24"/>
                <w:szCs w:val="24"/>
              </w:rPr>
            </w:pPr>
          </w:p>
        </w:tc>
        <w:tc>
          <w:tcPr>
            <w:tcW w:w="1701" w:type="dxa"/>
          </w:tcPr>
          <w:p w:rsidR="00BF559C" w:rsidRPr="00A47899" w:rsidRDefault="00BF559C" w:rsidP="00451F9F">
            <w:pPr>
              <w:spacing w:after="1" w:line="240" w:lineRule="atLeast"/>
              <w:rPr>
                <w:rFonts w:ascii="Times New Roman" w:hAnsi="Times New Roman" w:cs="Times New Roman"/>
                <w:sz w:val="24"/>
                <w:szCs w:val="24"/>
              </w:rPr>
            </w:pPr>
          </w:p>
        </w:tc>
        <w:tc>
          <w:tcPr>
            <w:tcW w:w="1366" w:type="dxa"/>
          </w:tcPr>
          <w:p w:rsidR="00BF559C" w:rsidRPr="00A47899" w:rsidRDefault="00BF559C" w:rsidP="00451F9F">
            <w:pPr>
              <w:spacing w:after="1" w:line="240" w:lineRule="atLeast"/>
              <w:rPr>
                <w:rFonts w:ascii="Times New Roman" w:hAnsi="Times New Roman" w:cs="Times New Roman"/>
                <w:sz w:val="24"/>
                <w:szCs w:val="24"/>
              </w:rPr>
            </w:pPr>
          </w:p>
        </w:tc>
      </w:tr>
      <w:tr w:rsidR="00BF559C" w:rsidRPr="00A47899" w:rsidTr="00451F9F">
        <w:tc>
          <w:tcPr>
            <w:tcW w:w="456" w:type="dxa"/>
          </w:tcPr>
          <w:p w:rsidR="00BF559C" w:rsidRPr="00A47899" w:rsidRDefault="00BF559C" w:rsidP="00451F9F">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3.1</w:t>
            </w:r>
          </w:p>
        </w:tc>
        <w:tc>
          <w:tcPr>
            <w:tcW w:w="3575" w:type="dxa"/>
          </w:tcPr>
          <w:p w:rsidR="00BF559C" w:rsidRPr="00A47899" w:rsidRDefault="00BF559C" w:rsidP="00451F9F">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Проценты за пользование</w:t>
            </w:r>
          </w:p>
        </w:tc>
        <w:tc>
          <w:tcPr>
            <w:tcW w:w="1418" w:type="dxa"/>
          </w:tcPr>
          <w:p w:rsidR="00BF559C" w:rsidRPr="00A47899" w:rsidRDefault="00BF559C" w:rsidP="00451F9F">
            <w:pPr>
              <w:spacing w:after="1" w:line="240" w:lineRule="atLeast"/>
              <w:rPr>
                <w:rFonts w:ascii="Times New Roman" w:hAnsi="Times New Roman" w:cs="Times New Roman"/>
                <w:sz w:val="24"/>
                <w:szCs w:val="24"/>
              </w:rPr>
            </w:pPr>
          </w:p>
        </w:tc>
        <w:tc>
          <w:tcPr>
            <w:tcW w:w="1843" w:type="dxa"/>
          </w:tcPr>
          <w:p w:rsidR="00BF559C" w:rsidRPr="00A47899" w:rsidRDefault="00BF559C" w:rsidP="00451F9F">
            <w:pPr>
              <w:spacing w:after="1" w:line="240" w:lineRule="atLeast"/>
              <w:rPr>
                <w:rFonts w:ascii="Times New Roman" w:hAnsi="Times New Roman" w:cs="Times New Roman"/>
                <w:sz w:val="24"/>
                <w:szCs w:val="24"/>
              </w:rPr>
            </w:pPr>
          </w:p>
        </w:tc>
        <w:tc>
          <w:tcPr>
            <w:tcW w:w="1275" w:type="dxa"/>
          </w:tcPr>
          <w:p w:rsidR="00BF559C" w:rsidRPr="00A47899" w:rsidRDefault="00BF559C" w:rsidP="00451F9F">
            <w:pPr>
              <w:spacing w:after="1" w:line="240" w:lineRule="atLeast"/>
              <w:rPr>
                <w:rFonts w:ascii="Times New Roman" w:hAnsi="Times New Roman" w:cs="Times New Roman"/>
                <w:sz w:val="24"/>
                <w:szCs w:val="24"/>
              </w:rPr>
            </w:pPr>
          </w:p>
        </w:tc>
        <w:tc>
          <w:tcPr>
            <w:tcW w:w="993" w:type="dxa"/>
          </w:tcPr>
          <w:p w:rsidR="00BF559C" w:rsidRPr="00A47899" w:rsidRDefault="00BF559C" w:rsidP="00451F9F">
            <w:pPr>
              <w:spacing w:after="1" w:line="240" w:lineRule="atLeast"/>
              <w:rPr>
                <w:rFonts w:ascii="Times New Roman" w:hAnsi="Times New Roman" w:cs="Times New Roman"/>
                <w:sz w:val="24"/>
                <w:szCs w:val="24"/>
              </w:rPr>
            </w:pPr>
          </w:p>
        </w:tc>
        <w:tc>
          <w:tcPr>
            <w:tcW w:w="850" w:type="dxa"/>
          </w:tcPr>
          <w:p w:rsidR="00BF559C" w:rsidRPr="00A47899" w:rsidRDefault="00BF559C" w:rsidP="00451F9F">
            <w:pPr>
              <w:spacing w:after="1" w:line="240" w:lineRule="atLeast"/>
              <w:rPr>
                <w:rFonts w:ascii="Times New Roman" w:hAnsi="Times New Roman" w:cs="Times New Roman"/>
                <w:sz w:val="24"/>
                <w:szCs w:val="24"/>
              </w:rPr>
            </w:pPr>
          </w:p>
        </w:tc>
        <w:tc>
          <w:tcPr>
            <w:tcW w:w="709" w:type="dxa"/>
          </w:tcPr>
          <w:p w:rsidR="00BF559C" w:rsidRPr="00A47899" w:rsidRDefault="00BF559C" w:rsidP="00451F9F">
            <w:pPr>
              <w:spacing w:after="1" w:line="240" w:lineRule="atLeast"/>
              <w:rPr>
                <w:rFonts w:ascii="Times New Roman" w:hAnsi="Times New Roman" w:cs="Times New Roman"/>
                <w:sz w:val="24"/>
                <w:szCs w:val="24"/>
              </w:rPr>
            </w:pPr>
          </w:p>
        </w:tc>
        <w:tc>
          <w:tcPr>
            <w:tcW w:w="850" w:type="dxa"/>
          </w:tcPr>
          <w:p w:rsidR="00BF559C" w:rsidRPr="00A47899" w:rsidRDefault="00BF559C" w:rsidP="00451F9F">
            <w:pPr>
              <w:spacing w:after="1" w:line="240" w:lineRule="atLeast"/>
              <w:rPr>
                <w:rFonts w:ascii="Times New Roman" w:hAnsi="Times New Roman" w:cs="Times New Roman"/>
                <w:sz w:val="24"/>
                <w:szCs w:val="24"/>
              </w:rPr>
            </w:pPr>
          </w:p>
        </w:tc>
        <w:tc>
          <w:tcPr>
            <w:tcW w:w="851" w:type="dxa"/>
          </w:tcPr>
          <w:p w:rsidR="00BF559C" w:rsidRPr="00A47899" w:rsidRDefault="00BF559C" w:rsidP="00451F9F">
            <w:pPr>
              <w:spacing w:after="1" w:line="240" w:lineRule="atLeast"/>
              <w:rPr>
                <w:rFonts w:ascii="Times New Roman" w:hAnsi="Times New Roman" w:cs="Times New Roman"/>
                <w:sz w:val="24"/>
                <w:szCs w:val="24"/>
              </w:rPr>
            </w:pPr>
          </w:p>
        </w:tc>
        <w:tc>
          <w:tcPr>
            <w:tcW w:w="1701" w:type="dxa"/>
          </w:tcPr>
          <w:p w:rsidR="00BF559C" w:rsidRPr="00A47899" w:rsidRDefault="00BF559C" w:rsidP="00451F9F">
            <w:pPr>
              <w:spacing w:after="1" w:line="240" w:lineRule="atLeast"/>
              <w:rPr>
                <w:rFonts w:ascii="Times New Roman" w:hAnsi="Times New Roman" w:cs="Times New Roman"/>
                <w:sz w:val="24"/>
                <w:szCs w:val="24"/>
              </w:rPr>
            </w:pPr>
          </w:p>
        </w:tc>
        <w:tc>
          <w:tcPr>
            <w:tcW w:w="1366" w:type="dxa"/>
          </w:tcPr>
          <w:p w:rsidR="00BF559C" w:rsidRPr="00A47899" w:rsidRDefault="00BF559C" w:rsidP="00451F9F">
            <w:pPr>
              <w:spacing w:after="1" w:line="240" w:lineRule="atLeast"/>
              <w:rPr>
                <w:rFonts w:ascii="Times New Roman" w:hAnsi="Times New Roman" w:cs="Times New Roman"/>
                <w:sz w:val="24"/>
                <w:szCs w:val="24"/>
              </w:rPr>
            </w:pPr>
          </w:p>
        </w:tc>
      </w:tr>
      <w:tr w:rsidR="00BF559C" w:rsidRPr="00A47899" w:rsidTr="00451F9F">
        <w:tc>
          <w:tcPr>
            <w:tcW w:w="456" w:type="dxa"/>
          </w:tcPr>
          <w:p w:rsidR="00BF559C" w:rsidRPr="00A47899" w:rsidRDefault="00BF559C" w:rsidP="00451F9F">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3.2</w:t>
            </w:r>
          </w:p>
        </w:tc>
        <w:tc>
          <w:tcPr>
            <w:tcW w:w="3575" w:type="dxa"/>
          </w:tcPr>
          <w:p w:rsidR="00BF559C" w:rsidRPr="00A47899" w:rsidRDefault="00BF559C" w:rsidP="00451F9F">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Целевое финансирование</w:t>
            </w:r>
          </w:p>
        </w:tc>
        <w:tc>
          <w:tcPr>
            <w:tcW w:w="1418" w:type="dxa"/>
          </w:tcPr>
          <w:p w:rsidR="00BF559C" w:rsidRPr="00A47899" w:rsidRDefault="00BF559C" w:rsidP="00451F9F">
            <w:pPr>
              <w:spacing w:after="1" w:line="240" w:lineRule="atLeast"/>
              <w:rPr>
                <w:rFonts w:ascii="Times New Roman" w:hAnsi="Times New Roman" w:cs="Times New Roman"/>
                <w:sz w:val="24"/>
                <w:szCs w:val="24"/>
              </w:rPr>
            </w:pPr>
          </w:p>
        </w:tc>
        <w:tc>
          <w:tcPr>
            <w:tcW w:w="1843" w:type="dxa"/>
          </w:tcPr>
          <w:p w:rsidR="00BF559C" w:rsidRPr="00A47899" w:rsidRDefault="00BF559C" w:rsidP="00451F9F">
            <w:pPr>
              <w:spacing w:after="1" w:line="240" w:lineRule="atLeast"/>
              <w:rPr>
                <w:rFonts w:ascii="Times New Roman" w:hAnsi="Times New Roman" w:cs="Times New Roman"/>
                <w:sz w:val="24"/>
                <w:szCs w:val="24"/>
              </w:rPr>
            </w:pPr>
          </w:p>
        </w:tc>
        <w:tc>
          <w:tcPr>
            <w:tcW w:w="1275" w:type="dxa"/>
          </w:tcPr>
          <w:p w:rsidR="00BF559C" w:rsidRPr="00A47899" w:rsidRDefault="00BF559C" w:rsidP="00451F9F">
            <w:pPr>
              <w:spacing w:after="1" w:line="240" w:lineRule="atLeast"/>
              <w:rPr>
                <w:rFonts w:ascii="Times New Roman" w:hAnsi="Times New Roman" w:cs="Times New Roman"/>
                <w:sz w:val="24"/>
                <w:szCs w:val="24"/>
              </w:rPr>
            </w:pPr>
          </w:p>
        </w:tc>
        <w:tc>
          <w:tcPr>
            <w:tcW w:w="993" w:type="dxa"/>
          </w:tcPr>
          <w:p w:rsidR="00BF559C" w:rsidRPr="00A47899" w:rsidRDefault="00BF559C" w:rsidP="00451F9F">
            <w:pPr>
              <w:spacing w:after="1" w:line="240" w:lineRule="atLeast"/>
              <w:rPr>
                <w:rFonts w:ascii="Times New Roman" w:hAnsi="Times New Roman" w:cs="Times New Roman"/>
                <w:sz w:val="24"/>
                <w:szCs w:val="24"/>
              </w:rPr>
            </w:pPr>
          </w:p>
        </w:tc>
        <w:tc>
          <w:tcPr>
            <w:tcW w:w="850" w:type="dxa"/>
          </w:tcPr>
          <w:p w:rsidR="00BF559C" w:rsidRPr="00A47899" w:rsidRDefault="00BF559C" w:rsidP="00451F9F">
            <w:pPr>
              <w:spacing w:after="1" w:line="240" w:lineRule="atLeast"/>
              <w:rPr>
                <w:rFonts w:ascii="Times New Roman" w:hAnsi="Times New Roman" w:cs="Times New Roman"/>
                <w:sz w:val="24"/>
                <w:szCs w:val="24"/>
              </w:rPr>
            </w:pPr>
          </w:p>
        </w:tc>
        <w:tc>
          <w:tcPr>
            <w:tcW w:w="709" w:type="dxa"/>
          </w:tcPr>
          <w:p w:rsidR="00BF559C" w:rsidRPr="00A47899" w:rsidRDefault="00BF559C" w:rsidP="00451F9F">
            <w:pPr>
              <w:spacing w:after="1" w:line="240" w:lineRule="atLeast"/>
              <w:rPr>
                <w:rFonts w:ascii="Times New Roman" w:hAnsi="Times New Roman" w:cs="Times New Roman"/>
                <w:sz w:val="24"/>
                <w:szCs w:val="24"/>
              </w:rPr>
            </w:pPr>
          </w:p>
        </w:tc>
        <w:tc>
          <w:tcPr>
            <w:tcW w:w="850" w:type="dxa"/>
          </w:tcPr>
          <w:p w:rsidR="00BF559C" w:rsidRPr="00A47899" w:rsidRDefault="00BF559C" w:rsidP="00451F9F">
            <w:pPr>
              <w:spacing w:after="1" w:line="240" w:lineRule="atLeast"/>
              <w:rPr>
                <w:rFonts w:ascii="Times New Roman" w:hAnsi="Times New Roman" w:cs="Times New Roman"/>
                <w:sz w:val="24"/>
                <w:szCs w:val="24"/>
              </w:rPr>
            </w:pPr>
          </w:p>
        </w:tc>
        <w:tc>
          <w:tcPr>
            <w:tcW w:w="851" w:type="dxa"/>
          </w:tcPr>
          <w:p w:rsidR="00BF559C" w:rsidRPr="00A47899" w:rsidRDefault="00BF559C" w:rsidP="00451F9F">
            <w:pPr>
              <w:spacing w:after="1" w:line="240" w:lineRule="atLeast"/>
              <w:rPr>
                <w:rFonts w:ascii="Times New Roman" w:hAnsi="Times New Roman" w:cs="Times New Roman"/>
                <w:sz w:val="24"/>
                <w:szCs w:val="24"/>
              </w:rPr>
            </w:pPr>
          </w:p>
        </w:tc>
        <w:tc>
          <w:tcPr>
            <w:tcW w:w="1701" w:type="dxa"/>
          </w:tcPr>
          <w:p w:rsidR="00BF559C" w:rsidRPr="00A47899" w:rsidRDefault="00BF559C" w:rsidP="00451F9F">
            <w:pPr>
              <w:spacing w:after="1" w:line="240" w:lineRule="atLeast"/>
              <w:rPr>
                <w:rFonts w:ascii="Times New Roman" w:hAnsi="Times New Roman" w:cs="Times New Roman"/>
                <w:sz w:val="24"/>
                <w:szCs w:val="24"/>
              </w:rPr>
            </w:pPr>
          </w:p>
        </w:tc>
        <w:tc>
          <w:tcPr>
            <w:tcW w:w="1366" w:type="dxa"/>
          </w:tcPr>
          <w:p w:rsidR="00BF559C" w:rsidRPr="00A47899" w:rsidRDefault="00BF559C" w:rsidP="00451F9F">
            <w:pPr>
              <w:spacing w:after="1" w:line="240" w:lineRule="atLeast"/>
              <w:rPr>
                <w:rFonts w:ascii="Times New Roman" w:hAnsi="Times New Roman" w:cs="Times New Roman"/>
                <w:sz w:val="24"/>
                <w:szCs w:val="24"/>
              </w:rPr>
            </w:pPr>
          </w:p>
        </w:tc>
      </w:tr>
    </w:tbl>
    <w:p w:rsidR="00BF559C" w:rsidRDefault="00BF559C" w:rsidP="00A47899">
      <w:pPr>
        <w:spacing w:after="1" w:line="240" w:lineRule="atLeast"/>
        <w:jc w:val="center"/>
        <w:rPr>
          <w:rFonts w:ascii="Times New Roman" w:hAnsi="Times New Roman" w:cs="Times New Roman"/>
          <w:sz w:val="24"/>
          <w:szCs w:val="24"/>
        </w:rPr>
        <w:sectPr w:rsidR="00BF559C" w:rsidSect="00BF559C">
          <w:headerReference w:type="even" r:id="rId10"/>
          <w:headerReference w:type="default" r:id="rId11"/>
          <w:footerReference w:type="even" r:id="rId12"/>
          <w:footerReference w:type="default" r:id="rId13"/>
          <w:headerReference w:type="first" r:id="rId14"/>
          <w:footerReference w:type="first" r:id="rId15"/>
          <w:pgSz w:w="16838" w:h="11906" w:orient="landscape"/>
          <w:pgMar w:top="1021" w:right="289" w:bottom="567" w:left="284" w:header="709" w:footer="709" w:gutter="0"/>
          <w:cols w:space="708"/>
          <w:docGrid w:linePitch="360"/>
        </w:sectPr>
      </w:pPr>
    </w:p>
    <w:p w:rsidR="00A47899" w:rsidRPr="00A47899" w:rsidRDefault="00A47899" w:rsidP="00A47899">
      <w:pPr>
        <w:spacing w:after="1" w:line="240" w:lineRule="atLeast"/>
        <w:jc w:val="center"/>
        <w:outlineLvl w:val="2"/>
        <w:rPr>
          <w:rFonts w:ascii="Times New Roman" w:hAnsi="Times New Roman" w:cs="Times New Roman"/>
          <w:b/>
          <w:sz w:val="24"/>
          <w:szCs w:val="24"/>
        </w:rPr>
      </w:pPr>
      <w:bookmarkStart w:id="10" w:name="P1666"/>
      <w:bookmarkEnd w:id="10"/>
      <w:r w:rsidRPr="00A47899">
        <w:rPr>
          <w:rFonts w:ascii="Times New Roman" w:hAnsi="Times New Roman" w:cs="Times New Roman"/>
          <w:b/>
          <w:sz w:val="24"/>
          <w:szCs w:val="24"/>
        </w:rPr>
        <w:lastRenderedPageBreak/>
        <w:t>Раздел VIII. ПЛАН ФИНАНСОВЫХ РЕЗУЛЬТАТОВ</w:t>
      </w:r>
    </w:p>
    <w:p w:rsidR="00A47899" w:rsidRPr="00A47899" w:rsidRDefault="00A47899" w:rsidP="00A47899">
      <w:pPr>
        <w:spacing w:after="1" w:line="240" w:lineRule="atLeast"/>
        <w:jc w:val="right"/>
        <w:outlineLvl w:val="2"/>
        <w:rPr>
          <w:rFonts w:ascii="Times New Roman" w:hAnsi="Times New Roman" w:cs="Times New Roman"/>
          <w:sz w:val="24"/>
          <w:szCs w:val="24"/>
        </w:rPr>
      </w:pPr>
      <w:r w:rsidRPr="00A47899">
        <w:rPr>
          <w:rFonts w:ascii="Times New Roman" w:hAnsi="Times New Roman" w:cs="Times New Roman"/>
          <w:sz w:val="24"/>
          <w:szCs w:val="24"/>
        </w:rPr>
        <w:t>тыс. руб.</w:t>
      </w:r>
    </w:p>
    <w:p w:rsidR="00A47899" w:rsidRPr="00A47899" w:rsidRDefault="00A47899" w:rsidP="00A47899">
      <w:pPr>
        <w:spacing w:after="1" w:line="240" w:lineRule="atLeast"/>
        <w:jc w:val="both"/>
        <w:rPr>
          <w:rFonts w:ascii="Times New Roman" w:hAnsi="Times New Roman" w:cs="Times New Roman"/>
          <w:sz w:val="24"/>
          <w:szCs w:val="24"/>
        </w:rPr>
      </w:pPr>
    </w:p>
    <w:tbl>
      <w:tblPr>
        <w:tblW w:w="1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3197"/>
        <w:gridCol w:w="1623"/>
        <w:gridCol w:w="2126"/>
        <w:gridCol w:w="1701"/>
        <w:gridCol w:w="850"/>
        <w:gridCol w:w="851"/>
        <w:gridCol w:w="765"/>
        <w:gridCol w:w="765"/>
        <w:gridCol w:w="738"/>
        <w:gridCol w:w="1417"/>
        <w:gridCol w:w="1418"/>
      </w:tblGrid>
      <w:tr w:rsidR="00A47899" w:rsidRPr="00DB2ED8" w:rsidTr="00A47899">
        <w:trPr>
          <w:trHeight w:val="488"/>
        </w:trPr>
        <w:tc>
          <w:tcPr>
            <w:tcW w:w="3968" w:type="dxa"/>
            <w:gridSpan w:val="2"/>
            <w:vMerge w:val="restart"/>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Наименование статьи</w:t>
            </w:r>
          </w:p>
        </w:tc>
        <w:tc>
          <w:tcPr>
            <w:tcW w:w="1623" w:type="dxa"/>
            <w:vMerge w:val="restart"/>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Фактическое исполнение в прошлом году</w:t>
            </w:r>
          </w:p>
        </w:tc>
        <w:tc>
          <w:tcPr>
            <w:tcW w:w="2126" w:type="dxa"/>
            <w:vMerge w:val="restart"/>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Фактическое исполнение за 9 месяцев текущего года</w:t>
            </w:r>
          </w:p>
        </w:tc>
        <w:tc>
          <w:tcPr>
            <w:tcW w:w="1701" w:type="dxa"/>
            <w:vMerge w:val="restart"/>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Ожидаемое исполнение в текущем году</w:t>
            </w:r>
          </w:p>
        </w:tc>
        <w:tc>
          <w:tcPr>
            <w:tcW w:w="3969" w:type="dxa"/>
            <w:gridSpan w:val="5"/>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План на очередной год</w:t>
            </w:r>
          </w:p>
        </w:tc>
        <w:tc>
          <w:tcPr>
            <w:tcW w:w="1417" w:type="dxa"/>
            <w:vMerge w:val="restart"/>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 xml:space="preserve">План на год, следующий за </w:t>
            </w:r>
            <w:proofErr w:type="gramStart"/>
            <w:r w:rsidRPr="00DB2ED8">
              <w:rPr>
                <w:rFonts w:ascii="Times New Roman" w:hAnsi="Times New Roman" w:cs="Times New Roman"/>
              </w:rPr>
              <w:t>планируемым</w:t>
            </w:r>
            <w:proofErr w:type="gramEnd"/>
          </w:p>
        </w:tc>
        <w:tc>
          <w:tcPr>
            <w:tcW w:w="1418" w:type="dxa"/>
            <w:vMerge w:val="restart"/>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 xml:space="preserve">План на второй год, следующий за </w:t>
            </w:r>
            <w:proofErr w:type="gramStart"/>
            <w:r w:rsidRPr="00DB2ED8">
              <w:rPr>
                <w:rFonts w:ascii="Times New Roman" w:hAnsi="Times New Roman" w:cs="Times New Roman"/>
              </w:rPr>
              <w:t>планируемым</w:t>
            </w:r>
            <w:proofErr w:type="gramEnd"/>
          </w:p>
        </w:tc>
      </w:tr>
      <w:tr w:rsidR="00A47899" w:rsidRPr="00DB2ED8" w:rsidTr="00A47899">
        <w:tc>
          <w:tcPr>
            <w:tcW w:w="3968" w:type="dxa"/>
            <w:gridSpan w:val="2"/>
            <w:vMerge/>
          </w:tcPr>
          <w:p w:rsidR="00A47899" w:rsidRPr="00DB2ED8" w:rsidRDefault="00A47899" w:rsidP="00A47899">
            <w:pPr>
              <w:rPr>
                <w:rFonts w:ascii="Times New Roman" w:hAnsi="Times New Roman" w:cs="Times New Roman"/>
              </w:rPr>
            </w:pPr>
          </w:p>
        </w:tc>
        <w:tc>
          <w:tcPr>
            <w:tcW w:w="1623" w:type="dxa"/>
            <w:vMerge/>
          </w:tcPr>
          <w:p w:rsidR="00A47899" w:rsidRPr="00DB2ED8" w:rsidRDefault="00A47899" w:rsidP="00A47899">
            <w:pPr>
              <w:rPr>
                <w:rFonts w:ascii="Times New Roman" w:hAnsi="Times New Roman" w:cs="Times New Roman"/>
              </w:rPr>
            </w:pPr>
          </w:p>
        </w:tc>
        <w:tc>
          <w:tcPr>
            <w:tcW w:w="2126" w:type="dxa"/>
            <w:vMerge/>
          </w:tcPr>
          <w:p w:rsidR="00A47899" w:rsidRPr="00DB2ED8" w:rsidRDefault="00A47899" w:rsidP="00A47899">
            <w:pPr>
              <w:rPr>
                <w:rFonts w:ascii="Times New Roman" w:hAnsi="Times New Roman" w:cs="Times New Roman"/>
              </w:rPr>
            </w:pPr>
          </w:p>
        </w:tc>
        <w:tc>
          <w:tcPr>
            <w:tcW w:w="1701" w:type="dxa"/>
            <w:vMerge/>
          </w:tcPr>
          <w:p w:rsidR="00A47899" w:rsidRPr="00DB2ED8" w:rsidRDefault="00A47899" w:rsidP="00A47899">
            <w:pPr>
              <w:rPr>
                <w:rFonts w:ascii="Times New Roman" w:hAnsi="Times New Roman" w:cs="Times New Roman"/>
              </w:rPr>
            </w:pPr>
          </w:p>
        </w:tc>
        <w:tc>
          <w:tcPr>
            <w:tcW w:w="850"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I кв.</w:t>
            </w:r>
          </w:p>
        </w:tc>
        <w:tc>
          <w:tcPr>
            <w:tcW w:w="85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II кв.</w:t>
            </w:r>
          </w:p>
        </w:tc>
        <w:tc>
          <w:tcPr>
            <w:tcW w:w="765"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III кв.</w:t>
            </w:r>
          </w:p>
        </w:tc>
        <w:tc>
          <w:tcPr>
            <w:tcW w:w="765"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IV кв.</w:t>
            </w:r>
          </w:p>
        </w:tc>
        <w:tc>
          <w:tcPr>
            <w:tcW w:w="738"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всего за год</w:t>
            </w:r>
          </w:p>
        </w:tc>
        <w:tc>
          <w:tcPr>
            <w:tcW w:w="1417" w:type="dxa"/>
            <w:vMerge/>
          </w:tcPr>
          <w:p w:rsidR="00A47899" w:rsidRPr="00DB2ED8" w:rsidRDefault="00A47899" w:rsidP="00A47899">
            <w:pPr>
              <w:rPr>
                <w:rFonts w:ascii="Times New Roman" w:hAnsi="Times New Roman" w:cs="Times New Roman"/>
              </w:rPr>
            </w:pPr>
          </w:p>
        </w:tc>
        <w:tc>
          <w:tcPr>
            <w:tcW w:w="1418" w:type="dxa"/>
            <w:vMerge/>
          </w:tcPr>
          <w:p w:rsidR="00A47899" w:rsidRPr="00DB2ED8" w:rsidRDefault="00A47899" w:rsidP="00A47899">
            <w:pPr>
              <w:rPr>
                <w:rFonts w:ascii="Times New Roman" w:hAnsi="Times New Roman" w:cs="Times New Roman"/>
              </w:rPr>
            </w:pPr>
          </w:p>
        </w:tc>
      </w:tr>
      <w:tr w:rsidR="00A47899" w:rsidRPr="00DB2ED8" w:rsidTr="00A47899">
        <w:tc>
          <w:tcPr>
            <w:tcW w:w="3968" w:type="dxa"/>
            <w:gridSpan w:val="2"/>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w:t>
            </w:r>
          </w:p>
        </w:tc>
        <w:tc>
          <w:tcPr>
            <w:tcW w:w="1623"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2</w:t>
            </w:r>
          </w:p>
        </w:tc>
        <w:tc>
          <w:tcPr>
            <w:tcW w:w="2126"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3</w:t>
            </w:r>
          </w:p>
        </w:tc>
        <w:tc>
          <w:tcPr>
            <w:tcW w:w="170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4</w:t>
            </w:r>
          </w:p>
        </w:tc>
        <w:tc>
          <w:tcPr>
            <w:tcW w:w="850"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5</w:t>
            </w:r>
          </w:p>
        </w:tc>
        <w:tc>
          <w:tcPr>
            <w:tcW w:w="85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6</w:t>
            </w:r>
          </w:p>
        </w:tc>
        <w:tc>
          <w:tcPr>
            <w:tcW w:w="765"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7</w:t>
            </w:r>
          </w:p>
        </w:tc>
        <w:tc>
          <w:tcPr>
            <w:tcW w:w="765"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8</w:t>
            </w:r>
          </w:p>
        </w:tc>
        <w:tc>
          <w:tcPr>
            <w:tcW w:w="738"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9</w:t>
            </w:r>
          </w:p>
        </w:tc>
        <w:tc>
          <w:tcPr>
            <w:tcW w:w="1417"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10</w:t>
            </w:r>
          </w:p>
        </w:tc>
        <w:tc>
          <w:tcPr>
            <w:tcW w:w="1418"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11</w:t>
            </w: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bookmarkStart w:id="11" w:name="P1695"/>
            <w:bookmarkEnd w:id="11"/>
            <w:r w:rsidRPr="00DB2ED8">
              <w:rPr>
                <w:rFonts w:ascii="Times New Roman" w:hAnsi="Times New Roman" w:cs="Times New Roman"/>
              </w:rPr>
              <w:t>1</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Выручка от реализации продукции, работ, услуг - всего, в том числе:</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1.1</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1</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1.2</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2</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1.3</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3</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bookmarkStart w:id="12" w:name="P1751"/>
            <w:bookmarkEnd w:id="12"/>
            <w:r w:rsidRPr="00DB2ED8">
              <w:rPr>
                <w:rFonts w:ascii="Times New Roman" w:hAnsi="Times New Roman" w:cs="Times New Roman"/>
              </w:rPr>
              <w:t>2</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Себестоимость проданных товаров (работ, услуг) - всего, в том числе:</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2.1</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1</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2.2</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2</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2.3</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3</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3</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Валовая прибыль (</w:t>
            </w:r>
            <w:hyperlink w:anchor="P1695" w:history="1">
              <w:r w:rsidRPr="00DB2ED8">
                <w:rPr>
                  <w:rFonts w:ascii="Times New Roman" w:hAnsi="Times New Roman" w:cs="Times New Roman"/>
                  <w:color w:val="0000FF"/>
                </w:rPr>
                <w:t>п. 1</w:t>
              </w:r>
            </w:hyperlink>
            <w:r w:rsidRPr="00DB2ED8">
              <w:rPr>
                <w:rFonts w:ascii="Times New Roman" w:hAnsi="Times New Roman" w:cs="Times New Roman"/>
              </w:rPr>
              <w:t xml:space="preserve"> - </w:t>
            </w:r>
            <w:hyperlink w:anchor="P1751" w:history="1">
              <w:r w:rsidRPr="00DB2ED8">
                <w:rPr>
                  <w:rFonts w:ascii="Times New Roman" w:hAnsi="Times New Roman" w:cs="Times New Roman"/>
                  <w:color w:val="0000FF"/>
                </w:rPr>
                <w:t>п. 2</w:t>
              </w:r>
            </w:hyperlink>
            <w:r w:rsidRPr="00DB2ED8">
              <w:rPr>
                <w:rFonts w:ascii="Times New Roman" w:hAnsi="Times New Roman" w:cs="Times New Roman"/>
              </w:rPr>
              <w:t>)</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4</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Управленческие расходы - всего, в том числе</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4.1</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1</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4.2</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2</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lastRenderedPageBreak/>
              <w:t>4.3</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3</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5</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Прибыль (убыток) от продаж - всего, в том числе</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5.1</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1</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5.2</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2</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5.3</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Вид деятельности 3</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6</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Проценты к получению</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7</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Проценты к уплате</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8</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Доходы от участия в других организациях</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9</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Прочие доходы</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10</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Прочие расходы</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11</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Прибыль (убыток) до налогообложения</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12</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Отложенные налоговые активы</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13</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Отложенные налоговые обязательства</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14</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Текущий налог на прибыль</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15</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Штрафные санкции, пени по налогам</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16</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Чистая прибыль (убыток) отчетного года</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17</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Распределение прибыли</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lastRenderedPageBreak/>
              <w:t>17.1</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Отчисления от прибыли в районный бюджет</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17.2</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Финансирование мероприятий по развитию предприятия</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17.3</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Пополнение фондов, созданных на предприятии, в том числе:</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17.3.1</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Резервного</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17.3.2</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Социального</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17.3.3</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Жилищного</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17.3.4</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Материального поощрения</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17.3.5</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Иных фондов</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r w:rsidR="00A47899" w:rsidRPr="00DB2ED8" w:rsidTr="00A47899">
        <w:tc>
          <w:tcPr>
            <w:tcW w:w="771" w:type="dxa"/>
          </w:tcPr>
          <w:p w:rsidR="00A47899" w:rsidRPr="00DB2ED8" w:rsidRDefault="00A47899" w:rsidP="00A47899">
            <w:pPr>
              <w:spacing w:after="1" w:line="240" w:lineRule="atLeast"/>
              <w:jc w:val="center"/>
              <w:rPr>
                <w:rFonts w:ascii="Times New Roman" w:hAnsi="Times New Roman" w:cs="Times New Roman"/>
              </w:rPr>
            </w:pPr>
            <w:r w:rsidRPr="00DB2ED8">
              <w:rPr>
                <w:rFonts w:ascii="Times New Roman" w:hAnsi="Times New Roman" w:cs="Times New Roman"/>
              </w:rPr>
              <w:t>17.4</w:t>
            </w:r>
          </w:p>
        </w:tc>
        <w:tc>
          <w:tcPr>
            <w:tcW w:w="3197" w:type="dxa"/>
          </w:tcPr>
          <w:p w:rsidR="00A47899" w:rsidRPr="00DB2ED8" w:rsidRDefault="00A47899" w:rsidP="00A47899">
            <w:pPr>
              <w:spacing w:after="1" w:line="240" w:lineRule="atLeast"/>
              <w:rPr>
                <w:rFonts w:ascii="Times New Roman" w:hAnsi="Times New Roman" w:cs="Times New Roman"/>
              </w:rPr>
            </w:pPr>
            <w:r w:rsidRPr="00DB2ED8">
              <w:rPr>
                <w:rFonts w:ascii="Times New Roman" w:hAnsi="Times New Roman" w:cs="Times New Roman"/>
              </w:rPr>
              <w:t>Иные цели</w:t>
            </w:r>
          </w:p>
        </w:tc>
        <w:tc>
          <w:tcPr>
            <w:tcW w:w="1623" w:type="dxa"/>
          </w:tcPr>
          <w:p w:rsidR="00A47899" w:rsidRPr="00DB2ED8" w:rsidRDefault="00A47899" w:rsidP="00A47899">
            <w:pPr>
              <w:spacing w:after="1" w:line="240" w:lineRule="atLeast"/>
              <w:rPr>
                <w:rFonts w:ascii="Times New Roman" w:hAnsi="Times New Roman" w:cs="Times New Roman"/>
              </w:rPr>
            </w:pPr>
          </w:p>
        </w:tc>
        <w:tc>
          <w:tcPr>
            <w:tcW w:w="2126" w:type="dxa"/>
          </w:tcPr>
          <w:p w:rsidR="00A47899" w:rsidRPr="00DB2ED8" w:rsidRDefault="00A47899" w:rsidP="00A47899">
            <w:pPr>
              <w:spacing w:after="1" w:line="240" w:lineRule="atLeast"/>
              <w:rPr>
                <w:rFonts w:ascii="Times New Roman" w:hAnsi="Times New Roman" w:cs="Times New Roman"/>
              </w:rPr>
            </w:pPr>
          </w:p>
        </w:tc>
        <w:tc>
          <w:tcPr>
            <w:tcW w:w="1701" w:type="dxa"/>
          </w:tcPr>
          <w:p w:rsidR="00A47899" w:rsidRPr="00DB2ED8" w:rsidRDefault="00A47899" w:rsidP="00A47899">
            <w:pPr>
              <w:spacing w:after="1" w:line="240" w:lineRule="atLeast"/>
              <w:rPr>
                <w:rFonts w:ascii="Times New Roman" w:hAnsi="Times New Roman" w:cs="Times New Roman"/>
              </w:rPr>
            </w:pPr>
          </w:p>
        </w:tc>
        <w:tc>
          <w:tcPr>
            <w:tcW w:w="850" w:type="dxa"/>
          </w:tcPr>
          <w:p w:rsidR="00A47899" w:rsidRPr="00DB2ED8" w:rsidRDefault="00A47899" w:rsidP="00A47899">
            <w:pPr>
              <w:spacing w:after="1" w:line="240" w:lineRule="atLeast"/>
              <w:rPr>
                <w:rFonts w:ascii="Times New Roman" w:hAnsi="Times New Roman" w:cs="Times New Roman"/>
              </w:rPr>
            </w:pPr>
          </w:p>
        </w:tc>
        <w:tc>
          <w:tcPr>
            <w:tcW w:w="851"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65" w:type="dxa"/>
          </w:tcPr>
          <w:p w:rsidR="00A47899" w:rsidRPr="00DB2ED8" w:rsidRDefault="00A47899" w:rsidP="00A47899">
            <w:pPr>
              <w:spacing w:after="1" w:line="240" w:lineRule="atLeast"/>
              <w:rPr>
                <w:rFonts w:ascii="Times New Roman" w:hAnsi="Times New Roman" w:cs="Times New Roman"/>
              </w:rPr>
            </w:pPr>
          </w:p>
        </w:tc>
        <w:tc>
          <w:tcPr>
            <w:tcW w:w="738" w:type="dxa"/>
          </w:tcPr>
          <w:p w:rsidR="00A47899" w:rsidRPr="00DB2ED8" w:rsidRDefault="00A47899" w:rsidP="00A47899">
            <w:pPr>
              <w:spacing w:after="1" w:line="240" w:lineRule="atLeast"/>
              <w:rPr>
                <w:rFonts w:ascii="Times New Roman" w:hAnsi="Times New Roman" w:cs="Times New Roman"/>
              </w:rPr>
            </w:pPr>
          </w:p>
        </w:tc>
        <w:tc>
          <w:tcPr>
            <w:tcW w:w="1417" w:type="dxa"/>
          </w:tcPr>
          <w:p w:rsidR="00A47899" w:rsidRPr="00DB2ED8" w:rsidRDefault="00A47899" w:rsidP="00A47899">
            <w:pPr>
              <w:spacing w:after="1" w:line="240" w:lineRule="atLeast"/>
              <w:rPr>
                <w:rFonts w:ascii="Times New Roman" w:hAnsi="Times New Roman" w:cs="Times New Roman"/>
              </w:rPr>
            </w:pPr>
          </w:p>
        </w:tc>
        <w:tc>
          <w:tcPr>
            <w:tcW w:w="1418" w:type="dxa"/>
          </w:tcPr>
          <w:p w:rsidR="00A47899" w:rsidRPr="00DB2ED8" w:rsidRDefault="00A47899" w:rsidP="00A47899">
            <w:pPr>
              <w:spacing w:after="1" w:line="240" w:lineRule="atLeast"/>
              <w:rPr>
                <w:rFonts w:ascii="Times New Roman" w:hAnsi="Times New Roman" w:cs="Times New Roman"/>
              </w:rPr>
            </w:pPr>
          </w:p>
        </w:tc>
      </w:tr>
    </w:tbl>
    <w:p w:rsidR="00A47899" w:rsidRPr="00DB2ED8" w:rsidRDefault="00A47899" w:rsidP="00A47899">
      <w:pPr>
        <w:spacing w:after="1" w:line="240" w:lineRule="atLeast"/>
        <w:jc w:val="both"/>
        <w:rPr>
          <w:rFonts w:ascii="Times New Roman" w:hAnsi="Times New Roman" w:cs="Times New Roman"/>
        </w:rPr>
      </w:pPr>
    </w:p>
    <w:p w:rsidR="00A47899" w:rsidRPr="00A47899" w:rsidRDefault="00A47899" w:rsidP="00A47899">
      <w:pPr>
        <w:spacing w:after="1" w:line="240" w:lineRule="atLeast"/>
        <w:jc w:val="center"/>
        <w:outlineLvl w:val="2"/>
        <w:rPr>
          <w:rFonts w:ascii="Times New Roman" w:hAnsi="Times New Roman" w:cs="Times New Roman"/>
          <w:b/>
          <w:sz w:val="24"/>
          <w:szCs w:val="24"/>
        </w:rPr>
        <w:sectPr w:rsidR="00A47899" w:rsidRPr="00A47899" w:rsidSect="00A47899">
          <w:pgSz w:w="16838" w:h="11906" w:orient="landscape"/>
          <w:pgMar w:top="709" w:right="244" w:bottom="851" w:left="238" w:header="709" w:footer="709" w:gutter="0"/>
          <w:cols w:space="708"/>
          <w:docGrid w:linePitch="360"/>
        </w:sectPr>
      </w:pPr>
      <w:bookmarkStart w:id="13" w:name="P2284"/>
      <w:bookmarkStart w:id="14" w:name="P2944"/>
      <w:bookmarkEnd w:id="13"/>
      <w:bookmarkEnd w:id="14"/>
    </w:p>
    <w:p w:rsidR="00A47899" w:rsidRPr="00A47899" w:rsidRDefault="00A47899" w:rsidP="00A47899">
      <w:pPr>
        <w:spacing w:after="1" w:line="240" w:lineRule="atLeast"/>
        <w:jc w:val="center"/>
        <w:outlineLvl w:val="2"/>
        <w:rPr>
          <w:rFonts w:ascii="Times New Roman" w:hAnsi="Times New Roman" w:cs="Times New Roman"/>
          <w:sz w:val="24"/>
          <w:szCs w:val="24"/>
        </w:rPr>
      </w:pPr>
      <w:r w:rsidRPr="00A47899">
        <w:rPr>
          <w:rFonts w:ascii="Times New Roman" w:hAnsi="Times New Roman" w:cs="Times New Roman"/>
          <w:b/>
          <w:sz w:val="24"/>
          <w:szCs w:val="24"/>
        </w:rPr>
        <w:lastRenderedPageBreak/>
        <w:t xml:space="preserve">Раздел </w:t>
      </w:r>
      <w:r w:rsidRPr="00A47899">
        <w:rPr>
          <w:rFonts w:ascii="Times New Roman" w:hAnsi="Times New Roman" w:cs="Times New Roman"/>
          <w:b/>
          <w:sz w:val="24"/>
          <w:szCs w:val="24"/>
          <w:lang w:val="en-US"/>
        </w:rPr>
        <w:t>I</w:t>
      </w:r>
      <w:r w:rsidRPr="00A47899">
        <w:rPr>
          <w:rFonts w:ascii="Times New Roman" w:hAnsi="Times New Roman" w:cs="Times New Roman"/>
          <w:b/>
          <w:sz w:val="24"/>
          <w:szCs w:val="24"/>
        </w:rPr>
        <w:t xml:space="preserve">X. ПОКАЗАТЕЛИ ДЕЯТЕЛЬНОСТИ </w:t>
      </w:r>
      <w:proofErr w:type="gramStart"/>
      <w:r w:rsidRPr="00A47899">
        <w:rPr>
          <w:rFonts w:ascii="Times New Roman" w:hAnsi="Times New Roman" w:cs="Times New Roman"/>
          <w:b/>
          <w:sz w:val="24"/>
          <w:szCs w:val="24"/>
        </w:rPr>
        <w:t>МУНИЦИПАЛЬНОГО</w:t>
      </w:r>
      <w:proofErr w:type="gramEnd"/>
    </w:p>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b/>
          <w:sz w:val="24"/>
          <w:szCs w:val="24"/>
        </w:rPr>
        <w:t>ПРЕДПРИЯТИЯ НА ПЛАНИРУЕМЫЙ ПЕРИОД</w:t>
      </w:r>
    </w:p>
    <w:p w:rsidR="00A47899" w:rsidRPr="00A47899" w:rsidRDefault="00A47899" w:rsidP="00A47899">
      <w:pPr>
        <w:spacing w:after="1" w:line="240" w:lineRule="atLeast"/>
        <w:jc w:val="both"/>
        <w:rPr>
          <w:rFonts w:ascii="Times New Roman" w:hAnsi="Times New Roman" w:cs="Times New Roman"/>
          <w:sz w:val="24"/>
          <w:szCs w:val="24"/>
        </w:rPr>
      </w:pPr>
    </w:p>
    <w:p w:rsidR="00A47899" w:rsidRPr="00A47899" w:rsidRDefault="00A47899" w:rsidP="00A47899">
      <w:pPr>
        <w:spacing w:after="1" w:line="200" w:lineRule="atLeast"/>
        <w:jc w:val="center"/>
        <w:rPr>
          <w:rFonts w:ascii="Times New Roman" w:hAnsi="Times New Roman" w:cs="Times New Roman"/>
          <w:sz w:val="24"/>
          <w:szCs w:val="24"/>
        </w:rPr>
      </w:pPr>
      <w:r w:rsidRPr="00A47899">
        <w:rPr>
          <w:rFonts w:ascii="Times New Roman" w:hAnsi="Times New Roman" w:cs="Times New Roman"/>
          <w:sz w:val="24"/>
          <w:szCs w:val="24"/>
        </w:rPr>
        <w:t>9.1. Показатели экономической эффективности деятельности ____________________________________________________________________                                                                                        (наименование предприятия)</w:t>
      </w:r>
    </w:p>
    <w:p w:rsidR="00A47899" w:rsidRPr="00A47899" w:rsidRDefault="00A47899" w:rsidP="00A47899">
      <w:pPr>
        <w:spacing w:after="1" w:line="200" w:lineRule="atLeast"/>
        <w:jc w:val="center"/>
        <w:rPr>
          <w:rFonts w:ascii="Times New Roman" w:hAnsi="Times New Roman" w:cs="Times New Roman"/>
          <w:sz w:val="24"/>
          <w:szCs w:val="24"/>
        </w:rPr>
      </w:pPr>
      <w:r w:rsidRPr="00A47899">
        <w:rPr>
          <w:rFonts w:ascii="Times New Roman" w:hAnsi="Times New Roman" w:cs="Times New Roman"/>
          <w:sz w:val="24"/>
          <w:szCs w:val="24"/>
        </w:rPr>
        <w:t>на ____________________________________________________________________ год</w:t>
      </w:r>
    </w:p>
    <w:p w:rsidR="00A47899" w:rsidRPr="00A47899" w:rsidRDefault="00A47899" w:rsidP="00A47899">
      <w:pPr>
        <w:spacing w:after="1" w:line="200" w:lineRule="atLeast"/>
        <w:jc w:val="center"/>
        <w:rPr>
          <w:rFonts w:ascii="Times New Roman" w:hAnsi="Times New Roman" w:cs="Times New Roman"/>
          <w:sz w:val="24"/>
          <w:szCs w:val="24"/>
        </w:rPr>
      </w:pPr>
      <w:r w:rsidRPr="00A47899">
        <w:rPr>
          <w:rFonts w:ascii="Times New Roman" w:hAnsi="Times New Roman" w:cs="Times New Roman"/>
          <w:sz w:val="24"/>
          <w:szCs w:val="24"/>
        </w:rPr>
        <w:t>(планируемый период)</w:t>
      </w:r>
    </w:p>
    <w:p w:rsidR="00A47899" w:rsidRPr="00A47899" w:rsidRDefault="00A47899" w:rsidP="00A47899">
      <w:pPr>
        <w:spacing w:after="1" w:line="240" w:lineRule="atLeast"/>
        <w:jc w:val="both"/>
        <w:rPr>
          <w:rFonts w:ascii="Times New Roman" w:hAnsi="Times New Roman" w:cs="Times New Roman"/>
          <w:sz w:val="24"/>
          <w:szCs w:val="24"/>
        </w:rPr>
      </w:pPr>
    </w:p>
    <w:p w:rsidR="00A47899" w:rsidRPr="00A47899" w:rsidRDefault="00A47899" w:rsidP="00A47899">
      <w:pPr>
        <w:spacing w:after="1" w:line="240" w:lineRule="atLeast"/>
        <w:jc w:val="right"/>
        <w:rPr>
          <w:rFonts w:ascii="Times New Roman" w:hAnsi="Times New Roman" w:cs="Times New Roman"/>
          <w:sz w:val="24"/>
          <w:szCs w:val="24"/>
        </w:rPr>
      </w:pPr>
      <w:r w:rsidRPr="00A47899">
        <w:rPr>
          <w:rFonts w:ascii="Times New Roman" w:hAnsi="Times New Roman" w:cs="Times New Roman"/>
          <w:sz w:val="24"/>
          <w:szCs w:val="24"/>
        </w:rPr>
        <w:t xml:space="preserve">          тыс. руб.</w:t>
      </w:r>
    </w:p>
    <w:p w:rsidR="00A47899" w:rsidRPr="00A47899" w:rsidRDefault="00A47899" w:rsidP="00A47899">
      <w:pPr>
        <w:spacing w:after="1"/>
        <w:rPr>
          <w:rFonts w:ascii="Times New Roman" w:hAnsi="Times New Roman" w:cs="Times New Roman"/>
          <w:sz w:val="24"/>
          <w:szCs w:val="24"/>
        </w:rPr>
      </w:pPr>
    </w:p>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8"/>
        <w:gridCol w:w="993"/>
        <w:gridCol w:w="992"/>
        <w:gridCol w:w="850"/>
        <w:gridCol w:w="936"/>
        <w:gridCol w:w="850"/>
      </w:tblGrid>
      <w:tr w:rsidR="00A47899" w:rsidRPr="00A47899" w:rsidTr="00A47899">
        <w:tc>
          <w:tcPr>
            <w:tcW w:w="6158"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Показатели</w:t>
            </w:r>
          </w:p>
        </w:tc>
        <w:tc>
          <w:tcPr>
            <w:tcW w:w="993"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I кв.</w:t>
            </w:r>
          </w:p>
        </w:tc>
        <w:tc>
          <w:tcPr>
            <w:tcW w:w="992"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II кв.</w:t>
            </w:r>
          </w:p>
        </w:tc>
        <w:tc>
          <w:tcPr>
            <w:tcW w:w="850"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III кв.</w:t>
            </w:r>
          </w:p>
        </w:tc>
        <w:tc>
          <w:tcPr>
            <w:tcW w:w="936"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IV кв.</w:t>
            </w:r>
          </w:p>
        </w:tc>
        <w:tc>
          <w:tcPr>
            <w:tcW w:w="850"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Всего за год</w:t>
            </w:r>
          </w:p>
        </w:tc>
      </w:tr>
      <w:tr w:rsidR="00A47899" w:rsidRPr="00A47899" w:rsidTr="00A47899">
        <w:tc>
          <w:tcPr>
            <w:tcW w:w="6158"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1</w:t>
            </w:r>
          </w:p>
        </w:tc>
        <w:tc>
          <w:tcPr>
            <w:tcW w:w="993"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2</w:t>
            </w:r>
          </w:p>
        </w:tc>
        <w:tc>
          <w:tcPr>
            <w:tcW w:w="992"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3</w:t>
            </w:r>
          </w:p>
        </w:tc>
        <w:tc>
          <w:tcPr>
            <w:tcW w:w="850"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4</w:t>
            </w:r>
          </w:p>
        </w:tc>
        <w:tc>
          <w:tcPr>
            <w:tcW w:w="936"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5</w:t>
            </w:r>
          </w:p>
        </w:tc>
        <w:tc>
          <w:tcPr>
            <w:tcW w:w="850"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6</w:t>
            </w:r>
          </w:p>
        </w:tc>
      </w:tr>
      <w:tr w:rsidR="00A47899" w:rsidRPr="00A47899" w:rsidTr="00A47899">
        <w:tc>
          <w:tcPr>
            <w:tcW w:w="6158" w:type="dxa"/>
          </w:tcPr>
          <w:p w:rsidR="00A47899" w:rsidRPr="00A47899" w:rsidRDefault="00A47899" w:rsidP="00A47899">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1. Выручка (нетто) от продажи товаров, продукции, работ, услуг (за вычетом налога на добавленную стоимость, акцизов и других обязательных платежей)</w:t>
            </w:r>
          </w:p>
        </w:tc>
        <w:tc>
          <w:tcPr>
            <w:tcW w:w="993"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c>
          <w:tcPr>
            <w:tcW w:w="850" w:type="dxa"/>
          </w:tcPr>
          <w:p w:rsidR="00A47899" w:rsidRPr="00A47899" w:rsidRDefault="00A47899" w:rsidP="00A47899">
            <w:pPr>
              <w:spacing w:after="1" w:line="240" w:lineRule="atLeast"/>
              <w:rPr>
                <w:rFonts w:ascii="Times New Roman" w:hAnsi="Times New Roman" w:cs="Times New Roman"/>
                <w:sz w:val="24"/>
                <w:szCs w:val="24"/>
              </w:rPr>
            </w:pPr>
          </w:p>
        </w:tc>
        <w:tc>
          <w:tcPr>
            <w:tcW w:w="936" w:type="dxa"/>
          </w:tcPr>
          <w:p w:rsidR="00A47899" w:rsidRPr="00A47899" w:rsidRDefault="00A47899" w:rsidP="00A47899">
            <w:pPr>
              <w:spacing w:after="1" w:line="240" w:lineRule="atLeast"/>
              <w:rPr>
                <w:rFonts w:ascii="Times New Roman" w:hAnsi="Times New Roman" w:cs="Times New Roman"/>
                <w:sz w:val="24"/>
                <w:szCs w:val="24"/>
              </w:rPr>
            </w:pPr>
          </w:p>
        </w:tc>
        <w:tc>
          <w:tcPr>
            <w:tcW w:w="850" w:type="dxa"/>
          </w:tcPr>
          <w:p w:rsidR="00A47899" w:rsidRPr="00A47899" w:rsidRDefault="00A47899" w:rsidP="00A47899">
            <w:pPr>
              <w:spacing w:after="1" w:line="240" w:lineRule="atLeast"/>
              <w:rPr>
                <w:rFonts w:ascii="Times New Roman" w:hAnsi="Times New Roman" w:cs="Times New Roman"/>
                <w:sz w:val="24"/>
                <w:szCs w:val="24"/>
              </w:rPr>
            </w:pPr>
          </w:p>
        </w:tc>
      </w:tr>
      <w:tr w:rsidR="00A47899" w:rsidRPr="00A47899" w:rsidTr="00A47899">
        <w:tc>
          <w:tcPr>
            <w:tcW w:w="6158" w:type="dxa"/>
          </w:tcPr>
          <w:p w:rsidR="00A47899" w:rsidRPr="00A47899" w:rsidRDefault="00A47899" w:rsidP="00A47899">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2. Чистая прибыль (убыток)</w:t>
            </w:r>
          </w:p>
        </w:tc>
        <w:tc>
          <w:tcPr>
            <w:tcW w:w="993"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c>
          <w:tcPr>
            <w:tcW w:w="850" w:type="dxa"/>
          </w:tcPr>
          <w:p w:rsidR="00A47899" w:rsidRPr="00A47899" w:rsidRDefault="00A47899" w:rsidP="00A47899">
            <w:pPr>
              <w:spacing w:after="1" w:line="240" w:lineRule="atLeast"/>
              <w:rPr>
                <w:rFonts w:ascii="Times New Roman" w:hAnsi="Times New Roman" w:cs="Times New Roman"/>
                <w:sz w:val="24"/>
                <w:szCs w:val="24"/>
              </w:rPr>
            </w:pPr>
          </w:p>
        </w:tc>
        <w:tc>
          <w:tcPr>
            <w:tcW w:w="936" w:type="dxa"/>
          </w:tcPr>
          <w:p w:rsidR="00A47899" w:rsidRPr="00A47899" w:rsidRDefault="00A47899" w:rsidP="00A47899">
            <w:pPr>
              <w:spacing w:after="1" w:line="240" w:lineRule="atLeast"/>
              <w:rPr>
                <w:rFonts w:ascii="Times New Roman" w:hAnsi="Times New Roman" w:cs="Times New Roman"/>
                <w:sz w:val="24"/>
                <w:szCs w:val="24"/>
              </w:rPr>
            </w:pPr>
          </w:p>
        </w:tc>
        <w:tc>
          <w:tcPr>
            <w:tcW w:w="850" w:type="dxa"/>
          </w:tcPr>
          <w:p w:rsidR="00A47899" w:rsidRPr="00A47899" w:rsidRDefault="00A47899" w:rsidP="00A47899">
            <w:pPr>
              <w:spacing w:after="1" w:line="240" w:lineRule="atLeast"/>
              <w:rPr>
                <w:rFonts w:ascii="Times New Roman" w:hAnsi="Times New Roman" w:cs="Times New Roman"/>
                <w:sz w:val="24"/>
                <w:szCs w:val="24"/>
              </w:rPr>
            </w:pPr>
          </w:p>
        </w:tc>
      </w:tr>
      <w:tr w:rsidR="00A47899" w:rsidRPr="00A47899" w:rsidTr="00A47899">
        <w:tc>
          <w:tcPr>
            <w:tcW w:w="6158" w:type="dxa"/>
          </w:tcPr>
          <w:p w:rsidR="00A47899" w:rsidRPr="00A47899" w:rsidRDefault="00A47899" w:rsidP="00A47899">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3. Чистые активы</w:t>
            </w:r>
          </w:p>
        </w:tc>
        <w:tc>
          <w:tcPr>
            <w:tcW w:w="993"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c>
          <w:tcPr>
            <w:tcW w:w="850" w:type="dxa"/>
          </w:tcPr>
          <w:p w:rsidR="00A47899" w:rsidRPr="00A47899" w:rsidRDefault="00A47899" w:rsidP="00A47899">
            <w:pPr>
              <w:spacing w:after="1" w:line="240" w:lineRule="atLeast"/>
              <w:rPr>
                <w:rFonts w:ascii="Times New Roman" w:hAnsi="Times New Roman" w:cs="Times New Roman"/>
                <w:sz w:val="24"/>
                <w:szCs w:val="24"/>
              </w:rPr>
            </w:pPr>
          </w:p>
        </w:tc>
        <w:tc>
          <w:tcPr>
            <w:tcW w:w="936" w:type="dxa"/>
          </w:tcPr>
          <w:p w:rsidR="00A47899" w:rsidRPr="00A47899" w:rsidRDefault="00A47899" w:rsidP="00A47899">
            <w:pPr>
              <w:spacing w:after="1" w:line="240" w:lineRule="atLeast"/>
              <w:rPr>
                <w:rFonts w:ascii="Times New Roman" w:hAnsi="Times New Roman" w:cs="Times New Roman"/>
                <w:sz w:val="24"/>
                <w:szCs w:val="24"/>
              </w:rPr>
            </w:pPr>
          </w:p>
        </w:tc>
        <w:tc>
          <w:tcPr>
            <w:tcW w:w="850" w:type="dxa"/>
          </w:tcPr>
          <w:p w:rsidR="00A47899" w:rsidRPr="00A47899" w:rsidRDefault="00A47899" w:rsidP="00A47899">
            <w:pPr>
              <w:spacing w:after="1" w:line="240" w:lineRule="atLeast"/>
              <w:rPr>
                <w:rFonts w:ascii="Times New Roman" w:hAnsi="Times New Roman" w:cs="Times New Roman"/>
                <w:sz w:val="24"/>
                <w:szCs w:val="24"/>
              </w:rPr>
            </w:pPr>
          </w:p>
        </w:tc>
      </w:tr>
      <w:tr w:rsidR="00A47899" w:rsidRPr="00A47899" w:rsidTr="00A47899">
        <w:tc>
          <w:tcPr>
            <w:tcW w:w="6158" w:type="dxa"/>
          </w:tcPr>
          <w:p w:rsidR="00A47899" w:rsidRPr="00A47899" w:rsidRDefault="00A47899" w:rsidP="00A47899">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4. Часть прибыли, подлежащая перечислению в районный бюджет</w:t>
            </w:r>
          </w:p>
        </w:tc>
        <w:tc>
          <w:tcPr>
            <w:tcW w:w="993" w:type="dxa"/>
          </w:tcPr>
          <w:p w:rsidR="00A47899" w:rsidRPr="00A47899" w:rsidRDefault="00A47899" w:rsidP="00A47899">
            <w:pPr>
              <w:spacing w:after="1" w:line="240" w:lineRule="atLeast"/>
              <w:jc w:val="center"/>
              <w:rPr>
                <w:rFonts w:ascii="Times New Roman" w:hAnsi="Times New Roman" w:cs="Times New Roman"/>
                <w:sz w:val="24"/>
                <w:szCs w:val="24"/>
              </w:rPr>
            </w:pPr>
            <w:proofErr w:type="spellStart"/>
            <w:r w:rsidRPr="00A47899">
              <w:rPr>
                <w:rFonts w:ascii="Times New Roman" w:hAnsi="Times New Roman" w:cs="Times New Roman"/>
                <w:sz w:val="24"/>
                <w:szCs w:val="24"/>
              </w:rPr>
              <w:t>x</w:t>
            </w:r>
            <w:proofErr w:type="spellEnd"/>
          </w:p>
        </w:tc>
        <w:tc>
          <w:tcPr>
            <w:tcW w:w="992" w:type="dxa"/>
          </w:tcPr>
          <w:p w:rsidR="00A47899" w:rsidRPr="00A47899" w:rsidRDefault="00A47899" w:rsidP="00A47899">
            <w:pPr>
              <w:spacing w:after="1" w:line="240" w:lineRule="atLeast"/>
              <w:jc w:val="center"/>
              <w:rPr>
                <w:rFonts w:ascii="Times New Roman" w:hAnsi="Times New Roman" w:cs="Times New Roman"/>
                <w:sz w:val="24"/>
                <w:szCs w:val="24"/>
              </w:rPr>
            </w:pPr>
            <w:proofErr w:type="spellStart"/>
            <w:r w:rsidRPr="00A47899">
              <w:rPr>
                <w:rFonts w:ascii="Times New Roman" w:hAnsi="Times New Roman" w:cs="Times New Roman"/>
                <w:sz w:val="24"/>
                <w:szCs w:val="24"/>
              </w:rPr>
              <w:t>x</w:t>
            </w:r>
            <w:proofErr w:type="spellEnd"/>
          </w:p>
        </w:tc>
        <w:tc>
          <w:tcPr>
            <w:tcW w:w="850" w:type="dxa"/>
          </w:tcPr>
          <w:p w:rsidR="00A47899" w:rsidRPr="00A47899" w:rsidRDefault="00A47899" w:rsidP="00A47899">
            <w:pPr>
              <w:spacing w:after="1" w:line="240" w:lineRule="atLeast"/>
              <w:jc w:val="center"/>
              <w:rPr>
                <w:rFonts w:ascii="Times New Roman" w:hAnsi="Times New Roman" w:cs="Times New Roman"/>
                <w:sz w:val="24"/>
                <w:szCs w:val="24"/>
              </w:rPr>
            </w:pPr>
            <w:proofErr w:type="spellStart"/>
            <w:r w:rsidRPr="00A47899">
              <w:rPr>
                <w:rFonts w:ascii="Times New Roman" w:hAnsi="Times New Roman" w:cs="Times New Roman"/>
                <w:sz w:val="24"/>
                <w:szCs w:val="24"/>
              </w:rPr>
              <w:t>x</w:t>
            </w:r>
            <w:proofErr w:type="spellEnd"/>
          </w:p>
        </w:tc>
        <w:tc>
          <w:tcPr>
            <w:tcW w:w="936" w:type="dxa"/>
          </w:tcPr>
          <w:p w:rsidR="00A47899" w:rsidRPr="00A47899" w:rsidRDefault="00A47899" w:rsidP="00A47899">
            <w:pPr>
              <w:spacing w:after="1" w:line="240" w:lineRule="atLeast"/>
              <w:jc w:val="center"/>
              <w:rPr>
                <w:rFonts w:ascii="Times New Roman" w:hAnsi="Times New Roman" w:cs="Times New Roman"/>
                <w:sz w:val="24"/>
                <w:szCs w:val="24"/>
              </w:rPr>
            </w:pPr>
            <w:proofErr w:type="spellStart"/>
            <w:r w:rsidRPr="00A47899">
              <w:rPr>
                <w:rFonts w:ascii="Times New Roman" w:hAnsi="Times New Roman" w:cs="Times New Roman"/>
                <w:sz w:val="24"/>
                <w:szCs w:val="24"/>
              </w:rPr>
              <w:t>x</w:t>
            </w:r>
            <w:proofErr w:type="spellEnd"/>
          </w:p>
        </w:tc>
        <w:tc>
          <w:tcPr>
            <w:tcW w:w="850" w:type="dxa"/>
          </w:tcPr>
          <w:p w:rsidR="00A47899" w:rsidRPr="00A47899" w:rsidRDefault="00A47899" w:rsidP="00A47899">
            <w:pPr>
              <w:spacing w:after="1" w:line="240" w:lineRule="atLeast"/>
              <w:rPr>
                <w:rFonts w:ascii="Times New Roman" w:hAnsi="Times New Roman" w:cs="Times New Roman"/>
                <w:sz w:val="24"/>
                <w:szCs w:val="24"/>
              </w:rPr>
            </w:pPr>
          </w:p>
        </w:tc>
      </w:tr>
    </w:tbl>
    <w:p w:rsidR="00A47899" w:rsidRPr="00A47899" w:rsidRDefault="00A47899" w:rsidP="00A47899">
      <w:pPr>
        <w:spacing w:after="1" w:line="240" w:lineRule="atLeast"/>
        <w:jc w:val="both"/>
        <w:rPr>
          <w:rFonts w:ascii="Times New Roman" w:hAnsi="Times New Roman" w:cs="Times New Roman"/>
          <w:sz w:val="24"/>
          <w:szCs w:val="24"/>
        </w:rPr>
      </w:pPr>
    </w:p>
    <w:p w:rsidR="00A47899" w:rsidRPr="00A47899" w:rsidRDefault="00A47899" w:rsidP="00A47899">
      <w:pPr>
        <w:spacing w:after="1" w:line="200" w:lineRule="atLeast"/>
        <w:jc w:val="center"/>
        <w:rPr>
          <w:rFonts w:ascii="Times New Roman" w:hAnsi="Times New Roman" w:cs="Times New Roman"/>
          <w:sz w:val="24"/>
          <w:szCs w:val="24"/>
        </w:rPr>
      </w:pPr>
      <w:r w:rsidRPr="00A47899">
        <w:rPr>
          <w:rFonts w:ascii="Times New Roman" w:hAnsi="Times New Roman" w:cs="Times New Roman"/>
          <w:sz w:val="24"/>
          <w:szCs w:val="24"/>
        </w:rPr>
        <w:t>9.2. Дополнительные показатели деятельности</w:t>
      </w:r>
    </w:p>
    <w:p w:rsidR="00A47899" w:rsidRPr="00A47899" w:rsidRDefault="00A47899" w:rsidP="00A47899">
      <w:pPr>
        <w:spacing w:after="1" w:line="200" w:lineRule="atLeast"/>
        <w:jc w:val="center"/>
        <w:rPr>
          <w:rFonts w:ascii="Times New Roman" w:hAnsi="Times New Roman" w:cs="Times New Roman"/>
          <w:sz w:val="24"/>
          <w:szCs w:val="24"/>
        </w:rPr>
      </w:pPr>
      <w:r w:rsidRPr="00A47899">
        <w:rPr>
          <w:rFonts w:ascii="Times New Roman" w:hAnsi="Times New Roman" w:cs="Times New Roman"/>
          <w:sz w:val="24"/>
          <w:szCs w:val="24"/>
        </w:rPr>
        <w:t>______________________________________________________________________________________</w:t>
      </w:r>
    </w:p>
    <w:p w:rsidR="00A47899" w:rsidRPr="00A47899" w:rsidRDefault="00A47899" w:rsidP="00A47899">
      <w:pPr>
        <w:spacing w:after="1" w:line="200" w:lineRule="atLeast"/>
        <w:jc w:val="center"/>
        <w:rPr>
          <w:rFonts w:ascii="Times New Roman" w:hAnsi="Times New Roman" w:cs="Times New Roman"/>
          <w:sz w:val="24"/>
          <w:szCs w:val="24"/>
        </w:rPr>
      </w:pPr>
      <w:r w:rsidRPr="00A47899">
        <w:rPr>
          <w:rFonts w:ascii="Times New Roman" w:hAnsi="Times New Roman" w:cs="Times New Roman"/>
          <w:sz w:val="24"/>
          <w:szCs w:val="24"/>
        </w:rPr>
        <w:t>(наименование предприятия)</w:t>
      </w:r>
    </w:p>
    <w:p w:rsidR="00A47899" w:rsidRPr="00A47899" w:rsidRDefault="00A47899" w:rsidP="00A47899">
      <w:pPr>
        <w:spacing w:after="1" w:line="200" w:lineRule="atLeast"/>
        <w:jc w:val="center"/>
        <w:rPr>
          <w:rFonts w:ascii="Times New Roman" w:hAnsi="Times New Roman" w:cs="Times New Roman"/>
          <w:sz w:val="24"/>
          <w:szCs w:val="24"/>
        </w:rPr>
      </w:pPr>
      <w:r w:rsidRPr="00A47899">
        <w:rPr>
          <w:rFonts w:ascii="Times New Roman" w:hAnsi="Times New Roman" w:cs="Times New Roman"/>
          <w:sz w:val="24"/>
          <w:szCs w:val="24"/>
        </w:rPr>
        <w:t>на ____________________________________________________________________ год</w:t>
      </w:r>
    </w:p>
    <w:p w:rsidR="00A47899" w:rsidRPr="00A47899" w:rsidRDefault="00A47899" w:rsidP="00A47899">
      <w:pPr>
        <w:spacing w:after="1" w:line="200" w:lineRule="atLeast"/>
        <w:jc w:val="center"/>
        <w:rPr>
          <w:rFonts w:ascii="Times New Roman" w:hAnsi="Times New Roman" w:cs="Times New Roman"/>
          <w:sz w:val="24"/>
          <w:szCs w:val="24"/>
        </w:rPr>
      </w:pPr>
      <w:r w:rsidRPr="00A47899">
        <w:rPr>
          <w:rFonts w:ascii="Times New Roman" w:hAnsi="Times New Roman" w:cs="Times New Roman"/>
          <w:sz w:val="24"/>
          <w:szCs w:val="24"/>
        </w:rPr>
        <w:t>(планируемый период)</w:t>
      </w:r>
    </w:p>
    <w:p w:rsidR="00A47899" w:rsidRPr="00A47899" w:rsidRDefault="00A47899" w:rsidP="00A47899">
      <w:pPr>
        <w:spacing w:after="1" w:line="240" w:lineRule="atLeast"/>
        <w:jc w:val="center"/>
        <w:rPr>
          <w:rFonts w:ascii="Times New Roman" w:hAnsi="Times New Roman" w:cs="Times New Roman"/>
          <w:sz w:val="24"/>
          <w:szCs w:val="24"/>
        </w:rPr>
      </w:pPr>
    </w:p>
    <w:tbl>
      <w:tblPr>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5"/>
        <w:gridCol w:w="5804"/>
        <w:gridCol w:w="993"/>
        <w:gridCol w:w="992"/>
        <w:gridCol w:w="737"/>
        <w:gridCol w:w="794"/>
        <w:gridCol w:w="992"/>
      </w:tblGrid>
      <w:tr w:rsidR="00A47899" w:rsidRPr="00A47899" w:rsidTr="00A47899">
        <w:tc>
          <w:tcPr>
            <w:tcW w:w="6299" w:type="dxa"/>
            <w:gridSpan w:val="2"/>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Показатели</w:t>
            </w:r>
          </w:p>
        </w:tc>
        <w:tc>
          <w:tcPr>
            <w:tcW w:w="993"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I кв.</w:t>
            </w:r>
          </w:p>
        </w:tc>
        <w:tc>
          <w:tcPr>
            <w:tcW w:w="992"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II кв.</w:t>
            </w:r>
          </w:p>
        </w:tc>
        <w:tc>
          <w:tcPr>
            <w:tcW w:w="737"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III кв.</w:t>
            </w:r>
          </w:p>
        </w:tc>
        <w:tc>
          <w:tcPr>
            <w:tcW w:w="794"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IV кв.</w:t>
            </w:r>
          </w:p>
        </w:tc>
        <w:tc>
          <w:tcPr>
            <w:tcW w:w="992"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Всего за год</w:t>
            </w:r>
          </w:p>
        </w:tc>
      </w:tr>
      <w:tr w:rsidR="00A47899" w:rsidRPr="00A47899" w:rsidTr="00A47899">
        <w:tc>
          <w:tcPr>
            <w:tcW w:w="6299" w:type="dxa"/>
            <w:gridSpan w:val="2"/>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1</w:t>
            </w:r>
          </w:p>
        </w:tc>
        <w:tc>
          <w:tcPr>
            <w:tcW w:w="993"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2</w:t>
            </w:r>
          </w:p>
        </w:tc>
        <w:tc>
          <w:tcPr>
            <w:tcW w:w="992"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3</w:t>
            </w:r>
          </w:p>
        </w:tc>
        <w:tc>
          <w:tcPr>
            <w:tcW w:w="737"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4</w:t>
            </w:r>
          </w:p>
        </w:tc>
        <w:tc>
          <w:tcPr>
            <w:tcW w:w="794"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5</w:t>
            </w:r>
          </w:p>
        </w:tc>
        <w:tc>
          <w:tcPr>
            <w:tcW w:w="992"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6</w:t>
            </w:r>
          </w:p>
        </w:tc>
      </w:tr>
      <w:tr w:rsidR="00A47899" w:rsidRPr="00A47899" w:rsidTr="00A47899">
        <w:tc>
          <w:tcPr>
            <w:tcW w:w="495"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1</w:t>
            </w:r>
          </w:p>
        </w:tc>
        <w:tc>
          <w:tcPr>
            <w:tcW w:w="5804" w:type="dxa"/>
          </w:tcPr>
          <w:p w:rsidR="00A47899" w:rsidRPr="00A47899" w:rsidRDefault="00A47899" w:rsidP="00A47899">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Общая сумма подлежавших уплате налогов</w:t>
            </w:r>
          </w:p>
        </w:tc>
        <w:tc>
          <w:tcPr>
            <w:tcW w:w="993"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c>
          <w:tcPr>
            <w:tcW w:w="737" w:type="dxa"/>
          </w:tcPr>
          <w:p w:rsidR="00A47899" w:rsidRPr="00A47899" w:rsidRDefault="00A47899" w:rsidP="00A47899">
            <w:pPr>
              <w:spacing w:after="1" w:line="240" w:lineRule="atLeast"/>
              <w:rPr>
                <w:rFonts w:ascii="Times New Roman" w:hAnsi="Times New Roman" w:cs="Times New Roman"/>
                <w:sz w:val="24"/>
                <w:szCs w:val="24"/>
              </w:rPr>
            </w:pPr>
          </w:p>
        </w:tc>
        <w:tc>
          <w:tcPr>
            <w:tcW w:w="794"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r>
      <w:tr w:rsidR="00A47899" w:rsidRPr="00A47899" w:rsidTr="00A47899">
        <w:tc>
          <w:tcPr>
            <w:tcW w:w="495"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2</w:t>
            </w:r>
          </w:p>
        </w:tc>
        <w:tc>
          <w:tcPr>
            <w:tcW w:w="5804" w:type="dxa"/>
          </w:tcPr>
          <w:p w:rsidR="00A47899" w:rsidRPr="00A47899" w:rsidRDefault="00A47899" w:rsidP="00A47899">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Среднесписочная численность (человек)</w:t>
            </w:r>
          </w:p>
        </w:tc>
        <w:tc>
          <w:tcPr>
            <w:tcW w:w="993"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c>
          <w:tcPr>
            <w:tcW w:w="737" w:type="dxa"/>
          </w:tcPr>
          <w:p w:rsidR="00A47899" w:rsidRPr="00A47899" w:rsidRDefault="00A47899" w:rsidP="00A47899">
            <w:pPr>
              <w:spacing w:after="1" w:line="240" w:lineRule="atLeast"/>
              <w:rPr>
                <w:rFonts w:ascii="Times New Roman" w:hAnsi="Times New Roman" w:cs="Times New Roman"/>
                <w:sz w:val="24"/>
                <w:szCs w:val="24"/>
              </w:rPr>
            </w:pPr>
          </w:p>
        </w:tc>
        <w:tc>
          <w:tcPr>
            <w:tcW w:w="794"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r>
      <w:tr w:rsidR="00A47899" w:rsidRPr="00A47899" w:rsidTr="00A47899">
        <w:tc>
          <w:tcPr>
            <w:tcW w:w="495"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3</w:t>
            </w:r>
          </w:p>
        </w:tc>
        <w:tc>
          <w:tcPr>
            <w:tcW w:w="5804" w:type="dxa"/>
          </w:tcPr>
          <w:p w:rsidR="00A47899" w:rsidRPr="00A47899" w:rsidRDefault="00A47899" w:rsidP="00A47899">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Среднемесячная заработная плата (рублей)</w:t>
            </w:r>
          </w:p>
        </w:tc>
        <w:tc>
          <w:tcPr>
            <w:tcW w:w="993"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c>
          <w:tcPr>
            <w:tcW w:w="737" w:type="dxa"/>
          </w:tcPr>
          <w:p w:rsidR="00A47899" w:rsidRPr="00A47899" w:rsidRDefault="00A47899" w:rsidP="00A47899">
            <w:pPr>
              <w:spacing w:after="1" w:line="240" w:lineRule="atLeast"/>
              <w:rPr>
                <w:rFonts w:ascii="Times New Roman" w:hAnsi="Times New Roman" w:cs="Times New Roman"/>
                <w:sz w:val="24"/>
                <w:szCs w:val="24"/>
              </w:rPr>
            </w:pPr>
          </w:p>
        </w:tc>
        <w:tc>
          <w:tcPr>
            <w:tcW w:w="794"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r>
      <w:tr w:rsidR="00A47899" w:rsidRPr="00A47899" w:rsidTr="00A47899">
        <w:tc>
          <w:tcPr>
            <w:tcW w:w="495" w:type="dxa"/>
          </w:tcPr>
          <w:p w:rsidR="00A47899" w:rsidRPr="00A47899" w:rsidRDefault="00A47899" w:rsidP="00A47899">
            <w:pPr>
              <w:spacing w:after="1" w:line="240" w:lineRule="atLeast"/>
              <w:jc w:val="center"/>
              <w:rPr>
                <w:rFonts w:ascii="Times New Roman" w:hAnsi="Times New Roman" w:cs="Times New Roman"/>
                <w:sz w:val="24"/>
                <w:szCs w:val="24"/>
              </w:rPr>
            </w:pPr>
            <w:r w:rsidRPr="00A47899">
              <w:rPr>
                <w:rFonts w:ascii="Times New Roman" w:hAnsi="Times New Roman" w:cs="Times New Roman"/>
                <w:sz w:val="24"/>
                <w:szCs w:val="24"/>
              </w:rPr>
              <w:t>4</w:t>
            </w:r>
          </w:p>
        </w:tc>
        <w:tc>
          <w:tcPr>
            <w:tcW w:w="5804" w:type="dxa"/>
          </w:tcPr>
          <w:p w:rsidR="00A47899" w:rsidRPr="00A47899" w:rsidRDefault="00A47899" w:rsidP="00A47899">
            <w:pPr>
              <w:spacing w:after="1" w:line="240" w:lineRule="atLeast"/>
              <w:rPr>
                <w:rFonts w:ascii="Times New Roman" w:hAnsi="Times New Roman" w:cs="Times New Roman"/>
                <w:sz w:val="24"/>
                <w:szCs w:val="24"/>
              </w:rPr>
            </w:pPr>
            <w:r w:rsidRPr="00A47899">
              <w:rPr>
                <w:rFonts w:ascii="Times New Roman" w:hAnsi="Times New Roman" w:cs="Times New Roman"/>
                <w:sz w:val="24"/>
                <w:szCs w:val="24"/>
              </w:rPr>
              <w:t>Фонд оплаты труда (тыс. руб.)</w:t>
            </w:r>
          </w:p>
        </w:tc>
        <w:tc>
          <w:tcPr>
            <w:tcW w:w="993"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c>
          <w:tcPr>
            <w:tcW w:w="737" w:type="dxa"/>
          </w:tcPr>
          <w:p w:rsidR="00A47899" w:rsidRPr="00A47899" w:rsidRDefault="00A47899" w:rsidP="00A47899">
            <w:pPr>
              <w:spacing w:after="1" w:line="240" w:lineRule="atLeast"/>
              <w:rPr>
                <w:rFonts w:ascii="Times New Roman" w:hAnsi="Times New Roman" w:cs="Times New Roman"/>
                <w:sz w:val="24"/>
                <w:szCs w:val="24"/>
              </w:rPr>
            </w:pPr>
          </w:p>
        </w:tc>
        <w:tc>
          <w:tcPr>
            <w:tcW w:w="794" w:type="dxa"/>
          </w:tcPr>
          <w:p w:rsidR="00A47899" w:rsidRPr="00A47899" w:rsidRDefault="00A47899" w:rsidP="00A47899">
            <w:pPr>
              <w:spacing w:after="1" w:line="240" w:lineRule="atLeast"/>
              <w:rPr>
                <w:rFonts w:ascii="Times New Roman" w:hAnsi="Times New Roman" w:cs="Times New Roman"/>
                <w:sz w:val="24"/>
                <w:szCs w:val="24"/>
              </w:rPr>
            </w:pPr>
          </w:p>
        </w:tc>
        <w:tc>
          <w:tcPr>
            <w:tcW w:w="992" w:type="dxa"/>
          </w:tcPr>
          <w:p w:rsidR="00A47899" w:rsidRPr="00A47899" w:rsidRDefault="00A47899" w:rsidP="00A47899">
            <w:pPr>
              <w:spacing w:after="1" w:line="240" w:lineRule="atLeast"/>
              <w:rPr>
                <w:rFonts w:ascii="Times New Roman" w:hAnsi="Times New Roman" w:cs="Times New Roman"/>
                <w:sz w:val="24"/>
                <w:szCs w:val="24"/>
              </w:rPr>
            </w:pPr>
          </w:p>
        </w:tc>
      </w:tr>
    </w:tbl>
    <w:p w:rsidR="00A47899" w:rsidRPr="00A47899" w:rsidRDefault="00A47899" w:rsidP="00A47899">
      <w:pPr>
        <w:spacing w:after="1" w:line="240" w:lineRule="atLeast"/>
        <w:rPr>
          <w:rFonts w:ascii="Times New Roman" w:hAnsi="Times New Roman" w:cs="Times New Roman"/>
          <w:sz w:val="24"/>
          <w:szCs w:val="24"/>
        </w:rPr>
        <w:sectPr w:rsidR="00A47899" w:rsidRPr="00A47899" w:rsidSect="00A47899">
          <w:pgSz w:w="11906" w:h="16838"/>
          <w:pgMar w:top="244" w:right="851" w:bottom="238" w:left="709" w:header="709" w:footer="709" w:gutter="0"/>
          <w:cols w:space="708"/>
          <w:docGrid w:linePitch="360"/>
        </w:sectPr>
      </w:pPr>
    </w:p>
    <w:p w:rsidR="00A47899" w:rsidRPr="00A47899" w:rsidRDefault="00A47899" w:rsidP="00A47899">
      <w:pPr>
        <w:pStyle w:val="ab"/>
        <w:jc w:val="right"/>
        <w:rPr>
          <w:rFonts w:ascii="Times New Roman" w:hAnsi="Times New Roman" w:cs="Times New Roman"/>
          <w:sz w:val="24"/>
          <w:szCs w:val="24"/>
        </w:rPr>
      </w:pPr>
      <w:r w:rsidRPr="00A47899">
        <w:rPr>
          <w:rFonts w:ascii="Times New Roman" w:hAnsi="Times New Roman" w:cs="Times New Roman"/>
          <w:sz w:val="24"/>
          <w:szCs w:val="24"/>
        </w:rPr>
        <w:lastRenderedPageBreak/>
        <w:t>Приложение № 2</w:t>
      </w:r>
    </w:p>
    <w:p w:rsidR="00A47899" w:rsidRPr="00A47899" w:rsidRDefault="00A47899" w:rsidP="00A47899">
      <w:pPr>
        <w:pStyle w:val="ab"/>
        <w:jc w:val="right"/>
        <w:rPr>
          <w:rFonts w:ascii="Times New Roman" w:hAnsi="Times New Roman" w:cs="Times New Roman"/>
          <w:sz w:val="24"/>
          <w:szCs w:val="24"/>
        </w:rPr>
      </w:pPr>
      <w:r w:rsidRPr="00A47899">
        <w:rPr>
          <w:rFonts w:ascii="Times New Roman" w:hAnsi="Times New Roman" w:cs="Times New Roman"/>
          <w:sz w:val="24"/>
          <w:szCs w:val="24"/>
        </w:rPr>
        <w:t>к Порядку составления</w:t>
      </w:r>
    </w:p>
    <w:p w:rsidR="00A47899" w:rsidRPr="00A47899" w:rsidRDefault="00A47899" w:rsidP="00A47899">
      <w:pPr>
        <w:pStyle w:val="ab"/>
        <w:jc w:val="right"/>
        <w:rPr>
          <w:rFonts w:ascii="Times New Roman" w:hAnsi="Times New Roman" w:cs="Times New Roman"/>
          <w:sz w:val="24"/>
          <w:szCs w:val="24"/>
        </w:rPr>
      </w:pPr>
      <w:r w:rsidRPr="00A47899">
        <w:rPr>
          <w:rFonts w:ascii="Times New Roman" w:hAnsi="Times New Roman" w:cs="Times New Roman"/>
          <w:sz w:val="24"/>
          <w:szCs w:val="24"/>
        </w:rPr>
        <w:t>и утверждения планов (программ)</w:t>
      </w:r>
    </w:p>
    <w:p w:rsidR="00A47899" w:rsidRPr="00A47899" w:rsidRDefault="00A47899" w:rsidP="00A47899">
      <w:pPr>
        <w:pStyle w:val="ab"/>
        <w:jc w:val="right"/>
        <w:rPr>
          <w:rFonts w:ascii="Times New Roman" w:hAnsi="Times New Roman" w:cs="Times New Roman"/>
          <w:sz w:val="24"/>
          <w:szCs w:val="24"/>
        </w:rPr>
      </w:pPr>
      <w:r w:rsidRPr="00A47899">
        <w:rPr>
          <w:rFonts w:ascii="Times New Roman" w:hAnsi="Times New Roman" w:cs="Times New Roman"/>
          <w:sz w:val="24"/>
          <w:szCs w:val="24"/>
        </w:rPr>
        <w:t xml:space="preserve">финансово-хозяйственной деятельности </w:t>
      </w:r>
    </w:p>
    <w:p w:rsidR="00A47899" w:rsidRPr="00A47899" w:rsidRDefault="00A47899" w:rsidP="00A47899">
      <w:pPr>
        <w:pStyle w:val="ab"/>
        <w:jc w:val="right"/>
        <w:rPr>
          <w:rFonts w:ascii="Times New Roman" w:hAnsi="Times New Roman" w:cs="Times New Roman"/>
          <w:sz w:val="24"/>
          <w:szCs w:val="24"/>
        </w:rPr>
      </w:pPr>
      <w:r w:rsidRPr="00A47899">
        <w:rPr>
          <w:rFonts w:ascii="Times New Roman" w:hAnsi="Times New Roman" w:cs="Times New Roman"/>
          <w:sz w:val="24"/>
          <w:szCs w:val="24"/>
        </w:rPr>
        <w:t>муниципальных предприятий муниципального образования</w:t>
      </w:r>
    </w:p>
    <w:p w:rsidR="00A47899" w:rsidRPr="00A47899" w:rsidRDefault="00A47899" w:rsidP="00A47899">
      <w:pPr>
        <w:pStyle w:val="ab"/>
        <w:rPr>
          <w:rFonts w:ascii="Times New Roman" w:hAnsi="Times New Roman" w:cs="Times New Roman"/>
          <w:sz w:val="24"/>
          <w:szCs w:val="24"/>
        </w:rPr>
      </w:pPr>
    </w:p>
    <w:p w:rsidR="00A47899" w:rsidRPr="00A47899" w:rsidRDefault="00A47899" w:rsidP="00A47899">
      <w:pPr>
        <w:pStyle w:val="ab"/>
        <w:jc w:val="center"/>
        <w:rPr>
          <w:rFonts w:ascii="Times New Roman" w:hAnsi="Times New Roman" w:cs="Times New Roman"/>
          <w:b/>
          <w:sz w:val="24"/>
          <w:szCs w:val="24"/>
        </w:rPr>
      </w:pPr>
      <w:r w:rsidRPr="00A47899">
        <w:rPr>
          <w:rFonts w:ascii="Times New Roman" w:hAnsi="Times New Roman" w:cs="Times New Roman"/>
          <w:b/>
          <w:sz w:val="24"/>
          <w:szCs w:val="24"/>
        </w:rPr>
        <w:t>ОТЧЕТ</w:t>
      </w:r>
    </w:p>
    <w:p w:rsidR="00A47899" w:rsidRPr="00A47899" w:rsidRDefault="00A47899" w:rsidP="00A47899">
      <w:pPr>
        <w:pStyle w:val="ab"/>
        <w:jc w:val="center"/>
        <w:rPr>
          <w:rFonts w:ascii="Times New Roman" w:hAnsi="Times New Roman" w:cs="Times New Roman"/>
          <w:b/>
          <w:sz w:val="24"/>
          <w:szCs w:val="24"/>
        </w:rPr>
      </w:pPr>
      <w:r w:rsidRPr="00A47899">
        <w:rPr>
          <w:rFonts w:ascii="Times New Roman" w:hAnsi="Times New Roman" w:cs="Times New Roman"/>
          <w:b/>
          <w:sz w:val="24"/>
          <w:szCs w:val="24"/>
        </w:rPr>
        <w:t>О ВЫПОЛНЕНИИ ПЛАНА ФИНАНСОВО-ХОЗЯЙСТВЕННОЙ ДЕЯТЕЛЬНОСТИ</w:t>
      </w:r>
    </w:p>
    <w:p w:rsidR="00A47899" w:rsidRPr="00A47899" w:rsidRDefault="00A47899" w:rsidP="00A47899">
      <w:pPr>
        <w:pStyle w:val="ab"/>
        <w:jc w:val="center"/>
        <w:rPr>
          <w:rFonts w:ascii="Times New Roman" w:hAnsi="Times New Roman" w:cs="Times New Roman"/>
          <w:sz w:val="24"/>
          <w:szCs w:val="24"/>
        </w:rPr>
      </w:pPr>
      <w:r w:rsidRPr="00A47899">
        <w:rPr>
          <w:rFonts w:ascii="Times New Roman" w:hAnsi="Times New Roman" w:cs="Times New Roman"/>
          <w:b/>
          <w:sz w:val="24"/>
          <w:szCs w:val="24"/>
        </w:rPr>
        <w:t>МУНИЦИПАЛЬНОГО ПРЕДПРИЯТИЯ</w:t>
      </w:r>
    </w:p>
    <w:p w:rsidR="00A47899" w:rsidRPr="00A47899" w:rsidRDefault="00A47899" w:rsidP="00A47899">
      <w:pPr>
        <w:pStyle w:val="ab"/>
        <w:rPr>
          <w:rFonts w:ascii="Times New Roman" w:hAnsi="Times New Roman" w:cs="Times New Roman"/>
          <w:sz w:val="24"/>
          <w:szCs w:val="24"/>
        </w:rPr>
      </w:pPr>
      <w:proofErr w:type="spellStart"/>
      <w:r w:rsidRPr="00A47899">
        <w:rPr>
          <w:rFonts w:ascii="Times New Roman" w:hAnsi="Times New Roman" w:cs="Times New Roman"/>
          <w:sz w:val="24"/>
          <w:szCs w:val="24"/>
        </w:rPr>
        <w:t>____________________________________________за</w:t>
      </w:r>
      <w:proofErr w:type="spellEnd"/>
      <w:r w:rsidRPr="00A47899">
        <w:rPr>
          <w:rFonts w:ascii="Times New Roman" w:hAnsi="Times New Roman" w:cs="Times New Roman"/>
          <w:sz w:val="24"/>
          <w:szCs w:val="24"/>
        </w:rPr>
        <w:t xml:space="preserve"> период работы ____________________</w:t>
      </w:r>
    </w:p>
    <w:p w:rsidR="00A47899" w:rsidRPr="00A47899" w:rsidRDefault="00A47899" w:rsidP="00A47899">
      <w:pPr>
        <w:pStyle w:val="ab"/>
        <w:rPr>
          <w:rFonts w:ascii="Times New Roman" w:hAnsi="Times New Roman" w:cs="Times New Roman"/>
          <w:sz w:val="24"/>
          <w:szCs w:val="24"/>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5"/>
        <w:gridCol w:w="1723"/>
        <w:gridCol w:w="910"/>
        <w:gridCol w:w="827"/>
        <w:gridCol w:w="697"/>
        <w:gridCol w:w="695"/>
        <w:gridCol w:w="969"/>
        <w:gridCol w:w="776"/>
        <w:gridCol w:w="609"/>
        <w:gridCol w:w="1052"/>
        <w:gridCol w:w="638"/>
        <w:gridCol w:w="669"/>
        <w:gridCol w:w="1079"/>
        <w:gridCol w:w="695"/>
        <w:gridCol w:w="719"/>
        <w:gridCol w:w="686"/>
        <w:gridCol w:w="693"/>
        <w:gridCol w:w="837"/>
        <w:gridCol w:w="906"/>
      </w:tblGrid>
      <w:tr w:rsidR="00A47899" w:rsidRPr="00DB2ED8" w:rsidTr="00DB2ED8">
        <w:trPr>
          <w:trHeight w:val="115"/>
        </w:trPr>
        <w:tc>
          <w:tcPr>
            <w:tcW w:w="475" w:type="dxa"/>
            <w:vMerge w:val="restart"/>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 xml:space="preserve">№ </w:t>
            </w:r>
            <w:proofErr w:type="spellStart"/>
            <w:proofErr w:type="gramStart"/>
            <w:r w:rsidRPr="00DB2ED8">
              <w:rPr>
                <w:rFonts w:ascii="Times New Roman" w:hAnsi="Times New Roman" w:cs="Times New Roman"/>
                <w:sz w:val="24"/>
                <w:szCs w:val="24"/>
              </w:rPr>
              <w:t>п</w:t>
            </w:r>
            <w:proofErr w:type="spellEnd"/>
            <w:proofErr w:type="gramEnd"/>
            <w:r w:rsidRPr="00DB2ED8">
              <w:rPr>
                <w:rFonts w:ascii="Times New Roman" w:hAnsi="Times New Roman" w:cs="Times New Roman"/>
                <w:sz w:val="24"/>
                <w:szCs w:val="24"/>
              </w:rPr>
              <w:t>/</w:t>
            </w:r>
            <w:proofErr w:type="spellStart"/>
            <w:r w:rsidRPr="00DB2ED8">
              <w:rPr>
                <w:rFonts w:ascii="Times New Roman" w:hAnsi="Times New Roman" w:cs="Times New Roman"/>
                <w:sz w:val="24"/>
                <w:szCs w:val="24"/>
              </w:rPr>
              <w:t>п</w:t>
            </w:r>
            <w:proofErr w:type="spellEnd"/>
          </w:p>
        </w:tc>
        <w:tc>
          <w:tcPr>
            <w:tcW w:w="1723" w:type="dxa"/>
            <w:vMerge w:val="restart"/>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Наименование показателя</w:t>
            </w:r>
          </w:p>
        </w:tc>
        <w:tc>
          <w:tcPr>
            <w:tcW w:w="910" w:type="dxa"/>
            <w:vMerge w:val="restart"/>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 xml:space="preserve">д. </w:t>
            </w:r>
            <w:proofErr w:type="spellStart"/>
            <w:r w:rsidRPr="00DB2ED8">
              <w:rPr>
                <w:rFonts w:ascii="Times New Roman" w:hAnsi="Times New Roman" w:cs="Times New Roman"/>
                <w:sz w:val="24"/>
                <w:szCs w:val="24"/>
              </w:rPr>
              <w:t>изм</w:t>
            </w:r>
            <w:proofErr w:type="spellEnd"/>
            <w:r w:rsidRPr="00DB2ED8">
              <w:rPr>
                <w:rFonts w:ascii="Times New Roman" w:hAnsi="Times New Roman" w:cs="Times New Roman"/>
                <w:sz w:val="24"/>
                <w:szCs w:val="24"/>
              </w:rPr>
              <w:t>.</w:t>
            </w:r>
          </w:p>
        </w:tc>
        <w:tc>
          <w:tcPr>
            <w:tcW w:w="2219" w:type="dxa"/>
            <w:gridSpan w:val="3"/>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вид деятельности №</w:t>
            </w:r>
          </w:p>
        </w:tc>
        <w:tc>
          <w:tcPr>
            <w:tcW w:w="2354" w:type="dxa"/>
            <w:gridSpan w:val="3"/>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Цеховые расходы</w:t>
            </w:r>
          </w:p>
        </w:tc>
        <w:tc>
          <w:tcPr>
            <w:tcW w:w="2359" w:type="dxa"/>
            <w:gridSpan w:val="3"/>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Общепроизводственные расходы (</w:t>
            </w:r>
            <w:proofErr w:type="spellStart"/>
            <w:r w:rsidRPr="00DB2ED8">
              <w:rPr>
                <w:rFonts w:ascii="Times New Roman" w:hAnsi="Times New Roman" w:cs="Times New Roman"/>
                <w:sz w:val="24"/>
                <w:szCs w:val="24"/>
              </w:rPr>
              <w:t>сч</w:t>
            </w:r>
            <w:proofErr w:type="spellEnd"/>
            <w:r w:rsidRPr="00DB2ED8">
              <w:rPr>
                <w:rFonts w:ascii="Times New Roman" w:hAnsi="Times New Roman" w:cs="Times New Roman"/>
                <w:sz w:val="24"/>
                <w:szCs w:val="24"/>
              </w:rPr>
              <w:t>. 23)</w:t>
            </w:r>
          </w:p>
        </w:tc>
        <w:tc>
          <w:tcPr>
            <w:tcW w:w="2493" w:type="dxa"/>
            <w:gridSpan w:val="3"/>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Общехозяйственные расходы (счет 26)</w:t>
            </w:r>
          </w:p>
        </w:tc>
        <w:tc>
          <w:tcPr>
            <w:tcW w:w="2216" w:type="dxa"/>
            <w:gridSpan w:val="3"/>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ИТОГО</w:t>
            </w:r>
          </w:p>
        </w:tc>
        <w:tc>
          <w:tcPr>
            <w:tcW w:w="906" w:type="dxa"/>
            <w:vMerge w:val="restart"/>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Примечание, пояснение об отклонении</w:t>
            </w:r>
          </w:p>
        </w:tc>
      </w:tr>
      <w:tr w:rsidR="00A47899" w:rsidRPr="00DB2ED8" w:rsidTr="00DB2ED8">
        <w:trPr>
          <w:trHeight w:val="115"/>
        </w:trPr>
        <w:tc>
          <w:tcPr>
            <w:tcW w:w="475" w:type="dxa"/>
            <w:vMerge/>
          </w:tcPr>
          <w:p w:rsidR="00A47899" w:rsidRPr="00DB2ED8" w:rsidRDefault="00A47899" w:rsidP="00A47899">
            <w:pPr>
              <w:pStyle w:val="ab"/>
              <w:rPr>
                <w:rFonts w:ascii="Times New Roman" w:hAnsi="Times New Roman" w:cs="Times New Roman"/>
                <w:sz w:val="24"/>
                <w:szCs w:val="24"/>
              </w:rPr>
            </w:pPr>
          </w:p>
        </w:tc>
        <w:tc>
          <w:tcPr>
            <w:tcW w:w="1723" w:type="dxa"/>
            <w:vMerge/>
          </w:tcPr>
          <w:p w:rsidR="00A47899" w:rsidRPr="00DB2ED8" w:rsidRDefault="00A47899" w:rsidP="00A47899">
            <w:pPr>
              <w:pStyle w:val="ab"/>
              <w:rPr>
                <w:rFonts w:ascii="Times New Roman" w:hAnsi="Times New Roman" w:cs="Times New Roman"/>
                <w:sz w:val="24"/>
                <w:szCs w:val="24"/>
              </w:rPr>
            </w:pPr>
          </w:p>
        </w:tc>
        <w:tc>
          <w:tcPr>
            <w:tcW w:w="910" w:type="dxa"/>
            <w:vMerge/>
          </w:tcPr>
          <w:p w:rsidR="00A47899" w:rsidRPr="00DB2ED8" w:rsidRDefault="00A47899" w:rsidP="00A47899">
            <w:pPr>
              <w:pStyle w:val="ab"/>
              <w:rPr>
                <w:rFonts w:ascii="Times New Roman" w:hAnsi="Times New Roman" w:cs="Times New Roman"/>
                <w:sz w:val="24"/>
                <w:szCs w:val="24"/>
              </w:rPr>
            </w:pPr>
          </w:p>
        </w:tc>
        <w:tc>
          <w:tcPr>
            <w:tcW w:w="827"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план на отчетный период</w:t>
            </w:r>
          </w:p>
        </w:tc>
        <w:tc>
          <w:tcPr>
            <w:tcW w:w="697"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факт</w:t>
            </w:r>
          </w:p>
        </w:tc>
        <w:tc>
          <w:tcPr>
            <w:tcW w:w="695"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отклонение</w:t>
            </w:r>
          </w:p>
        </w:tc>
        <w:tc>
          <w:tcPr>
            <w:tcW w:w="969"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план на отчетный период</w:t>
            </w:r>
          </w:p>
        </w:tc>
        <w:tc>
          <w:tcPr>
            <w:tcW w:w="776"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факт</w:t>
            </w:r>
          </w:p>
        </w:tc>
        <w:tc>
          <w:tcPr>
            <w:tcW w:w="609"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отклонение</w:t>
            </w:r>
          </w:p>
        </w:tc>
        <w:tc>
          <w:tcPr>
            <w:tcW w:w="1052"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план на отчетный период</w:t>
            </w:r>
          </w:p>
        </w:tc>
        <w:tc>
          <w:tcPr>
            <w:tcW w:w="638"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факт</w:t>
            </w:r>
          </w:p>
        </w:tc>
        <w:tc>
          <w:tcPr>
            <w:tcW w:w="669"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отклонение</w:t>
            </w:r>
          </w:p>
        </w:tc>
        <w:tc>
          <w:tcPr>
            <w:tcW w:w="1079"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план на отчетный период</w:t>
            </w:r>
          </w:p>
        </w:tc>
        <w:tc>
          <w:tcPr>
            <w:tcW w:w="695"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факт</w:t>
            </w:r>
          </w:p>
        </w:tc>
        <w:tc>
          <w:tcPr>
            <w:tcW w:w="719"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отклонение</w:t>
            </w:r>
          </w:p>
        </w:tc>
        <w:tc>
          <w:tcPr>
            <w:tcW w:w="686"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план на отчетный период</w:t>
            </w:r>
          </w:p>
        </w:tc>
        <w:tc>
          <w:tcPr>
            <w:tcW w:w="693"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факт</w:t>
            </w:r>
          </w:p>
        </w:tc>
        <w:tc>
          <w:tcPr>
            <w:tcW w:w="837" w:type="dxa"/>
            <w:vAlign w:val="center"/>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отклонение</w:t>
            </w:r>
          </w:p>
        </w:tc>
        <w:tc>
          <w:tcPr>
            <w:tcW w:w="906" w:type="dxa"/>
            <w:vMerge/>
            <w:vAlign w:val="center"/>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 xml:space="preserve">ед. </w:t>
            </w:r>
            <w:proofErr w:type="spellStart"/>
            <w:r w:rsidRPr="00DB2ED8">
              <w:rPr>
                <w:rFonts w:ascii="Times New Roman" w:hAnsi="Times New Roman" w:cs="Times New Roman"/>
                <w:sz w:val="24"/>
                <w:szCs w:val="24"/>
              </w:rPr>
              <w:t>изм</w:t>
            </w:r>
            <w:proofErr w:type="spellEnd"/>
            <w:r w:rsidRPr="00DB2ED8">
              <w:rPr>
                <w:rFonts w:ascii="Times New Roman" w:hAnsi="Times New Roman" w:cs="Times New Roman"/>
                <w:sz w:val="24"/>
                <w:szCs w:val="24"/>
              </w:rPr>
              <w:t>.</w:t>
            </w:r>
          </w:p>
        </w:tc>
        <w:tc>
          <w:tcPr>
            <w:tcW w:w="910" w:type="dxa"/>
          </w:tcPr>
          <w:p w:rsidR="00A47899" w:rsidRPr="00DB2ED8" w:rsidRDefault="00A47899" w:rsidP="00A47899">
            <w:pPr>
              <w:pStyle w:val="ab"/>
              <w:rPr>
                <w:rFonts w:ascii="Times New Roman" w:hAnsi="Times New Roman" w:cs="Times New Roman"/>
                <w:sz w:val="24"/>
                <w:szCs w:val="24"/>
              </w:rPr>
            </w:pP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Объемы услуг</w:t>
            </w:r>
          </w:p>
        </w:tc>
        <w:tc>
          <w:tcPr>
            <w:tcW w:w="910" w:type="dxa"/>
          </w:tcPr>
          <w:p w:rsidR="00A47899" w:rsidRPr="00DB2ED8" w:rsidRDefault="00A47899" w:rsidP="00A47899">
            <w:pPr>
              <w:pStyle w:val="ab"/>
              <w:rPr>
                <w:rFonts w:ascii="Times New Roman" w:hAnsi="Times New Roman" w:cs="Times New Roman"/>
                <w:sz w:val="24"/>
                <w:szCs w:val="24"/>
              </w:rPr>
            </w:pP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2.</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Балансовая стоимость имущества</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2.1.</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 xml:space="preserve">по состоянию на 1 января _________ </w:t>
            </w:r>
            <w:proofErr w:type="gramStart"/>
            <w:r w:rsidRPr="00DB2ED8">
              <w:rPr>
                <w:rFonts w:ascii="Times New Roman" w:hAnsi="Times New Roman" w:cs="Times New Roman"/>
                <w:sz w:val="24"/>
                <w:szCs w:val="24"/>
              </w:rPr>
              <w:t>г</w:t>
            </w:r>
            <w:proofErr w:type="gramEnd"/>
            <w:r w:rsidRPr="00DB2ED8">
              <w:rPr>
                <w:rFonts w:ascii="Times New Roman" w:hAnsi="Times New Roman" w:cs="Times New Roman"/>
                <w:sz w:val="24"/>
                <w:szCs w:val="24"/>
              </w:rPr>
              <w:t>.</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2.2.</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 xml:space="preserve">по состоянию на 31 декабря </w:t>
            </w:r>
            <w:r w:rsidRPr="00DB2ED8">
              <w:rPr>
                <w:rFonts w:ascii="Times New Roman" w:hAnsi="Times New Roman" w:cs="Times New Roman"/>
                <w:sz w:val="24"/>
                <w:szCs w:val="24"/>
              </w:rPr>
              <w:lastRenderedPageBreak/>
              <w:t xml:space="preserve">________ </w:t>
            </w:r>
            <w:proofErr w:type="gramStart"/>
            <w:r w:rsidRPr="00DB2ED8">
              <w:rPr>
                <w:rFonts w:ascii="Times New Roman" w:hAnsi="Times New Roman" w:cs="Times New Roman"/>
                <w:sz w:val="24"/>
                <w:szCs w:val="24"/>
              </w:rPr>
              <w:t>г</w:t>
            </w:r>
            <w:proofErr w:type="gramEnd"/>
            <w:r w:rsidRPr="00DB2ED8">
              <w:rPr>
                <w:rFonts w:ascii="Times New Roman" w:hAnsi="Times New Roman" w:cs="Times New Roman"/>
                <w:sz w:val="24"/>
                <w:szCs w:val="24"/>
              </w:rPr>
              <w:t>.</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lastRenderedPageBreak/>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lastRenderedPageBreak/>
              <w:t>3.</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Остаточная стоимость имущества</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3.1.</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 xml:space="preserve">по состоянию на 1 января _______ </w:t>
            </w:r>
            <w:proofErr w:type="gramStart"/>
            <w:r w:rsidRPr="00DB2ED8">
              <w:rPr>
                <w:rFonts w:ascii="Times New Roman" w:hAnsi="Times New Roman" w:cs="Times New Roman"/>
                <w:sz w:val="24"/>
                <w:szCs w:val="24"/>
              </w:rPr>
              <w:t>г</w:t>
            </w:r>
            <w:proofErr w:type="gramEnd"/>
            <w:r w:rsidRPr="00DB2ED8">
              <w:rPr>
                <w:rFonts w:ascii="Times New Roman" w:hAnsi="Times New Roman" w:cs="Times New Roman"/>
                <w:sz w:val="24"/>
                <w:szCs w:val="24"/>
              </w:rPr>
              <w:t>.</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3.2.</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 xml:space="preserve">по состоянию на 31 декабря ________ </w:t>
            </w:r>
            <w:proofErr w:type="gramStart"/>
            <w:r w:rsidRPr="00DB2ED8">
              <w:rPr>
                <w:rFonts w:ascii="Times New Roman" w:hAnsi="Times New Roman" w:cs="Times New Roman"/>
                <w:sz w:val="24"/>
                <w:szCs w:val="24"/>
              </w:rPr>
              <w:t>г</w:t>
            </w:r>
            <w:proofErr w:type="gramEnd"/>
            <w:r w:rsidRPr="00DB2ED8">
              <w:rPr>
                <w:rFonts w:ascii="Times New Roman" w:hAnsi="Times New Roman" w:cs="Times New Roman"/>
                <w:sz w:val="24"/>
                <w:szCs w:val="24"/>
              </w:rPr>
              <w:t>.</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4.</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Затраты - всего, в том числе:</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4.1.</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Затраты на оплату труда</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4.2.</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Отчисления на государственное социальное страхование</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4.3.</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Амортизация основных средств и нематериальных активов</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4.4.</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Капитальный ремонт</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4.5</w:t>
            </w:r>
            <w:r w:rsidRPr="00DB2ED8">
              <w:rPr>
                <w:rFonts w:ascii="Times New Roman" w:hAnsi="Times New Roman" w:cs="Times New Roman"/>
                <w:sz w:val="24"/>
                <w:szCs w:val="24"/>
              </w:rPr>
              <w:lastRenderedPageBreak/>
              <w:t>.</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lastRenderedPageBreak/>
              <w:t xml:space="preserve">Прочие </w:t>
            </w:r>
            <w:r w:rsidRPr="00DB2ED8">
              <w:rPr>
                <w:rFonts w:ascii="Times New Roman" w:hAnsi="Times New Roman" w:cs="Times New Roman"/>
                <w:sz w:val="24"/>
                <w:szCs w:val="24"/>
              </w:rPr>
              <w:lastRenderedPageBreak/>
              <w:t>расходы, в том числе:</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lastRenderedPageBreak/>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lastRenderedPageBreak/>
              <w:t>4.5.1.</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5.</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Распределение цеховых расходов</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38"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69"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1079"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95"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719"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6.</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Распределение коммерческих расходов</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38"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69"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1079"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95"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719"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7.</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Распределение управленческих расходов</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38"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69"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1079"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95"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719" w:type="dxa"/>
          </w:tcPr>
          <w:p w:rsidR="00A47899" w:rsidRPr="00DB2ED8" w:rsidRDefault="00A47899" w:rsidP="00A47899">
            <w:pPr>
              <w:pStyle w:val="ab"/>
              <w:rPr>
                <w:rFonts w:ascii="Times New Roman" w:hAnsi="Times New Roman" w:cs="Times New Roman"/>
                <w:sz w:val="24"/>
                <w:szCs w:val="24"/>
              </w:rPr>
            </w:pPr>
            <w:proofErr w:type="spellStart"/>
            <w:r w:rsidRPr="00DB2ED8">
              <w:rPr>
                <w:rFonts w:ascii="Times New Roman" w:hAnsi="Times New Roman" w:cs="Times New Roman"/>
                <w:sz w:val="24"/>
                <w:szCs w:val="24"/>
              </w:rPr>
              <w:t>х</w:t>
            </w:r>
            <w:proofErr w:type="spellEnd"/>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8.</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ВСЕГО расходов по себестоимости</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9.</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Себестоимость 1 ед.</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10.</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Утвержденный тариф или экономически обоснованная стоимость часа движения пассажирских судов</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15"/>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11.</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Доходы, в том числе</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371"/>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lastRenderedPageBreak/>
              <w:t>11.1.</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выручка</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551"/>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11.2.</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целевое финансирование (субсидии)</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371"/>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12.</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Прибыль, убыток</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563"/>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13.</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Финансирование прошлых лет</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551"/>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14.</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Финансирование прошлых лет (</w:t>
            </w:r>
            <w:proofErr w:type="spellStart"/>
            <w:r w:rsidRPr="00DB2ED8">
              <w:rPr>
                <w:rFonts w:ascii="Times New Roman" w:hAnsi="Times New Roman" w:cs="Times New Roman"/>
                <w:sz w:val="24"/>
                <w:szCs w:val="24"/>
              </w:rPr>
              <w:t>возрат</w:t>
            </w:r>
            <w:proofErr w:type="spellEnd"/>
            <w:r w:rsidRPr="00DB2ED8">
              <w:rPr>
                <w:rFonts w:ascii="Times New Roman" w:hAnsi="Times New Roman" w:cs="Times New Roman"/>
                <w:sz w:val="24"/>
                <w:szCs w:val="24"/>
              </w:rPr>
              <w:t>)</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371"/>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15.</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Прибыль, убыток</w:t>
            </w:r>
          </w:p>
        </w:tc>
        <w:tc>
          <w:tcPr>
            <w:tcW w:w="910" w:type="dxa"/>
          </w:tcPr>
          <w:p w:rsidR="00A47899" w:rsidRPr="00DB2ED8" w:rsidRDefault="00A47899" w:rsidP="00A47899">
            <w:pPr>
              <w:pStyle w:val="ab"/>
              <w:rPr>
                <w:rFonts w:ascii="Times New Roman" w:hAnsi="Times New Roman" w:cs="Times New Roman"/>
                <w:sz w:val="24"/>
                <w:szCs w:val="24"/>
              </w:rPr>
            </w:pP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371"/>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16.</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Прочие доходы</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371"/>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17.</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Прочие расходы</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371"/>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18.</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Текущий налог на прибыль</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551"/>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19.</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Отложенные налоговые обязательства</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180"/>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20.</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Отложенные налоговые активы</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r w:rsidR="00A47899" w:rsidRPr="00DB2ED8" w:rsidTr="00DB2ED8">
        <w:trPr>
          <w:trHeight w:val="359"/>
        </w:trPr>
        <w:tc>
          <w:tcPr>
            <w:tcW w:w="475"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lastRenderedPageBreak/>
              <w:t>21.</w:t>
            </w:r>
          </w:p>
        </w:tc>
        <w:tc>
          <w:tcPr>
            <w:tcW w:w="1723"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ВСЕГО прибыль, убыток</w:t>
            </w:r>
          </w:p>
        </w:tc>
        <w:tc>
          <w:tcPr>
            <w:tcW w:w="910" w:type="dxa"/>
          </w:tcPr>
          <w:p w:rsidR="00A47899" w:rsidRPr="00DB2ED8" w:rsidRDefault="00A47899" w:rsidP="00A47899">
            <w:pPr>
              <w:pStyle w:val="ab"/>
              <w:rPr>
                <w:rFonts w:ascii="Times New Roman" w:hAnsi="Times New Roman" w:cs="Times New Roman"/>
                <w:sz w:val="24"/>
                <w:szCs w:val="24"/>
              </w:rPr>
            </w:pPr>
            <w:r w:rsidRPr="00DB2ED8">
              <w:rPr>
                <w:rFonts w:ascii="Times New Roman" w:hAnsi="Times New Roman" w:cs="Times New Roman"/>
                <w:sz w:val="24"/>
                <w:szCs w:val="24"/>
              </w:rPr>
              <w:t>руб.</w:t>
            </w:r>
          </w:p>
        </w:tc>
        <w:tc>
          <w:tcPr>
            <w:tcW w:w="827" w:type="dxa"/>
          </w:tcPr>
          <w:p w:rsidR="00A47899" w:rsidRPr="00DB2ED8" w:rsidRDefault="00A47899" w:rsidP="00A47899">
            <w:pPr>
              <w:pStyle w:val="ab"/>
              <w:rPr>
                <w:rFonts w:ascii="Times New Roman" w:hAnsi="Times New Roman" w:cs="Times New Roman"/>
                <w:sz w:val="24"/>
                <w:szCs w:val="24"/>
              </w:rPr>
            </w:pPr>
          </w:p>
        </w:tc>
        <w:tc>
          <w:tcPr>
            <w:tcW w:w="697"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969" w:type="dxa"/>
          </w:tcPr>
          <w:p w:rsidR="00A47899" w:rsidRPr="00DB2ED8" w:rsidRDefault="00A47899" w:rsidP="00A47899">
            <w:pPr>
              <w:pStyle w:val="ab"/>
              <w:rPr>
                <w:rFonts w:ascii="Times New Roman" w:hAnsi="Times New Roman" w:cs="Times New Roman"/>
                <w:sz w:val="24"/>
                <w:szCs w:val="24"/>
              </w:rPr>
            </w:pPr>
          </w:p>
        </w:tc>
        <w:tc>
          <w:tcPr>
            <w:tcW w:w="776" w:type="dxa"/>
          </w:tcPr>
          <w:p w:rsidR="00A47899" w:rsidRPr="00DB2ED8" w:rsidRDefault="00A47899" w:rsidP="00A47899">
            <w:pPr>
              <w:pStyle w:val="ab"/>
              <w:rPr>
                <w:rFonts w:ascii="Times New Roman" w:hAnsi="Times New Roman" w:cs="Times New Roman"/>
                <w:sz w:val="24"/>
                <w:szCs w:val="24"/>
              </w:rPr>
            </w:pPr>
          </w:p>
        </w:tc>
        <w:tc>
          <w:tcPr>
            <w:tcW w:w="609" w:type="dxa"/>
          </w:tcPr>
          <w:p w:rsidR="00A47899" w:rsidRPr="00DB2ED8" w:rsidRDefault="00A47899" w:rsidP="00A47899">
            <w:pPr>
              <w:pStyle w:val="ab"/>
              <w:rPr>
                <w:rFonts w:ascii="Times New Roman" w:hAnsi="Times New Roman" w:cs="Times New Roman"/>
                <w:sz w:val="24"/>
                <w:szCs w:val="24"/>
              </w:rPr>
            </w:pPr>
          </w:p>
        </w:tc>
        <w:tc>
          <w:tcPr>
            <w:tcW w:w="1052" w:type="dxa"/>
          </w:tcPr>
          <w:p w:rsidR="00A47899" w:rsidRPr="00DB2ED8" w:rsidRDefault="00A47899" w:rsidP="00A47899">
            <w:pPr>
              <w:pStyle w:val="ab"/>
              <w:rPr>
                <w:rFonts w:ascii="Times New Roman" w:hAnsi="Times New Roman" w:cs="Times New Roman"/>
                <w:sz w:val="24"/>
                <w:szCs w:val="24"/>
              </w:rPr>
            </w:pPr>
          </w:p>
        </w:tc>
        <w:tc>
          <w:tcPr>
            <w:tcW w:w="638" w:type="dxa"/>
          </w:tcPr>
          <w:p w:rsidR="00A47899" w:rsidRPr="00DB2ED8" w:rsidRDefault="00A47899" w:rsidP="00A47899">
            <w:pPr>
              <w:pStyle w:val="ab"/>
              <w:rPr>
                <w:rFonts w:ascii="Times New Roman" w:hAnsi="Times New Roman" w:cs="Times New Roman"/>
                <w:sz w:val="24"/>
                <w:szCs w:val="24"/>
              </w:rPr>
            </w:pPr>
          </w:p>
        </w:tc>
        <w:tc>
          <w:tcPr>
            <w:tcW w:w="669" w:type="dxa"/>
          </w:tcPr>
          <w:p w:rsidR="00A47899" w:rsidRPr="00DB2ED8" w:rsidRDefault="00A47899" w:rsidP="00A47899">
            <w:pPr>
              <w:pStyle w:val="ab"/>
              <w:rPr>
                <w:rFonts w:ascii="Times New Roman" w:hAnsi="Times New Roman" w:cs="Times New Roman"/>
                <w:sz w:val="24"/>
                <w:szCs w:val="24"/>
              </w:rPr>
            </w:pPr>
          </w:p>
        </w:tc>
        <w:tc>
          <w:tcPr>
            <w:tcW w:w="1079" w:type="dxa"/>
          </w:tcPr>
          <w:p w:rsidR="00A47899" w:rsidRPr="00DB2ED8" w:rsidRDefault="00A47899" w:rsidP="00A47899">
            <w:pPr>
              <w:pStyle w:val="ab"/>
              <w:rPr>
                <w:rFonts w:ascii="Times New Roman" w:hAnsi="Times New Roman" w:cs="Times New Roman"/>
                <w:sz w:val="24"/>
                <w:szCs w:val="24"/>
              </w:rPr>
            </w:pPr>
          </w:p>
        </w:tc>
        <w:tc>
          <w:tcPr>
            <w:tcW w:w="695" w:type="dxa"/>
          </w:tcPr>
          <w:p w:rsidR="00A47899" w:rsidRPr="00DB2ED8" w:rsidRDefault="00A47899" w:rsidP="00A47899">
            <w:pPr>
              <w:pStyle w:val="ab"/>
              <w:rPr>
                <w:rFonts w:ascii="Times New Roman" w:hAnsi="Times New Roman" w:cs="Times New Roman"/>
                <w:sz w:val="24"/>
                <w:szCs w:val="24"/>
              </w:rPr>
            </w:pPr>
          </w:p>
        </w:tc>
        <w:tc>
          <w:tcPr>
            <w:tcW w:w="719" w:type="dxa"/>
          </w:tcPr>
          <w:p w:rsidR="00A47899" w:rsidRPr="00DB2ED8" w:rsidRDefault="00A47899" w:rsidP="00A47899">
            <w:pPr>
              <w:pStyle w:val="ab"/>
              <w:rPr>
                <w:rFonts w:ascii="Times New Roman" w:hAnsi="Times New Roman" w:cs="Times New Roman"/>
                <w:sz w:val="24"/>
                <w:szCs w:val="24"/>
              </w:rPr>
            </w:pPr>
          </w:p>
        </w:tc>
        <w:tc>
          <w:tcPr>
            <w:tcW w:w="686" w:type="dxa"/>
          </w:tcPr>
          <w:p w:rsidR="00A47899" w:rsidRPr="00DB2ED8" w:rsidRDefault="00A47899" w:rsidP="00A47899">
            <w:pPr>
              <w:pStyle w:val="ab"/>
              <w:rPr>
                <w:rFonts w:ascii="Times New Roman" w:hAnsi="Times New Roman" w:cs="Times New Roman"/>
                <w:sz w:val="24"/>
                <w:szCs w:val="24"/>
              </w:rPr>
            </w:pPr>
          </w:p>
        </w:tc>
        <w:tc>
          <w:tcPr>
            <w:tcW w:w="693" w:type="dxa"/>
          </w:tcPr>
          <w:p w:rsidR="00A47899" w:rsidRPr="00DB2ED8" w:rsidRDefault="00A47899" w:rsidP="00A47899">
            <w:pPr>
              <w:pStyle w:val="ab"/>
              <w:rPr>
                <w:rFonts w:ascii="Times New Roman" w:hAnsi="Times New Roman" w:cs="Times New Roman"/>
                <w:sz w:val="24"/>
                <w:szCs w:val="24"/>
              </w:rPr>
            </w:pPr>
          </w:p>
        </w:tc>
        <w:tc>
          <w:tcPr>
            <w:tcW w:w="837" w:type="dxa"/>
          </w:tcPr>
          <w:p w:rsidR="00A47899" w:rsidRPr="00DB2ED8" w:rsidRDefault="00A47899" w:rsidP="00A47899">
            <w:pPr>
              <w:pStyle w:val="ab"/>
              <w:rPr>
                <w:rFonts w:ascii="Times New Roman" w:hAnsi="Times New Roman" w:cs="Times New Roman"/>
                <w:sz w:val="24"/>
                <w:szCs w:val="24"/>
              </w:rPr>
            </w:pPr>
          </w:p>
        </w:tc>
        <w:tc>
          <w:tcPr>
            <w:tcW w:w="906" w:type="dxa"/>
          </w:tcPr>
          <w:p w:rsidR="00A47899" w:rsidRPr="00DB2ED8" w:rsidRDefault="00A47899" w:rsidP="00A47899">
            <w:pPr>
              <w:pStyle w:val="ab"/>
              <w:rPr>
                <w:rFonts w:ascii="Times New Roman" w:hAnsi="Times New Roman" w:cs="Times New Roman"/>
                <w:sz w:val="24"/>
                <w:szCs w:val="24"/>
              </w:rPr>
            </w:pPr>
          </w:p>
        </w:tc>
      </w:tr>
    </w:tbl>
    <w:p w:rsidR="00A47899" w:rsidRPr="00A47899" w:rsidRDefault="00A47899" w:rsidP="00A47899">
      <w:pPr>
        <w:pStyle w:val="ab"/>
        <w:rPr>
          <w:rFonts w:ascii="Times New Roman" w:hAnsi="Times New Roman" w:cs="Times New Roman"/>
          <w:sz w:val="24"/>
          <w:szCs w:val="24"/>
        </w:rPr>
      </w:pPr>
    </w:p>
    <w:p w:rsidR="00A47899" w:rsidRPr="00A47899" w:rsidRDefault="00A47899" w:rsidP="00A47899">
      <w:pPr>
        <w:pStyle w:val="ab"/>
        <w:rPr>
          <w:rFonts w:ascii="Times New Roman" w:hAnsi="Times New Roman" w:cs="Times New Roman"/>
          <w:sz w:val="24"/>
          <w:szCs w:val="24"/>
        </w:rPr>
      </w:pPr>
    </w:p>
    <w:p w:rsidR="00A47899" w:rsidRPr="00A47899" w:rsidRDefault="00A47899" w:rsidP="00A47899">
      <w:pPr>
        <w:pStyle w:val="ab"/>
        <w:rPr>
          <w:rFonts w:ascii="Times New Roman" w:hAnsi="Times New Roman" w:cs="Times New Roman"/>
          <w:i/>
          <w:iCs/>
          <w:sz w:val="24"/>
          <w:szCs w:val="24"/>
        </w:rPr>
      </w:pPr>
    </w:p>
    <w:p w:rsidR="00A47899" w:rsidRPr="00A47899" w:rsidRDefault="00A47899" w:rsidP="00826948">
      <w:pPr>
        <w:spacing w:after="0" w:line="240" w:lineRule="auto"/>
        <w:jc w:val="both"/>
        <w:rPr>
          <w:rFonts w:ascii="Times New Roman" w:eastAsia="Times New Roman" w:hAnsi="Times New Roman" w:cs="Times New Roman"/>
          <w:sz w:val="24"/>
          <w:szCs w:val="24"/>
        </w:rPr>
      </w:pPr>
    </w:p>
    <w:p w:rsidR="00A47899" w:rsidRDefault="00A47899" w:rsidP="00826948">
      <w:pPr>
        <w:spacing w:after="0" w:line="240" w:lineRule="auto"/>
        <w:jc w:val="both"/>
        <w:rPr>
          <w:rFonts w:ascii="Times New Roman" w:eastAsia="Times New Roman" w:hAnsi="Times New Roman" w:cs="Times New Roman"/>
          <w:sz w:val="24"/>
          <w:szCs w:val="24"/>
        </w:rPr>
      </w:pPr>
    </w:p>
    <w:p w:rsidR="00A47899" w:rsidRDefault="00A47899" w:rsidP="00826948">
      <w:pPr>
        <w:spacing w:after="0" w:line="240" w:lineRule="auto"/>
        <w:jc w:val="both"/>
        <w:rPr>
          <w:rFonts w:ascii="Times New Roman" w:eastAsia="Times New Roman" w:hAnsi="Times New Roman" w:cs="Times New Roman"/>
          <w:sz w:val="24"/>
          <w:szCs w:val="24"/>
        </w:rPr>
      </w:pPr>
    </w:p>
    <w:p w:rsidR="00A47899" w:rsidRDefault="00A47899" w:rsidP="00826948">
      <w:pPr>
        <w:spacing w:after="0" w:line="240" w:lineRule="auto"/>
        <w:jc w:val="both"/>
        <w:rPr>
          <w:rFonts w:ascii="Times New Roman" w:eastAsia="Times New Roman" w:hAnsi="Times New Roman" w:cs="Times New Roman"/>
          <w:sz w:val="24"/>
          <w:szCs w:val="24"/>
        </w:rPr>
      </w:pPr>
    </w:p>
    <w:p w:rsidR="00A47899" w:rsidRDefault="00A47899" w:rsidP="00826948">
      <w:pPr>
        <w:spacing w:after="0" w:line="240" w:lineRule="auto"/>
        <w:jc w:val="both"/>
        <w:rPr>
          <w:rFonts w:ascii="Times New Roman" w:eastAsia="Times New Roman" w:hAnsi="Times New Roman" w:cs="Times New Roman"/>
          <w:sz w:val="24"/>
          <w:szCs w:val="24"/>
        </w:rPr>
      </w:pPr>
    </w:p>
    <w:p w:rsidR="00A47899" w:rsidRDefault="00A47899" w:rsidP="00826948">
      <w:pPr>
        <w:spacing w:after="0" w:line="240" w:lineRule="auto"/>
        <w:jc w:val="both"/>
        <w:rPr>
          <w:rFonts w:ascii="Times New Roman" w:eastAsia="Times New Roman" w:hAnsi="Times New Roman" w:cs="Times New Roman"/>
          <w:sz w:val="24"/>
          <w:szCs w:val="24"/>
        </w:rPr>
      </w:pPr>
    </w:p>
    <w:p w:rsidR="00A47899" w:rsidRDefault="00A47899" w:rsidP="00826948">
      <w:pPr>
        <w:spacing w:after="0" w:line="240" w:lineRule="auto"/>
        <w:jc w:val="both"/>
        <w:rPr>
          <w:rFonts w:ascii="Times New Roman" w:eastAsia="Times New Roman" w:hAnsi="Times New Roman" w:cs="Times New Roman"/>
          <w:sz w:val="24"/>
          <w:szCs w:val="24"/>
        </w:rPr>
      </w:pPr>
    </w:p>
    <w:p w:rsidR="00A47899" w:rsidRDefault="00A47899" w:rsidP="00826948">
      <w:pPr>
        <w:spacing w:after="0" w:line="240" w:lineRule="auto"/>
        <w:jc w:val="both"/>
        <w:rPr>
          <w:rFonts w:ascii="Times New Roman" w:eastAsia="Times New Roman" w:hAnsi="Times New Roman" w:cs="Times New Roman"/>
          <w:sz w:val="24"/>
          <w:szCs w:val="24"/>
        </w:rPr>
      </w:pPr>
    </w:p>
    <w:p w:rsidR="00A47899" w:rsidRDefault="00A47899" w:rsidP="00826948">
      <w:pPr>
        <w:spacing w:after="0" w:line="240" w:lineRule="auto"/>
        <w:jc w:val="both"/>
        <w:rPr>
          <w:rFonts w:ascii="Times New Roman" w:eastAsia="Times New Roman" w:hAnsi="Times New Roman" w:cs="Times New Roman"/>
          <w:sz w:val="24"/>
          <w:szCs w:val="24"/>
        </w:rPr>
      </w:pPr>
    </w:p>
    <w:p w:rsidR="00DB2ED8" w:rsidRDefault="00DB2ED8" w:rsidP="00A47899">
      <w:pPr>
        <w:spacing w:after="0" w:line="240" w:lineRule="auto"/>
        <w:jc w:val="center"/>
        <w:rPr>
          <w:rFonts w:ascii="Times New Roman" w:eastAsia="Times New Roman" w:hAnsi="Times New Roman" w:cs="Times New Roman"/>
          <w:sz w:val="24"/>
          <w:szCs w:val="24"/>
        </w:rPr>
        <w:sectPr w:rsidR="00DB2ED8" w:rsidSect="00DB2ED8">
          <w:pgSz w:w="16838" w:h="11906" w:orient="landscape"/>
          <w:pgMar w:top="720" w:right="720" w:bottom="720" w:left="720" w:header="987" w:footer="709" w:gutter="0"/>
          <w:cols w:space="708"/>
          <w:titlePg/>
          <w:docGrid w:linePitch="360"/>
        </w:sectPr>
      </w:pPr>
    </w:p>
    <w:p w:rsidR="00575A77" w:rsidRPr="00575A77" w:rsidRDefault="00575A77" w:rsidP="00575A77">
      <w:pPr>
        <w:pStyle w:val="ConsPlusTitle"/>
        <w:jc w:val="center"/>
        <w:rPr>
          <w:rFonts w:ascii="Times New Roman" w:hAnsi="Times New Roman" w:cs="Times New Roman"/>
          <w:sz w:val="24"/>
          <w:szCs w:val="24"/>
        </w:rPr>
      </w:pPr>
      <w:r w:rsidRPr="00575A77">
        <w:rPr>
          <w:rFonts w:ascii="Times New Roman" w:hAnsi="Times New Roman" w:cs="Times New Roman"/>
          <w:sz w:val="24"/>
          <w:szCs w:val="24"/>
        </w:rPr>
        <w:lastRenderedPageBreak/>
        <w:t>ПОСТАНОВЛЕНИЕ</w:t>
      </w:r>
    </w:p>
    <w:p w:rsidR="00575A77" w:rsidRPr="00575A77" w:rsidRDefault="00575A77" w:rsidP="00575A77">
      <w:pPr>
        <w:pStyle w:val="ConsPlusTitle"/>
        <w:jc w:val="center"/>
        <w:rPr>
          <w:rFonts w:ascii="Times New Roman" w:hAnsi="Times New Roman" w:cs="Times New Roman"/>
          <w:b w:val="0"/>
          <w:sz w:val="24"/>
          <w:szCs w:val="24"/>
        </w:rPr>
      </w:pPr>
      <w:r w:rsidRPr="00575A77">
        <w:rPr>
          <w:rFonts w:ascii="Times New Roman" w:hAnsi="Times New Roman" w:cs="Times New Roman"/>
          <w:b w:val="0"/>
          <w:sz w:val="24"/>
          <w:szCs w:val="24"/>
        </w:rPr>
        <w:t>от 08 февраля 2021 года № 19</w:t>
      </w:r>
    </w:p>
    <w:p w:rsidR="00575A77" w:rsidRPr="00575A77" w:rsidRDefault="00575A77" w:rsidP="00575A77">
      <w:pPr>
        <w:pStyle w:val="ConsPlusTitle"/>
        <w:jc w:val="center"/>
        <w:rPr>
          <w:rFonts w:ascii="Times New Roman" w:hAnsi="Times New Roman" w:cs="Times New Roman"/>
          <w:b w:val="0"/>
          <w:sz w:val="24"/>
          <w:szCs w:val="24"/>
        </w:rPr>
      </w:pPr>
      <w:r w:rsidRPr="00575A77">
        <w:rPr>
          <w:rFonts w:ascii="Times New Roman" w:hAnsi="Times New Roman" w:cs="Times New Roman"/>
          <w:b w:val="0"/>
          <w:sz w:val="24"/>
          <w:szCs w:val="24"/>
        </w:rPr>
        <w:t>с. Тельвиска</w:t>
      </w:r>
    </w:p>
    <w:p w:rsidR="00575A77" w:rsidRPr="00575A77" w:rsidRDefault="00575A77" w:rsidP="00575A77">
      <w:pPr>
        <w:pStyle w:val="ConsPlusTitle"/>
        <w:rPr>
          <w:rFonts w:ascii="Times New Roman" w:hAnsi="Times New Roman" w:cs="Times New Roman"/>
          <w:sz w:val="24"/>
          <w:szCs w:val="24"/>
        </w:rPr>
      </w:pPr>
    </w:p>
    <w:p w:rsidR="00575A77" w:rsidRPr="00575A77" w:rsidRDefault="00575A77" w:rsidP="00575A77">
      <w:pPr>
        <w:pStyle w:val="ConsPlusTitle"/>
        <w:jc w:val="center"/>
        <w:rPr>
          <w:rFonts w:ascii="Times New Roman" w:hAnsi="Times New Roman" w:cs="Times New Roman"/>
          <w:sz w:val="24"/>
          <w:szCs w:val="24"/>
        </w:rPr>
      </w:pPr>
      <w:r w:rsidRPr="00575A77">
        <w:rPr>
          <w:rFonts w:ascii="Times New Roman" w:hAnsi="Times New Roman" w:cs="Times New Roman"/>
          <w:sz w:val="24"/>
          <w:szCs w:val="24"/>
        </w:rPr>
        <w:t xml:space="preserve">О плате за пользование жилым помещением для нанимателей </w:t>
      </w:r>
    </w:p>
    <w:p w:rsidR="00575A77" w:rsidRPr="00575A77" w:rsidRDefault="00575A77" w:rsidP="00575A77">
      <w:pPr>
        <w:pStyle w:val="ConsPlusTitle"/>
        <w:jc w:val="center"/>
        <w:rPr>
          <w:rFonts w:ascii="Times New Roman" w:hAnsi="Times New Roman" w:cs="Times New Roman"/>
          <w:sz w:val="24"/>
          <w:szCs w:val="24"/>
        </w:rPr>
      </w:pPr>
      <w:r w:rsidRPr="00575A77">
        <w:rPr>
          <w:rFonts w:ascii="Times New Roman" w:hAnsi="Times New Roman" w:cs="Times New Roman"/>
          <w:sz w:val="24"/>
          <w:szCs w:val="24"/>
        </w:rPr>
        <w:t>жилых помещений по договорам социального найма и договорам</w:t>
      </w:r>
    </w:p>
    <w:p w:rsidR="00575A77" w:rsidRPr="00575A77" w:rsidRDefault="00575A77" w:rsidP="00575A77">
      <w:pPr>
        <w:pStyle w:val="ConsPlusTitle"/>
        <w:jc w:val="center"/>
        <w:rPr>
          <w:rFonts w:ascii="Times New Roman" w:hAnsi="Times New Roman" w:cs="Times New Roman"/>
          <w:sz w:val="24"/>
          <w:szCs w:val="24"/>
        </w:rPr>
      </w:pPr>
      <w:r w:rsidRPr="00575A77">
        <w:rPr>
          <w:rFonts w:ascii="Times New Roman" w:hAnsi="Times New Roman" w:cs="Times New Roman"/>
          <w:sz w:val="24"/>
          <w:szCs w:val="24"/>
        </w:rPr>
        <w:t xml:space="preserve"> найма жилых помещений муниципального жилищного фонда</w:t>
      </w:r>
    </w:p>
    <w:p w:rsidR="00575A77" w:rsidRPr="00575A77" w:rsidRDefault="00575A77" w:rsidP="00575A77">
      <w:pPr>
        <w:pStyle w:val="ConsPlusTitle"/>
        <w:jc w:val="center"/>
        <w:rPr>
          <w:rFonts w:ascii="Times New Roman" w:hAnsi="Times New Roman" w:cs="Times New Roman"/>
          <w:sz w:val="24"/>
          <w:szCs w:val="24"/>
        </w:rPr>
      </w:pPr>
      <w:r w:rsidRPr="00575A77">
        <w:rPr>
          <w:rFonts w:ascii="Times New Roman" w:hAnsi="Times New Roman" w:cs="Times New Roman"/>
          <w:sz w:val="24"/>
          <w:szCs w:val="24"/>
        </w:rPr>
        <w:t xml:space="preserve">муниципального образования «Тельвисочный сельсовет» </w:t>
      </w:r>
    </w:p>
    <w:p w:rsidR="00575A77" w:rsidRPr="00575A77" w:rsidRDefault="00575A77" w:rsidP="00575A77">
      <w:pPr>
        <w:pStyle w:val="ConsPlusTitle"/>
        <w:jc w:val="center"/>
        <w:rPr>
          <w:rFonts w:ascii="Times New Roman" w:hAnsi="Times New Roman" w:cs="Times New Roman"/>
          <w:sz w:val="24"/>
          <w:szCs w:val="24"/>
        </w:rPr>
      </w:pPr>
      <w:r w:rsidRPr="00575A77">
        <w:rPr>
          <w:rFonts w:ascii="Times New Roman" w:hAnsi="Times New Roman" w:cs="Times New Roman"/>
          <w:sz w:val="24"/>
          <w:szCs w:val="24"/>
        </w:rPr>
        <w:t>Ненецкого автономного округа в 2021 году.</w:t>
      </w:r>
    </w:p>
    <w:p w:rsidR="00575A77" w:rsidRPr="00575A77" w:rsidRDefault="00575A77" w:rsidP="00575A77">
      <w:pPr>
        <w:pStyle w:val="ConsPlusTitle"/>
        <w:jc w:val="center"/>
        <w:rPr>
          <w:rFonts w:ascii="Times New Roman" w:hAnsi="Times New Roman" w:cs="Times New Roman"/>
          <w:sz w:val="24"/>
          <w:szCs w:val="24"/>
        </w:rPr>
      </w:pPr>
    </w:p>
    <w:p w:rsidR="00575A77" w:rsidRPr="00575A77" w:rsidRDefault="00575A77" w:rsidP="00575A7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575A77">
        <w:rPr>
          <w:rFonts w:ascii="Times New Roman" w:hAnsi="Times New Roman" w:cs="Times New Roman"/>
          <w:color w:val="000000"/>
          <w:sz w:val="24"/>
          <w:szCs w:val="24"/>
        </w:rPr>
        <w:t xml:space="preserve">В соответствии с </w:t>
      </w:r>
      <w:hyperlink r:id="rId16" w:history="1">
        <w:r w:rsidRPr="00575A77">
          <w:rPr>
            <w:rFonts w:ascii="Times New Roman" w:hAnsi="Times New Roman" w:cs="Times New Roman"/>
            <w:color w:val="000000"/>
            <w:sz w:val="24"/>
            <w:szCs w:val="24"/>
          </w:rPr>
          <w:t>частью 3 статьи 156</w:t>
        </w:r>
      </w:hyperlink>
      <w:r w:rsidRPr="00575A77">
        <w:rPr>
          <w:rFonts w:ascii="Times New Roman" w:hAnsi="Times New Roman" w:cs="Times New Roman"/>
          <w:color w:val="000000"/>
          <w:sz w:val="24"/>
          <w:szCs w:val="24"/>
        </w:rPr>
        <w:t xml:space="preserve"> Жилищного кодекса Российской Федерации, Федеральным </w:t>
      </w:r>
      <w:hyperlink r:id="rId17" w:history="1">
        <w:r w:rsidRPr="00575A77">
          <w:rPr>
            <w:rFonts w:ascii="Times New Roman" w:hAnsi="Times New Roman" w:cs="Times New Roman"/>
            <w:color w:val="000000"/>
            <w:sz w:val="24"/>
            <w:szCs w:val="24"/>
          </w:rPr>
          <w:t>законом</w:t>
        </w:r>
      </w:hyperlink>
      <w:r w:rsidRPr="00575A77">
        <w:rPr>
          <w:rFonts w:ascii="Times New Roman" w:hAnsi="Times New Roman" w:cs="Times New Roman"/>
          <w:color w:val="000000"/>
          <w:sz w:val="24"/>
          <w:szCs w:val="24"/>
        </w:rPr>
        <w:t xml:space="preserve"> 06.10.2003 N 131-ФЗ "Об общих принципах организации местного самоуправления в Российской Федерации", </w:t>
      </w:r>
      <w:hyperlink r:id="rId18" w:history="1">
        <w:r w:rsidRPr="00575A77">
          <w:rPr>
            <w:rFonts w:ascii="Times New Roman" w:hAnsi="Times New Roman" w:cs="Times New Roman"/>
            <w:color w:val="000000"/>
            <w:sz w:val="24"/>
            <w:szCs w:val="24"/>
          </w:rPr>
          <w:t>Приказом</w:t>
        </w:r>
      </w:hyperlink>
      <w:r w:rsidRPr="00575A77">
        <w:rPr>
          <w:rFonts w:ascii="Times New Roman" w:hAnsi="Times New Roman" w:cs="Times New Roman"/>
          <w:color w:val="000000"/>
          <w:sz w:val="24"/>
          <w:szCs w:val="24"/>
        </w:rPr>
        <w:t xml:space="preserve"> Минстроя России от 27.09.2016 N 668/</w:t>
      </w:r>
      <w:proofErr w:type="spellStart"/>
      <w:proofErr w:type="gramStart"/>
      <w:r w:rsidRPr="00575A77">
        <w:rPr>
          <w:rFonts w:ascii="Times New Roman" w:hAnsi="Times New Roman" w:cs="Times New Roman"/>
          <w:color w:val="000000"/>
          <w:sz w:val="24"/>
          <w:szCs w:val="24"/>
        </w:rPr>
        <w:t>пр</w:t>
      </w:r>
      <w:proofErr w:type="spellEnd"/>
      <w:proofErr w:type="gramEnd"/>
      <w:r w:rsidRPr="00575A77">
        <w:rPr>
          <w:rFonts w:ascii="Times New Roman" w:hAnsi="Times New Roman" w:cs="Times New Roman"/>
          <w:color w:val="000000"/>
          <w:sz w:val="24"/>
          <w:szCs w:val="24"/>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w:t>
      </w:r>
      <w:proofErr w:type="gramStart"/>
      <w:r w:rsidRPr="00575A77">
        <w:rPr>
          <w:rFonts w:ascii="Times New Roman" w:hAnsi="Times New Roman" w:cs="Times New Roman"/>
          <w:color w:val="000000"/>
          <w:sz w:val="24"/>
          <w:szCs w:val="24"/>
        </w:rPr>
        <w:t xml:space="preserve">жилищного фонда", </w:t>
      </w:r>
      <w:r w:rsidRPr="00575A77">
        <w:rPr>
          <w:rFonts w:ascii="Times New Roman" w:hAnsi="Times New Roman" w:cs="Times New Roman"/>
          <w:bCs/>
          <w:sz w:val="24"/>
          <w:szCs w:val="24"/>
        </w:rPr>
        <w:t>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«Тельвисочный сельсовет» Ненецкого автономного округа, утвержденного Решением Совета депутатов муниципального образования «Тельвисочный сельсовет» Ненецкого автономного округа от 27.07.2018 № 1</w:t>
      </w:r>
      <w:r w:rsidRPr="00575A77">
        <w:rPr>
          <w:rFonts w:ascii="Times New Roman" w:hAnsi="Times New Roman" w:cs="Times New Roman"/>
          <w:color w:val="000000"/>
          <w:sz w:val="24"/>
          <w:szCs w:val="24"/>
        </w:rPr>
        <w:t xml:space="preserve"> Администрация муниципального образования «Тельвисочный сельсовет» Ненецкого автономного округа ПОСТАНОВЛЯЕТ:</w:t>
      </w:r>
      <w:proofErr w:type="gramEnd"/>
    </w:p>
    <w:p w:rsidR="00575A77" w:rsidRPr="00575A77" w:rsidRDefault="00575A77" w:rsidP="00575A77">
      <w:pPr>
        <w:pStyle w:val="ConsPlusNormal"/>
        <w:ind w:firstLine="540"/>
        <w:jc w:val="both"/>
        <w:rPr>
          <w:rFonts w:ascii="Times New Roman" w:hAnsi="Times New Roman" w:cs="Times New Roman"/>
          <w:sz w:val="24"/>
          <w:szCs w:val="24"/>
        </w:rPr>
      </w:pPr>
    </w:p>
    <w:p w:rsidR="00575A77" w:rsidRPr="00575A77" w:rsidRDefault="00575A77" w:rsidP="00575A77">
      <w:pPr>
        <w:pStyle w:val="ConsPlusNormal"/>
        <w:spacing w:after="240"/>
        <w:ind w:firstLine="709"/>
        <w:jc w:val="both"/>
        <w:rPr>
          <w:rFonts w:ascii="Times New Roman" w:hAnsi="Times New Roman" w:cs="Times New Roman"/>
          <w:sz w:val="24"/>
          <w:szCs w:val="24"/>
        </w:rPr>
      </w:pPr>
      <w:r w:rsidRPr="00575A77">
        <w:rPr>
          <w:rFonts w:ascii="Times New Roman" w:hAnsi="Times New Roman" w:cs="Times New Roman"/>
          <w:sz w:val="24"/>
          <w:szCs w:val="24"/>
        </w:rPr>
        <w:t xml:space="preserve">1. Установить </w:t>
      </w:r>
      <w:hyperlink w:anchor="Par70" w:history="1">
        <w:r w:rsidRPr="00575A77">
          <w:rPr>
            <w:rFonts w:ascii="Times New Roman" w:hAnsi="Times New Roman" w:cs="Times New Roman"/>
            <w:sz w:val="24"/>
            <w:szCs w:val="24"/>
          </w:rPr>
          <w:t>размер</w:t>
        </w:r>
      </w:hyperlink>
      <w:r w:rsidRPr="00575A77">
        <w:rPr>
          <w:rFonts w:ascii="Times New Roman" w:hAnsi="Times New Roman" w:cs="Times New Roman"/>
          <w:sz w:val="24"/>
          <w:szCs w:val="24"/>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«Тельвисочный сельсовет» Ненецкого автономного округа согласно Приложению 1.</w:t>
      </w:r>
    </w:p>
    <w:p w:rsidR="00575A77" w:rsidRPr="00575A77" w:rsidRDefault="00575A77" w:rsidP="00575A77">
      <w:pPr>
        <w:pStyle w:val="ConsPlusNormal"/>
        <w:spacing w:after="240"/>
        <w:ind w:firstLine="709"/>
        <w:jc w:val="both"/>
        <w:rPr>
          <w:rFonts w:ascii="Times New Roman" w:hAnsi="Times New Roman" w:cs="Times New Roman"/>
          <w:sz w:val="24"/>
          <w:szCs w:val="24"/>
        </w:rPr>
      </w:pPr>
      <w:r w:rsidRPr="00575A77">
        <w:rPr>
          <w:rFonts w:ascii="Times New Roman" w:hAnsi="Times New Roman" w:cs="Times New Roman"/>
          <w:sz w:val="24"/>
          <w:szCs w:val="24"/>
        </w:rPr>
        <w:t xml:space="preserve">2. </w:t>
      </w:r>
      <w:r w:rsidRPr="00575A77">
        <w:rPr>
          <w:rFonts w:ascii="Times New Roman" w:hAnsi="Times New Roman" w:cs="Times New Roman"/>
          <w:sz w:val="24"/>
          <w:szCs w:val="24"/>
          <w:lang w:eastAsia="ru-RU"/>
        </w:rPr>
        <w:t xml:space="preserve">Установить с 01 января 2021 года базовый размер платы за наем жилого помещения (НБ) </w:t>
      </w:r>
      <w:r w:rsidRPr="00575A77">
        <w:rPr>
          <w:rFonts w:ascii="Times New Roman" w:hAnsi="Times New Roman" w:cs="Times New Roman"/>
          <w:sz w:val="24"/>
          <w:szCs w:val="24"/>
        </w:rPr>
        <w:t>в размере 59,7 рублей.</w:t>
      </w:r>
    </w:p>
    <w:p w:rsidR="00575A77" w:rsidRPr="00575A77" w:rsidRDefault="00575A77" w:rsidP="00575A77">
      <w:pPr>
        <w:pStyle w:val="ConsPlusNormal"/>
        <w:spacing w:after="240"/>
        <w:ind w:firstLine="709"/>
        <w:jc w:val="both"/>
        <w:rPr>
          <w:rFonts w:ascii="Times New Roman" w:hAnsi="Times New Roman" w:cs="Times New Roman"/>
          <w:sz w:val="24"/>
          <w:szCs w:val="24"/>
        </w:rPr>
      </w:pPr>
      <w:r w:rsidRPr="00575A77">
        <w:rPr>
          <w:rFonts w:ascii="Times New Roman" w:hAnsi="Times New Roman" w:cs="Times New Roman"/>
          <w:sz w:val="24"/>
          <w:szCs w:val="24"/>
        </w:rPr>
        <w:t>3.Признать утратившим силу постановление Администрации муниципального образования «Тельвисочный сельсовет» Ненецкого автономного округа от 29 октября 2020 года № 147.</w:t>
      </w:r>
    </w:p>
    <w:p w:rsidR="00575A77" w:rsidRPr="00575A77" w:rsidRDefault="00575A77" w:rsidP="00575A77">
      <w:pPr>
        <w:pStyle w:val="ConsPlusNormal"/>
        <w:ind w:firstLine="709"/>
        <w:jc w:val="both"/>
        <w:rPr>
          <w:rFonts w:ascii="Times New Roman" w:hAnsi="Times New Roman" w:cs="Times New Roman"/>
          <w:sz w:val="24"/>
          <w:szCs w:val="24"/>
        </w:rPr>
      </w:pPr>
      <w:r w:rsidRPr="00575A77">
        <w:rPr>
          <w:rFonts w:ascii="Times New Roman" w:hAnsi="Times New Roman" w:cs="Times New Roman"/>
          <w:sz w:val="24"/>
          <w:szCs w:val="24"/>
        </w:rPr>
        <w:t xml:space="preserve">4. Настоящее Постановление вступает в силу после опубликования и распространяет свое действие на отношения, возникшие с 1 января 2021 года. </w:t>
      </w:r>
    </w:p>
    <w:p w:rsidR="00575A77" w:rsidRPr="00575A77" w:rsidRDefault="00575A77" w:rsidP="00575A77">
      <w:pPr>
        <w:spacing w:after="0" w:line="240" w:lineRule="auto"/>
        <w:jc w:val="both"/>
        <w:rPr>
          <w:rFonts w:ascii="Times New Roman" w:hAnsi="Times New Roman" w:cs="Times New Roman"/>
          <w:sz w:val="24"/>
          <w:szCs w:val="24"/>
        </w:rPr>
      </w:pPr>
    </w:p>
    <w:p w:rsidR="00575A77" w:rsidRPr="00575A77" w:rsidRDefault="00575A77" w:rsidP="00575A77">
      <w:pPr>
        <w:spacing w:after="0" w:line="240" w:lineRule="auto"/>
        <w:jc w:val="both"/>
        <w:rPr>
          <w:rFonts w:ascii="Times New Roman" w:hAnsi="Times New Roman" w:cs="Times New Roman"/>
          <w:sz w:val="24"/>
          <w:szCs w:val="24"/>
        </w:rPr>
      </w:pPr>
    </w:p>
    <w:p w:rsidR="00575A77" w:rsidRPr="00575A77" w:rsidRDefault="00575A77" w:rsidP="00575A77">
      <w:pPr>
        <w:spacing w:after="0" w:line="240" w:lineRule="auto"/>
        <w:jc w:val="both"/>
        <w:rPr>
          <w:rFonts w:ascii="Times New Roman" w:hAnsi="Times New Roman" w:cs="Times New Roman"/>
          <w:sz w:val="24"/>
          <w:szCs w:val="24"/>
        </w:rPr>
      </w:pPr>
    </w:p>
    <w:p w:rsidR="00575A77" w:rsidRPr="00575A77" w:rsidRDefault="00575A77" w:rsidP="00575A77">
      <w:pPr>
        <w:spacing w:after="0" w:line="240" w:lineRule="auto"/>
        <w:jc w:val="both"/>
        <w:rPr>
          <w:rFonts w:ascii="Times New Roman" w:hAnsi="Times New Roman" w:cs="Times New Roman"/>
          <w:sz w:val="24"/>
          <w:szCs w:val="24"/>
        </w:rPr>
      </w:pPr>
      <w:r w:rsidRPr="00575A77">
        <w:rPr>
          <w:rFonts w:ascii="Times New Roman" w:hAnsi="Times New Roman" w:cs="Times New Roman"/>
          <w:sz w:val="24"/>
          <w:szCs w:val="24"/>
        </w:rPr>
        <w:t xml:space="preserve">Глава </w:t>
      </w:r>
    </w:p>
    <w:p w:rsidR="00575A77" w:rsidRPr="00575A77" w:rsidRDefault="00575A77" w:rsidP="00575A77">
      <w:pPr>
        <w:spacing w:after="0" w:line="240" w:lineRule="auto"/>
        <w:jc w:val="both"/>
        <w:rPr>
          <w:rFonts w:ascii="Times New Roman" w:hAnsi="Times New Roman" w:cs="Times New Roman"/>
          <w:sz w:val="24"/>
          <w:szCs w:val="24"/>
        </w:rPr>
      </w:pPr>
      <w:r w:rsidRPr="00575A77">
        <w:rPr>
          <w:rFonts w:ascii="Times New Roman" w:hAnsi="Times New Roman" w:cs="Times New Roman"/>
          <w:sz w:val="24"/>
          <w:szCs w:val="24"/>
        </w:rPr>
        <w:t xml:space="preserve"> муниципального образования</w:t>
      </w:r>
    </w:p>
    <w:p w:rsidR="00575A77" w:rsidRPr="00575A77" w:rsidRDefault="00575A77" w:rsidP="00575A77">
      <w:pPr>
        <w:spacing w:after="0" w:line="240" w:lineRule="auto"/>
        <w:jc w:val="both"/>
        <w:rPr>
          <w:rFonts w:ascii="Times New Roman" w:hAnsi="Times New Roman" w:cs="Times New Roman"/>
          <w:sz w:val="24"/>
          <w:szCs w:val="24"/>
        </w:rPr>
      </w:pPr>
      <w:r w:rsidRPr="00575A77">
        <w:rPr>
          <w:rFonts w:ascii="Times New Roman" w:hAnsi="Times New Roman" w:cs="Times New Roman"/>
          <w:sz w:val="24"/>
          <w:szCs w:val="24"/>
        </w:rPr>
        <w:t>«Тельвисочный сельсовет»</w:t>
      </w:r>
    </w:p>
    <w:p w:rsidR="00575A77" w:rsidRPr="00575A77" w:rsidRDefault="00575A77" w:rsidP="00575A77">
      <w:pPr>
        <w:spacing w:after="0" w:line="240" w:lineRule="auto"/>
        <w:jc w:val="both"/>
        <w:rPr>
          <w:rFonts w:ascii="Times New Roman" w:hAnsi="Times New Roman" w:cs="Times New Roman"/>
          <w:sz w:val="24"/>
          <w:szCs w:val="24"/>
        </w:rPr>
      </w:pPr>
      <w:r w:rsidRPr="00575A77">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575A77">
        <w:rPr>
          <w:rFonts w:ascii="Times New Roman" w:hAnsi="Times New Roman" w:cs="Times New Roman"/>
          <w:sz w:val="24"/>
          <w:szCs w:val="24"/>
        </w:rPr>
        <w:t xml:space="preserve">            Д.С.Якубович</w:t>
      </w:r>
    </w:p>
    <w:p w:rsidR="00575A77" w:rsidRPr="00575A77" w:rsidRDefault="00575A77" w:rsidP="00575A77">
      <w:pPr>
        <w:pStyle w:val="ConsPlusNormal"/>
        <w:jc w:val="both"/>
        <w:rPr>
          <w:rFonts w:ascii="Times New Roman" w:hAnsi="Times New Roman" w:cs="Times New Roman"/>
          <w:sz w:val="24"/>
          <w:szCs w:val="24"/>
        </w:rPr>
      </w:pPr>
    </w:p>
    <w:p w:rsidR="00575A77" w:rsidRPr="00575A77" w:rsidRDefault="00575A77" w:rsidP="00575A77">
      <w:pPr>
        <w:pStyle w:val="ConsPlusNormal"/>
        <w:jc w:val="right"/>
        <w:outlineLvl w:val="0"/>
        <w:rPr>
          <w:rFonts w:ascii="Times New Roman" w:hAnsi="Times New Roman" w:cs="Times New Roman"/>
          <w:sz w:val="22"/>
          <w:szCs w:val="22"/>
        </w:rPr>
      </w:pPr>
      <w:r w:rsidRPr="00575A77">
        <w:rPr>
          <w:rFonts w:ascii="Times New Roman" w:hAnsi="Times New Roman" w:cs="Times New Roman"/>
          <w:sz w:val="22"/>
          <w:szCs w:val="22"/>
        </w:rPr>
        <w:t>Приложение 1</w:t>
      </w:r>
    </w:p>
    <w:p w:rsidR="00575A77" w:rsidRPr="00575A77" w:rsidRDefault="00575A77" w:rsidP="00575A77">
      <w:pPr>
        <w:pStyle w:val="ConsPlusNormal"/>
        <w:jc w:val="right"/>
        <w:rPr>
          <w:rFonts w:ascii="Times New Roman" w:hAnsi="Times New Roman" w:cs="Times New Roman"/>
          <w:sz w:val="22"/>
          <w:szCs w:val="22"/>
        </w:rPr>
      </w:pPr>
      <w:r w:rsidRPr="00575A77">
        <w:rPr>
          <w:rFonts w:ascii="Times New Roman" w:hAnsi="Times New Roman" w:cs="Times New Roman"/>
          <w:sz w:val="22"/>
          <w:szCs w:val="22"/>
        </w:rPr>
        <w:t>к Постановлению Администрации</w:t>
      </w:r>
    </w:p>
    <w:p w:rsidR="00575A77" w:rsidRPr="00575A77" w:rsidRDefault="00575A77" w:rsidP="00575A77">
      <w:pPr>
        <w:pStyle w:val="ConsPlusNormal"/>
        <w:jc w:val="right"/>
        <w:rPr>
          <w:rFonts w:ascii="Times New Roman" w:hAnsi="Times New Roman" w:cs="Times New Roman"/>
          <w:sz w:val="22"/>
          <w:szCs w:val="22"/>
        </w:rPr>
      </w:pPr>
      <w:r w:rsidRPr="00575A77">
        <w:rPr>
          <w:rFonts w:ascii="Times New Roman" w:hAnsi="Times New Roman" w:cs="Times New Roman"/>
          <w:sz w:val="22"/>
          <w:szCs w:val="22"/>
        </w:rPr>
        <w:t>МО «Тельвисочный сельсовет» НАО</w:t>
      </w:r>
    </w:p>
    <w:p w:rsidR="00575A77" w:rsidRPr="00575A77" w:rsidRDefault="00575A77" w:rsidP="00575A77">
      <w:pPr>
        <w:pStyle w:val="ConsPlusNormal"/>
        <w:jc w:val="right"/>
        <w:rPr>
          <w:rFonts w:ascii="Times New Roman" w:hAnsi="Times New Roman" w:cs="Times New Roman"/>
          <w:sz w:val="22"/>
          <w:szCs w:val="22"/>
        </w:rPr>
      </w:pPr>
      <w:r w:rsidRPr="00575A77">
        <w:rPr>
          <w:rFonts w:ascii="Times New Roman" w:hAnsi="Times New Roman" w:cs="Times New Roman"/>
          <w:sz w:val="22"/>
          <w:szCs w:val="22"/>
        </w:rPr>
        <w:t>от 08.02.2021 № 19</w:t>
      </w:r>
    </w:p>
    <w:p w:rsidR="00575A77" w:rsidRPr="00575A77" w:rsidRDefault="00575A77" w:rsidP="00575A77">
      <w:pPr>
        <w:pStyle w:val="ConsPlusNormal"/>
        <w:jc w:val="center"/>
        <w:rPr>
          <w:rFonts w:ascii="Times New Roman" w:hAnsi="Times New Roman" w:cs="Times New Roman"/>
          <w:b/>
          <w:color w:val="000000"/>
          <w:sz w:val="24"/>
          <w:szCs w:val="24"/>
        </w:rPr>
      </w:pPr>
    </w:p>
    <w:p w:rsidR="00575A77" w:rsidRPr="00575A77" w:rsidRDefault="00614976" w:rsidP="00575A77">
      <w:pPr>
        <w:pStyle w:val="ConsPlusNormal"/>
        <w:jc w:val="center"/>
        <w:rPr>
          <w:rFonts w:ascii="Times New Roman" w:hAnsi="Times New Roman" w:cs="Times New Roman"/>
          <w:b/>
          <w:sz w:val="24"/>
          <w:szCs w:val="24"/>
        </w:rPr>
      </w:pPr>
      <w:hyperlink w:anchor="Par70" w:history="1">
        <w:r w:rsidR="00575A77" w:rsidRPr="00575A77">
          <w:rPr>
            <w:rFonts w:ascii="Times New Roman" w:hAnsi="Times New Roman" w:cs="Times New Roman"/>
            <w:b/>
            <w:color w:val="000000"/>
            <w:sz w:val="24"/>
            <w:szCs w:val="24"/>
          </w:rPr>
          <w:t>Размер</w:t>
        </w:r>
      </w:hyperlink>
    </w:p>
    <w:p w:rsidR="00575A77" w:rsidRPr="00575A77" w:rsidRDefault="00575A77" w:rsidP="00575A77">
      <w:pPr>
        <w:pStyle w:val="ConsPlusNormal"/>
        <w:jc w:val="center"/>
        <w:rPr>
          <w:rFonts w:ascii="Times New Roman" w:hAnsi="Times New Roman" w:cs="Times New Roman"/>
          <w:b/>
          <w:sz w:val="24"/>
          <w:szCs w:val="24"/>
        </w:rPr>
      </w:pPr>
      <w:r w:rsidRPr="00575A77">
        <w:rPr>
          <w:rFonts w:ascii="Times New Roman" w:hAnsi="Times New Roman" w:cs="Times New Roman"/>
          <w:b/>
          <w:sz w:val="24"/>
          <w:szCs w:val="24"/>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муниципального образования «Тельвисочный сельсовет» Ненецкого автономного округа</w:t>
      </w:r>
    </w:p>
    <w:tbl>
      <w:tblPr>
        <w:tblpPr w:leftFromText="180" w:rightFromText="180" w:horzAnchor="margin" w:tblpY="-675"/>
        <w:tblW w:w="10348" w:type="dxa"/>
        <w:tblLayout w:type="fixed"/>
        <w:tblCellMar>
          <w:top w:w="102" w:type="dxa"/>
          <w:left w:w="62" w:type="dxa"/>
          <w:bottom w:w="102" w:type="dxa"/>
          <w:right w:w="62" w:type="dxa"/>
        </w:tblCellMar>
        <w:tblLook w:val="0000"/>
      </w:tblPr>
      <w:tblGrid>
        <w:gridCol w:w="851"/>
        <w:gridCol w:w="4394"/>
        <w:gridCol w:w="1417"/>
        <w:gridCol w:w="2411"/>
        <w:gridCol w:w="1275"/>
      </w:tblGrid>
      <w:tr w:rsidR="00575A77" w:rsidRPr="00575A77" w:rsidTr="00575A77">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b/>
                <w:sz w:val="22"/>
                <w:szCs w:val="22"/>
              </w:rPr>
            </w:pPr>
            <w:r w:rsidRPr="00575A77">
              <w:rPr>
                <w:rFonts w:ascii="Times New Roman" w:hAnsi="Times New Roman" w:cs="Times New Roman"/>
                <w:b/>
                <w:sz w:val="22"/>
                <w:szCs w:val="22"/>
              </w:rPr>
              <w:t>N</w:t>
            </w:r>
          </w:p>
          <w:p w:rsidR="00575A77" w:rsidRPr="00575A77" w:rsidRDefault="00575A77" w:rsidP="00575A77">
            <w:pPr>
              <w:pStyle w:val="ConsPlusNormal"/>
              <w:jc w:val="center"/>
              <w:rPr>
                <w:rFonts w:ascii="Times New Roman" w:hAnsi="Times New Roman" w:cs="Times New Roman"/>
                <w:b/>
                <w:sz w:val="22"/>
                <w:szCs w:val="22"/>
              </w:rPr>
            </w:pPr>
            <w:r w:rsidRPr="00575A77">
              <w:rPr>
                <w:rFonts w:ascii="Times New Roman" w:hAnsi="Times New Roman" w:cs="Times New Roman"/>
                <w:b/>
                <w:sz w:val="22"/>
                <w:szCs w:val="22"/>
              </w:rPr>
              <w:t xml:space="preserve"> </w:t>
            </w:r>
            <w:proofErr w:type="spellStart"/>
            <w:proofErr w:type="gramStart"/>
            <w:r w:rsidRPr="00575A77">
              <w:rPr>
                <w:rFonts w:ascii="Times New Roman" w:hAnsi="Times New Roman" w:cs="Times New Roman"/>
                <w:b/>
                <w:sz w:val="22"/>
                <w:szCs w:val="22"/>
              </w:rPr>
              <w:t>п</w:t>
            </w:r>
            <w:proofErr w:type="spellEnd"/>
            <w:proofErr w:type="gramEnd"/>
            <w:r w:rsidRPr="00575A77">
              <w:rPr>
                <w:rFonts w:ascii="Times New Roman" w:hAnsi="Times New Roman" w:cs="Times New Roman"/>
                <w:b/>
                <w:sz w:val="22"/>
                <w:szCs w:val="22"/>
              </w:rPr>
              <w:t>/</w:t>
            </w:r>
            <w:proofErr w:type="spellStart"/>
            <w:r w:rsidRPr="00575A77">
              <w:rPr>
                <w:rFonts w:ascii="Times New Roman" w:hAnsi="Times New Roman" w:cs="Times New Roman"/>
                <w:b/>
                <w:sz w:val="22"/>
                <w:szCs w:val="22"/>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b/>
                <w:sz w:val="22"/>
                <w:szCs w:val="22"/>
              </w:rPr>
            </w:pPr>
            <w:r w:rsidRPr="00575A77">
              <w:rPr>
                <w:rFonts w:ascii="Times New Roman" w:hAnsi="Times New Roman" w:cs="Times New Roman"/>
                <w:b/>
                <w:sz w:val="22"/>
                <w:szCs w:val="22"/>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b/>
                <w:sz w:val="22"/>
                <w:szCs w:val="22"/>
              </w:rPr>
            </w:pPr>
            <w:r w:rsidRPr="00575A77">
              <w:rPr>
                <w:rFonts w:ascii="Times New Roman" w:hAnsi="Times New Roman" w:cs="Times New Roman"/>
                <w:b/>
                <w:sz w:val="22"/>
                <w:szCs w:val="22"/>
              </w:rPr>
              <w:t>единица измерения</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autoSpaceDE w:val="0"/>
              <w:autoSpaceDN w:val="0"/>
              <w:adjustRightInd w:val="0"/>
              <w:spacing w:after="0" w:line="240" w:lineRule="auto"/>
              <w:jc w:val="center"/>
              <w:rPr>
                <w:rFonts w:ascii="Times New Roman" w:hAnsi="Times New Roman" w:cs="Times New Roman"/>
                <w:b/>
              </w:rPr>
            </w:pPr>
            <w:r w:rsidRPr="00575A77">
              <w:rPr>
                <w:rFonts w:ascii="Times New Roman" w:hAnsi="Times New Roman" w:cs="Times New Roman"/>
                <w:b/>
              </w:rPr>
              <w:t>жилые дома, расположенные</w:t>
            </w:r>
          </w:p>
          <w:p w:rsidR="00575A77" w:rsidRPr="00575A77" w:rsidRDefault="00575A77" w:rsidP="00575A77">
            <w:pPr>
              <w:pStyle w:val="ConsPlusNormal"/>
              <w:jc w:val="center"/>
              <w:rPr>
                <w:rFonts w:ascii="Times New Roman" w:hAnsi="Times New Roman" w:cs="Times New Roman"/>
                <w:b/>
                <w:sz w:val="22"/>
                <w:szCs w:val="22"/>
              </w:rPr>
            </w:pP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b/>
                <w:sz w:val="22"/>
                <w:szCs w:val="22"/>
              </w:rPr>
            </w:pPr>
            <w:r w:rsidRPr="00575A77">
              <w:rPr>
                <w:rFonts w:ascii="Times New Roman" w:hAnsi="Times New Roman" w:cs="Times New Roman"/>
                <w:b/>
                <w:sz w:val="22"/>
                <w:szCs w:val="22"/>
              </w:rPr>
              <w:t>размер платы</w:t>
            </w:r>
          </w:p>
          <w:p w:rsidR="00575A77" w:rsidRPr="00575A77" w:rsidRDefault="00575A77" w:rsidP="00575A77">
            <w:pPr>
              <w:pStyle w:val="ConsPlusNormal"/>
              <w:jc w:val="center"/>
              <w:rPr>
                <w:rFonts w:ascii="Times New Roman" w:hAnsi="Times New Roman" w:cs="Times New Roman"/>
                <w:b/>
                <w:sz w:val="22"/>
                <w:szCs w:val="22"/>
              </w:rPr>
            </w:pPr>
            <w:r w:rsidRPr="00575A77">
              <w:rPr>
                <w:rFonts w:ascii="Times New Roman" w:hAnsi="Times New Roman" w:cs="Times New Roman"/>
                <w:b/>
                <w:sz w:val="22"/>
                <w:szCs w:val="22"/>
              </w:rPr>
              <w:t>с 01.01.2021 года</w:t>
            </w:r>
          </w:p>
        </w:tc>
      </w:tr>
      <w:tr w:rsidR="00575A77" w:rsidRPr="00575A77" w:rsidTr="00575A77">
        <w:trPr>
          <w:trHeight w:val="2718"/>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lastRenderedPageBreak/>
              <w:t>1.</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rPr>
                <w:rFonts w:ascii="Times New Roman" w:hAnsi="Times New Roman" w:cs="Times New Roman"/>
                <w:sz w:val="22"/>
                <w:szCs w:val="22"/>
              </w:rPr>
            </w:pPr>
            <w:r w:rsidRPr="00575A77">
              <w:rPr>
                <w:rFonts w:ascii="Times New Roman" w:hAnsi="Times New Roman" w:cs="Times New Roman"/>
                <w:sz w:val="22"/>
                <w:szCs w:val="22"/>
              </w:rPr>
              <w:t>Дома деревянного исполнения</w:t>
            </w:r>
          </w:p>
          <w:p w:rsidR="00575A77" w:rsidRPr="00575A77" w:rsidRDefault="00575A77" w:rsidP="00575A77">
            <w:pPr>
              <w:pStyle w:val="ConsPlusNormal"/>
              <w:rPr>
                <w:rFonts w:ascii="Times New Roman" w:hAnsi="Times New Roman" w:cs="Times New Roman"/>
                <w:i/>
                <w:sz w:val="22"/>
                <w:szCs w:val="22"/>
              </w:rPr>
            </w:pPr>
            <w:r w:rsidRPr="00575A77">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с. Тельвиска:</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ул</w:t>
            </w:r>
            <w:proofErr w:type="gramStart"/>
            <w:r w:rsidRPr="00575A77">
              <w:rPr>
                <w:rFonts w:ascii="Times New Roman" w:hAnsi="Times New Roman" w:cs="Times New Roman"/>
                <w:sz w:val="22"/>
                <w:szCs w:val="22"/>
              </w:rPr>
              <w:t>.П</w:t>
            </w:r>
            <w:proofErr w:type="gramEnd"/>
            <w:r w:rsidRPr="00575A77">
              <w:rPr>
                <w:rFonts w:ascii="Times New Roman" w:hAnsi="Times New Roman" w:cs="Times New Roman"/>
                <w:sz w:val="22"/>
                <w:szCs w:val="22"/>
              </w:rPr>
              <w:t xml:space="preserve">олярная 3б, </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Полярная 5а,</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Полярная д.1</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Устье:</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7,76</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7,50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7,24</w:t>
            </w:r>
          </w:p>
        </w:tc>
      </w:tr>
      <w:tr w:rsidR="00575A77" w:rsidRPr="00575A77" w:rsidTr="00575A77">
        <w:trPr>
          <w:trHeight w:val="270"/>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2.</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rPr>
                <w:rFonts w:ascii="Times New Roman" w:hAnsi="Times New Roman" w:cs="Times New Roman"/>
                <w:sz w:val="22"/>
                <w:szCs w:val="22"/>
              </w:rPr>
            </w:pPr>
            <w:r w:rsidRPr="00575A77">
              <w:rPr>
                <w:rFonts w:ascii="Times New Roman" w:hAnsi="Times New Roman" w:cs="Times New Roman"/>
                <w:sz w:val="22"/>
                <w:szCs w:val="22"/>
              </w:rPr>
              <w:t>Дома деревянного исполнения</w:t>
            </w:r>
          </w:p>
          <w:p w:rsidR="00575A77" w:rsidRPr="00575A77" w:rsidRDefault="00575A77" w:rsidP="00575A77">
            <w:pPr>
              <w:pStyle w:val="ConsPlusNormal"/>
              <w:rPr>
                <w:rFonts w:ascii="Times New Roman" w:hAnsi="Times New Roman" w:cs="Times New Roman"/>
                <w:i/>
                <w:sz w:val="22"/>
                <w:szCs w:val="22"/>
              </w:rPr>
            </w:pPr>
            <w:r w:rsidRPr="00575A77">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с. Тельвиска:</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Макарово:</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Устье:</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7,50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7,24</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6,98</w:t>
            </w:r>
          </w:p>
        </w:tc>
      </w:tr>
      <w:tr w:rsidR="00575A77" w:rsidRPr="00575A77" w:rsidTr="00575A77">
        <w:trPr>
          <w:trHeight w:val="34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3.</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rPr>
                <w:rFonts w:ascii="Times New Roman" w:hAnsi="Times New Roman" w:cs="Times New Roman"/>
                <w:sz w:val="22"/>
                <w:szCs w:val="22"/>
              </w:rPr>
            </w:pPr>
            <w:r w:rsidRPr="00575A77">
              <w:rPr>
                <w:rFonts w:ascii="Times New Roman" w:hAnsi="Times New Roman" w:cs="Times New Roman"/>
                <w:sz w:val="22"/>
                <w:szCs w:val="22"/>
              </w:rPr>
              <w:t>Дома деревянного исполнения</w:t>
            </w:r>
          </w:p>
          <w:p w:rsidR="00575A77" w:rsidRPr="00575A77" w:rsidRDefault="00575A77" w:rsidP="00575A77">
            <w:pPr>
              <w:pStyle w:val="ConsPlusNormal"/>
              <w:rPr>
                <w:rFonts w:ascii="Times New Roman" w:hAnsi="Times New Roman" w:cs="Times New Roman"/>
                <w:i/>
                <w:sz w:val="22"/>
                <w:szCs w:val="22"/>
              </w:rPr>
            </w:pPr>
            <w:r w:rsidRPr="00575A77">
              <w:rPr>
                <w:rFonts w:ascii="Times New Roman" w:hAnsi="Times New Roman" w:cs="Times New Roman"/>
                <w:sz w:val="22"/>
                <w:szCs w:val="22"/>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с. Тельвиска:</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Макарово:</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Устье:</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7,24</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6,98</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6,73</w:t>
            </w:r>
          </w:p>
        </w:tc>
      </w:tr>
      <w:tr w:rsidR="00575A77" w:rsidRPr="00575A77" w:rsidTr="00575A77">
        <w:trPr>
          <w:trHeight w:val="453"/>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4.</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rPr>
                <w:rFonts w:ascii="Times New Roman" w:hAnsi="Times New Roman" w:cs="Times New Roman"/>
                <w:sz w:val="22"/>
                <w:szCs w:val="22"/>
              </w:rPr>
            </w:pPr>
            <w:r w:rsidRPr="00575A77">
              <w:rPr>
                <w:rFonts w:ascii="Times New Roman" w:hAnsi="Times New Roman" w:cs="Times New Roman"/>
                <w:sz w:val="22"/>
                <w:szCs w:val="22"/>
              </w:rPr>
              <w:t>Дома деревянного исполнения</w:t>
            </w:r>
          </w:p>
          <w:p w:rsidR="00575A77" w:rsidRPr="00575A77" w:rsidRDefault="00575A77" w:rsidP="00575A77">
            <w:pPr>
              <w:pStyle w:val="ConsPlusNormal"/>
              <w:rPr>
                <w:rFonts w:ascii="Times New Roman" w:hAnsi="Times New Roman" w:cs="Times New Roman"/>
                <w:sz w:val="22"/>
                <w:szCs w:val="22"/>
              </w:rPr>
            </w:pPr>
            <w:r w:rsidRPr="00575A77">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575A77">
              <w:rPr>
                <w:rFonts w:ascii="Times New Roman" w:hAnsi="Times New Roman" w:cs="Times New Roman"/>
                <w:sz w:val="22"/>
                <w:szCs w:val="22"/>
              </w:rPr>
              <w:t>имеющие</w:t>
            </w:r>
            <w:proofErr w:type="gramEnd"/>
            <w:r w:rsidRPr="00575A77">
              <w:rPr>
                <w:rFonts w:ascii="Times New Roman" w:hAnsi="Times New Roman" w:cs="Times New Roman"/>
                <w:sz w:val="22"/>
                <w:szCs w:val="22"/>
              </w:rPr>
              <w:t xml:space="preserve">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с. Тельвиска:</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Пустозерская д.20,</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Пустозерская д.16,</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Пустозерская д.22</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Молодежная д.3,</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u w:val="single"/>
              </w:rPr>
              <w:t>:</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Рябиновая д.12,</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Центральная д.4,</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Лесная д.9,</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p>
          <w:p w:rsidR="00575A77" w:rsidRPr="00575A77" w:rsidRDefault="00575A77" w:rsidP="00575A77">
            <w:pPr>
              <w:pStyle w:val="ConsPlusNormal"/>
              <w:jc w:val="center"/>
              <w:rPr>
                <w:rFonts w:ascii="Times New Roman" w:hAnsi="Times New Roman" w:cs="Times New Roman"/>
                <w:sz w:val="22"/>
                <w:szCs w:val="22"/>
                <w:u w:val="single"/>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Устье:</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7,50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7,24</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6,98</w:t>
            </w:r>
          </w:p>
        </w:tc>
      </w:tr>
      <w:tr w:rsidR="00575A77" w:rsidRPr="00575A77" w:rsidTr="00E51ED3">
        <w:trPr>
          <w:trHeight w:val="5557"/>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lastRenderedPageBreak/>
              <w:t>5.</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rPr>
                <w:rFonts w:ascii="Times New Roman" w:hAnsi="Times New Roman" w:cs="Times New Roman"/>
                <w:sz w:val="22"/>
                <w:szCs w:val="22"/>
              </w:rPr>
            </w:pPr>
            <w:r w:rsidRPr="00575A77">
              <w:rPr>
                <w:rFonts w:ascii="Times New Roman" w:hAnsi="Times New Roman" w:cs="Times New Roman"/>
                <w:sz w:val="22"/>
                <w:szCs w:val="22"/>
              </w:rPr>
              <w:t>Дома деревянного исполнения</w:t>
            </w:r>
          </w:p>
          <w:p w:rsidR="00575A77" w:rsidRPr="00575A77" w:rsidRDefault="00575A77" w:rsidP="00575A77">
            <w:pPr>
              <w:pStyle w:val="ConsPlusNormal"/>
              <w:rPr>
                <w:rFonts w:ascii="Times New Roman" w:hAnsi="Times New Roman" w:cs="Times New Roman"/>
                <w:i/>
                <w:sz w:val="22"/>
                <w:szCs w:val="22"/>
              </w:rPr>
            </w:pPr>
            <w:r w:rsidRPr="00575A77">
              <w:rPr>
                <w:rFonts w:ascii="Times New Roman" w:hAnsi="Times New Roman" w:cs="Times New Roman"/>
                <w:sz w:val="22"/>
                <w:szCs w:val="22"/>
              </w:rPr>
              <w:t xml:space="preserve">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w:t>
            </w:r>
            <w:proofErr w:type="gramStart"/>
            <w:r w:rsidRPr="00575A77">
              <w:rPr>
                <w:rFonts w:ascii="Times New Roman" w:hAnsi="Times New Roman" w:cs="Times New Roman"/>
                <w:sz w:val="22"/>
                <w:szCs w:val="22"/>
              </w:rPr>
              <w:t>имеющие</w:t>
            </w:r>
            <w:proofErr w:type="gramEnd"/>
            <w:r w:rsidRPr="00575A77">
              <w:rPr>
                <w:rFonts w:ascii="Times New Roman" w:hAnsi="Times New Roman" w:cs="Times New Roman"/>
                <w:sz w:val="22"/>
                <w:szCs w:val="22"/>
              </w:rPr>
              <w:t xml:space="preserve">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с. Тельвиска:</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Молодежная д. 11</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Цветочная д.1</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Полярная д.5</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u w:val="single"/>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Набережная д.11,</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Рябиновая д.9,</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Набережная д.8,</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Набережная д.5,</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Лесная д.1,</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Лесная д.10,</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Лесная д.12,</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Центральная д.1,</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Набережная д.12</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Устье:</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7,24</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6,98</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6,73</w:t>
            </w:r>
          </w:p>
        </w:tc>
      </w:tr>
      <w:tr w:rsidR="00575A77" w:rsidRPr="00575A77" w:rsidTr="00575A77">
        <w:trPr>
          <w:trHeight w:val="347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rPr>
                <w:rFonts w:ascii="Times New Roman" w:hAnsi="Times New Roman" w:cs="Times New Roman"/>
                <w:sz w:val="22"/>
                <w:szCs w:val="22"/>
              </w:rPr>
            </w:pPr>
            <w:r w:rsidRPr="00575A77">
              <w:rPr>
                <w:rFonts w:ascii="Times New Roman" w:hAnsi="Times New Roman" w:cs="Times New Roman"/>
                <w:sz w:val="22"/>
                <w:szCs w:val="22"/>
              </w:rPr>
              <w:t>Дома деревянного исполнения</w:t>
            </w:r>
          </w:p>
          <w:p w:rsidR="00575A77" w:rsidRPr="00575A77" w:rsidRDefault="00575A77" w:rsidP="00575A77">
            <w:pPr>
              <w:pStyle w:val="ConsPlusNormal"/>
              <w:rPr>
                <w:rFonts w:ascii="Times New Roman" w:hAnsi="Times New Roman" w:cs="Times New Roman"/>
                <w:sz w:val="22"/>
                <w:szCs w:val="22"/>
              </w:rPr>
            </w:pPr>
            <w:proofErr w:type="gramStart"/>
            <w:r w:rsidRPr="00575A77">
              <w:rPr>
                <w:rFonts w:ascii="Times New Roman" w:hAnsi="Times New Roman" w:cs="Times New Roman"/>
                <w:sz w:val="22"/>
                <w:szCs w:val="22"/>
              </w:rPr>
              <w:t>с частичным благоустройством, имеющих один из видов коммунальных услуг (водопровод,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roofErr w:type="gramEnd"/>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Лесная д.2,</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6,98</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6,73</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6,47</w:t>
            </w:r>
          </w:p>
        </w:tc>
      </w:tr>
      <w:tr w:rsidR="00575A77" w:rsidRPr="00575A77" w:rsidTr="00575A77">
        <w:trPr>
          <w:trHeight w:val="67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rPr>
                <w:rFonts w:ascii="Times New Roman" w:hAnsi="Times New Roman" w:cs="Times New Roman"/>
                <w:sz w:val="22"/>
                <w:szCs w:val="22"/>
              </w:rPr>
            </w:pPr>
            <w:r w:rsidRPr="00575A77">
              <w:rPr>
                <w:rFonts w:ascii="Times New Roman" w:hAnsi="Times New Roman" w:cs="Times New Roman"/>
                <w:sz w:val="22"/>
                <w:szCs w:val="22"/>
              </w:rPr>
              <w:t>Дома деревянного исполнения, неблагоустроенные  имеющие износ до 30% включительно.</w:t>
            </w:r>
          </w:p>
          <w:p w:rsidR="00575A77" w:rsidRPr="00575A77" w:rsidRDefault="00575A77" w:rsidP="00575A77">
            <w:pPr>
              <w:pStyle w:val="ConsPlusNorma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с. Тельвиска:</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Рябиновая д.2</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Устье:</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7,24</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6,98</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6,73</w:t>
            </w:r>
          </w:p>
        </w:tc>
      </w:tr>
      <w:tr w:rsidR="00575A77" w:rsidRPr="00575A77" w:rsidTr="00575A77">
        <w:trPr>
          <w:trHeight w:val="2296"/>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8.</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rPr>
                <w:rFonts w:ascii="Times New Roman" w:hAnsi="Times New Roman" w:cs="Times New Roman"/>
                <w:sz w:val="22"/>
                <w:szCs w:val="22"/>
              </w:rPr>
            </w:pPr>
            <w:r w:rsidRPr="00575A77">
              <w:rPr>
                <w:rFonts w:ascii="Times New Roman" w:hAnsi="Times New Roman" w:cs="Times New Roman"/>
                <w:sz w:val="22"/>
                <w:szCs w:val="22"/>
              </w:rPr>
              <w:t>Дома деревянного исполнения, неблагоустроенные, имеющие износ более 30% до 60% включительно</w:t>
            </w:r>
          </w:p>
          <w:p w:rsidR="00575A77" w:rsidRPr="00575A77" w:rsidRDefault="00575A77" w:rsidP="00575A77">
            <w:pPr>
              <w:pStyle w:val="ConsPlusNormal"/>
              <w:tabs>
                <w:tab w:val="left" w:pos="1155"/>
              </w:tabs>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Устье:</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6,98</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6,73</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6,47</w:t>
            </w:r>
          </w:p>
        </w:tc>
      </w:tr>
      <w:tr w:rsidR="00575A77" w:rsidRPr="00575A77" w:rsidTr="00575A77">
        <w:trPr>
          <w:trHeight w:val="2567"/>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lastRenderedPageBreak/>
              <w:t>9.</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rPr>
                <w:rFonts w:ascii="Times New Roman" w:hAnsi="Times New Roman" w:cs="Times New Roman"/>
                <w:i/>
                <w:sz w:val="22"/>
                <w:szCs w:val="22"/>
              </w:rPr>
            </w:pPr>
            <w:r w:rsidRPr="00575A77">
              <w:rPr>
                <w:rFonts w:ascii="Times New Roman" w:hAnsi="Times New Roman" w:cs="Times New Roman"/>
                <w:sz w:val="22"/>
                <w:szCs w:val="22"/>
              </w:rPr>
              <w:t xml:space="preserve">Дома деревянного исполнения, неблагоустроенные,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Макарово:</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Рябиновая д.3</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Рябиновая д.5</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6,73</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6,47</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6,21</w:t>
            </w:r>
          </w:p>
        </w:tc>
      </w:tr>
      <w:tr w:rsidR="00575A77" w:rsidRPr="00575A77" w:rsidTr="00575A77">
        <w:trPr>
          <w:trHeight w:val="28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10.</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i/>
                <w:sz w:val="22"/>
                <w:szCs w:val="22"/>
              </w:rPr>
            </w:pPr>
            <w:r w:rsidRPr="00575A77">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Пустозерская д.30А</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Устье:</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8,28</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7,76</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7,76</w:t>
            </w:r>
          </w:p>
        </w:tc>
      </w:tr>
      <w:tr w:rsidR="00575A77" w:rsidRPr="00575A77" w:rsidTr="00575A77">
        <w:trPr>
          <w:trHeight w:val="2820"/>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11.</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p w:rsidR="00575A77" w:rsidRPr="00575A77" w:rsidRDefault="00575A77" w:rsidP="00575A77">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8,02</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7,50</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7,50</w:t>
            </w:r>
          </w:p>
        </w:tc>
      </w:tr>
      <w:tr w:rsidR="00575A77" w:rsidRPr="00575A77" w:rsidTr="00575A77">
        <w:trPr>
          <w:trHeight w:val="2952"/>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12.</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i/>
                <w:sz w:val="22"/>
                <w:szCs w:val="22"/>
              </w:rPr>
            </w:pPr>
            <w:r w:rsidRPr="00575A77">
              <w:rPr>
                <w:rFonts w:ascii="Times New Roman" w:hAnsi="Times New Roman" w:cs="Times New Roman"/>
                <w:sz w:val="22"/>
                <w:szCs w:val="22"/>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7,76</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7,50</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7,24</w:t>
            </w:r>
          </w:p>
        </w:tc>
      </w:tr>
      <w:tr w:rsidR="00575A77" w:rsidRPr="00575A77" w:rsidTr="00575A77">
        <w:trPr>
          <w:trHeight w:val="25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13.</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575A77">
              <w:rPr>
                <w:rFonts w:ascii="Times New Roman" w:hAnsi="Times New Roman" w:cs="Times New Roman"/>
                <w:sz w:val="22"/>
                <w:szCs w:val="22"/>
              </w:rPr>
              <w:t>г(</w:t>
            </w:r>
            <w:proofErr w:type="gramEnd"/>
            <w:r w:rsidRPr="00575A77">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p w:rsidR="00575A77" w:rsidRPr="00575A77" w:rsidRDefault="00575A77" w:rsidP="00575A77">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8,02</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7,76</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7,50</w:t>
            </w:r>
          </w:p>
        </w:tc>
      </w:tr>
      <w:tr w:rsidR="00575A77" w:rsidRPr="00575A77" w:rsidTr="00575A77">
        <w:trPr>
          <w:trHeight w:val="270"/>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lastRenderedPageBreak/>
              <w:t>14.</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575A77">
              <w:rPr>
                <w:rFonts w:ascii="Times New Roman" w:hAnsi="Times New Roman" w:cs="Times New Roman"/>
                <w:sz w:val="22"/>
                <w:szCs w:val="22"/>
              </w:rPr>
              <w:t>г(</w:t>
            </w:r>
            <w:proofErr w:type="gramEnd"/>
            <w:r w:rsidRPr="00575A77">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p w:rsidR="00575A77" w:rsidRPr="00575A77" w:rsidRDefault="00575A77" w:rsidP="00575A77">
            <w:pPr>
              <w:pStyle w:val="ConsPlusNormal"/>
              <w:jc w:val="both"/>
              <w:rPr>
                <w:rFonts w:ascii="Times New Roman" w:hAnsi="Times New Roman" w:cs="Times New Roman"/>
                <w:i/>
                <w:sz w:val="22"/>
                <w:szCs w:val="22"/>
              </w:rPr>
            </w:pP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7,76</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7,50</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7,24</w:t>
            </w:r>
          </w:p>
        </w:tc>
      </w:tr>
      <w:tr w:rsidR="00575A77" w:rsidRPr="00575A77" w:rsidTr="00575A77">
        <w:trPr>
          <w:trHeight w:val="180"/>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15.</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i/>
                <w:sz w:val="22"/>
                <w:szCs w:val="22"/>
              </w:rPr>
            </w:pPr>
            <w:r w:rsidRPr="00575A77">
              <w:rPr>
                <w:rFonts w:ascii="Times New Roman" w:hAnsi="Times New Roman" w:cs="Times New Roman"/>
                <w:sz w:val="22"/>
                <w:szCs w:val="22"/>
              </w:rPr>
              <w:t>Дома кирпичного и блочного исполнения с частичным благоустройством, имеющих один из видов коммунальных услу</w:t>
            </w:r>
            <w:proofErr w:type="gramStart"/>
            <w:r w:rsidRPr="00575A77">
              <w:rPr>
                <w:rFonts w:ascii="Times New Roman" w:hAnsi="Times New Roman" w:cs="Times New Roman"/>
                <w:sz w:val="22"/>
                <w:szCs w:val="22"/>
              </w:rPr>
              <w:t>г(</w:t>
            </w:r>
            <w:proofErr w:type="gramEnd"/>
            <w:r w:rsidRPr="00575A77">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7,50</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7,24</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6,98</w:t>
            </w:r>
          </w:p>
        </w:tc>
      </w:tr>
      <w:tr w:rsidR="00575A77" w:rsidRPr="00575A77" w:rsidTr="00575A77">
        <w:trPr>
          <w:trHeight w:val="28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16.</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кирпичного и блочного исполнения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7,76</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7,50</w:t>
            </w:r>
          </w:p>
          <w:p w:rsidR="00575A77" w:rsidRPr="00575A77" w:rsidRDefault="00575A77" w:rsidP="00575A77">
            <w:pPr>
              <w:rPr>
                <w:rFonts w:ascii="Times New Roman" w:hAnsi="Times New Roman" w:cs="Times New Roman"/>
              </w:rPr>
            </w:pPr>
            <w:r w:rsidRPr="00575A77">
              <w:rPr>
                <w:rFonts w:ascii="Times New Roman" w:hAnsi="Times New Roman" w:cs="Times New Roman"/>
              </w:rPr>
              <w:t xml:space="preserve">      7,24</w:t>
            </w:r>
          </w:p>
        </w:tc>
      </w:tr>
      <w:tr w:rsidR="00575A77" w:rsidRPr="00575A77" w:rsidTr="00575A77">
        <w:trPr>
          <w:trHeight w:val="25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17.</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кирпичного и блочного исполнения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7,50</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7,24</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6,98</w:t>
            </w:r>
          </w:p>
        </w:tc>
      </w:tr>
      <w:tr w:rsidR="00575A77" w:rsidRPr="00575A77" w:rsidTr="00575A77">
        <w:trPr>
          <w:trHeight w:val="240"/>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18.</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кирпичного и блочного исполнения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7,24</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6,98</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6,73</w:t>
            </w:r>
          </w:p>
        </w:tc>
      </w:tr>
      <w:tr w:rsidR="00575A77" w:rsidRPr="00575A77" w:rsidTr="00575A77">
        <w:trPr>
          <w:trHeight w:val="240"/>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19.</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 xml:space="preserve">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w:t>
            </w:r>
            <w:r w:rsidRPr="00575A77">
              <w:rPr>
                <w:rFonts w:ascii="Times New Roman" w:hAnsi="Times New Roman" w:cs="Times New Roman"/>
                <w:sz w:val="22"/>
                <w:szCs w:val="22"/>
              </w:rPr>
              <w:lastRenderedPageBreak/>
              <w:t>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lastRenderedPageBreak/>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 xml:space="preserve">Пустозерская 30б, </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7,76</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7,50</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lastRenderedPageBreak/>
              <w:t>7,24</w:t>
            </w:r>
          </w:p>
          <w:p w:rsidR="00575A77" w:rsidRPr="00575A77" w:rsidRDefault="00575A77" w:rsidP="00575A77">
            <w:pPr>
              <w:jc w:val="center"/>
              <w:rPr>
                <w:rFonts w:ascii="Times New Roman" w:hAnsi="Times New Roman" w:cs="Times New Roman"/>
              </w:rPr>
            </w:pPr>
          </w:p>
        </w:tc>
      </w:tr>
      <w:tr w:rsidR="00575A77" w:rsidRPr="00575A77" w:rsidTr="00575A77">
        <w:trPr>
          <w:trHeight w:val="22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lastRenderedPageBreak/>
              <w:t>20.</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7,50</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7,24</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6,98</w:t>
            </w:r>
          </w:p>
        </w:tc>
      </w:tr>
      <w:tr w:rsidR="00575A77" w:rsidRPr="00575A77" w:rsidTr="00575A77">
        <w:trPr>
          <w:trHeight w:val="22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21.</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6,24</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6,98</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6,73</w:t>
            </w:r>
          </w:p>
        </w:tc>
      </w:tr>
      <w:tr w:rsidR="00575A77" w:rsidRPr="00575A77" w:rsidTr="00575A77">
        <w:trPr>
          <w:trHeight w:val="22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22.</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575A77">
              <w:rPr>
                <w:rFonts w:ascii="Times New Roman" w:hAnsi="Times New Roman" w:cs="Times New Roman"/>
                <w:sz w:val="22"/>
                <w:szCs w:val="22"/>
              </w:rPr>
              <w:t>г(</w:t>
            </w:r>
            <w:proofErr w:type="gramEnd"/>
            <w:r w:rsidRPr="00575A77">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7,50</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7,24</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6,98</w:t>
            </w:r>
          </w:p>
        </w:tc>
      </w:tr>
      <w:tr w:rsidR="00575A77" w:rsidRPr="00575A77" w:rsidTr="00575A77">
        <w:trPr>
          <w:trHeight w:val="225"/>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23.</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575A77">
              <w:rPr>
                <w:rFonts w:ascii="Times New Roman" w:hAnsi="Times New Roman" w:cs="Times New Roman"/>
                <w:sz w:val="22"/>
                <w:szCs w:val="22"/>
              </w:rPr>
              <w:t>г(</w:t>
            </w:r>
            <w:proofErr w:type="gramEnd"/>
            <w:r w:rsidRPr="00575A77">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u w:val="single"/>
              </w:rPr>
            </w:pPr>
            <w:r w:rsidRPr="00575A77">
              <w:rPr>
                <w:rFonts w:ascii="Times New Roman" w:hAnsi="Times New Roman" w:cs="Times New Roman"/>
                <w:sz w:val="22"/>
                <w:szCs w:val="22"/>
                <w:u w:val="single"/>
              </w:rPr>
              <w:t>д. Макарово:</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7,24</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6,98</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6,73</w:t>
            </w:r>
          </w:p>
        </w:tc>
      </w:tr>
      <w:tr w:rsidR="00575A77" w:rsidRPr="00575A77" w:rsidTr="00575A77">
        <w:trPr>
          <w:trHeight w:val="2544"/>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lastRenderedPageBreak/>
              <w:t>24.</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w:t>
            </w:r>
            <w:proofErr w:type="gramStart"/>
            <w:r w:rsidRPr="00575A77">
              <w:rPr>
                <w:rFonts w:ascii="Times New Roman" w:hAnsi="Times New Roman" w:cs="Times New Roman"/>
                <w:sz w:val="22"/>
                <w:szCs w:val="22"/>
              </w:rPr>
              <w:t>г(</w:t>
            </w:r>
            <w:proofErr w:type="gramEnd"/>
            <w:r w:rsidRPr="00575A77">
              <w:rPr>
                <w:rFonts w:ascii="Times New Roman" w:hAnsi="Times New Roman" w:cs="Times New Roman"/>
                <w:sz w:val="22"/>
                <w:szCs w:val="22"/>
              </w:rPr>
              <w:t>водопровод, водоотведение,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6,98</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6,73</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6,47</w:t>
            </w:r>
          </w:p>
        </w:tc>
      </w:tr>
      <w:tr w:rsidR="00575A77" w:rsidRPr="00575A77" w:rsidTr="00575A77">
        <w:trPr>
          <w:trHeight w:val="2044"/>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25.</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proofErr w:type="spellStart"/>
            <w:r w:rsidRPr="00575A77">
              <w:rPr>
                <w:rFonts w:ascii="Times New Roman" w:hAnsi="Times New Roman" w:cs="Times New Roman"/>
                <w:sz w:val="22"/>
                <w:szCs w:val="22"/>
                <w:u w:val="single"/>
              </w:rPr>
              <w:t>д</w:t>
            </w:r>
            <w:proofErr w:type="gramStart"/>
            <w:r w:rsidRPr="00575A77">
              <w:rPr>
                <w:rFonts w:ascii="Times New Roman" w:hAnsi="Times New Roman" w:cs="Times New Roman"/>
                <w:sz w:val="22"/>
                <w:szCs w:val="22"/>
                <w:u w:val="single"/>
              </w:rPr>
              <w:t>.М</w:t>
            </w:r>
            <w:proofErr w:type="gramEnd"/>
            <w:r w:rsidRPr="00575A77">
              <w:rPr>
                <w:rFonts w:ascii="Times New Roman" w:hAnsi="Times New Roman" w:cs="Times New Roman"/>
                <w:sz w:val="22"/>
                <w:szCs w:val="22"/>
                <w:u w:val="single"/>
              </w:rPr>
              <w:t>акарово</w:t>
            </w:r>
            <w:proofErr w:type="spellEnd"/>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7,24</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6,98</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6,73</w:t>
            </w:r>
          </w:p>
        </w:tc>
      </w:tr>
      <w:tr w:rsidR="00575A77" w:rsidRPr="00575A77" w:rsidTr="00575A77">
        <w:trPr>
          <w:trHeight w:val="300"/>
        </w:trPr>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26.</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6,98</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6,73</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6,47</w:t>
            </w:r>
          </w:p>
        </w:tc>
      </w:tr>
      <w:tr w:rsidR="00575A77" w:rsidRPr="00575A77" w:rsidTr="00575A77">
        <w:tc>
          <w:tcPr>
            <w:tcW w:w="85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27.</w:t>
            </w:r>
          </w:p>
        </w:tc>
        <w:tc>
          <w:tcPr>
            <w:tcW w:w="4394"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both"/>
              <w:rPr>
                <w:rFonts w:ascii="Times New Roman" w:hAnsi="Times New Roman" w:cs="Times New Roman"/>
                <w:sz w:val="22"/>
                <w:szCs w:val="22"/>
              </w:rPr>
            </w:pPr>
            <w:r w:rsidRPr="00575A77">
              <w:rPr>
                <w:rFonts w:ascii="Times New Roman" w:hAnsi="Times New Roman" w:cs="Times New Roman"/>
                <w:sz w:val="22"/>
                <w:szCs w:val="22"/>
              </w:rPr>
              <w:t>Дома из железобетонных панелей, ЛСТК (легкие стальные технологические конструкции)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руб./кв. м</w:t>
            </w:r>
          </w:p>
        </w:tc>
        <w:tc>
          <w:tcPr>
            <w:tcW w:w="2411"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с. Тельвиска</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Макарово</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p w:rsidR="00575A77" w:rsidRPr="00575A77" w:rsidRDefault="00575A77" w:rsidP="00575A77">
            <w:pPr>
              <w:pStyle w:val="ConsPlusNormal"/>
              <w:jc w:val="center"/>
              <w:rPr>
                <w:rFonts w:ascii="Times New Roman" w:hAnsi="Times New Roman" w:cs="Times New Roman"/>
                <w:sz w:val="22"/>
                <w:szCs w:val="22"/>
              </w:rPr>
            </w:pP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u w:val="single"/>
              </w:rPr>
              <w:t>д. Устье</w:t>
            </w:r>
            <w:r w:rsidRPr="00575A77">
              <w:rPr>
                <w:rFonts w:ascii="Times New Roman" w:hAnsi="Times New Roman" w:cs="Times New Roman"/>
                <w:sz w:val="22"/>
                <w:szCs w:val="22"/>
              </w:rPr>
              <w:t>:</w:t>
            </w:r>
          </w:p>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0</w:t>
            </w:r>
          </w:p>
        </w:tc>
        <w:tc>
          <w:tcPr>
            <w:tcW w:w="1275" w:type="dxa"/>
            <w:tcBorders>
              <w:top w:val="single" w:sz="4" w:space="0" w:color="auto"/>
              <w:left w:val="single" w:sz="4" w:space="0" w:color="auto"/>
              <w:bottom w:val="single" w:sz="4" w:space="0" w:color="auto"/>
              <w:right w:val="single" w:sz="4" w:space="0" w:color="auto"/>
            </w:tcBorders>
          </w:tcPr>
          <w:p w:rsidR="00575A77" w:rsidRPr="00575A77" w:rsidRDefault="00575A77" w:rsidP="00575A77">
            <w:pPr>
              <w:pStyle w:val="ConsPlusNormal"/>
              <w:jc w:val="center"/>
              <w:rPr>
                <w:rFonts w:ascii="Times New Roman" w:hAnsi="Times New Roman" w:cs="Times New Roman"/>
                <w:sz w:val="22"/>
                <w:szCs w:val="22"/>
              </w:rPr>
            </w:pPr>
            <w:r w:rsidRPr="00575A77">
              <w:rPr>
                <w:rFonts w:ascii="Times New Roman" w:hAnsi="Times New Roman" w:cs="Times New Roman"/>
                <w:sz w:val="22"/>
                <w:szCs w:val="22"/>
              </w:rPr>
              <w:t>6,73</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6,47</w:t>
            </w:r>
          </w:p>
          <w:p w:rsidR="00575A77" w:rsidRPr="00575A77" w:rsidRDefault="00575A77" w:rsidP="00575A77">
            <w:pPr>
              <w:jc w:val="center"/>
              <w:rPr>
                <w:rFonts w:ascii="Times New Roman" w:hAnsi="Times New Roman" w:cs="Times New Roman"/>
              </w:rPr>
            </w:pPr>
          </w:p>
          <w:p w:rsidR="00575A77" w:rsidRPr="00575A77" w:rsidRDefault="00575A77" w:rsidP="00575A77">
            <w:pPr>
              <w:jc w:val="center"/>
              <w:rPr>
                <w:rFonts w:ascii="Times New Roman" w:hAnsi="Times New Roman" w:cs="Times New Roman"/>
              </w:rPr>
            </w:pPr>
            <w:r w:rsidRPr="00575A77">
              <w:rPr>
                <w:rFonts w:ascii="Times New Roman" w:hAnsi="Times New Roman" w:cs="Times New Roman"/>
              </w:rPr>
              <w:t>6,21</w:t>
            </w:r>
          </w:p>
        </w:tc>
      </w:tr>
    </w:tbl>
    <w:p w:rsidR="00575A77" w:rsidRPr="00575A77" w:rsidRDefault="00575A77" w:rsidP="00575A77">
      <w:pPr>
        <w:rPr>
          <w:rFonts w:ascii="Times New Roman" w:hAnsi="Times New Roman" w:cs="Times New Roman"/>
        </w:rPr>
      </w:pPr>
    </w:p>
    <w:p w:rsidR="00575A77" w:rsidRDefault="00575A77" w:rsidP="00A47899">
      <w:pPr>
        <w:pStyle w:val="ab"/>
        <w:jc w:val="center"/>
        <w:rPr>
          <w:rFonts w:ascii="Times New Roman" w:eastAsia="Times New Roman" w:hAnsi="Times New Roman" w:cs="Times New Roman"/>
          <w:sz w:val="24"/>
          <w:szCs w:val="24"/>
        </w:rPr>
      </w:pPr>
    </w:p>
    <w:p w:rsidR="00E51ED3" w:rsidRPr="00FF7A15" w:rsidRDefault="00E51ED3" w:rsidP="00E51ED3">
      <w:pPr>
        <w:pStyle w:val="ConsPlusTitle"/>
        <w:widowControl/>
        <w:jc w:val="center"/>
        <w:rPr>
          <w:rFonts w:ascii="Times New Roman" w:hAnsi="Times New Roman" w:cs="Times New Roman"/>
          <w:sz w:val="28"/>
          <w:szCs w:val="28"/>
        </w:rPr>
      </w:pPr>
      <w:r w:rsidRPr="00FF7A15">
        <w:rPr>
          <w:rFonts w:ascii="Times New Roman" w:hAnsi="Times New Roman" w:cs="Times New Roman"/>
          <w:sz w:val="28"/>
          <w:szCs w:val="28"/>
        </w:rPr>
        <w:t>ПОСТАНОВЛЕНИЕ</w:t>
      </w:r>
    </w:p>
    <w:p w:rsidR="00E51ED3" w:rsidRPr="001368E8" w:rsidRDefault="00E51ED3" w:rsidP="00E51ED3">
      <w:pPr>
        <w:pStyle w:val="ConsPlusTitle"/>
        <w:widowControl/>
        <w:jc w:val="center"/>
        <w:rPr>
          <w:rFonts w:ascii="Times New Roman" w:hAnsi="Times New Roman" w:cs="Times New Roman"/>
          <w:sz w:val="28"/>
          <w:szCs w:val="28"/>
        </w:rPr>
      </w:pPr>
      <w:r w:rsidRPr="001368E8">
        <w:rPr>
          <w:rFonts w:ascii="Times New Roman" w:hAnsi="Times New Roman" w:cs="Times New Roman"/>
          <w:b w:val="0"/>
          <w:sz w:val="28"/>
          <w:szCs w:val="28"/>
        </w:rPr>
        <w:t xml:space="preserve">от </w:t>
      </w:r>
      <w:r>
        <w:rPr>
          <w:rFonts w:ascii="Times New Roman" w:hAnsi="Times New Roman" w:cs="Times New Roman"/>
          <w:b w:val="0"/>
          <w:sz w:val="28"/>
          <w:szCs w:val="28"/>
        </w:rPr>
        <w:t>08 февраля</w:t>
      </w:r>
      <w:r w:rsidRPr="001368E8">
        <w:rPr>
          <w:rFonts w:ascii="Times New Roman" w:hAnsi="Times New Roman" w:cs="Times New Roman"/>
          <w:b w:val="0"/>
          <w:sz w:val="28"/>
          <w:szCs w:val="28"/>
        </w:rPr>
        <w:t xml:space="preserve"> </w:t>
      </w:r>
      <w:r>
        <w:rPr>
          <w:rFonts w:ascii="Times New Roman" w:hAnsi="Times New Roman" w:cs="Times New Roman"/>
          <w:b w:val="0"/>
          <w:sz w:val="28"/>
          <w:szCs w:val="28"/>
        </w:rPr>
        <w:t xml:space="preserve"> 2021</w:t>
      </w:r>
      <w:r w:rsidRPr="001368E8">
        <w:rPr>
          <w:rFonts w:ascii="Times New Roman" w:hAnsi="Times New Roman" w:cs="Times New Roman"/>
          <w:b w:val="0"/>
          <w:sz w:val="28"/>
          <w:szCs w:val="28"/>
        </w:rPr>
        <w:t xml:space="preserve"> года № </w:t>
      </w:r>
      <w:r>
        <w:rPr>
          <w:rFonts w:ascii="Times New Roman" w:hAnsi="Times New Roman" w:cs="Times New Roman"/>
          <w:b w:val="0"/>
          <w:sz w:val="28"/>
          <w:szCs w:val="28"/>
        </w:rPr>
        <w:t>21</w:t>
      </w:r>
    </w:p>
    <w:p w:rsidR="00E51ED3" w:rsidRPr="00FF7A15" w:rsidRDefault="00E51ED3" w:rsidP="00E51ED3">
      <w:pPr>
        <w:pStyle w:val="ConsPlusTitle"/>
        <w:widowControl/>
        <w:jc w:val="center"/>
        <w:rPr>
          <w:rFonts w:ascii="Times New Roman" w:hAnsi="Times New Roman" w:cs="Times New Roman"/>
          <w:sz w:val="28"/>
          <w:szCs w:val="28"/>
        </w:rPr>
      </w:pPr>
    </w:p>
    <w:p w:rsidR="00E51ED3" w:rsidRPr="00FF7A15" w:rsidRDefault="00E51ED3" w:rsidP="00E51ED3">
      <w:pPr>
        <w:pStyle w:val="ConsPlusTitle"/>
        <w:widowControl/>
        <w:jc w:val="center"/>
        <w:rPr>
          <w:rFonts w:ascii="Times New Roman" w:hAnsi="Times New Roman" w:cs="Times New Roman"/>
          <w:sz w:val="28"/>
          <w:szCs w:val="28"/>
        </w:rPr>
      </w:pPr>
      <w:r w:rsidRPr="00FF7A15">
        <w:rPr>
          <w:rFonts w:ascii="Times New Roman" w:hAnsi="Times New Roman" w:cs="Times New Roman"/>
          <w:sz w:val="28"/>
          <w:szCs w:val="28"/>
        </w:rPr>
        <w:t>О внесении изменений в постановление.</w:t>
      </w:r>
    </w:p>
    <w:p w:rsidR="00E51ED3" w:rsidRPr="00FF7A15" w:rsidRDefault="00E51ED3" w:rsidP="00E51ED3">
      <w:pPr>
        <w:autoSpaceDE w:val="0"/>
        <w:autoSpaceDN w:val="0"/>
        <w:adjustRightInd w:val="0"/>
        <w:spacing w:after="0" w:line="240" w:lineRule="auto"/>
        <w:ind w:firstLine="540"/>
        <w:jc w:val="both"/>
        <w:rPr>
          <w:rFonts w:ascii="Times New Roman" w:hAnsi="Times New Roman"/>
          <w:sz w:val="28"/>
          <w:szCs w:val="28"/>
        </w:rPr>
      </w:pPr>
    </w:p>
    <w:p w:rsidR="00E51ED3" w:rsidRPr="00D86F29" w:rsidRDefault="00E51ED3" w:rsidP="00D86F29">
      <w:pPr>
        <w:pStyle w:val="af1"/>
        <w:spacing w:before="0" w:beforeAutospacing="0" w:after="0" w:afterAutospacing="0"/>
        <w:ind w:firstLine="709"/>
        <w:contextualSpacing/>
        <w:jc w:val="both"/>
      </w:pPr>
      <w:r w:rsidRPr="00D86F29">
        <w:t xml:space="preserve">Руководствуясь Уставом муниципального образования «Тельвисочный сельсовет» Ненецкого автономного округа </w:t>
      </w:r>
    </w:p>
    <w:p w:rsidR="00E51ED3" w:rsidRPr="00D86F29" w:rsidRDefault="00E51ED3" w:rsidP="00D86F29">
      <w:pPr>
        <w:pStyle w:val="af1"/>
        <w:spacing w:before="0" w:beforeAutospacing="0" w:after="0" w:afterAutospacing="0"/>
        <w:ind w:firstLine="709"/>
        <w:contextualSpacing/>
        <w:jc w:val="both"/>
      </w:pPr>
      <w:r w:rsidRPr="00D86F29">
        <w:t>Постановляю:</w:t>
      </w:r>
    </w:p>
    <w:p w:rsidR="00E51ED3" w:rsidRPr="00D86F29" w:rsidRDefault="00E51ED3" w:rsidP="00D86F29">
      <w:pPr>
        <w:pStyle w:val="ab"/>
        <w:contextualSpacing/>
        <w:jc w:val="both"/>
        <w:rPr>
          <w:rFonts w:ascii="Times New Roman" w:hAnsi="Times New Roman"/>
          <w:spacing w:val="-14"/>
          <w:sz w:val="24"/>
          <w:szCs w:val="24"/>
        </w:rPr>
      </w:pPr>
      <w:r w:rsidRPr="00D86F29">
        <w:rPr>
          <w:rFonts w:ascii="Times New Roman" w:hAnsi="Times New Roman"/>
          <w:sz w:val="24"/>
          <w:szCs w:val="24"/>
        </w:rPr>
        <w:t xml:space="preserve">1. Внести изменения в Постановление от 08.08.2019 года № 101 «Об утверждении Муниципальной программы </w:t>
      </w:r>
      <w:r w:rsidRPr="00D86F29">
        <w:rPr>
          <w:rFonts w:ascii="Times New Roman" w:hAnsi="Times New Roman"/>
          <w:spacing w:val="2"/>
          <w:sz w:val="24"/>
          <w:szCs w:val="24"/>
        </w:rPr>
        <w:t xml:space="preserve">«Развитие и поддержка  муниципального жилищного фонда </w:t>
      </w:r>
      <w:r w:rsidRPr="00D86F29">
        <w:rPr>
          <w:rFonts w:ascii="Times New Roman" w:hAnsi="Times New Roman"/>
          <w:spacing w:val="-14"/>
          <w:sz w:val="24"/>
          <w:szCs w:val="24"/>
        </w:rPr>
        <w:t xml:space="preserve"> муниципального образования «Тельвисочный сельсовет» Ненецкого автономного</w:t>
      </w:r>
    </w:p>
    <w:p w:rsidR="00E51ED3" w:rsidRPr="00D86F29" w:rsidRDefault="00E51ED3" w:rsidP="00D86F29">
      <w:pPr>
        <w:pStyle w:val="ab"/>
        <w:contextualSpacing/>
        <w:jc w:val="both"/>
        <w:rPr>
          <w:rFonts w:ascii="Times New Roman" w:hAnsi="Times New Roman"/>
          <w:sz w:val="24"/>
          <w:szCs w:val="24"/>
        </w:rPr>
      </w:pPr>
      <w:r w:rsidRPr="00D86F29">
        <w:rPr>
          <w:rFonts w:ascii="Times New Roman" w:hAnsi="Times New Roman"/>
          <w:spacing w:val="-14"/>
          <w:sz w:val="24"/>
          <w:szCs w:val="24"/>
        </w:rPr>
        <w:t xml:space="preserve">округа на 2019-2022 годы»  </w:t>
      </w:r>
      <w:r w:rsidRPr="00D86F29">
        <w:rPr>
          <w:rFonts w:ascii="Times New Roman" w:hAnsi="Times New Roman"/>
          <w:spacing w:val="2"/>
          <w:sz w:val="24"/>
          <w:szCs w:val="24"/>
        </w:rPr>
        <w:t>(в ред. от 02.12.2019 № 147, от 09.11.2020 № 149, от 20.11.2020 № 161)</w:t>
      </w:r>
      <w:r w:rsidRPr="00D86F29">
        <w:rPr>
          <w:rFonts w:ascii="Times New Roman" w:hAnsi="Times New Roman"/>
          <w:sz w:val="24"/>
          <w:szCs w:val="24"/>
        </w:rPr>
        <w:t>:</w:t>
      </w:r>
    </w:p>
    <w:p w:rsidR="00E51ED3" w:rsidRPr="00D86F29" w:rsidRDefault="00E51ED3" w:rsidP="00D86F29">
      <w:pPr>
        <w:pStyle w:val="ab"/>
        <w:contextualSpacing/>
        <w:jc w:val="both"/>
        <w:rPr>
          <w:rFonts w:ascii="Times New Roman" w:hAnsi="Times New Roman"/>
          <w:sz w:val="24"/>
          <w:szCs w:val="24"/>
        </w:rPr>
      </w:pPr>
      <w:r w:rsidRPr="00D86F29">
        <w:rPr>
          <w:rFonts w:ascii="Times New Roman" w:hAnsi="Times New Roman"/>
          <w:sz w:val="24"/>
          <w:szCs w:val="24"/>
        </w:rPr>
        <w:lastRenderedPageBreak/>
        <w:t>1.1. Приложение 1 к постановлению администрации МО «Тельвисочный сельсовет» НАО № 101 от 08.08.2019  изложить в новой редакции (приложение 1 к настоящему постановлению);</w:t>
      </w:r>
    </w:p>
    <w:p w:rsidR="00E51ED3" w:rsidRPr="00D86F29" w:rsidRDefault="00E51ED3" w:rsidP="00D86F29">
      <w:pPr>
        <w:pStyle w:val="ab"/>
        <w:contextualSpacing/>
        <w:jc w:val="both"/>
        <w:rPr>
          <w:rFonts w:ascii="Times New Roman" w:hAnsi="Times New Roman"/>
          <w:sz w:val="24"/>
          <w:szCs w:val="24"/>
        </w:rPr>
      </w:pPr>
    </w:p>
    <w:p w:rsidR="00E51ED3" w:rsidRPr="00D86F29" w:rsidRDefault="00E51ED3" w:rsidP="00D86F29">
      <w:pPr>
        <w:spacing w:line="240" w:lineRule="auto"/>
        <w:contextualSpacing/>
        <w:jc w:val="both"/>
        <w:rPr>
          <w:rFonts w:ascii="Times New Roman" w:hAnsi="Times New Roman"/>
          <w:sz w:val="24"/>
          <w:szCs w:val="24"/>
        </w:rPr>
      </w:pPr>
      <w:r w:rsidRPr="00D86F29">
        <w:rPr>
          <w:rFonts w:ascii="Times New Roman" w:hAnsi="Times New Roman"/>
          <w:sz w:val="24"/>
          <w:szCs w:val="24"/>
        </w:rPr>
        <w:t xml:space="preserve">1.2. Приложение 1 к муниципальной программе </w:t>
      </w:r>
      <w:r w:rsidRPr="00D86F29">
        <w:rPr>
          <w:rFonts w:ascii="Times New Roman" w:eastAsia="Times New Roman" w:hAnsi="Times New Roman"/>
          <w:color w:val="000000"/>
          <w:sz w:val="24"/>
          <w:szCs w:val="24"/>
        </w:rPr>
        <w:t xml:space="preserve">  </w:t>
      </w:r>
      <w:r w:rsidRPr="00D86F29">
        <w:rPr>
          <w:rFonts w:ascii="Times New Roman" w:hAnsi="Times New Roman"/>
          <w:spacing w:val="2"/>
          <w:sz w:val="24"/>
          <w:szCs w:val="24"/>
        </w:rPr>
        <w:t>"Развитие и поддержка муниципального жилищного фонда муниципального</w:t>
      </w:r>
      <w:r w:rsidRPr="00D86F29">
        <w:rPr>
          <w:rFonts w:ascii="Times New Roman" w:eastAsia="Times New Roman" w:hAnsi="Times New Roman"/>
          <w:color w:val="000000"/>
          <w:sz w:val="24"/>
          <w:szCs w:val="24"/>
        </w:rPr>
        <w:t xml:space="preserve"> </w:t>
      </w:r>
      <w:r w:rsidRPr="00D86F29">
        <w:rPr>
          <w:rFonts w:ascii="Times New Roman" w:hAnsi="Times New Roman"/>
          <w:spacing w:val="2"/>
          <w:sz w:val="24"/>
          <w:szCs w:val="24"/>
        </w:rPr>
        <w:t xml:space="preserve">образования «Тельвисочный сельсовет» Ненецкого автономного округа  на 2019-2022 годы» </w:t>
      </w:r>
      <w:r w:rsidRPr="00D86F29">
        <w:rPr>
          <w:rFonts w:ascii="Times New Roman" w:hAnsi="Times New Roman"/>
          <w:sz w:val="24"/>
          <w:szCs w:val="24"/>
        </w:rPr>
        <w:t>изложить в новой редакции (приложение № 2  к настоящему постановлению);</w:t>
      </w:r>
    </w:p>
    <w:p w:rsidR="00E51ED3" w:rsidRPr="00D86F29" w:rsidRDefault="00E51ED3" w:rsidP="00D86F29">
      <w:pPr>
        <w:spacing w:line="240" w:lineRule="auto"/>
        <w:contextualSpacing/>
        <w:jc w:val="both"/>
        <w:rPr>
          <w:rFonts w:ascii="Times New Roman" w:hAnsi="Times New Roman"/>
          <w:sz w:val="24"/>
          <w:szCs w:val="24"/>
        </w:rPr>
      </w:pPr>
      <w:r w:rsidRPr="00D86F29">
        <w:rPr>
          <w:rFonts w:ascii="Times New Roman" w:hAnsi="Times New Roman"/>
          <w:sz w:val="24"/>
          <w:szCs w:val="24"/>
        </w:rPr>
        <w:t xml:space="preserve">1.3. Приложение 2 к муниципальной программе </w:t>
      </w:r>
      <w:r w:rsidRPr="00D86F29">
        <w:rPr>
          <w:rFonts w:ascii="Times New Roman" w:eastAsia="Times New Roman" w:hAnsi="Times New Roman"/>
          <w:color w:val="000000"/>
          <w:sz w:val="24"/>
          <w:szCs w:val="24"/>
        </w:rPr>
        <w:t xml:space="preserve">  </w:t>
      </w:r>
      <w:r w:rsidRPr="00D86F29">
        <w:rPr>
          <w:rFonts w:ascii="Times New Roman" w:hAnsi="Times New Roman"/>
          <w:spacing w:val="2"/>
          <w:sz w:val="24"/>
          <w:szCs w:val="24"/>
        </w:rPr>
        <w:t>"Развитие и поддержка муниципального жилищного фонда муниципального</w:t>
      </w:r>
      <w:r w:rsidRPr="00D86F29">
        <w:rPr>
          <w:rFonts w:ascii="Times New Roman" w:eastAsia="Times New Roman" w:hAnsi="Times New Roman"/>
          <w:color w:val="000000"/>
          <w:sz w:val="24"/>
          <w:szCs w:val="24"/>
        </w:rPr>
        <w:t xml:space="preserve"> </w:t>
      </w:r>
      <w:r w:rsidRPr="00D86F29">
        <w:rPr>
          <w:rFonts w:ascii="Times New Roman" w:hAnsi="Times New Roman"/>
          <w:spacing w:val="2"/>
          <w:sz w:val="24"/>
          <w:szCs w:val="24"/>
        </w:rPr>
        <w:t xml:space="preserve">образования «Тельвисочный сельсовет» Ненецкого автономного округа  на 2019-2022 годы» </w:t>
      </w:r>
      <w:r w:rsidRPr="00D86F29">
        <w:rPr>
          <w:rFonts w:ascii="Times New Roman" w:hAnsi="Times New Roman"/>
          <w:sz w:val="24"/>
          <w:szCs w:val="24"/>
        </w:rPr>
        <w:t>изложить в новой редакции (приложение № 3  к настоящему постановлению);</w:t>
      </w:r>
    </w:p>
    <w:p w:rsidR="00E51ED3" w:rsidRPr="00D86F29" w:rsidRDefault="00E51ED3" w:rsidP="00D86F29">
      <w:pPr>
        <w:spacing w:line="240" w:lineRule="auto"/>
        <w:contextualSpacing/>
        <w:jc w:val="both"/>
        <w:rPr>
          <w:rFonts w:ascii="Times New Roman" w:hAnsi="Times New Roman"/>
          <w:sz w:val="24"/>
          <w:szCs w:val="24"/>
        </w:rPr>
      </w:pPr>
      <w:r w:rsidRPr="00D86F29">
        <w:rPr>
          <w:rFonts w:ascii="Times New Roman" w:hAnsi="Times New Roman"/>
          <w:sz w:val="24"/>
          <w:szCs w:val="24"/>
        </w:rPr>
        <w:t xml:space="preserve">1.4. Приложение 3 к муниципальной программе </w:t>
      </w:r>
      <w:r w:rsidRPr="00D86F29">
        <w:rPr>
          <w:rFonts w:ascii="Times New Roman" w:eastAsia="Times New Roman" w:hAnsi="Times New Roman"/>
          <w:color w:val="000000"/>
          <w:sz w:val="24"/>
          <w:szCs w:val="24"/>
        </w:rPr>
        <w:t xml:space="preserve">  </w:t>
      </w:r>
      <w:r w:rsidRPr="00D86F29">
        <w:rPr>
          <w:rFonts w:ascii="Times New Roman" w:hAnsi="Times New Roman"/>
          <w:spacing w:val="2"/>
          <w:sz w:val="24"/>
          <w:szCs w:val="24"/>
        </w:rPr>
        <w:t>"Развитие и поддержка муниципального жилищного фонда муниципального</w:t>
      </w:r>
      <w:r w:rsidRPr="00D86F29">
        <w:rPr>
          <w:rFonts w:ascii="Times New Roman" w:eastAsia="Times New Roman" w:hAnsi="Times New Roman"/>
          <w:color w:val="000000"/>
          <w:sz w:val="24"/>
          <w:szCs w:val="24"/>
        </w:rPr>
        <w:t xml:space="preserve"> </w:t>
      </w:r>
      <w:r w:rsidRPr="00D86F29">
        <w:rPr>
          <w:rFonts w:ascii="Times New Roman" w:hAnsi="Times New Roman"/>
          <w:spacing w:val="2"/>
          <w:sz w:val="24"/>
          <w:szCs w:val="24"/>
        </w:rPr>
        <w:t xml:space="preserve">образования «Тельвисочный сельсовет» Ненецкого автономного округа  на 2019-2022 годы» </w:t>
      </w:r>
      <w:r w:rsidRPr="00D86F29">
        <w:rPr>
          <w:rFonts w:ascii="Times New Roman" w:hAnsi="Times New Roman"/>
          <w:sz w:val="24"/>
          <w:szCs w:val="24"/>
        </w:rPr>
        <w:t>изложить в новой редакции (приложение № 4  к настоящему постановлению).</w:t>
      </w:r>
    </w:p>
    <w:p w:rsidR="00E51ED3" w:rsidRPr="00D86F29" w:rsidRDefault="00E51ED3" w:rsidP="00D86F29">
      <w:pPr>
        <w:spacing w:after="0" w:line="240" w:lineRule="auto"/>
        <w:contextualSpacing/>
        <w:jc w:val="both"/>
        <w:rPr>
          <w:rFonts w:ascii="Times New Roman" w:hAnsi="Times New Roman"/>
          <w:sz w:val="24"/>
          <w:szCs w:val="24"/>
        </w:rPr>
      </w:pPr>
    </w:p>
    <w:p w:rsidR="00E51ED3" w:rsidRPr="00D86F29" w:rsidRDefault="00E51ED3" w:rsidP="00D86F29">
      <w:pPr>
        <w:spacing w:after="0" w:line="240" w:lineRule="auto"/>
        <w:contextualSpacing/>
        <w:jc w:val="both"/>
        <w:rPr>
          <w:rFonts w:ascii="Times New Roman" w:hAnsi="Times New Roman"/>
          <w:sz w:val="24"/>
          <w:szCs w:val="24"/>
        </w:rPr>
      </w:pPr>
      <w:r w:rsidRPr="00D86F29">
        <w:rPr>
          <w:rFonts w:ascii="Times New Roman" w:hAnsi="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E51ED3" w:rsidRPr="00D86F29" w:rsidRDefault="00E51ED3" w:rsidP="00D86F29">
      <w:pPr>
        <w:pStyle w:val="ConsPlusNormal"/>
        <w:contextualSpacing/>
        <w:jc w:val="both"/>
        <w:rPr>
          <w:rFonts w:ascii="Times New Roman" w:hAnsi="Times New Roman" w:cs="Times New Roman"/>
          <w:sz w:val="24"/>
          <w:szCs w:val="24"/>
        </w:rPr>
      </w:pPr>
    </w:p>
    <w:p w:rsidR="00E51ED3" w:rsidRPr="00D86F29" w:rsidRDefault="00E51ED3" w:rsidP="00D86F29">
      <w:pPr>
        <w:pStyle w:val="ConsPlusNormal"/>
        <w:contextualSpacing/>
        <w:jc w:val="both"/>
        <w:rPr>
          <w:rFonts w:ascii="Times New Roman" w:hAnsi="Times New Roman" w:cs="Times New Roman"/>
          <w:sz w:val="24"/>
          <w:szCs w:val="24"/>
        </w:rPr>
      </w:pPr>
    </w:p>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Глава муниципального образования</w:t>
      </w:r>
    </w:p>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 xml:space="preserve"> «Тельвисочный сельсовет» </w:t>
      </w:r>
    </w:p>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 xml:space="preserve">Ненецкого автономного округа                                           Д.С.Якубович            </w:t>
      </w:r>
      <w:r w:rsidRPr="00D86F29">
        <w:rPr>
          <w:rFonts w:ascii="Times New Roman" w:hAnsi="Times New Roman"/>
          <w:sz w:val="24"/>
          <w:szCs w:val="24"/>
        </w:rPr>
        <w:tab/>
      </w:r>
      <w:r w:rsidRPr="00D86F29">
        <w:rPr>
          <w:rFonts w:ascii="Times New Roman" w:hAnsi="Times New Roman"/>
          <w:sz w:val="24"/>
          <w:szCs w:val="24"/>
        </w:rPr>
        <w:tab/>
      </w:r>
    </w:p>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color w:val="000000"/>
          <w:sz w:val="24"/>
          <w:szCs w:val="24"/>
        </w:rPr>
      </w:pPr>
    </w:p>
    <w:p w:rsidR="00E51ED3" w:rsidRPr="00D86F29" w:rsidRDefault="00E51ED3" w:rsidP="00D86F29">
      <w:pPr>
        <w:autoSpaceDE w:val="0"/>
        <w:autoSpaceDN w:val="0"/>
        <w:adjustRightInd w:val="0"/>
        <w:spacing w:after="0" w:line="240" w:lineRule="auto"/>
        <w:contextualSpacing/>
        <w:jc w:val="right"/>
        <w:outlineLvl w:val="0"/>
        <w:rPr>
          <w:rFonts w:ascii="Times New Roman" w:hAnsi="Times New Roman"/>
          <w:sz w:val="24"/>
          <w:szCs w:val="24"/>
        </w:rPr>
      </w:pPr>
      <w:r w:rsidRPr="00D86F29">
        <w:rPr>
          <w:rFonts w:ascii="Times New Roman" w:hAnsi="Times New Roman"/>
          <w:sz w:val="24"/>
          <w:szCs w:val="24"/>
        </w:rPr>
        <w:t xml:space="preserve">Приложение 1 </w:t>
      </w:r>
    </w:p>
    <w:p w:rsidR="00E51ED3" w:rsidRPr="00D86F29" w:rsidRDefault="00E51ED3" w:rsidP="00D86F29">
      <w:pPr>
        <w:autoSpaceDE w:val="0"/>
        <w:autoSpaceDN w:val="0"/>
        <w:adjustRightInd w:val="0"/>
        <w:spacing w:after="0" w:line="240" w:lineRule="auto"/>
        <w:contextualSpacing/>
        <w:jc w:val="right"/>
        <w:outlineLvl w:val="0"/>
        <w:rPr>
          <w:rFonts w:ascii="Times New Roman" w:hAnsi="Times New Roman"/>
          <w:sz w:val="24"/>
          <w:szCs w:val="24"/>
        </w:rPr>
      </w:pPr>
      <w:r w:rsidRPr="00D86F29">
        <w:rPr>
          <w:rFonts w:ascii="Times New Roman" w:hAnsi="Times New Roman"/>
          <w:sz w:val="24"/>
          <w:szCs w:val="24"/>
        </w:rPr>
        <w:t xml:space="preserve">к постановлению администрации </w:t>
      </w:r>
    </w:p>
    <w:p w:rsidR="00E51ED3" w:rsidRPr="00D86F29" w:rsidRDefault="00E51ED3" w:rsidP="00D86F29">
      <w:pPr>
        <w:autoSpaceDE w:val="0"/>
        <w:autoSpaceDN w:val="0"/>
        <w:adjustRightInd w:val="0"/>
        <w:spacing w:after="0" w:line="240" w:lineRule="auto"/>
        <w:contextualSpacing/>
        <w:jc w:val="right"/>
        <w:outlineLvl w:val="0"/>
        <w:rPr>
          <w:rFonts w:ascii="Times New Roman" w:hAnsi="Times New Roman"/>
          <w:sz w:val="24"/>
          <w:szCs w:val="24"/>
        </w:rPr>
      </w:pPr>
      <w:r w:rsidRPr="00D86F29">
        <w:rPr>
          <w:rFonts w:ascii="Times New Roman" w:hAnsi="Times New Roman"/>
          <w:sz w:val="24"/>
          <w:szCs w:val="24"/>
        </w:rPr>
        <w:t>МО «Тельвисочный сельсовет» НАО</w:t>
      </w:r>
    </w:p>
    <w:p w:rsidR="00E51ED3" w:rsidRPr="00D86F29" w:rsidRDefault="00E51ED3" w:rsidP="00D86F29">
      <w:pPr>
        <w:autoSpaceDE w:val="0"/>
        <w:autoSpaceDN w:val="0"/>
        <w:adjustRightInd w:val="0"/>
        <w:spacing w:after="0" w:line="240" w:lineRule="auto"/>
        <w:contextualSpacing/>
        <w:jc w:val="right"/>
        <w:outlineLvl w:val="0"/>
        <w:rPr>
          <w:rFonts w:ascii="Times New Roman" w:hAnsi="Times New Roman"/>
          <w:sz w:val="24"/>
          <w:szCs w:val="24"/>
        </w:rPr>
      </w:pPr>
      <w:r w:rsidRPr="00D86F29">
        <w:rPr>
          <w:rFonts w:ascii="Times New Roman" w:hAnsi="Times New Roman"/>
          <w:sz w:val="24"/>
          <w:szCs w:val="24"/>
        </w:rPr>
        <w:t xml:space="preserve"> № 21 от 08.02.2021</w:t>
      </w:r>
    </w:p>
    <w:p w:rsidR="00E51ED3" w:rsidRPr="00D86F29" w:rsidRDefault="00E51ED3" w:rsidP="00D86F29">
      <w:pPr>
        <w:autoSpaceDE w:val="0"/>
        <w:autoSpaceDN w:val="0"/>
        <w:adjustRightInd w:val="0"/>
        <w:spacing w:after="0" w:line="240" w:lineRule="auto"/>
        <w:contextualSpacing/>
        <w:jc w:val="both"/>
        <w:outlineLvl w:val="0"/>
        <w:rPr>
          <w:rFonts w:ascii="Courier New" w:hAnsi="Courier New" w:cs="Courier New"/>
          <w:sz w:val="24"/>
          <w:szCs w:val="24"/>
        </w:rPr>
      </w:pPr>
      <w:bookmarkStart w:id="15" w:name="Par389"/>
      <w:bookmarkEnd w:id="15"/>
      <w:r w:rsidRPr="00D86F29">
        <w:rPr>
          <w:rFonts w:ascii="Courier New" w:hAnsi="Courier New" w:cs="Courier New"/>
          <w:sz w:val="24"/>
          <w:szCs w:val="24"/>
        </w:rPr>
        <w:t xml:space="preserve">                                  </w:t>
      </w:r>
    </w:p>
    <w:p w:rsidR="00E51ED3" w:rsidRPr="00D86F29" w:rsidRDefault="00E51ED3" w:rsidP="00D86F29">
      <w:pPr>
        <w:autoSpaceDE w:val="0"/>
        <w:autoSpaceDN w:val="0"/>
        <w:adjustRightInd w:val="0"/>
        <w:spacing w:after="0" w:line="240" w:lineRule="auto"/>
        <w:contextualSpacing/>
        <w:jc w:val="center"/>
        <w:outlineLvl w:val="0"/>
        <w:rPr>
          <w:rFonts w:ascii="Times New Roman" w:hAnsi="Times New Roman"/>
          <w:b/>
          <w:sz w:val="24"/>
          <w:szCs w:val="24"/>
        </w:rPr>
      </w:pPr>
      <w:r w:rsidRPr="00D86F29">
        <w:rPr>
          <w:rFonts w:ascii="Times New Roman" w:hAnsi="Times New Roman"/>
          <w:b/>
          <w:sz w:val="24"/>
          <w:szCs w:val="24"/>
        </w:rPr>
        <w:t>1. Паспорт</w:t>
      </w:r>
    </w:p>
    <w:p w:rsidR="00E51ED3" w:rsidRPr="00D86F29" w:rsidRDefault="00E51ED3" w:rsidP="00D86F29">
      <w:pPr>
        <w:autoSpaceDE w:val="0"/>
        <w:autoSpaceDN w:val="0"/>
        <w:adjustRightInd w:val="0"/>
        <w:spacing w:after="0" w:line="240" w:lineRule="auto"/>
        <w:contextualSpacing/>
        <w:jc w:val="center"/>
        <w:outlineLvl w:val="0"/>
        <w:rPr>
          <w:rFonts w:ascii="Times New Roman" w:hAnsi="Times New Roman"/>
          <w:b/>
          <w:sz w:val="24"/>
          <w:szCs w:val="24"/>
        </w:rPr>
      </w:pPr>
      <w:r w:rsidRPr="00D86F29">
        <w:rPr>
          <w:rFonts w:ascii="Times New Roman" w:hAnsi="Times New Roman"/>
          <w:b/>
          <w:sz w:val="24"/>
          <w:szCs w:val="24"/>
        </w:rPr>
        <w:t xml:space="preserve">программы муниципального образования «Тельвисочный сельсовет»             Ненецкого автономного округа  </w:t>
      </w:r>
      <w:r w:rsidRPr="00D86F29">
        <w:rPr>
          <w:rFonts w:ascii="Times New Roman" w:hAnsi="Times New Roman"/>
          <w:b/>
          <w:spacing w:val="2"/>
          <w:sz w:val="24"/>
          <w:szCs w:val="24"/>
        </w:rP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r w:rsidRPr="00D86F29">
        <w:rPr>
          <w:rFonts w:ascii="Times New Roman" w:hAnsi="Times New Roman"/>
          <w:b/>
          <w:sz w:val="24"/>
          <w:szCs w:val="24"/>
        </w:rPr>
        <w:t>.</w:t>
      </w:r>
    </w:p>
    <w:p w:rsidR="00E51ED3" w:rsidRPr="00D86F29" w:rsidRDefault="00E51ED3" w:rsidP="00D86F29">
      <w:pPr>
        <w:autoSpaceDE w:val="0"/>
        <w:autoSpaceDN w:val="0"/>
        <w:adjustRightInd w:val="0"/>
        <w:spacing w:after="0" w:line="240" w:lineRule="auto"/>
        <w:contextualSpacing/>
        <w:jc w:val="both"/>
        <w:rPr>
          <w:rFonts w:ascii="Arial" w:hAnsi="Arial" w:cs="Arial"/>
          <w:sz w:val="24"/>
          <w:szCs w:val="24"/>
        </w:rPr>
      </w:pPr>
    </w:p>
    <w:tbl>
      <w:tblPr>
        <w:tblW w:w="9781" w:type="dxa"/>
        <w:tblInd w:w="62" w:type="dxa"/>
        <w:tblLayout w:type="fixed"/>
        <w:tblCellMar>
          <w:top w:w="102" w:type="dxa"/>
          <w:left w:w="62" w:type="dxa"/>
          <w:bottom w:w="102" w:type="dxa"/>
          <w:right w:w="62" w:type="dxa"/>
        </w:tblCellMar>
        <w:tblLook w:val="0000"/>
      </w:tblPr>
      <w:tblGrid>
        <w:gridCol w:w="3118"/>
        <w:gridCol w:w="6663"/>
      </w:tblGrid>
      <w:tr w:rsidR="00E51ED3" w:rsidRPr="00D86F29" w:rsidTr="00E51ED3">
        <w:tc>
          <w:tcPr>
            <w:tcW w:w="31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Наименование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 xml:space="preserve">Муниципальная программа </w:t>
            </w:r>
            <w:r w:rsidRPr="00D86F29">
              <w:rPr>
                <w:rFonts w:ascii="Times New Roman" w:hAnsi="Times New Roman"/>
                <w:spacing w:val="2"/>
                <w:sz w:val="24"/>
                <w:szCs w:val="24"/>
              </w:rPr>
              <w:t>«Развитие и поддержка</w:t>
            </w:r>
            <w:r w:rsidRPr="00D86F29">
              <w:rPr>
                <w:rFonts w:ascii="Times New Roman" w:hAnsi="Times New Roman"/>
                <w:color w:val="3C3C3C"/>
                <w:spacing w:val="2"/>
                <w:sz w:val="24"/>
                <w:szCs w:val="24"/>
              </w:rPr>
              <w:t xml:space="preserve">  муниципального жилищного фонда </w:t>
            </w:r>
            <w:r w:rsidRPr="00D86F29">
              <w:rPr>
                <w:rFonts w:ascii="Times New Roman" w:hAnsi="Times New Roman"/>
                <w:color w:val="333333"/>
                <w:spacing w:val="-14"/>
                <w:sz w:val="24"/>
                <w:szCs w:val="24"/>
              </w:rPr>
              <w:t xml:space="preserve"> муниципального образования «Тельвисочный сельсовет» Ненецкого автономного округа на 2019-2022 годы».</w:t>
            </w:r>
          </w:p>
        </w:tc>
      </w:tr>
      <w:tr w:rsidR="00E51ED3" w:rsidRPr="00D86F29" w:rsidTr="00E51ED3">
        <w:tc>
          <w:tcPr>
            <w:tcW w:w="31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Ответственный исполнитель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Администрация муниципального образования «Тельвисочный сельсовет» Ненецкого автономного округа</w:t>
            </w:r>
          </w:p>
        </w:tc>
      </w:tr>
      <w:tr w:rsidR="00E51ED3" w:rsidRPr="00D86F29" w:rsidTr="00E51ED3">
        <w:tc>
          <w:tcPr>
            <w:tcW w:w="31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Участники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Администрация муниципального образования «Тельвисочный сельсовет» Ненецкого автономного округа</w:t>
            </w:r>
          </w:p>
        </w:tc>
      </w:tr>
      <w:tr w:rsidR="00E51ED3" w:rsidRPr="00D86F29" w:rsidTr="00E51ED3">
        <w:tc>
          <w:tcPr>
            <w:tcW w:w="31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Перечень отдельных мероприятий и подпрограмм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Обеспечение выполнения функций администрации муниципального образования «Тельвисочный сельсовет» Ненецкого автономного округа</w:t>
            </w:r>
          </w:p>
        </w:tc>
      </w:tr>
      <w:tr w:rsidR="00E51ED3" w:rsidRPr="00D86F29" w:rsidTr="00E51ED3">
        <w:tc>
          <w:tcPr>
            <w:tcW w:w="31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Цели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2D2D2D"/>
                <w:spacing w:val="2"/>
                <w:sz w:val="24"/>
                <w:szCs w:val="24"/>
                <w:shd w:val="clear" w:color="auto" w:fill="FFFFFF"/>
              </w:rPr>
            </w:pPr>
            <w:r w:rsidRPr="00D86F29">
              <w:rPr>
                <w:rFonts w:ascii="Times New Roman" w:hAnsi="Times New Roman"/>
                <w:color w:val="2D2D2D"/>
                <w:sz w:val="24"/>
                <w:szCs w:val="24"/>
              </w:rPr>
              <w:t xml:space="preserve">- </w:t>
            </w:r>
            <w:r w:rsidRPr="00D86F29">
              <w:rPr>
                <w:rFonts w:ascii="Times New Roman" w:hAnsi="Times New Roman"/>
                <w:color w:val="2D2D2D"/>
                <w:spacing w:val="2"/>
                <w:sz w:val="24"/>
                <w:szCs w:val="24"/>
                <w:shd w:val="clear" w:color="auto" w:fill="FFFFFF"/>
              </w:rPr>
              <w:t>Повышение качества и эффективности управления жилищным фондом, надежности эксплуатации</w:t>
            </w:r>
          </w:p>
          <w:p w:rsidR="00E51ED3" w:rsidRPr="00D86F29" w:rsidRDefault="00E51ED3" w:rsidP="00D86F29">
            <w:pPr>
              <w:autoSpaceDE w:val="0"/>
              <w:autoSpaceDN w:val="0"/>
              <w:adjustRightInd w:val="0"/>
              <w:spacing w:after="0" w:line="240" w:lineRule="auto"/>
              <w:contextualSpacing/>
              <w:jc w:val="both"/>
              <w:rPr>
                <w:rFonts w:ascii="Times New Roman" w:hAnsi="Times New Roman"/>
                <w:color w:val="2D2D2D"/>
                <w:sz w:val="24"/>
                <w:szCs w:val="24"/>
              </w:rPr>
            </w:pPr>
            <w:r w:rsidRPr="00D86F29">
              <w:rPr>
                <w:rFonts w:ascii="Times New Roman" w:hAnsi="Times New Roman"/>
                <w:color w:val="2D2D2D"/>
                <w:spacing w:val="1"/>
                <w:sz w:val="24"/>
                <w:szCs w:val="24"/>
              </w:rPr>
              <w:t>-</w:t>
            </w:r>
            <w:r w:rsidRPr="00D86F29">
              <w:rPr>
                <w:rFonts w:ascii="Times New Roman" w:hAnsi="Times New Roman"/>
                <w:color w:val="2D2D2D"/>
                <w:spacing w:val="2"/>
                <w:sz w:val="24"/>
                <w:szCs w:val="24"/>
                <w:shd w:val="clear" w:color="auto" w:fill="FFFFFF"/>
              </w:rPr>
              <w:t xml:space="preserve"> </w:t>
            </w:r>
            <w:r w:rsidRPr="00D86F29">
              <w:rPr>
                <w:rFonts w:ascii="Times New Roman" w:hAnsi="Times New Roman"/>
                <w:color w:val="2D2D2D"/>
                <w:spacing w:val="1"/>
                <w:sz w:val="24"/>
                <w:szCs w:val="24"/>
              </w:rPr>
              <w:t xml:space="preserve">Создание безопасных и благоприятных условий для </w:t>
            </w:r>
            <w:r w:rsidRPr="00D86F29">
              <w:rPr>
                <w:rFonts w:ascii="Times New Roman" w:hAnsi="Times New Roman"/>
                <w:color w:val="2D2D2D"/>
                <w:spacing w:val="1"/>
                <w:sz w:val="24"/>
                <w:szCs w:val="24"/>
              </w:rPr>
              <w:lastRenderedPageBreak/>
              <w:t>проживания граждан</w:t>
            </w:r>
            <w:r w:rsidRPr="00D86F29">
              <w:rPr>
                <w:rFonts w:ascii="Times New Roman" w:hAnsi="Times New Roman"/>
                <w:color w:val="2D2D2D"/>
                <w:spacing w:val="2"/>
                <w:sz w:val="24"/>
                <w:szCs w:val="24"/>
                <w:shd w:val="clear" w:color="auto" w:fill="FFFFFF"/>
              </w:rPr>
              <w:t xml:space="preserve"> </w:t>
            </w:r>
          </w:p>
        </w:tc>
      </w:tr>
      <w:tr w:rsidR="00E51ED3" w:rsidRPr="00D86F29" w:rsidTr="00E51ED3">
        <w:tc>
          <w:tcPr>
            <w:tcW w:w="31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lastRenderedPageBreak/>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pStyle w:val="formattext"/>
              <w:shd w:val="clear" w:color="auto" w:fill="FFFFFF"/>
              <w:spacing w:before="0" w:beforeAutospacing="0" w:after="0" w:afterAutospacing="0"/>
              <w:contextualSpacing/>
              <w:jc w:val="both"/>
              <w:textAlignment w:val="baseline"/>
              <w:rPr>
                <w:color w:val="2D2D2D"/>
                <w:spacing w:val="1"/>
              </w:rPr>
            </w:pPr>
            <w:r w:rsidRPr="00D86F29">
              <w:rPr>
                <w:color w:val="444444"/>
              </w:rPr>
              <w:t>-</w:t>
            </w:r>
            <w:r w:rsidRPr="00D86F29">
              <w:rPr>
                <w:color w:val="2D2D2D"/>
                <w:spacing w:val="1"/>
              </w:rPr>
              <w:t xml:space="preserve"> Создание безопасных и благоприятных условий для проживания граждан (замеры сопротивления изоляции  </w:t>
            </w:r>
            <w:r w:rsidRPr="00D86F29">
              <w:t>муниципального жилого фонда,</w:t>
            </w:r>
            <w:r w:rsidRPr="00D86F29">
              <w:rPr>
                <w:color w:val="2D2D2D"/>
                <w:spacing w:val="1"/>
              </w:rPr>
              <w:t xml:space="preserve"> аварийные ремонты и прочее);</w:t>
            </w:r>
          </w:p>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color w:val="2D2D2D"/>
                <w:spacing w:val="1"/>
                <w:sz w:val="24"/>
                <w:szCs w:val="24"/>
              </w:rPr>
              <w:t xml:space="preserve">- </w:t>
            </w:r>
            <w:r w:rsidRPr="00D86F29">
              <w:rPr>
                <w:rFonts w:ascii="Times New Roman" w:hAnsi="Times New Roman"/>
                <w:color w:val="000000"/>
                <w:sz w:val="24"/>
                <w:szCs w:val="24"/>
              </w:rPr>
              <w:t>обследование жилых домов с целью признания их аварийными и подлежащими сносу или реконструкции;</w:t>
            </w:r>
          </w:p>
          <w:p w:rsidR="00E51ED3" w:rsidRPr="00D86F29" w:rsidRDefault="00E51ED3" w:rsidP="00D86F29">
            <w:pPr>
              <w:pStyle w:val="formattext"/>
              <w:shd w:val="clear" w:color="auto" w:fill="FFFFFF"/>
              <w:spacing w:before="0" w:beforeAutospacing="0" w:after="0" w:afterAutospacing="0"/>
              <w:contextualSpacing/>
              <w:jc w:val="both"/>
              <w:textAlignment w:val="baseline"/>
              <w:rPr>
                <w:color w:val="2D2D2D"/>
                <w:spacing w:val="1"/>
              </w:rPr>
            </w:pPr>
            <w:r w:rsidRPr="00D86F29">
              <w:rPr>
                <w:color w:val="2D2D2D"/>
                <w:spacing w:val="1"/>
              </w:rPr>
              <w:t>- уточнение износа муниципального жилого фонда;</w:t>
            </w:r>
          </w:p>
          <w:p w:rsidR="00E51ED3" w:rsidRPr="00D86F29" w:rsidRDefault="00E51ED3" w:rsidP="00D86F29">
            <w:pPr>
              <w:pStyle w:val="formattext"/>
              <w:shd w:val="clear" w:color="auto" w:fill="FFFFFF"/>
              <w:spacing w:before="0" w:beforeAutospacing="0" w:after="0" w:afterAutospacing="0"/>
              <w:contextualSpacing/>
              <w:jc w:val="both"/>
              <w:textAlignment w:val="baseline"/>
              <w:rPr>
                <w:color w:val="2D2D2D"/>
                <w:spacing w:val="1"/>
              </w:rPr>
            </w:pPr>
            <w:r w:rsidRPr="00D86F29">
              <w:rPr>
                <w:color w:val="2D2D2D"/>
                <w:spacing w:val="1"/>
              </w:rPr>
              <w:t>-регистрация, оценка  и обследование жилого фонда;</w:t>
            </w:r>
          </w:p>
          <w:p w:rsidR="00E51ED3" w:rsidRPr="00D86F29" w:rsidRDefault="00E51ED3" w:rsidP="00D86F29">
            <w:pPr>
              <w:pStyle w:val="formattext"/>
              <w:shd w:val="clear" w:color="auto" w:fill="FFFFFF"/>
              <w:spacing w:before="0" w:beforeAutospacing="0" w:after="0" w:afterAutospacing="0"/>
              <w:contextualSpacing/>
              <w:jc w:val="both"/>
              <w:textAlignment w:val="baseline"/>
            </w:pPr>
            <w:r w:rsidRPr="00D86F29">
              <w:t>- улучшение технических характеристик жилого фонда</w:t>
            </w:r>
          </w:p>
          <w:p w:rsidR="00E51ED3" w:rsidRPr="00D86F29" w:rsidRDefault="00E51ED3" w:rsidP="00D86F29">
            <w:pPr>
              <w:pStyle w:val="formattext"/>
              <w:shd w:val="clear" w:color="auto" w:fill="FFFFFF"/>
              <w:spacing w:before="0" w:beforeAutospacing="0" w:after="0" w:afterAutospacing="0"/>
              <w:contextualSpacing/>
              <w:jc w:val="both"/>
              <w:textAlignment w:val="baseline"/>
            </w:pPr>
            <w:r w:rsidRPr="00D86F29">
              <w:t>-</w:t>
            </w:r>
            <w:r w:rsidRPr="00D86F29">
              <w:rPr>
                <w:bCs/>
                <w:color w:val="000000"/>
              </w:rPr>
              <w:t xml:space="preserve"> разработка проектной документации, проверка </w:t>
            </w:r>
            <w:proofErr w:type="gramStart"/>
            <w:r w:rsidRPr="00D86F29">
              <w:rPr>
                <w:bCs/>
                <w:color w:val="000000"/>
              </w:rPr>
              <w:t>достоверности определения сметной стоимости  ремонта объектов муниципальной собственности</w:t>
            </w:r>
            <w:proofErr w:type="gramEnd"/>
            <w:r w:rsidRPr="00D86F29">
              <w:rPr>
                <w:bCs/>
                <w:color w:val="000000"/>
              </w:rPr>
              <w:t>;</w:t>
            </w:r>
          </w:p>
          <w:p w:rsidR="00E51ED3" w:rsidRPr="00D86F29" w:rsidRDefault="00E51ED3" w:rsidP="00D86F29">
            <w:pPr>
              <w:pStyle w:val="formattext"/>
              <w:shd w:val="clear" w:color="auto" w:fill="FFFFFF"/>
              <w:spacing w:before="0" w:beforeAutospacing="0" w:after="0" w:afterAutospacing="0"/>
              <w:contextualSpacing/>
              <w:jc w:val="both"/>
              <w:textAlignment w:val="baseline"/>
            </w:pPr>
            <w:r w:rsidRPr="00D86F29">
              <w:t>-выполнение мероприятий в соответствии с ФЗ №286-ФЗ «Об энергосбережении и повышении энергетической эффективности»;</w:t>
            </w:r>
          </w:p>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 расчет обоснованного тарифа стоимости одного квадратного метра на содержание муниципального жилого фонда;</w:t>
            </w:r>
          </w:p>
          <w:p w:rsidR="00E51ED3" w:rsidRPr="00D86F29" w:rsidRDefault="00E51ED3" w:rsidP="00D86F29">
            <w:pPr>
              <w:numPr>
                <w:ilvl w:val="0"/>
                <w:numId w:val="9"/>
              </w:numPr>
              <w:autoSpaceDE w:val="0"/>
              <w:autoSpaceDN w:val="0"/>
              <w:adjustRightInd w:val="0"/>
              <w:spacing w:after="0" w:line="240" w:lineRule="auto"/>
              <w:ind w:left="0" w:firstLine="0"/>
              <w:contextualSpacing/>
              <w:jc w:val="both"/>
              <w:rPr>
                <w:rFonts w:ascii="Times New Roman" w:hAnsi="Times New Roman"/>
                <w:color w:val="000000"/>
                <w:sz w:val="24"/>
                <w:szCs w:val="24"/>
              </w:rPr>
            </w:pPr>
            <w:r w:rsidRPr="00D86F29">
              <w:rPr>
                <w:rFonts w:ascii="Times New Roman" w:hAnsi="Times New Roman"/>
                <w:color w:val="000000"/>
                <w:sz w:val="24"/>
                <w:szCs w:val="24"/>
              </w:rPr>
              <w:t>содержание имущества, находящегося в муниципальной собственности поселений;</w:t>
            </w:r>
          </w:p>
        </w:tc>
      </w:tr>
      <w:tr w:rsidR="00E51ED3" w:rsidRPr="00D86F29" w:rsidTr="00E51ED3">
        <w:tc>
          <w:tcPr>
            <w:tcW w:w="31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Перечень целевых показателей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widowControl w:val="0"/>
              <w:tabs>
                <w:tab w:val="left" w:pos="681"/>
              </w:tabs>
              <w:overflowPunct w:val="0"/>
              <w:autoSpaceDE w:val="0"/>
              <w:autoSpaceDN w:val="0"/>
              <w:adjustRightInd w:val="0"/>
              <w:spacing w:after="0" w:line="240" w:lineRule="auto"/>
              <w:contextualSpacing/>
              <w:jc w:val="both"/>
              <w:rPr>
                <w:rFonts w:ascii="Times New Roman" w:eastAsia="Times New Roman" w:hAnsi="Times New Roman"/>
                <w:color w:val="000000"/>
                <w:sz w:val="24"/>
                <w:szCs w:val="24"/>
              </w:rPr>
            </w:pPr>
            <w:r w:rsidRPr="00D86F29">
              <w:rPr>
                <w:color w:val="2D2D2D"/>
                <w:spacing w:val="1"/>
                <w:sz w:val="24"/>
                <w:szCs w:val="24"/>
              </w:rPr>
              <w:t xml:space="preserve">- </w:t>
            </w:r>
            <w:r w:rsidRPr="00D86F29">
              <w:rPr>
                <w:rFonts w:ascii="Times New Roman" w:eastAsia="Times New Roman" w:hAnsi="Times New Roman"/>
                <w:color w:val="000000"/>
                <w:sz w:val="24"/>
                <w:szCs w:val="24"/>
              </w:rPr>
              <w:t>количество жилых домов, в которых проведен текущий и (или) капитальный ремонт;</w:t>
            </w:r>
          </w:p>
          <w:p w:rsidR="00E51ED3" w:rsidRPr="00D86F29" w:rsidRDefault="00E51ED3" w:rsidP="00D86F29">
            <w:pPr>
              <w:widowControl w:val="0"/>
              <w:tabs>
                <w:tab w:val="left" w:pos="681"/>
              </w:tabs>
              <w:overflowPunct w:val="0"/>
              <w:autoSpaceDE w:val="0"/>
              <w:autoSpaceDN w:val="0"/>
              <w:adjustRightInd w:val="0"/>
              <w:spacing w:after="0" w:line="240" w:lineRule="auto"/>
              <w:contextualSpacing/>
              <w:jc w:val="both"/>
              <w:rPr>
                <w:rFonts w:ascii="Times New Roman" w:eastAsia="Times New Roman" w:hAnsi="Times New Roman"/>
                <w:color w:val="000000"/>
                <w:sz w:val="24"/>
                <w:szCs w:val="24"/>
              </w:rPr>
            </w:pPr>
            <w:r w:rsidRPr="00D86F29">
              <w:rPr>
                <w:color w:val="2D2D2D"/>
                <w:spacing w:val="1"/>
                <w:sz w:val="24"/>
                <w:szCs w:val="24"/>
              </w:rPr>
              <w:t xml:space="preserve">- </w:t>
            </w:r>
            <w:r w:rsidRPr="00D86F29">
              <w:rPr>
                <w:rFonts w:ascii="Times New Roman" w:hAnsi="Times New Roman"/>
                <w:color w:val="000000"/>
                <w:sz w:val="24"/>
                <w:szCs w:val="24"/>
              </w:rPr>
              <w:t xml:space="preserve">количество домов, оснащенных </w:t>
            </w:r>
            <w:proofErr w:type="spellStart"/>
            <w:r w:rsidRPr="00D86F29">
              <w:rPr>
                <w:rFonts w:ascii="Times New Roman" w:hAnsi="Times New Roman"/>
                <w:color w:val="000000"/>
                <w:sz w:val="24"/>
                <w:szCs w:val="24"/>
              </w:rPr>
              <w:t>общедомовыми</w:t>
            </w:r>
            <w:proofErr w:type="spellEnd"/>
            <w:r w:rsidRPr="00D86F29">
              <w:rPr>
                <w:rFonts w:ascii="Times New Roman" w:hAnsi="Times New Roman"/>
                <w:color w:val="000000"/>
                <w:sz w:val="24"/>
                <w:szCs w:val="24"/>
              </w:rPr>
              <w:t xml:space="preserve"> приборами учета коммунальных ресурсов;</w:t>
            </w:r>
          </w:p>
          <w:p w:rsidR="00E51ED3" w:rsidRPr="00D86F29" w:rsidRDefault="00E51ED3" w:rsidP="00D86F29">
            <w:pPr>
              <w:widowControl w:val="0"/>
              <w:tabs>
                <w:tab w:val="left" w:pos="681"/>
              </w:tabs>
              <w:overflowPunct w:val="0"/>
              <w:autoSpaceDE w:val="0"/>
              <w:autoSpaceDN w:val="0"/>
              <w:adjustRightInd w:val="0"/>
              <w:spacing w:after="0" w:line="240" w:lineRule="auto"/>
              <w:contextualSpacing/>
              <w:jc w:val="both"/>
              <w:rPr>
                <w:rFonts w:ascii="Times New Roman" w:hAnsi="Times New Roman"/>
                <w:color w:val="000000"/>
                <w:sz w:val="24"/>
                <w:szCs w:val="24"/>
              </w:rPr>
            </w:pPr>
            <w:r w:rsidRPr="00D86F29">
              <w:rPr>
                <w:color w:val="2D2D2D"/>
                <w:spacing w:val="1"/>
                <w:sz w:val="24"/>
                <w:szCs w:val="24"/>
              </w:rPr>
              <w:t xml:space="preserve">- </w:t>
            </w:r>
            <w:r w:rsidRPr="00D86F29">
              <w:rPr>
                <w:rFonts w:ascii="Times New Roman" w:eastAsia="Times New Roman" w:hAnsi="Times New Roman"/>
                <w:color w:val="000000"/>
                <w:sz w:val="24"/>
                <w:szCs w:val="24"/>
              </w:rPr>
              <w:t>количество полученных положительных заключений достоверности сметной документации;</w:t>
            </w:r>
          </w:p>
          <w:p w:rsidR="00E51ED3" w:rsidRPr="00D86F29" w:rsidRDefault="00E51ED3" w:rsidP="00D86F29">
            <w:pPr>
              <w:pStyle w:val="formattext"/>
              <w:shd w:val="clear" w:color="auto" w:fill="FFFFFF"/>
              <w:spacing w:before="0" w:beforeAutospacing="0" w:after="0" w:afterAutospacing="0"/>
              <w:contextualSpacing/>
              <w:jc w:val="both"/>
              <w:textAlignment w:val="baseline"/>
              <w:rPr>
                <w:color w:val="2D2D2D"/>
                <w:spacing w:val="1"/>
              </w:rPr>
            </w:pPr>
            <w:r w:rsidRPr="00D86F29">
              <w:rPr>
                <w:color w:val="2D2D2D"/>
                <w:spacing w:val="1"/>
              </w:rPr>
              <w:t xml:space="preserve">- </w:t>
            </w:r>
            <w:r w:rsidRPr="00D86F29">
              <w:rPr>
                <w:color w:val="2D2D2D"/>
                <w:spacing w:val="2"/>
              </w:rPr>
              <w:t>количество домов муниципального жилого фонда по проведению замера сопротивления изоляции;</w:t>
            </w:r>
          </w:p>
          <w:p w:rsidR="00E51ED3" w:rsidRPr="00D86F29" w:rsidRDefault="00E51ED3" w:rsidP="00D86F29">
            <w:pPr>
              <w:pStyle w:val="formattext"/>
              <w:shd w:val="clear" w:color="auto" w:fill="FFFFFF"/>
              <w:spacing w:before="0" w:beforeAutospacing="0" w:after="0" w:afterAutospacing="0"/>
              <w:contextualSpacing/>
              <w:jc w:val="both"/>
              <w:textAlignment w:val="baseline"/>
              <w:rPr>
                <w:color w:val="2D2D2D"/>
                <w:spacing w:val="2"/>
              </w:rPr>
            </w:pPr>
            <w:r w:rsidRPr="00D86F29">
              <w:rPr>
                <w:color w:val="2D2D2D"/>
                <w:spacing w:val="2"/>
              </w:rPr>
              <w:t>-количество домов муниципального жилого фонда  обследованных на предмет аварийности;</w:t>
            </w:r>
          </w:p>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color w:val="2D2D2D"/>
                <w:spacing w:val="2"/>
                <w:sz w:val="24"/>
                <w:szCs w:val="24"/>
              </w:rPr>
              <w:t>-</w:t>
            </w:r>
            <w:r w:rsidRPr="00D86F29">
              <w:rPr>
                <w:rFonts w:ascii="Times New Roman" w:hAnsi="Times New Roman"/>
                <w:color w:val="2D2D2D"/>
                <w:spacing w:val="2"/>
                <w:sz w:val="24"/>
                <w:szCs w:val="24"/>
              </w:rPr>
              <w:t xml:space="preserve">наличие </w:t>
            </w:r>
            <w:r w:rsidRPr="00D86F29">
              <w:rPr>
                <w:rFonts w:ascii="Times New Roman" w:hAnsi="Times New Roman"/>
                <w:sz w:val="24"/>
                <w:szCs w:val="24"/>
              </w:rPr>
              <w:t>обоснованного тарифа стоимости одного квадратного метра на содержание муниципального жилого фонда;</w:t>
            </w:r>
          </w:p>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 xml:space="preserve">-количество домов муниципального жилого </w:t>
            </w:r>
            <w:proofErr w:type="gramStart"/>
            <w:r w:rsidRPr="00D86F29">
              <w:rPr>
                <w:rFonts w:ascii="Times New Roman" w:hAnsi="Times New Roman"/>
                <w:sz w:val="24"/>
                <w:szCs w:val="24"/>
              </w:rPr>
              <w:t>фонда</w:t>
            </w:r>
            <w:proofErr w:type="gramEnd"/>
            <w:r w:rsidRPr="00D86F29">
              <w:rPr>
                <w:rFonts w:ascii="Times New Roman" w:hAnsi="Times New Roman"/>
                <w:sz w:val="24"/>
                <w:szCs w:val="24"/>
              </w:rPr>
              <w:t xml:space="preserve"> в которых проведена  техническая инвентаризация и изготовлены (обновлены)  технические паспорта.</w:t>
            </w:r>
          </w:p>
        </w:tc>
      </w:tr>
      <w:tr w:rsidR="00E51ED3" w:rsidRPr="00D86F29" w:rsidTr="00E51ED3">
        <w:tc>
          <w:tcPr>
            <w:tcW w:w="31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Этапы и 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color w:val="0D0D0D"/>
                <w:sz w:val="24"/>
                <w:szCs w:val="24"/>
              </w:rPr>
              <w:t>- Программа реализуется в один этап 2019-2022 годы.</w:t>
            </w:r>
          </w:p>
        </w:tc>
      </w:tr>
      <w:tr w:rsidR="00E51ED3" w:rsidRPr="00D86F29" w:rsidTr="00E51ED3">
        <w:tc>
          <w:tcPr>
            <w:tcW w:w="31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 xml:space="preserve">Объемы бюджетных ассигнований муниципальной программы  (в разбивке по источникам финансирования) </w:t>
            </w:r>
          </w:p>
        </w:tc>
        <w:tc>
          <w:tcPr>
            <w:tcW w:w="6663"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right"/>
              <w:rPr>
                <w:rFonts w:ascii="Times New Roman" w:hAnsi="Times New Roman"/>
                <w:sz w:val="24"/>
                <w:szCs w:val="24"/>
              </w:rPr>
            </w:pPr>
            <w:r w:rsidRPr="00D86F29">
              <w:rPr>
                <w:rFonts w:ascii="Times New Roman" w:hAnsi="Times New Roman"/>
                <w:sz w:val="24"/>
                <w:szCs w:val="24"/>
              </w:rPr>
              <w:t xml:space="preserve">                                  </w:t>
            </w:r>
          </w:p>
          <w:p w:rsidR="00E51ED3" w:rsidRPr="00D86F29" w:rsidRDefault="00E51ED3" w:rsidP="00D86F29">
            <w:pPr>
              <w:spacing w:line="240" w:lineRule="auto"/>
              <w:contextualSpacing/>
              <w:jc w:val="both"/>
              <w:rPr>
                <w:rFonts w:ascii="Times New Roman" w:hAnsi="Times New Roman"/>
                <w:sz w:val="24"/>
                <w:szCs w:val="24"/>
              </w:rPr>
            </w:pPr>
            <w:r w:rsidRPr="00D86F29">
              <w:rPr>
                <w:rFonts w:ascii="Times New Roman" w:hAnsi="Times New Roman"/>
                <w:sz w:val="24"/>
                <w:szCs w:val="24"/>
              </w:rPr>
              <w:t>«Общий объем финансирования программы за счет средств местного бюджета 856,0 руб., в том числе по годам:</w:t>
            </w:r>
          </w:p>
          <w:p w:rsidR="00E51ED3" w:rsidRPr="00D86F29" w:rsidRDefault="00E51ED3" w:rsidP="00D86F29">
            <w:pPr>
              <w:pStyle w:val="ab"/>
              <w:contextualSpacing/>
              <w:rPr>
                <w:rFonts w:ascii="Times New Roman" w:hAnsi="Times New Roman"/>
                <w:sz w:val="24"/>
                <w:szCs w:val="24"/>
              </w:rPr>
            </w:pPr>
            <w:r w:rsidRPr="00D86F29">
              <w:rPr>
                <w:rFonts w:ascii="Times New Roman" w:hAnsi="Times New Roman"/>
                <w:sz w:val="24"/>
                <w:szCs w:val="24"/>
              </w:rPr>
              <w:t>2019  –  410,0 тыс. руб.</w:t>
            </w:r>
          </w:p>
          <w:p w:rsidR="00E51ED3" w:rsidRPr="00D86F29" w:rsidRDefault="00E51ED3" w:rsidP="00D86F29">
            <w:pPr>
              <w:pStyle w:val="ab"/>
              <w:contextualSpacing/>
              <w:rPr>
                <w:rFonts w:ascii="Times New Roman" w:hAnsi="Times New Roman"/>
                <w:sz w:val="24"/>
                <w:szCs w:val="24"/>
              </w:rPr>
            </w:pPr>
            <w:r w:rsidRPr="00D86F29">
              <w:rPr>
                <w:rFonts w:ascii="Times New Roman" w:hAnsi="Times New Roman"/>
                <w:sz w:val="24"/>
                <w:szCs w:val="24"/>
              </w:rPr>
              <w:t>2020  –  194,0 тыс. руб.</w:t>
            </w:r>
          </w:p>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 xml:space="preserve">2021  – 154,0 тыс. руб. </w:t>
            </w:r>
            <w:r w:rsidRPr="00D86F29">
              <w:rPr>
                <w:rFonts w:ascii="Times New Roman" w:hAnsi="Times New Roman"/>
                <w:b/>
                <w:spacing w:val="2"/>
                <w:sz w:val="24"/>
                <w:szCs w:val="24"/>
              </w:rPr>
              <w:t>(в ред. от 09.11.2020 № 149; от 08.02.2021 № 21)</w:t>
            </w:r>
          </w:p>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 xml:space="preserve">2022  – 98,0 тыс. руб. </w:t>
            </w:r>
            <w:r w:rsidRPr="00D86F29">
              <w:rPr>
                <w:rFonts w:ascii="Times New Roman" w:hAnsi="Times New Roman"/>
                <w:b/>
                <w:spacing w:val="2"/>
                <w:sz w:val="24"/>
                <w:szCs w:val="24"/>
              </w:rPr>
              <w:t>(в ред. от 09.11.2020 № 149)</w:t>
            </w:r>
          </w:p>
        </w:tc>
      </w:tr>
    </w:tbl>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color w:val="000000"/>
          <w:sz w:val="24"/>
          <w:szCs w:val="24"/>
        </w:rPr>
      </w:pPr>
    </w:p>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color w:val="000000"/>
          <w:sz w:val="24"/>
          <w:szCs w:val="24"/>
        </w:rPr>
      </w:pPr>
    </w:p>
    <w:p w:rsidR="00E51ED3" w:rsidRPr="00D86F29" w:rsidRDefault="00E51ED3" w:rsidP="00D86F29">
      <w:pPr>
        <w:pStyle w:val="3"/>
        <w:shd w:val="clear" w:color="auto" w:fill="FFFFFF"/>
        <w:spacing w:before="313" w:after="188"/>
        <w:contextualSpacing/>
        <w:jc w:val="center"/>
        <w:textAlignment w:val="baseline"/>
        <w:rPr>
          <w:rFonts w:ascii="Times New Roman" w:hAnsi="Times New Roman"/>
          <w:bCs w:val="0"/>
          <w:color w:val="auto"/>
          <w:spacing w:val="2"/>
          <w:szCs w:val="24"/>
        </w:rPr>
      </w:pPr>
      <w:r w:rsidRPr="00D86F29">
        <w:rPr>
          <w:rFonts w:ascii="Times New Roman" w:hAnsi="Times New Roman"/>
          <w:bCs w:val="0"/>
          <w:color w:val="auto"/>
          <w:spacing w:val="2"/>
          <w:szCs w:val="24"/>
        </w:rPr>
        <w:lastRenderedPageBreak/>
        <w:t>2. Характеристика проблем, на решение которых направлена Программа</w:t>
      </w:r>
    </w:p>
    <w:p w:rsidR="00E51ED3" w:rsidRPr="00D86F29" w:rsidRDefault="00D86F29" w:rsidP="00D86F29">
      <w:pPr>
        <w:pStyle w:val="formattext"/>
        <w:shd w:val="clear" w:color="auto" w:fill="FFFFFF"/>
        <w:spacing w:before="0" w:beforeAutospacing="0" w:after="0" w:afterAutospacing="0" w:line="263" w:lineRule="atLeast"/>
        <w:contextualSpacing/>
        <w:jc w:val="both"/>
        <w:textAlignment w:val="baseline"/>
        <w:rPr>
          <w:spacing w:val="2"/>
        </w:rPr>
      </w:pPr>
      <w:r>
        <w:rPr>
          <w:spacing w:val="2"/>
        </w:rPr>
        <w:t xml:space="preserve">       </w:t>
      </w:r>
      <w:r w:rsidR="00E51ED3" w:rsidRPr="00D86F29">
        <w:rPr>
          <w:spacing w:val="2"/>
        </w:rPr>
        <w:br/>
        <w:t xml:space="preserve">     Причины возникновения проблемы:</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spacing w:val="2"/>
        </w:rPr>
        <w:br/>
        <w:t>- высокая степень износа муниципального жилищного фонда;</w:t>
      </w:r>
      <w:r w:rsidRPr="00D86F29">
        <w:rPr>
          <w:spacing w:val="2"/>
        </w:rPr>
        <w:br/>
        <w:t>- повышенные по сравнению с нормативными темпы износа муниципального жилищного фонда в связи с недостаточным объемом выполнения текущего ремонта и текущего обслуживания управляющими организациями;</w:t>
      </w:r>
      <w:r w:rsidRPr="00D86F29">
        <w:rPr>
          <w:spacing w:val="2"/>
        </w:rPr>
        <w:br/>
        <w:t xml:space="preserve">- ежегодная частичная </w:t>
      </w:r>
      <w:proofErr w:type="spellStart"/>
      <w:r w:rsidRPr="00D86F29">
        <w:rPr>
          <w:spacing w:val="2"/>
        </w:rPr>
        <w:t>подтапливаемость</w:t>
      </w:r>
      <w:proofErr w:type="spellEnd"/>
      <w:r w:rsidRPr="00D86F29">
        <w:rPr>
          <w:spacing w:val="2"/>
        </w:rPr>
        <w:t xml:space="preserve"> водой муниципального жилого фонда во время весеннего паводка </w:t>
      </w:r>
      <w:proofErr w:type="gramStart"/>
      <w:r w:rsidRPr="00D86F29">
        <w:rPr>
          <w:spacing w:val="2"/>
        </w:rPr>
        <w:t xml:space="preserve">( </w:t>
      </w:r>
      <w:proofErr w:type="gramEnd"/>
      <w:r w:rsidRPr="00D86F29">
        <w:rPr>
          <w:spacing w:val="2"/>
        </w:rPr>
        <w:t>д. Макарово);</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spacing w:val="2"/>
        </w:rPr>
        <w:t>- отсутствие централизованного водоотведения (старые септики 70-80х годов 20 века).</w:t>
      </w:r>
      <w:r w:rsidRPr="00D86F29">
        <w:rPr>
          <w:spacing w:val="2"/>
        </w:rPr>
        <w:br/>
        <w:t xml:space="preserve">           В процессе эксплуатации муниципальных жилых домов под воздействием различных факторов происходит постепенное увеличение степени износа жилищного фонда. </w:t>
      </w:r>
      <w:proofErr w:type="gramStart"/>
      <w:r w:rsidRPr="00D86F29">
        <w:rPr>
          <w:spacing w:val="2"/>
        </w:rPr>
        <w:t xml:space="preserve">Наряду с естественным старением муниципального жилищного фонда МО «Тельвисочный сельсовет» НАО, существенным фактором, влияющим на износ жилищного фонда, является ежегодная частичная </w:t>
      </w:r>
      <w:proofErr w:type="spellStart"/>
      <w:r w:rsidRPr="00D86F29">
        <w:rPr>
          <w:spacing w:val="2"/>
        </w:rPr>
        <w:t>подтапливаемость</w:t>
      </w:r>
      <w:proofErr w:type="spellEnd"/>
      <w:r w:rsidRPr="00D86F29">
        <w:rPr>
          <w:spacing w:val="2"/>
        </w:rPr>
        <w:t xml:space="preserve"> водой муниципального жилого фонда во время весеннего паводка в д. Макарово,  и недостаточный объем   текущего ремонта и технического обслуживания многоквартирных домов управляющей организацией, за счет платы за содержание жилых помещений.</w:t>
      </w:r>
      <w:proofErr w:type="gramEnd"/>
      <w:r w:rsidRPr="00D86F29">
        <w:rPr>
          <w:spacing w:val="2"/>
        </w:rPr>
        <w:t xml:space="preserve"> Это приводит к удорожанию </w:t>
      </w:r>
      <w:proofErr w:type="gramStart"/>
      <w:r w:rsidRPr="00D86F29">
        <w:rPr>
          <w:spacing w:val="2"/>
        </w:rPr>
        <w:t>содержания</w:t>
      </w:r>
      <w:proofErr w:type="gramEnd"/>
      <w:r w:rsidRPr="00D86F29">
        <w:rPr>
          <w:spacing w:val="2"/>
        </w:rPr>
        <w:t xml:space="preserve"> не отремонтированного своевременно жилищного фонда, повышению ветхого и   аварийного жилья, а также к существенному снижению комфортности условий проживания населения.</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spacing w:val="2"/>
        </w:rPr>
        <w:t xml:space="preserve">      Количество муниципального жилого фонда МО «Тельвисочный сельсовет» НАО по состоянию на 01.01.2021 составляет 35 единиц общей площадью 8 400,0 тыс. кв. м. В пределах своих полномочий органы местного самоуправления обеспечивают условия для осуществления комфортного проживания граждан в таком жилье, а также осуществляют </w:t>
      </w:r>
      <w:proofErr w:type="gramStart"/>
      <w:r w:rsidRPr="00D86F29">
        <w:rPr>
          <w:spacing w:val="2"/>
        </w:rPr>
        <w:t>контроль за</w:t>
      </w:r>
      <w:proofErr w:type="gramEnd"/>
      <w:r w:rsidRPr="00D86F29">
        <w:rPr>
          <w:spacing w:val="2"/>
        </w:rPr>
        <w:t xml:space="preserve"> использованием и сохранностью муниципального жилищного фонда.</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rFonts w:ascii="Arial" w:hAnsi="Arial" w:cs="Arial"/>
          <w:spacing w:val="2"/>
        </w:rPr>
        <w:t xml:space="preserve">     </w:t>
      </w:r>
      <w:r w:rsidRPr="00D86F29">
        <w:rPr>
          <w:spacing w:val="2"/>
        </w:rPr>
        <w:t>Своевременное выявление и устранение дефектов, возникающих в процессе эксплуатации, надлежащее содержание и обслуживание дома обеспечивает предотвращение преждевременного износа здания, позволяет сократить расходы на проведение текущего и капитального ремонта, что положительно сказывается на условиях проживания граждан.</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rFonts w:ascii="Arial" w:hAnsi="Arial" w:cs="Arial"/>
          <w:spacing w:val="2"/>
        </w:rPr>
        <w:t xml:space="preserve">   </w:t>
      </w:r>
      <w:r w:rsidRPr="00D86F29">
        <w:rPr>
          <w:spacing w:val="2"/>
        </w:rPr>
        <w:t>Для планирования работ по развитию и поддержке муниципального жилого фонда  необходимо проводить следующую предварительную работу:</w:t>
      </w:r>
    </w:p>
    <w:p w:rsidR="00E51ED3" w:rsidRPr="00D86F29" w:rsidRDefault="00E51ED3" w:rsidP="00D86F29">
      <w:pPr>
        <w:pStyle w:val="formattext"/>
        <w:shd w:val="clear" w:color="auto" w:fill="FFFFFF"/>
        <w:spacing w:before="0" w:beforeAutospacing="0" w:after="0" w:afterAutospacing="0"/>
        <w:contextualSpacing/>
        <w:jc w:val="both"/>
        <w:textAlignment w:val="baseline"/>
        <w:rPr>
          <w:spacing w:val="1"/>
        </w:rPr>
      </w:pPr>
      <w:r w:rsidRPr="00D86F29">
        <w:rPr>
          <w:spacing w:val="1"/>
        </w:rPr>
        <w:t>- определение износа муниципального жилого фонда, внесение актуальных изменений в технические паспорта;</w:t>
      </w:r>
    </w:p>
    <w:p w:rsidR="00E51ED3" w:rsidRPr="00D86F29" w:rsidRDefault="00E51ED3" w:rsidP="00D86F29">
      <w:pPr>
        <w:pStyle w:val="formattext"/>
        <w:shd w:val="clear" w:color="auto" w:fill="FFFFFF"/>
        <w:spacing w:before="0" w:beforeAutospacing="0" w:after="0" w:afterAutospacing="0"/>
        <w:contextualSpacing/>
        <w:jc w:val="both"/>
        <w:textAlignment w:val="baseline"/>
        <w:rPr>
          <w:spacing w:val="1"/>
        </w:rPr>
      </w:pPr>
      <w:r w:rsidRPr="00D86F29">
        <w:rPr>
          <w:spacing w:val="1"/>
        </w:rPr>
        <w:t>-регистрация, оценка  и обследование жилого фонда на предмет ветхости, аварийности и необходимости проведения капитальных и иных ремонтов;</w:t>
      </w:r>
    </w:p>
    <w:p w:rsidR="00E51ED3" w:rsidRPr="00D86F29" w:rsidRDefault="00E51ED3" w:rsidP="00D86F29">
      <w:pPr>
        <w:pStyle w:val="formattext"/>
        <w:shd w:val="clear" w:color="auto" w:fill="FFFFFF"/>
        <w:spacing w:before="0" w:beforeAutospacing="0" w:after="0" w:afterAutospacing="0"/>
        <w:contextualSpacing/>
        <w:jc w:val="both"/>
        <w:textAlignment w:val="baseline"/>
        <w:rPr>
          <w:spacing w:val="2"/>
          <w:shd w:val="clear" w:color="auto" w:fill="FFFFFF"/>
        </w:rPr>
      </w:pPr>
      <w:r w:rsidRPr="00D86F29">
        <w:t>-составление и проверка достоверности сметной стоимости на ремонты муниципального жилого фонда;</w:t>
      </w:r>
      <w:r w:rsidRPr="00D86F29">
        <w:rPr>
          <w:spacing w:val="2"/>
          <w:shd w:val="clear" w:color="auto" w:fill="FFFFFF"/>
        </w:rPr>
        <w:t xml:space="preserve"> </w:t>
      </w:r>
    </w:p>
    <w:p w:rsidR="00E51ED3" w:rsidRPr="00D86F29" w:rsidRDefault="00E51ED3" w:rsidP="00D86F29">
      <w:pPr>
        <w:pStyle w:val="formattext"/>
        <w:shd w:val="clear" w:color="auto" w:fill="FFFFFF"/>
        <w:spacing w:before="0" w:beforeAutospacing="0" w:after="0" w:afterAutospacing="0"/>
        <w:contextualSpacing/>
        <w:jc w:val="both"/>
        <w:textAlignment w:val="baseline"/>
      </w:pPr>
      <w:r w:rsidRPr="00D86F29">
        <w:t xml:space="preserve">-выполнение мероприятий по </w:t>
      </w:r>
      <w:proofErr w:type="spellStart"/>
      <w:r w:rsidRPr="00D86F29">
        <w:t>энергоэффективности</w:t>
      </w:r>
      <w:proofErr w:type="spellEnd"/>
      <w:r w:rsidRPr="00D86F29">
        <w:t>;</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t>- расчет обоснованного тарифа стоимости одного квадратного метра на содержание муниципального жилого фонда;</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spacing w:val="2"/>
        </w:rPr>
        <w:t xml:space="preserve">  Необходимо отметить  низкий уровень просвещенности и активности граждан в вопросах содержания и управления общим имуществом в многоквартирном доме.</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spacing w:val="2"/>
        </w:rPr>
        <w:t xml:space="preserve">     Правовой нигилизм граждан в вопросах содержания и управления общим имуществом многоквартирного дома, низкий уровень знаний о своих правах и обязанностях, а также возможностях их реализации, приводят к множеству проблем в жилищно-коммунальной сфере.</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color w:val="2D2D2D"/>
          <w:spacing w:val="2"/>
        </w:rPr>
        <w:t xml:space="preserve">        </w:t>
      </w:r>
      <w:r w:rsidRPr="00D86F29">
        <w:rPr>
          <w:spacing w:val="2"/>
        </w:rPr>
        <w:t xml:space="preserve">Значительная часть жителей имеет поверхностное представление о целях и задачах проводимой реформы жилищно-коммунального хозяйства, о своих правах и обязанностях как собственника помещения в многоквартирном доме, об </w:t>
      </w:r>
      <w:proofErr w:type="spellStart"/>
      <w:r w:rsidRPr="00D86F29">
        <w:rPr>
          <w:spacing w:val="2"/>
        </w:rPr>
        <w:t>общедолевой</w:t>
      </w:r>
      <w:proofErr w:type="spellEnd"/>
      <w:r w:rsidRPr="00D86F29">
        <w:rPr>
          <w:spacing w:val="2"/>
        </w:rPr>
        <w:t xml:space="preserve"> собственности в общем имуществе многоквартирного дома, о договоре управления многоквартирным домом; у определенной части населения до сих пор имеется стереотип мышления в вопросах</w:t>
      </w:r>
      <w:r w:rsidRPr="00D86F29">
        <w:rPr>
          <w:color w:val="2D2D2D"/>
          <w:spacing w:val="2"/>
        </w:rPr>
        <w:t xml:space="preserve"> </w:t>
      </w:r>
      <w:r w:rsidRPr="00D86F29">
        <w:rPr>
          <w:spacing w:val="2"/>
        </w:rPr>
        <w:lastRenderedPageBreak/>
        <w:t>взаимоотношений с управляющими организациями, когда домами управляли управляющие компании муниципальной формы собственности.</w:t>
      </w:r>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rFonts w:ascii="Arial" w:hAnsi="Arial" w:cs="Arial"/>
          <w:spacing w:val="2"/>
        </w:rPr>
        <w:br/>
      </w:r>
      <w:r w:rsidRPr="00D86F29">
        <w:rPr>
          <w:spacing w:val="2"/>
        </w:rPr>
        <w:t xml:space="preserve">       В соответствии с действующим законодательством, собственник является основным действующим лицом в сфере управления многоквартирным домом. Ему предоставлены достаточно широкие права по определению условий обслуживания дома, порядка заключения договоров с управляющими и </w:t>
      </w:r>
      <w:proofErr w:type="spellStart"/>
      <w:r w:rsidRPr="00D86F29">
        <w:rPr>
          <w:spacing w:val="2"/>
        </w:rPr>
        <w:t>ресурсоснабжающими</w:t>
      </w:r>
      <w:proofErr w:type="spellEnd"/>
      <w:r w:rsidRPr="00D86F29">
        <w:rPr>
          <w:spacing w:val="2"/>
        </w:rPr>
        <w:t xml:space="preserve"> организациями, по </w:t>
      </w:r>
      <w:proofErr w:type="gramStart"/>
      <w:r w:rsidRPr="00D86F29">
        <w:rPr>
          <w:spacing w:val="2"/>
        </w:rPr>
        <w:t>контролю за</w:t>
      </w:r>
      <w:proofErr w:type="gramEnd"/>
      <w:r w:rsidRPr="00D86F29">
        <w:rPr>
          <w:spacing w:val="2"/>
        </w:rPr>
        <w:t xml:space="preserve"> предоставлением качественных коммунальных услуг. Однако большинство граждан, в силу своей неосведомленности, не пользуется своими правами в полной мере. </w:t>
      </w:r>
      <w:proofErr w:type="gramStart"/>
      <w:r w:rsidRPr="00D86F29">
        <w:rPr>
          <w:spacing w:val="2"/>
        </w:rPr>
        <w:t>Результатом этого, с одной стороны, становится нарушение законных прав граждан со стороны недобросовестных управляющих и обслуживающих организаций, с другой - ненадлежащее содержание домов, поскольку граждане не готовы принимать участие в управлении своим имуществом и нередко пребывают в уверенности, что государство обязано взять на себя все заботы и расходы по содержанию и ремонту дома.</w:t>
      </w:r>
      <w:proofErr w:type="gramEnd"/>
    </w:p>
    <w:p w:rsidR="00E51ED3" w:rsidRPr="00D86F29" w:rsidRDefault="00E51ED3" w:rsidP="00D86F29">
      <w:pPr>
        <w:pStyle w:val="formattext"/>
        <w:shd w:val="clear" w:color="auto" w:fill="FFFFFF"/>
        <w:spacing w:before="0" w:beforeAutospacing="0" w:after="0" w:afterAutospacing="0" w:line="263" w:lineRule="atLeast"/>
        <w:contextualSpacing/>
        <w:jc w:val="both"/>
        <w:textAlignment w:val="baseline"/>
        <w:rPr>
          <w:spacing w:val="2"/>
        </w:rPr>
      </w:pPr>
      <w:r w:rsidRPr="00D86F29">
        <w:rPr>
          <w:spacing w:val="2"/>
        </w:rPr>
        <w:t xml:space="preserve">  В целях решения вышеуказанных проблем, препятствующих эффективному функционированию муниципального жилищного фонда МО «Тельвисочный сельсовет» НАО, необходимо обеспечить повышение уровня технического состояния муниципального жилищного фонда города, создание условий для развития системы управления жилищным фондом и повышения активности граждан в управлении общим имуществом в многоквартирных домах.</w:t>
      </w:r>
    </w:p>
    <w:p w:rsidR="00E51ED3" w:rsidRPr="00D86F29" w:rsidRDefault="00E51ED3" w:rsidP="00D86F29">
      <w:pPr>
        <w:pStyle w:val="3"/>
        <w:shd w:val="clear" w:color="auto" w:fill="FFFFFF"/>
        <w:spacing w:before="313" w:after="188"/>
        <w:contextualSpacing/>
        <w:jc w:val="center"/>
        <w:textAlignment w:val="baseline"/>
        <w:rPr>
          <w:rFonts w:ascii="Times New Roman" w:hAnsi="Times New Roman"/>
          <w:bCs w:val="0"/>
          <w:color w:val="auto"/>
          <w:spacing w:val="2"/>
          <w:szCs w:val="24"/>
        </w:rPr>
      </w:pPr>
      <w:r w:rsidRPr="00D86F29">
        <w:rPr>
          <w:rFonts w:ascii="Times New Roman" w:hAnsi="Times New Roman"/>
          <w:bCs w:val="0"/>
          <w:color w:val="auto"/>
          <w:spacing w:val="2"/>
          <w:szCs w:val="24"/>
        </w:rPr>
        <w:t>3. Цели и задачи Программы</w:t>
      </w:r>
    </w:p>
    <w:p w:rsidR="00E51ED3" w:rsidRPr="00D86F29" w:rsidRDefault="00E51ED3" w:rsidP="00D86F29">
      <w:pPr>
        <w:pStyle w:val="formattext"/>
        <w:shd w:val="clear" w:color="auto" w:fill="FFFFFF"/>
        <w:spacing w:before="0" w:beforeAutospacing="0" w:after="0" w:afterAutospacing="0"/>
        <w:contextualSpacing/>
        <w:jc w:val="both"/>
        <w:textAlignment w:val="baseline"/>
        <w:rPr>
          <w:spacing w:val="2"/>
        </w:rPr>
      </w:pPr>
      <w:r w:rsidRPr="00D86F29">
        <w:rPr>
          <w:spacing w:val="2"/>
        </w:rPr>
        <w:br/>
        <w:t xml:space="preserve">          Стратегическая цель, на достижение которой направлена реализация Программы: "Улучшение жилищных условий и качества жизни населения"</w:t>
      </w:r>
    </w:p>
    <w:p w:rsidR="00E51ED3" w:rsidRPr="00D86F29" w:rsidRDefault="00E51ED3" w:rsidP="00D86F29">
      <w:pPr>
        <w:pStyle w:val="af8"/>
        <w:widowControl w:val="0"/>
        <w:ind w:left="709"/>
        <w:contextualSpacing/>
        <w:jc w:val="both"/>
      </w:pPr>
      <w:r w:rsidRPr="00D86F29">
        <w:t>Для достижения указанных целей должны быть решены следующие задачи:</w:t>
      </w:r>
    </w:p>
    <w:p w:rsidR="00E51ED3" w:rsidRPr="00D86F29" w:rsidRDefault="00E51ED3" w:rsidP="00D86F29">
      <w:pPr>
        <w:numPr>
          <w:ilvl w:val="0"/>
          <w:numId w:val="11"/>
        </w:numPr>
        <w:overflowPunct w:val="0"/>
        <w:autoSpaceDE w:val="0"/>
        <w:autoSpaceDN w:val="0"/>
        <w:adjustRightInd w:val="0"/>
        <w:spacing w:after="0" w:line="240" w:lineRule="auto"/>
        <w:ind w:left="0" w:firstLine="709"/>
        <w:contextualSpacing/>
        <w:jc w:val="both"/>
        <w:rPr>
          <w:rFonts w:ascii="Times New Roman" w:hAnsi="Times New Roman"/>
          <w:sz w:val="24"/>
          <w:szCs w:val="24"/>
        </w:rPr>
      </w:pPr>
      <w:r w:rsidRPr="00D86F29">
        <w:rPr>
          <w:rFonts w:ascii="Times New Roman" w:hAnsi="Times New Roman"/>
          <w:sz w:val="24"/>
          <w:szCs w:val="24"/>
        </w:rPr>
        <w:t>проведение текущего и (или) капитального ремонта в жилых домах муниципального жилищного фонда;</w:t>
      </w:r>
    </w:p>
    <w:p w:rsidR="00E51ED3" w:rsidRPr="00D86F29" w:rsidRDefault="00E51ED3" w:rsidP="00D86F29">
      <w:pPr>
        <w:numPr>
          <w:ilvl w:val="0"/>
          <w:numId w:val="11"/>
        </w:numPr>
        <w:overflowPunct w:val="0"/>
        <w:autoSpaceDE w:val="0"/>
        <w:autoSpaceDN w:val="0"/>
        <w:adjustRightInd w:val="0"/>
        <w:spacing w:after="0" w:line="240" w:lineRule="auto"/>
        <w:ind w:left="0" w:firstLine="709"/>
        <w:contextualSpacing/>
        <w:jc w:val="both"/>
        <w:rPr>
          <w:rFonts w:ascii="Times New Roman" w:hAnsi="Times New Roman"/>
          <w:sz w:val="24"/>
          <w:szCs w:val="24"/>
        </w:rPr>
      </w:pPr>
      <w:r w:rsidRPr="00D86F29">
        <w:rPr>
          <w:rFonts w:ascii="Times New Roman" w:hAnsi="Times New Roman"/>
          <w:sz w:val="24"/>
          <w:szCs w:val="24"/>
        </w:rPr>
        <w:t>обследование жилых домов с целью признания их аварийными и подлежащими сносу или реконструкции;</w:t>
      </w:r>
    </w:p>
    <w:p w:rsidR="00E51ED3" w:rsidRPr="00D86F29" w:rsidRDefault="00E51ED3" w:rsidP="00D86F29">
      <w:pPr>
        <w:numPr>
          <w:ilvl w:val="0"/>
          <w:numId w:val="11"/>
        </w:numPr>
        <w:overflowPunct w:val="0"/>
        <w:autoSpaceDE w:val="0"/>
        <w:autoSpaceDN w:val="0"/>
        <w:adjustRightInd w:val="0"/>
        <w:spacing w:after="0" w:line="240" w:lineRule="auto"/>
        <w:ind w:left="0" w:firstLine="709"/>
        <w:contextualSpacing/>
        <w:jc w:val="both"/>
        <w:rPr>
          <w:rFonts w:ascii="Times New Roman" w:hAnsi="Times New Roman"/>
          <w:sz w:val="24"/>
          <w:szCs w:val="24"/>
        </w:rPr>
      </w:pPr>
      <w:r w:rsidRPr="00D86F29">
        <w:rPr>
          <w:rFonts w:ascii="Times New Roman" w:hAnsi="Times New Roman"/>
          <w:bCs/>
          <w:sz w:val="24"/>
          <w:szCs w:val="24"/>
        </w:rPr>
        <w:t xml:space="preserve">разработка проектной документации, проверка </w:t>
      </w:r>
      <w:proofErr w:type="gramStart"/>
      <w:r w:rsidRPr="00D86F29">
        <w:rPr>
          <w:rFonts w:ascii="Times New Roman" w:hAnsi="Times New Roman"/>
          <w:bCs/>
          <w:sz w:val="24"/>
          <w:szCs w:val="24"/>
        </w:rPr>
        <w:t>достоверности определения сметной стоимости капитального ремонта объектов капитального строительства муниципальной собственности</w:t>
      </w:r>
      <w:proofErr w:type="gramEnd"/>
      <w:r w:rsidRPr="00D86F29">
        <w:rPr>
          <w:rFonts w:ascii="Times New Roman" w:hAnsi="Times New Roman"/>
          <w:bCs/>
          <w:sz w:val="24"/>
          <w:szCs w:val="24"/>
        </w:rPr>
        <w:t>;</w:t>
      </w:r>
    </w:p>
    <w:p w:rsidR="00E51ED3" w:rsidRPr="00D86F29" w:rsidRDefault="00E51ED3" w:rsidP="00D86F29">
      <w:pPr>
        <w:numPr>
          <w:ilvl w:val="0"/>
          <w:numId w:val="11"/>
        </w:numPr>
        <w:overflowPunct w:val="0"/>
        <w:autoSpaceDE w:val="0"/>
        <w:autoSpaceDN w:val="0"/>
        <w:adjustRightInd w:val="0"/>
        <w:spacing w:after="0" w:line="240" w:lineRule="auto"/>
        <w:ind w:left="0" w:firstLine="709"/>
        <w:contextualSpacing/>
        <w:jc w:val="both"/>
        <w:rPr>
          <w:rFonts w:ascii="Times New Roman" w:hAnsi="Times New Roman"/>
          <w:sz w:val="24"/>
          <w:szCs w:val="24"/>
        </w:rPr>
      </w:pPr>
      <w:r w:rsidRPr="00D86F29">
        <w:rPr>
          <w:rFonts w:ascii="Times New Roman" w:hAnsi="Times New Roman"/>
          <w:sz w:val="24"/>
          <w:szCs w:val="24"/>
        </w:rPr>
        <w:t>содержание имущества, находящегося в муниципальной собственности.</w:t>
      </w:r>
    </w:p>
    <w:p w:rsidR="00E51ED3" w:rsidRPr="00D86F29" w:rsidRDefault="00E51ED3" w:rsidP="00D86F29">
      <w:pPr>
        <w:shd w:val="clear" w:color="auto" w:fill="FFFFFF"/>
        <w:spacing w:line="240" w:lineRule="auto"/>
        <w:contextualSpacing/>
        <w:rPr>
          <w:b/>
          <w:bCs/>
          <w:spacing w:val="-5"/>
          <w:sz w:val="24"/>
          <w:szCs w:val="24"/>
        </w:rPr>
      </w:pPr>
    </w:p>
    <w:p w:rsidR="00E51ED3" w:rsidRPr="00D86F29" w:rsidRDefault="00E51ED3" w:rsidP="00D86F29">
      <w:pPr>
        <w:shd w:val="clear" w:color="auto" w:fill="FFFFFF"/>
        <w:spacing w:line="240" w:lineRule="auto"/>
        <w:contextualSpacing/>
        <w:jc w:val="center"/>
        <w:rPr>
          <w:rFonts w:ascii="Times New Roman" w:hAnsi="Times New Roman"/>
          <w:sz w:val="24"/>
          <w:szCs w:val="24"/>
        </w:rPr>
      </w:pPr>
      <w:r w:rsidRPr="00D86F29">
        <w:rPr>
          <w:rFonts w:ascii="Times New Roman" w:hAnsi="Times New Roman"/>
          <w:b/>
          <w:bCs/>
          <w:spacing w:val="-5"/>
          <w:sz w:val="24"/>
          <w:szCs w:val="24"/>
        </w:rPr>
        <w:t xml:space="preserve">4. </w:t>
      </w:r>
      <w:r w:rsidRPr="00D86F29">
        <w:rPr>
          <w:rFonts w:ascii="Times New Roman" w:hAnsi="Times New Roman"/>
          <w:b/>
          <w:sz w:val="24"/>
          <w:szCs w:val="24"/>
        </w:rPr>
        <w:t>Этапы и сроки реализации муниципальной программы</w:t>
      </w:r>
    </w:p>
    <w:p w:rsidR="00E51ED3" w:rsidRPr="00D86F29" w:rsidRDefault="00E51ED3" w:rsidP="00D86F29">
      <w:pPr>
        <w:shd w:val="clear" w:color="auto" w:fill="FFFFFF"/>
        <w:spacing w:line="240" w:lineRule="auto"/>
        <w:contextualSpacing/>
        <w:jc w:val="both"/>
        <w:rPr>
          <w:rFonts w:ascii="Times New Roman" w:hAnsi="Times New Roman"/>
          <w:sz w:val="24"/>
          <w:szCs w:val="24"/>
        </w:rPr>
      </w:pPr>
      <w:r w:rsidRPr="00D86F29">
        <w:rPr>
          <w:rFonts w:ascii="Times New Roman" w:hAnsi="Times New Roman"/>
          <w:sz w:val="24"/>
          <w:szCs w:val="24"/>
        </w:rPr>
        <w:t>Программа реализуется в один этап 2019-2022 годы.</w:t>
      </w:r>
    </w:p>
    <w:p w:rsidR="00E51ED3" w:rsidRPr="00D86F29" w:rsidRDefault="00E51ED3" w:rsidP="00D86F29">
      <w:pPr>
        <w:shd w:val="clear" w:color="auto" w:fill="FFFFFF"/>
        <w:spacing w:line="240" w:lineRule="auto"/>
        <w:contextualSpacing/>
        <w:jc w:val="center"/>
        <w:rPr>
          <w:b/>
          <w:bCs/>
          <w:spacing w:val="-5"/>
          <w:sz w:val="24"/>
          <w:szCs w:val="24"/>
        </w:rPr>
      </w:pPr>
      <w:r w:rsidRPr="00D86F29">
        <w:rPr>
          <w:rFonts w:ascii="Times New Roman" w:hAnsi="Times New Roman"/>
          <w:b/>
          <w:sz w:val="24"/>
          <w:szCs w:val="24"/>
        </w:rPr>
        <w:t xml:space="preserve">5. Объемы бюджетных ассигнований муниципальной программы  </w:t>
      </w:r>
    </w:p>
    <w:p w:rsidR="00E51ED3" w:rsidRPr="00D86F29" w:rsidRDefault="00E51ED3" w:rsidP="00D86F29">
      <w:pPr>
        <w:spacing w:line="240" w:lineRule="auto"/>
        <w:contextualSpacing/>
        <w:jc w:val="both"/>
        <w:rPr>
          <w:rFonts w:ascii="Times New Roman" w:hAnsi="Times New Roman"/>
          <w:sz w:val="24"/>
          <w:szCs w:val="24"/>
        </w:rPr>
      </w:pPr>
      <w:r w:rsidRPr="00D86F29">
        <w:rPr>
          <w:rFonts w:ascii="Times New Roman" w:hAnsi="Times New Roman"/>
          <w:sz w:val="24"/>
          <w:szCs w:val="24"/>
        </w:rPr>
        <w:t xml:space="preserve"> «Общий объем финансирования программы за счет средств местного бюджета 856,0 руб., в том числе по годам:</w:t>
      </w:r>
    </w:p>
    <w:p w:rsidR="00E51ED3" w:rsidRPr="00D86F29" w:rsidRDefault="00E51ED3" w:rsidP="00D86F29">
      <w:pPr>
        <w:pStyle w:val="ab"/>
        <w:contextualSpacing/>
        <w:rPr>
          <w:rFonts w:ascii="Times New Roman" w:hAnsi="Times New Roman"/>
          <w:sz w:val="24"/>
          <w:szCs w:val="24"/>
        </w:rPr>
      </w:pPr>
      <w:r w:rsidRPr="00D86F29">
        <w:rPr>
          <w:rFonts w:ascii="Times New Roman" w:hAnsi="Times New Roman"/>
          <w:sz w:val="24"/>
          <w:szCs w:val="24"/>
        </w:rPr>
        <w:t>2019  –  410,0 тыс. руб.</w:t>
      </w:r>
    </w:p>
    <w:p w:rsidR="00E51ED3" w:rsidRPr="00D86F29" w:rsidRDefault="00E51ED3" w:rsidP="00D86F29">
      <w:pPr>
        <w:pStyle w:val="ab"/>
        <w:contextualSpacing/>
        <w:rPr>
          <w:rFonts w:ascii="Times New Roman" w:hAnsi="Times New Roman"/>
          <w:sz w:val="24"/>
          <w:szCs w:val="24"/>
        </w:rPr>
      </w:pPr>
      <w:r w:rsidRPr="00D86F29">
        <w:rPr>
          <w:rFonts w:ascii="Times New Roman" w:hAnsi="Times New Roman"/>
          <w:sz w:val="24"/>
          <w:szCs w:val="24"/>
        </w:rPr>
        <w:t>2020  –  194,0 тыс. руб.</w:t>
      </w:r>
    </w:p>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2021  – 154,0 тыс. руб.</w:t>
      </w:r>
    </w:p>
    <w:p w:rsidR="00E51ED3" w:rsidRPr="00D86F29" w:rsidRDefault="00E51ED3" w:rsidP="00D86F29">
      <w:pPr>
        <w:spacing w:line="240" w:lineRule="auto"/>
        <w:contextualSpacing/>
        <w:jc w:val="both"/>
        <w:rPr>
          <w:b/>
          <w:sz w:val="24"/>
          <w:szCs w:val="24"/>
        </w:rPr>
      </w:pPr>
      <w:r w:rsidRPr="00D86F29">
        <w:rPr>
          <w:rFonts w:ascii="Times New Roman" w:hAnsi="Times New Roman"/>
          <w:sz w:val="24"/>
          <w:szCs w:val="24"/>
        </w:rPr>
        <w:t>2022  – 98,0 тыс. руб.»</w:t>
      </w:r>
    </w:p>
    <w:p w:rsidR="00E51ED3" w:rsidRPr="00D86F29" w:rsidRDefault="00E51ED3" w:rsidP="00D86F29">
      <w:pPr>
        <w:shd w:val="clear" w:color="auto" w:fill="FFFFFF"/>
        <w:spacing w:line="240" w:lineRule="auto"/>
        <w:contextualSpacing/>
        <w:jc w:val="center"/>
        <w:rPr>
          <w:rFonts w:ascii="Times New Roman" w:hAnsi="Times New Roman"/>
          <w:b/>
          <w:bCs/>
          <w:spacing w:val="-5"/>
          <w:sz w:val="24"/>
          <w:szCs w:val="24"/>
        </w:rPr>
      </w:pPr>
    </w:p>
    <w:p w:rsidR="00E51ED3" w:rsidRPr="00D86F29" w:rsidRDefault="00E51ED3" w:rsidP="00D86F29">
      <w:pPr>
        <w:shd w:val="clear" w:color="auto" w:fill="FFFFFF"/>
        <w:spacing w:line="240" w:lineRule="auto"/>
        <w:contextualSpacing/>
        <w:jc w:val="center"/>
        <w:rPr>
          <w:rFonts w:ascii="Times New Roman" w:hAnsi="Times New Roman"/>
          <w:b/>
          <w:bCs/>
          <w:spacing w:val="-5"/>
          <w:sz w:val="24"/>
          <w:szCs w:val="24"/>
        </w:rPr>
      </w:pPr>
      <w:r w:rsidRPr="00D86F29">
        <w:rPr>
          <w:rFonts w:ascii="Times New Roman" w:hAnsi="Times New Roman"/>
          <w:b/>
          <w:bCs/>
          <w:spacing w:val="-5"/>
          <w:sz w:val="24"/>
          <w:szCs w:val="24"/>
        </w:rPr>
        <w:t>6. Ожидаемые результаты реализации Программы</w:t>
      </w:r>
    </w:p>
    <w:p w:rsidR="00E51ED3" w:rsidRPr="00D86F29" w:rsidRDefault="00E51ED3" w:rsidP="00D86F29">
      <w:pPr>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D86F29">
        <w:rPr>
          <w:rFonts w:ascii="Times New Roman" w:eastAsia="Times New Roman" w:hAnsi="Times New Roman"/>
          <w:sz w:val="24"/>
          <w:szCs w:val="24"/>
        </w:rPr>
        <w:t>Реализация Программы позволит:</w:t>
      </w:r>
    </w:p>
    <w:p w:rsidR="00E51ED3" w:rsidRPr="00D86F29" w:rsidRDefault="00E51ED3" w:rsidP="00D86F29">
      <w:pPr>
        <w:numPr>
          <w:ilvl w:val="0"/>
          <w:numId w:val="10"/>
        </w:numPr>
        <w:overflowPunct w:val="0"/>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sidRPr="00D86F29">
        <w:rPr>
          <w:rFonts w:ascii="Times New Roman" w:eastAsia="Times New Roman" w:hAnsi="Times New Roman"/>
          <w:sz w:val="24"/>
          <w:szCs w:val="24"/>
        </w:rPr>
        <w:t>улучшить жилищные условия семьям;</w:t>
      </w:r>
    </w:p>
    <w:p w:rsidR="00E51ED3" w:rsidRPr="00D86F29" w:rsidRDefault="00E51ED3" w:rsidP="00D86F29">
      <w:pPr>
        <w:numPr>
          <w:ilvl w:val="0"/>
          <w:numId w:val="10"/>
        </w:numPr>
        <w:overflowPunct w:val="0"/>
        <w:autoSpaceDE w:val="0"/>
        <w:autoSpaceDN w:val="0"/>
        <w:adjustRightInd w:val="0"/>
        <w:spacing w:after="0" w:line="240" w:lineRule="auto"/>
        <w:ind w:left="0" w:firstLine="709"/>
        <w:contextualSpacing/>
        <w:jc w:val="both"/>
        <w:rPr>
          <w:rFonts w:ascii="Times New Roman" w:eastAsia="Times New Roman" w:hAnsi="Times New Roman"/>
          <w:color w:val="000000"/>
          <w:sz w:val="24"/>
          <w:szCs w:val="24"/>
        </w:rPr>
      </w:pPr>
      <w:r w:rsidRPr="00D86F29">
        <w:rPr>
          <w:rFonts w:ascii="Times New Roman" w:eastAsia="Times New Roman" w:hAnsi="Times New Roman"/>
          <w:color w:val="000000"/>
          <w:sz w:val="24"/>
          <w:szCs w:val="24"/>
        </w:rPr>
        <w:t>обследовать жилые дома с целью признания их аварийными и подлежащими сносу или реконструкции;</w:t>
      </w:r>
    </w:p>
    <w:p w:rsidR="00E51ED3" w:rsidRPr="00D86F29" w:rsidRDefault="00E51ED3" w:rsidP="00D86F29">
      <w:pPr>
        <w:numPr>
          <w:ilvl w:val="0"/>
          <w:numId w:val="10"/>
        </w:numPr>
        <w:overflowPunct w:val="0"/>
        <w:autoSpaceDE w:val="0"/>
        <w:autoSpaceDN w:val="0"/>
        <w:adjustRightInd w:val="0"/>
        <w:spacing w:after="0" w:line="240" w:lineRule="auto"/>
        <w:ind w:left="0" w:firstLine="709"/>
        <w:contextualSpacing/>
        <w:jc w:val="both"/>
        <w:rPr>
          <w:rFonts w:ascii="Times New Roman" w:eastAsia="Times New Roman" w:hAnsi="Times New Roman"/>
          <w:sz w:val="24"/>
          <w:szCs w:val="24"/>
        </w:rPr>
      </w:pPr>
      <w:r w:rsidRPr="00D86F29">
        <w:rPr>
          <w:rFonts w:ascii="Times New Roman" w:eastAsia="Times New Roman" w:hAnsi="Times New Roman"/>
          <w:sz w:val="24"/>
          <w:szCs w:val="24"/>
        </w:rPr>
        <w:lastRenderedPageBreak/>
        <w:t>провести проверку достоверности сметной стоимости капитального ремонта объекта, капитального строительства;</w:t>
      </w:r>
    </w:p>
    <w:p w:rsidR="00E51ED3" w:rsidRPr="00D86F29" w:rsidRDefault="00E51ED3" w:rsidP="00D86F29">
      <w:pPr>
        <w:pStyle w:val="af8"/>
        <w:numPr>
          <w:ilvl w:val="0"/>
          <w:numId w:val="10"/>
        </w:numPr>
        <w:overflowPunct w:val="0"/>
        <w:autoSpaceDE w:val="0"/>
        <w:autoSpaceDN w:val="0"/>
        <w:adjustRightInd w:val="0"/>
        <w:ind w:left="0" w:firstLine="709"/>
        <w:contextualSpacing/>
        <w:jc w:val="both"/>
      </w:pPr>
      <w:r w:rsidRPr="00D86F29">
        <w:t>содержать имущество, находящееся в муниципальной собственности в надлежащем состоянии;</w:t>
      </w:r>
    </w:p>
    <w:p w:rsidR="00E51ED3" w:rsidRPr="00D86F29" w:rsidRDefault="00E51ED3" w:rsidP="00D86F29">
      <w:pPr>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D86F29">
        <w:rPr>
          <w:rFonts w:ascii="Times New Roman" w:eastAsia="Times New Roman" w:hAnsi="Times New Roman"/>
          <w:sz w:val="24"/>
          <w:szCs w:val="24"/>
        </w:rPr>
        <w:t>Оценка эффективности и социально-экономических последствий реализации Программы будет производиться на основе системы целевых показателей, которые представляют собой количественные показатели.</w:t>
      </w:r>
    </w:p>
    <w:p w:rsidR="00E51ED3" w:rsidRPr="00D86F29" w:rsidRDefault="00E51ED3" w:rsidP="00D86F29">
      <w:pPr>
        <w:overflowPunct w:val="0"/>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D86F29">
        <w:rPr>
          <w:rFonts w:ascii="Times New Roman" w:eastAsia="Times New Roman" w:hAnsi="Times New Roman"/>
          <w:sz w:val="24"/>
          <w:szCs w:val="24"/>
        </w:rPr>
        <w:t>Эффективность решения поставленных задач путем реализации основных мероприятий Программы оценивается ежегодно посредством мониторинга значений установленных показателей эффективности Программы.</w:t>
      </w:r>
    </w:p>
    <w:p w:rsidR="00E51ED3" w:rsidRPr="00D86F29" w:rsidRDefault="00E51ED3" w:rsidP="00D86F29">
      <w:pPr>
        <w:pStyle w:val="af8"/>
        <w:widowControl w:val="0"/>
        <w:autoSpaceDE w:val="0"/>
        <w:autoSpaceDN w:val="0"/>
        <w:adjustRightInd w:val="0"/>
        <w:ind w:left="1416"/>
        <w:contextualSpacing/>
        <w:jc w:val="center"/>
        <w:outlineLvl w:val="2"/>
        <w:rPr>
          <w:b/>
        </w:rPr>
      </w:pPr>
      <w:r w:rsidRPr="00D86F29">
        <w:rPr>
          <w:b/>
        </w:rPr>
        <w:t xml:space="preserve">7. </w:t>
      </w:r>
      <w:proofErr w:type="gramStart"/>
      <w:r w:rsidRPr="00D86F29">
        <w:rPr>
          <w:b/>
        </w:rPr>
        <w:t>Контроль за</w:t>
      </w:r>
      <w:proofErr w:type="gramEnd"/>
      <w:r w:rsidRPr="00D86F29">
        <w:rPr>
          <w:b/>
        </w:rPr>
        <w:t xml:space="preserve"> ходом реализации Программы</w:t>
      </w:r>
    </w:p>
    <w:p w:rsidR="00E51ED3" w:rsidRPr="00D86F29" w:rsidRDefault="00E51ED3" w:rsidP="00D86F29">
      <w:pPr>
        <w:spacing w:after="0" w:line="240" w:lineRule="auto"/>
        <w:ind w:firstLine="720"/>
        <w:contextualSpacing/>
        <w:jc w:val="both"/>
        <w:rPr>
          <w:rFonts w:ascii="Times New Roman" w:hAnsi="Times New Roman"/>
          <w:sz w:val="24"/>
          <w:szCs w:val="24"/>
        </w:rPr>
      </w:pPr>
    </w:p>
    <w:p w:rsidR="00E51ED3" w:rsidRPr="00D86F29" w:rsidRDefault="00E51ED3" w:rsidP="00D86F29">
      <w:pPr>
        <w:spacing w:after="0" w:line="240" w:lineRule="auto"/>
        <w:ind w:firstLine="720"/>
        <w:contextualSpacing/>
        <w:jc w:val="both"/>
        <w:rPr>
          <w:rFonts w:ascii="Times New Roman" w:hAnsi="Times New Roman"/>
          <w:sz w:val="24"/>
          <w:szCs w:val="24"/>
        </w:rPr>
      </w:pPr>
      <w:proofErr w:type="gramStart"/>
      <w:r w:rsidRPr="00D86F29">
        <w:rPr>
          <w:rFonts w:ascii="Times New Roman" w:hAnsi="Times New Roman"/>
          <w:sz w:val="24"/>
          <w:szCs w:val="24"/>
        </w:rPr>
        <w:t>Контроль за</w:t>
      </w:r>
      <w:proofErr w:type="gramEnd"/>
      <w:r w:rsidRPr="00D86F29">
        <w:rPr>
          <w:rFonts w:ascii="Times New Roman" w:hAnsi="Times New Roman"/>
          <w:sz w:val="24"/>
          <w:szCs w:val="24"/>
        </w:rPr>
        <w:t xml:space="preserve"> ходом реализации Программы осуществляется Администрацией муниципального образования Тельвисочный сельсовет» Ненецкого автономного округа в установленном порядке.</w:t>
      </w:r>
    </w:p>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sz w:val="24"/>
          <w:szCs w:val="24"/>
        </w:rPr>
      </w:pPr>
    </w:p>
    <w:p w:rsidR="00E51ED3" w:rsidRPr="00D86F29" w:rsidRDefault="00E51ED3" w:rsidP="00D86F29">
      <w:pPr>
        <w:autoSpaceDE w:val="0"/>
        <w:autoSpaceDN w:val="0"/>
        <w:adjustRightInd w:val="0"/>
        <w:spacing w:after="0" w:line="240" w:lineRule="auto"/>
        <w:contextualSpacing/>
        <w:jc w:val="right"/>
        <w:outlineLvl w:val="0"/>
        <w:rPr>
          <w:rFonts w:ascii="Times New Roman" w:hAnsi="Times New Roman"/>
          <w:sz w:val="24"/>
          <w:szCs w:val="24"/>
        </w:rPr>
      </w:pPr>
      <w:r w:rsidRPr="00D86F29">
        <w:rPr>
          <w:rFonts w:ascii="Times New Roman" w:hAnsi="Times New Roman"/>
          <w:sz w:val="24"/>
          <w:szCs w:val="24"/>
        </w:rPr>
        <w:t>Приложение 2</w:t>
      </w:r>
    </w:p>
    <w:p w:rsidR="00E51ED3" w:rsidRPr="00D86F29" w:rsidRDefault="00E51ED3" w:rsidP="00D86F29">
      <w:pPr>
        <w:autoSpaceDE w:val="0"/>
        <w:autoSpaceDN w:val="0"/>
        <w:adjustRightInd w:val="0"/>
        <w:spacing w:after="0" w:line="240" w:lineRule="auto"/>
        <w:contextualSpacing/>
        <w:jc w:val="right"/>
        <w:rPr>
          <w:rFonts w:ascii="Times New Roman" w:hAnsi="Times New Roman"/>
          <w:sz w:val="24"/>
          <w:szCs w:val="24"/>
        </w:rPr>
      </w:pPr>
      <w:r w:rsidRPr="00D86F29">
        <w:rPr>
          <w:rFonts w:ascii="Times New Roman" w:hAnsi="Times New Roman"/>
          <w:sz w:val="24"/>
          <w:szCs w:val="24"/>
        </w:rPr>
        <w:t>к постановлению от  08.02.2021 года № 21</w:t>
      </w:r>
    </w:p>
    <w:p w:rsidR="00E51ED3" w:rsidRPr="00D86F29" w:rsidRDefault="00E51ED3" w:rsidP="00D86F29">
      <w:pPr>
        <w:autoSpaceDE w:val="0"/>
        <w:autoSpaceDN w:val="0"/>
        <w:adjustRightInd w:val="0"/>
        <w:spacing w:after="0" w:line="240" w:lineRule="auto"/>
        <w:contextualSpacing/>
        <w:jc w:val="both"/>
        <w:outlineLvl w:val="0"/>
        <w:rPr>
          <w:rFonts w:ascii="Times New Roman" w:hAnsi="Times New Roman"/>
          <w:sz w:val="24"/>
          <w:szCs w:val="24"/>
        </w:rPr>
      </w:pPr>
    </w:p>
    <w:p w:rsidR="00E51ED3" w:rsidRPr="00D86F29" w:rsidRDefault="00E51ED3" w:rsidP="00D86F29">
      <w:pPr>
        <w:autoSpaceDE w:val="0"/>
        <w:autoSpaceDN w:val="0"/>
        <w:adjustRightInd w:val="0"/>
        <w:spacing w:after="0" w:line="240" w:lineRule="auto"/>
        <w:contextualSpacing/>
        <w:jc w:val="center"/>
        <w:rPr>
          <w:rFonts w:ascii="Times New Roman" w:hAnsi="Times New Roman"/>
          <w:sz w:val="24"/>
          <w:szCs w:val="24"/>
        </w:rPr>
      </w:pPr>
      <w:r w:rsidRPr="00D86F29">
        <w:rPr>
          <w:rFonts w:ascii="Times New Roman" w:hAnsi="Times New Roman"/>
          <w:sz w:val="24"/>
          <w:szCs w:val="24"/>
        </w:rPr>
        <w:t>Перечень</w:t>
      </w:r>
    </w:p>
    <w:p w:rsidR="00E51ED3" w:rsidRPr="00D86F29" w:rsidRDefault="00E51ED3" w:rsidP="00D86F29">
      <w:pPr>
        <w:autoSpaceDE w:val="0"/>
        <w:autoSpaceDN w:val="0"/>
        <w:adjustRightInd w:val="0"/>
        <w:spacing w:after="0" w:line="240" w:lineRule="auto"/>
        <w:contextualSpacing/>
        <w:jc w:val="center"/>
        <w:rPr>
          <w:rFonts w:ascii="Times New Roman" w:hAnsi="Times New Roman"/>
          <w:sz w:val="24"/>
          <w:szCs w:val="24"/>
        </w:rPr>
      </w:pPr>
      <w:r w:rsidRPr="00D86F29">
        <w:rPr>
          <w:rFonts w:ascii="Times New Roman" w:hAnsi="Times New Roman"/>
          <w:sz w:val="24"/>
          <w:szCs w:val="24"/>
        </w:rPr>
        <w:t>целевых показателей муниципальной программы</w:t>
      </w:r>
    </w:p>
    <w:p w:rsidR="00E51ED3" w:rsidRPr="00D86F29" w:rsidRDefault="00E51ED3" w:rsidP="00D86F29">
      <w:pPr>
        <w:autoSpaceDE w:val="0"/>
        <w:autoSpaceDN w:val="0"/>
        <w:adjustRightInd w:val="0"/>
        <w:spacing w:after="0" w:line="240" w:lineRule="auto"/>
        <w:contextualSpacing/>
        <w:jc w:val="center"/>
        <w:rPr>
          <w:rFonts w:ascii="Times New Roman" w:hAnsi="Times New Roman"/>
          <w:sz w:val="24"/>
          <w:szCs w:val="24"/>
        </w:rPr>
      </w:pPr>
      <w:r w:rsidRPr="00D86F29">
        <w:rPr>
          <w:rFonts w:ascii="Times New Roman" w:hAnsi="Times New Roman"/>
          <w:sz w:val="24"/>
          <w:szCs w:val="24"/>
        </w:rPr>
        <w:t>«</w:t>
      </w:r>
      <w:r w:rsidRPr="00D86F29">
        <w:rPr>
          <w:rFonts w:ascii="Times New Roman" w:hAnsi="Times New Roman"/>
          <w:spacing w:val="2"/>
          <w:sz w:val="24"/>
          <w:szCs w:val="24"/>
        </w:rPr>
        <w:t>Развитие и поддержка муниципального жилищного фонда               муниципального образования «Тельвисочный сельсовет»                               Ненецкого автономного округа на 2019-2022 годы»</w:t>
      </w:r>
    </w:p>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sz w:val="24"/>
          <w:szCs w:val="24"/>
        </w:rPr>
      </w:pPr>
    </w:p>
    <w:tbl>
      <w:tblPr>
        <w:tblW w:w="9923" w:type="dxa"/>
        <w:tblCellSpacing w:w="5" w:type="nil"/>
        <w:tblInd w:w="75" w:type="dxa"/>
        <w:tblLayout w:type="fixed"/>
        <w:tblCellMar>
          <w:left w:w="75" w:type="dxa"/>
          <w:right w:w="75" w:type="dxa"/>
        </w:tblCellMar>
        <w:tblLook w:val="0000"/>
      </w:tblPr>
      <w:tblGrid>
        <w:gridCol w:w="2835"/>
        <w:gridCol w:w="2694"/>
        <w:gridCol w:w="850"/>
        <w:gridCol w:w="992"/>
        <w:gridCol w:w="851"/>
        <w:gridCol w:w="850"/>
        <w:gridCol w:w="851"/>
      </w:tblGrid>
      <w:tr w:rsidR="00E51ED3" w:rsidRPr="00D86F29" w:rsidTr="00E51ED3">
        <w:trPr>
          <w:trHeight w:val="640"/>
          <w:tblCellSpacing w:w="5" w:type="nil"/>
        </w:trPr>
        <w:tc>
          <w:tcPr>
            <w:tcW w:w="2835" w:type="dxa"/>
            <w:vMerge w:val="restart"/>
            <w:tcBorders>
              <w:top w:val="single" w:sz="4" w:space="0" w:color="auto"/>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 xml:space="preserve">Задачи, направленные на достижение цели </w:t>
            </w:r>
          </w:p>
        </w:tc>
        <w:tc>
          <w:tcPr>
            <w:tcW w:w="2694" w:type="dxa"/>
            <w:vMerge w:val="restart"/>
            <w:tcBorders>
              <w:top w:val="single" w:sz="4" w:space="0" w:color="auto"/>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 xml:space="preserve">Наименование индикатора (показателя) </w:t>
            </w:r>
          </w:p>
        </w:tc>
        <w:tc>
          <w:tcPr>
            <w:tcW w:w="850" w:type="dxa"/>
            <w:vMerge w:val="restart"/>
            <w:tcBorders>
              <w:top w:val="single" w:sz="4" w:space="0" w:color="auto"/>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Ед. измерения</w:t>
            </w:r>
          </w:p>
        </w:tc>
        <w:tc>
          <w:tcPr>
            <w:tcW w:w="992" w:type="dxa"/>
            <w:vMerge w:val="restart"/>
            <w:tcBorders>
              <w:top w:val="single" w:sz="4" w:space="0" w:color="auto"/>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Базовое значение индикатора в год, предшествующий началу реализации муниципальной программы</w:t>
            </w:r>
          </w:p>
        </w:tc>
        <w:tc>
          <w:tcPr>
            <w:tcW w:w="2552" w:type="dxa"/>
            <w:gridSpan w:val="3"/>
            <w:tcBorders>
              <w:top w:val="single" w:sz="4" w:space="0" w:color="auto"/>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Планируемое значение индикатора (показателя) погодам реализации муниципальной программы</w:t>
            </w:r>
          </w:p>
        </w:tc>
      </w:tr>
      <w:tr w:rsidR="00E51ED3" w:rsidRPr="00D86F29" w:rsidTr="00E51ED3">
        <w:trPr>
          <w:trHeight w:val="2004"/>
          <w:tblCellSpacing w:w="5" w:type="nil"/>
        </w:trPr>
        <w:tc>
          <w:tcPr>
            <w:tcW w:w="2835" w:type="dxa"/>
            <w:vMerge/>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p>
        </w:tc>
        <w:tc>
          <w:tcPr>
            <w:tcW w:w="2694" w:type="dxa"/>
            <w:vMerge/>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p>
        </w:tc>
        <w:tc>
          <w:tcPr>
            <w:tcW w:w="850" w:type="dxa"/>
            <w:vMerge/>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ind w:left="67" w:hanging="67"/>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очередной финансовый год</w:t>
            </w:r>
          </w:p>
        </w:tc>
        <w:tc>
          <w:tcPr>
            <w:tcW w:w="850" w:type="dxa"/>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очередной финансовый год + 1</w:t>
            </w:r>
          </w:p>
        </w:tc>
        <w:tc>
          <w:tcPr>
            <w:tcW w:w="851" w:type="dxa"/>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w:t>
            </w:r>
          </w:p>
        </w:tc>
      </w:tr>
      <w:tr w:rsidR="00E51ED3" w:rsidRPr="00D86F29" w:rsidTr="00E51ED3">
        <w:trPr>
          <w:tblCellSpacing w:w="5" w:type="nil"/>
        </w:trPr>
        <w:tc>
          <w:tcPr>
            <w:tcW w:w="9923" w:type="dxa"/>
            <w:gridSpan w:val="7"/>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 xml:space="preserve">Наименование </w:t>
            </w:r>
          </w:p>
        </w:tc>
      </w:tr>
      <w:tr w:rsidR="00E51ED3" w:rsidRPr="00D86F29" w:rsidTr="00E51ED3">
        <w:trPr>
          <w:tblCellSpacing w:w="5" w:type="nil"/>
        </w:trPr>
        <w:tc>
          <w:tcPr>
            <w:tcW w:w="2835" w:type="dxa"/>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hAnsi="Times New Roman"/>
                <w:spacing w:val="1"/>
                <w:sz w:val="24"/>
                <w:szCs w:val="24"/>
              </w:rPr>
              <w:t>1.Уточнение износа муниципального жилого фонда</w:t>
            </w:r>
          </w:p>
        </w:tc>
        <w:tc>
          <w:tcPr>
            <w:tcW w:w="2694" w:type="dxa"/>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hAnsi="Times New Roman"/>
                <w:sz w:val="24"/>
                <w:szCs w:val="24"/>
              </w:rPr>
              <w:t xml:space="preserve">Количество домов муниципального жилого </w:t>
            </w:r>
            <w:proofErr w:type="gramStart"/>
            <w:r w:rsidRPr="00D86F29">
              <w:rPr>
                <w:rFonts w:ascii="Times New Roman" w:hAnsi="Times New Roman"/>
                <w:sz w:val="24"/>
                <w:szCs w:val="24"/>
              </w:rPr>
              <w:t>фонда</w:t>
            </w:r>
            <w:proofErr w:type="gramEnd"/>
            <w:r w:rsidRPr="00D86F29">
              <w:rPr>
                <w:rFonts w:ascii="Times New Roman" w:hAnsi="Times New Roman"/>
                <w:sz w:val="24"/>
                <w:szCs w:val="24"/>
              </w:rPr>
              <w:t xml:space="preserve"> в которых проведена  техническая инвентаризация и изготовлены (обновлены)  технические паспорта</w:t>
            </w:r>
          </w:p>
        </w:tc>
        <w:tc>
          <w:tcPr>
            <w:tcW w:w="850"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23</w:t>
            </w:r>
          </w:p>
        </w:tc>
        <w:tc>
          <w:tcPr>
            <w:tcW w:w="992"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851"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850"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851"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w:t>
            </w:r>
          </w:p>
        </w:tc>
      </w:tr>
      <w:tr w:rsidR="00E51ED3" w:rsidRPr="00D86F29" w:rsidTr="00E51ED3">
        <w:trPr>
          <w:tblCellSpacing w:w="5" w:type="nil"/>
        </w:trPr>
        <w:tc>
          <w:tcPr>
            <w:tcW w:w="2835" w:type="dxa"/>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hAnsi="Times New Roman"/>
                <w:bCs/>
                <w:sz w:val="24"/>
                <w:szCs w:val="24"/>
              </w:rPr>
              <w:t xml:space="preserve">2.Разработка проектной документации, проверка </w:t>
            </w:r>
            <w:proofErr w:type="gramStart"/>
            <w:r w:rsidRPr="00D86F29">
              <w:rPr>
                <w:rFonts w:ascii="Times New Roman" w:hAnsi="Times New Roman"/>
                <w:bCs/>
                <w:sz w:val="24"/>
                <w:szCs w:val="24"/>
              </w:rPr>
              <w:t xml:space="preserve">достоверности определения сметной </w:t>
            </w:r>
            <w:r w:rsidRPr="00D86F29">
              <w:rPr>
                <w:rFonts w:ascii="Times New Roman" w:hAnsi="Times New Roman"/>
                <w:bCs/>
                <w:sz w:val="24"/>
                <w:szCs w:val="24"/>
              </w:rPr>
              <w:lastRenderedPageBreak/>
              <w:t>стоимости  ремонта объектов муниципальной собственности</w:t>
            </w:r>
            <w:proofErr w:type="gramEnd"/>
          </w:p>
        </w:tc>
        <w:tc>
          <w:tcPr>
            <w:tcW w:w="2694" w:type="dxa"/>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lastRenderedPageBreak/>
              <w:t xml:space="preserve">Количество полученных положительных заключений достоверности сметной </w:t>
            </w:r>
            <w:r w:rsidRPr="00D86F29">
              <w:rPr>
                <w:rFonts w:ascii="Times New Roman" w:eastAsia="Times New Roman" w:hAnsi="Times New Roman"/>
                <w:sz w:val="24"/>
                <w:szCs w:val="24"/>
              </w:rPr>
              <w:lastRenderedPageBreak/>
              <w:t xml:space="preserve">документации </w:t>
            </w:r>
          </w:p>
        </w:tc>
        <w:tc>
          <w:tcPr>
            <w:tcW w:w="850"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lastRenderedPageBreak/>
              <w:t>2</w:t>
            </w:r>
          </w:p>
        </w:tc>
        <w:tc>
          <w:tcPr>
            <w:tcW w:w="992"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851"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850"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851"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w:t>
            </w:r>
          </w:p>
        </w:tc>
      </w:tr>
      <w:tr w:rsidR="00E51ED3" w:rsidRPr="00D86F29" w:rsidTr="00E51ED3">
        <w:trPr>
          <w:tblCellSpacing w:w="5" w:type="nil"/>
        </w:trPr>
        <w:tc>
          <w:tcPr>
            <w:tcW w:w="2835" w:type="dxa"/>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hAnsi="Times New Roman"/>
                <w:sz w:val="24"/>
                <w:szCs w:val="24"/>
              </w:rPr>
              <w:lastRenderedPageBreak/>
              <w:t>3.</w:t>
            </w:r>
            <w:r w:rsidRPr="00D86F29">
              <w:rPr>
                <w:rFonts w:ascii="Times New Roman" w:hAnsi="Times New Roman"/>
                <w:spacing w:val="1"/>
                <w:sz w:val="24"/>
                <w:szCs w:val="24"/>
              </w:rPr>
              <w:t xml:space="preserve"> Создание безопасных и благоприятных условий для проживания граждан (замеры сопротивления изоляции  </w:t>
            </w:r>
            <w:r w:rsidRPr="00D86F29">
              <w:rPr>
                <w:rFonts w:ascii="Times New Roman" w:hAnsi="Times New Roman"/>
                <w:sz w:val="24"/>
                <w:szCs w:val="24"/>
              </w:rPr>
              <w:t>муниципального жилого фонда,</w:t>
            </w:r>
            <w:r w:rsidRPr="00D86F29">
              <w:rPr>
                <w:rFonts w:ascii="Times New Roman" w:hAnsi="Times New Roman"/>
                <w:spacing w:val="1"/>
                <w:sz w:val="24"/>
                <w:szCs w:val="24"/>
              </w:rPr>
              <w:t xml:space="preserve"> аварийные ремонты и прочее)</w:t>
            </w:r>
          </w:p>
        </w:tc>
        <w:tc>
          <w:tcPr>
            <w:tcW w:w="2694" w:type="dxa"/>
            <w:tcBorders>
              <w:left w:val="single" w:sz="4" w:space="0" w:color="auto"/>
              <w:bottom w:val="single" w:sz="4" w:space="0" w:color="auto"/>
              <w:right w:val="single" w:sz="4" w:space="0" w:color="auto"/>
            </w:tcBorders>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hAnsi="Times New Roman"/>
                <w:spacing w:val="1"/>
                <w:sz w:val="24"/>
                <w:szCs w:val="24"/>
              </w:rPr>
              <w:t>Создание безопасных и благоприятных условий для проживания граждан</w:t>
            </w:r>
          </w:p>
        </w:tc>
        <w:tc>
          <w:tcPr>
            <w:tcW w:w="850"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единица</w:t>
            </w:r>
          </w:p>
        </w:tc>
        <w:tc>
          <w:tcPr>
            <w:tcW w:w="992"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851"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850"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851" w:type="dxa"/>
            <w:tcBorders>
              <w:left w:val="single" w:sz="4" w:space="0" w:color="auto"/>
              <w:bottom w:val="single" w:sz="4" w:space="0" w:color="auto"/>
              <w:right w:val="single" w:sz="4" w:space="0" w:color="auto"/>
            </w:tcBorders>
            <w:vAlign w:val="center"/>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w:t>
            </w:r>
          </w:p>
        </w:tc>
      </w:tr>
    </w:tbl>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sz w:val="24"/>
          <w:szCs w:val="24"/>
        </w:rPr>
      </w:pPr>
    </w:p>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sz w:val="24"/>
          <w:szCs w:val="24"/>
        </w:rPr>
      </w:pPr>
    </w:p>
    <w:p w:rsidR="00E51ED3" w:rsidRPr="00D86F29" w:rsidRDefault="00E51ED3" w:rsidP="00D86F29">
      <w:pPr>
        <w:autoSpaceDE w:val="0"/>
        <w:autoSpaceDN w:val="0"/>
        <w:adjustRightInd w:val="0"/>
        <w:spacing w:after="0" w:line="240" w:lineRule="auto"/>
        <w:contextualSpacing/>
        <w:jc w:val="right"/>
        <w:outlineLvl w:val="0"/>
        <w:rPr>
          <w:rFonts w:ascii="Times New Roman" w:hAnsi="Times New Roman"/>
          <w:sz w:val="24"/>
          <w:szCs w:val="24"/>
        </w:rPr>
      </w:pPr>
      <w:r w:rsidRPr="00D86F29">
        <w:rPr>
          <w:rFonts w:ascii="Times New Roman" w:hAnsi="Times New Roman"/>
          <w:sz w:val="24"/>
          <w:szCs w:val="24"/>
        </w:rPr>
        <w:t>Приложение 3</w:t>
      </w:r>
    </w:p>
    <w:p w:rsidR="00E51ED3" w:rsidRPr="00D86F29" w:rsidRDefault="00E51ED3" w:rsidP="00D86F29">
      <w:pPr>
        <w:autoSpaceDE w:val="0"/>
        <w:autoSpaceDN w:val="0"/>
        <w:adjustRightInd w:val="0"/>
        <w:spacing w:after="0" w:line="240" w:lineRule="auto"/>
        <w:contextualSpacing/>
        <w:jc w:val="right"/>
        <w:rPr>
          <w:rFonts w:ascii="Times New Roman" w:hAnsi="Times New Roman"/>
          <w:sz w:val="24"/>
          <w:szCs w:val="24"/>
        </w:rPr>
      </w:pPr>
      <w:r w:rsidRPr="00D86F29">
        <w:rPr>
          <w:rFonts w:ascii="Times New Roman" w:hAnsi="Times New Roman"/>
          <w:sz w:val="24"/>
          <w:szCs w:val="24"/>
        </w:rPr>
        <w:t>к постановлению от  08.02.2021 года № 21</w:t>
      </w:r>
    </w:p>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sz w:val="24"/>
          <w:szCs w:val="24"/>
        </w:rPr>
      </w:pPr>
    </w:p>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sz w:val="24"/>
          <w:szCs w:val="24"/>
        </w:rPr>
      </w:pPr>
      <w:r w:rsidRPr="00D86F29">
        <w:rPr>
          <w:rFonts w:ascii="Times New Roman" w:eastAsia="Times New Roman" w:hAnsi="Times New Roman"/>
          <w:sz w:val="24"/>
          <w:szCs w:val="24"/>
        </w:rPr>
        <w:t>Перечень</w:t>
      </w:r>
    </w:p>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sz w:val="24"/>
          <w:szCs w:val="24"/>
        </w:rPr>
      </w:pPr>
      <w:r w:rsidRPr="00D86F29">
        <w:rPr>
          <w:rFonts w:ascii="Times New Roman" w:eastAsia="Times New Roman" w:hAnsi="Times New Roman"/>
          <w:sz w:val="24"/>
          <w:szCs w:val="24"/>
        </w:rPr>
        <w:t xml:space="preserve">мероприятий муниципальной программы </w:t>
      </w:r>
    </w:p>
    <w:p w:rsidR="00E51ED3" w:rsidRPr="00D86F29" w:rsidRDefault="00E51ED3" w:rsidP="00D86F29">
      <w:pPr>
        <w:autoSpaceDE w:val="0"/>
        <w:autoSpaceDN w:val="0"/>
        <w:adjustRightInd w:val="0"/>
        <w:spacing w:after="0" w:line="240" w:lineRule="auto"/>
        <w:contextualSpacing/>
        <w:jc w:val="center"/>
        <w:rPr>
          <w:rFonts w:ascii="Times New Roman" w:hAnsi="Times New Roman"/>
          <w:spacing w:val="2"/>
          <w:sz w:val="24"/>
          <w:szCs w:val="24"/>
        </w:rPr>
      </w:pPr>
      <w:r w:rsidRPr="00D86F29">
        <w:rPr>
          <w:rFonts w:ascii="Times New Roman" w:hAnsi="Times New Roman"/>
          <w:spacing w:val="2"/>
          <w:sz w:val="24"/>
          <w:szCs w:val="24"/>
        </w:rPr>
        <w:t>"Развитие и поддержка муниципального жилищного фонда муниципального</w:t>
      </w:r>
    </w:p>
    <w:p w:rsidR="00E51ED3" w:rsidRPr="00D86F29" w:rsidRDefault="00E51ED3" w:rsidP="00D86F29">
      <w:pPr>
        <w:autoSpaceDE w:val="0"/>
        <w:autoSpaceDN w:val="0"/>
        <w:adjustRightInd w:val="0"/>
        <w:spacing w:after="0" w:line="240" w:lineRule="auto"/>
        <w:contextualSpacing/>
        <w:jc w:val="center"/>
        <w:rPr>
          <w:rFonts w:ascii="Times New Roman" w:hAnsi="Times New Roman"/>
          <w:spacing w:val="2"/>
          <w:sz w:val="24"/>
          <w:szCs w:val="24"/>
        </w:rPr>
      </w:pPr>
      <w:r w:rsidRPr="00D86F29">
        <w:rPr>
          <w:rFonts w:ascii="Times New Roman" w:hAnsi="Times New Roman"/>
          <w:spacing w:val="2"/>
          <w:sz w:val="24"/>
          <w:szCs w:val="24"/>
        </w:rPr>
        <w:t xml:space="preserve">образования «Тельвисочный сельсовет» Ненецкого автономного округа            </w:t>
      </w:r>
    </w:p>
    <w:p w:rsidR="00E51ED3" w:rsidRPr="00D86F29" w:rsidRDefault="00E51ED3" w:rsidP="00D86F29">
      <w:pPr>
        <w:autoSpaceDE w:val="0"/>
        <w:autoSpaceDN w:val="0"/>
        <w:adjustRightInd w:val="0"/>
        <w:spacing w:after="0" w:line="240" w:lineRule="auto"/>
        <w:contextualSpacing/>
        <w:jc w:val="center"/>
        <w:rPr>
          <w:rFonts w:ascii="Times New Roman" w:hAnsi="Times New Roman"/>
          <w:spacing w:val="2"/>
          <w:sz w:val="24"/>
          <w:szCs w:val="24"/>
        </w:rPr>
      </w:pPr>
      <w:r w:rsidRPr="00D86F29">
        <w:rPr>
          <w:rFonts w:ascii="Times New Roman" w:hAnsi="Times New Roman"/>
          <w:spacing w:val="2"/>
          <w:sz w:val="24"/>
          <w:szCs w:val="24"/>
        </w:rPr>
        <w:t xml:space="preserve">       на 2019-2022 годы»</w:t>
      </w:r>
    </w:p>
    <w:p w:rsidR="00E51ED3" w:rsidRPr="00D86F29" w:rsidRDefault="00E51ED3" w:rsidP="00D86F29">
      <w:pPr>
        <w:widowControl w:val="0"/>
        <w:autoSpaceDE w:val="0"/>
        <w:autoSpaceDN w:val="0"/>
        <w:adjustRightInd w:val="0"/>
        <w:spacing w:after="0" w:line="240" w:lineRule="auto"/>
        <w:contextualSpacing/>
        <w:jc w:val="center"/>
        <w:outlineLvl w:val="2"/>
        <w:rPr>
          <w:rFonts w:ascii="Times New Roman" w:eastAsia="Times New Roman" w:hAnsi="Times New Roman"/>
          <w:sz w:val="24"/>
          <w:szCs w:val="24"/>
        </w:rPr>
      </w:pP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6"/>
        <w:gridCol w:w="666"/>
        <w:gridCol w:w="666"/>
        <w:gridCol w:w="761"/>
        <w:gridCol w:w="762"/>
        <w:gridCol w:w="761"/>
        <w:gridCol w:w="856"/>
        <w:gridCol w:w="856"/>
        <w:gridCol w:w="856"/>
        <w:gridCol w:w="856"/>
        <w:gridCol w:w="856"/>
      </w:tblGrid>
      <w:tr w:rsidR="00E51ED3" w:rsidRPr="00D86F29" w:rsidTr="00E51ED3">
        <w:trPr>
          <w:trHeight w:val="303"/>
        </w:trPr>
        <w:tc>
          <w:tcPr>
            <w:tcW w:w="2166" w:type="dxa"/>
            <w:vMerge w:val="restart"/>
          </w:tcPr>
          <w:p w:rsidR="00E51ED3" w:rsidRPr="00D86F29" w:rsidRDefault="00E51ED3" w:rsidP="00D86F29">
            <w:pPr>
              <w:contextualSpacing/>
              <w:jc w:val="center"/>
              <w:rPr>
                <w:rFonts w:ascii="Times New Roman" w:hAnsi="Times New Roman"/>
                <w:sz w:val="24"/>
                <w:szCs w:val="24"/>
              </w:rPr>
            </w:pPr>
            <w:r w:rsidRPr="00D86F29">
              <w:rPr>
                <w:rFonts w:ascii="Times New Roman" w:eastAsia="Times New Roman" w:hAnsi="Times New Roman"/>
                <w:sz w:val="24"/>
                <w:szCs w:val="24"/>
              </w:rPr>
              <w:t>Наименование мероприятий</w:t>
            </w:r>
          </w:p>
        </w:tc>
        <w:tc>
          <w:tcPr>
            <w:tcW w:w="666" w:type="dxa"/>
            <w:vMerge w:val="restart"/>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Заказчик</w:t>
            </w:r>
          </w:p>
        </w:tc>
        <w:tc>
          <w:tcPr>
            <w:tcW w:w="666" w:type="dxa"/>
            <w:vMerge w:val="restart"/>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Исполнитель</w:t>
            </w:r>
          </w:p>
        </w:tc>
        <w:tc>
          <w:tcPr>
            <w:tcW w:w="6564" w:type="dxa"/>
            <w:gridSpan w:val="8"/>
          </w:tcPr>
          <w:p w:rsidR="00E51ED3" w:rsidRPr="00D86F29" w:rsidRDefault="00E51ED3" w:rsidP="00D86F29">
            <w:pPr>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Объемы финансирования (тыс. руб.)</w:t>
            </w:r>
          </w:p>
        </w:tc>
      </w:tr>
      <w:tr w:rsidR="00E51ED3" w:rsidRPr="00D86F29" w:rsidTr="00E51ED3">
        <w:trPr>
          <w:trHeight w:val="141"/>
        </w:trPr>
        <w:tc>
          <w:tcPr>
            <w:tcW w:w="2166" w:type="dxa"/>
            <w:vMerge/>
          </w:tcPr>
          <w:p w:rsidR="00E51ED3" w:rsidRPr="00D86F29" w:rsidRDefault="00E51ED3" w:rsidP="00D86F29">
            <w:pPr>
              <w:contextualSpacing/>
              <w:jc w:val="center"/>
              <w:rPr>
                <w:rFonts w:ascii="Times New Roman" w:eastAsia="Times New Roman" w:hAnsi="Times New Roman"/>
                <w:sz w:val="24"/>
                <w:szCs w:val="24"/>
              </w:rPr>
            </w:pPr>
          </w:p>
        </w:tc>
        <w:tc>
          <w:tcPr>
            <w:tcW w:w="666" w:type="dxa"/>
            <w:vMerge/>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666" w:type="dxa"/>
            <w:vMerge/>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1523" w:type="dxa"/>
            <w:gridSpan w:val="2"/>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2019  год</w:t>
            </w:r>
          </w:p>
        </w:tc>
        <w:tc>
          <w:tcPr>
            <w:tcW w:w="1617" w:type="dxa"/>
            <w:gridSpan w:val="2"/>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2020  год</w:t>
            </w:r>
          </w:p>
        </w:tc>
        <w:tc>
          <w:tcPr>
            <w:tcW w:w="1712" w:type="dxa"/>
            <w:gridSpan w:val="2"/>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2021 год</w:t>
            </w:r>
          </w:p>
        </w:tc>
        <w:tc>
          <w:tcPr>
            <w:tcW w:w="1712" w:type="dxa"/>
            <w:gridSpan w:val="2"/>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2022 год</w:t>
            </w:r>
          </w:p>
        </w:tc>
      </w:tr>
      <w:tr w:rsidR="00E51ED3" w:rsidRPr="00D86F29" w:rsidTr="00E51ED3">
        <w:trPr>
          <w:trHeight w:val="141"/>
        </w:trPr>
        <w:tc>
          <w:tcPr>
            <w:tcW w:w="2166" w:type="dxa"/>
            <w:vMerge/>
          </w:tcPr>
          <w:p w:rsidR="00E51ED3" w:rsidRPr="00D86F29" w:rsidRDefault="00E51ED3" w:rsidP="00D86F29">
            <w:pPr>
              <w:contextualSpacing/>
              <w:jc w:val="center"/>
              <w:rPr>
                <w:rFonts w:ascii="Times New Roman" w:eastAsia="Times New Roman" w:hAnsi="Times New Roman"/>
                <w:sz w:val="24"/>
                <w:szCs w:val="24"/>
              </w:rPr>
            </w:pPr>
          </w:p>
        </w:tc>
        <w:tc>
          <w:tcPr>
            <w:tcW w:w="666" w:type="dxa"/>
            <w:vMerge/>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666" w:type="dxa"/>
            <w:vMerge/>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761"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Всего</w:t>
            </w:r>
          </w:p>
        </w:tc>
        <w:tc>
          <w:tcPr>
            <w:tcW w:w="762"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МБ</w:t>
            </w:r>
          </w:p>
        </w:tc>
        <w:tc>
          <w:tcPr>
            <w:tcW w:w="761"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Всего</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МБ</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p>
        </w:tc>
      </w:tr>
      <w:tr w:rsidR="00E51ED3" w:rsidRPr="00D86F29" w:rsidTr="00E51ED3">
        <w:trPr>
          <w:trHeight w:val="145"/>
        </w:trPr>
        <w:tc>
          <w:tcPr>
            <w:tcW w:w="2166" w:type="dxa"/>
          </w:tcPr>
          <w:p w:rsidR="00E51ED3" w:rsidRPr="00D86F29" w:rsidRDefault="00E51ED3" w:rsidP="00D86F29">
            <w:pPr>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w:t>
            </w:r>
          </w:p>
        </w:tc>
        <w:tc>
          <w:tcPr>
            <w:tcW w:w="66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2</w:t>
            </w:r>
          </w:p>
        </w:tc>
        <w:tc>
          <w:tcPr>
            <w:tcW w:w="66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3</w:t>
            </w:r>
          </w:p>
        </w:tc>
        <w:tc>
          <w:tcPr>
            <w:tcW w:w="761"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4</w:t>
            </w:r>
          </w:p>
        </w:tc>
        <w:tc>
          <w:tcPr>
            <w:tcW w:w="762"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5</w:t>
            </w:r>
          </w:p>
        </w:tc>
        <w:tc>
          <w:tcPr>
            <w:tcW w:w="761"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6</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7</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8</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9</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10</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11</w:t>
            </w:r>
          </w:p>
        </w:tc>
      </w:tr>
      <w:tr w:rsidR="00E51ED3" w:rsidRPr="00D86F29" w:rsidTr="00E51ED3">
        <w:trPr>
          <w:trHeight w:val="145"/>
        </w:trPr>
        <w:tc>
          <w:tcPr>
            <w:tcW w:w="216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Программа  итого</w:t>
            </w:r>
          </w:p>
        </w:tc>
        <w:tc>
          <w:tcPr>
            <w:tcW w:w="66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p>
        </w:tc>
        <w:tc>
          <w:tcPr>
            <w:tcW w:w="66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410,0</w:t>
            </w:r>
          </w:p>
        </w:tc>
        <w:tc>
          <w:tcPr>
            <w:tcW w:w="762"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410,0</w:t>
            </w: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194,0</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194,0</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154,0</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154,0</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98,0</w:t>
            </w:r>
          </w:p>
        </w:tc>
        <w:tc>
          <w:tcPr>
            <w:tcW w:w="856"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98,0</w:t>
            </w:r>
          </w:p>
        </w:tc>
      </w:tr>
      <w:tr w:rsidR="00E51ED3" w:rsidRPr="00D86F29" w:rsidTr="00E51ED3">
        <w:trPr>
          <w:trHeight w:val="145"/>
        </w:trPr>
        <w:tc>
          <w:tcPr>
            <w:tcW w:w="216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 xml:space="preserve">1    </w:t>
            </w:r>
            <w:r w:rsidRPr="00D86F29">
              <w:rPr>
                <w:rFonts w:ascii="Times New Roman" w:hAnsi="Times New Roman"/>
                <w:spacing w:val="1"/>
                <w:sz w:val="24"/>
                <w:szCs w:val="24"/>
              </w:rPr>
              <w:t>Уточнение износа муниципального жилого фонда</w:t>
            </w:r>
            <w:r w:rsidRPr="00D86F29">
              <w:rPr>
                <w:rFonts w:ascii="Times New Roman" w:eastAsia="Times New Roman" w:hAnsi="Times New Roman"/>
                <w:sz w:val="24"/>
                <w:szCs w:val="24"/>
              </w:rPr>
              <w:t xml:space="preserve">   (в т.ч. снятие с учета МЖФ)      </w:t>
            </w:r>
          </w:p>
        </w:tc>
        <w:tc>
          <w:tcPr>
            <w:tcW w:w="1332" w:type="dxa"/>
            <w:gridSpan w:val="2"/>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Администрация МО «Тельвисочный сельсовет» НАО</w:t>
            </w: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295,0</w:t>
            </w:r>
          </w:p>
        </w:tc>
        <w:tc>
          <w:tcPr>
            <w:tcW w:w="762"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295,0</w:t>
            </w: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67,0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67,0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48,0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48,0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48,0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48,0</w:t>
            </w:r>
          </w:p>
        </w:tc>
      </w:tr>
      <w:tr w:rsidR="00E51ED3" w:rsidRPr="00D86F29" w:rsidTr="00E51ED3">
        <w:trPr>
          <w:trHeight w:val="145"/>
        </w:trPr>
        <w:tc>
          <w:tcPr>
            <w:tcW w:w="216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 xml:space="preserve">2        </w:t>
            </w:r>
            <w:r w:rsidRPr="00D86F29">
              <w:rPr>
                <w:rFonts w:ascii="Times New Roman" w:hAnsi="Times New Roman"/>
                <w:bCs/>
                <w:sz w:val="24"/>
                <w:szCs w:val="24"/>
              </w:rPr>
              <w:t xml:space="preserve">проверка </w:t>
            </w:r>
            <w:proofErr w:type="gramStart"/>
            <w:r w:rsidRPr="00D86F29">
              <w:rPr>
                <w:rFonts w:ascii="Times New Roman" w:hAnsi="Times New Roman"/>
                <w:bCs/>
                <w:sz w:val="24"/>
                <w:szCs w:val="24"/>
              </w:rPr>
              <w:t>достоверности определения сметной стоимости  ремонта объектов муниципальной собственности</w:t>
            </w:r>
            <w:proofErr w:type="gramEnd"/>
            <w:r w:rsidRPr="00D86F29">
              <w:rPr>
                <w:rFonts w:ascii="Times New Roman" w:eastAsia="Times New Roman" w:hAnsi="Times New Roman"/>
                <w:sz w:val="24"/>
                <w:szCs w:val="24"/>
              </w:rPr>
              <w:t xml:space="preserve">     </w:t>
            </w:r>
          </w:p>
        </w:tc>
        <w:tc>
          <w:tcPr>
            <w:tcW w:w="1332" w:type="dxa"/>
            <w:gridSpan w:val="2"/>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Администрация МО «Тельвисочный сельсовет» НАО</w:t>
            </w: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20,0</w:t>
            </w:r>
          </w:p>
        </w:tc>
        <w:tc>
          <w:tcPr>
            <w:tcW w:w="762"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20,0</w:t>
            </w: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50,0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50,0</w:t>
            </w:r>
          </w:p>
        </w:tc>
      </w:tr>
      <w:tr w:rsidR="00E51ED3" w:rsidRPr="00D86F29" w:rsidTr="00E51ED3">
        <w:trPr>
          <w:trHeight w:val="145"/>
        </w:trPr>
        <w:tc>
          <w:tcPr>
            <w:tcW w:w="2166" w:type="dxa"/>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eastAsia="Times New Roman" w:hAnsi="Times New Roman"/>
                <w:sz w:val="24"/>
                <w:szCs w:val="24"/>
              </w:rPr>
              <w:t xml:space="preserve">3   </w:t>
            </w:r>
            <w:r w:rsidRPr="00D86F29">
              <w:rPr>
                <w:rFonts w:ascii="Times New Roman" w:hAnsi="Times New Roman"/>
                <w:sz w:val="24"/>
                <w:szCs w:val="24"/>
              </w:rPr>
              <w:t>Расчет обоснованного тарифа стоимости одного квадратного метра на содержание муниципального жилого фонда</w:t>
            </w:r>
            <w:r w:rsidRPr="00D86F29">
              <w:rPr>
                <w:rFonts w:ascii="Times New Roman" w:eastAsia="Times New Roman" w:hAnsi="Times New Roman"/>
                <w:sz w:val="24"/>
                <w:szCs w:val="24"/>
              </w:rPr>
              <w:t xml:space="preserve">          </w:t>
            </w:r>
          </w:p>
        </w:tc>
        <w:tc>
          <w:tcPr>
            <w:tcW w:w="1332" w:type="dxa"/>
            <w:gridSpan w:val="2"/>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Администрация МО «Тельвисочный сельсовет» НАО</w:t>
            </w: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95,0</w:t>
            </w:r>
          </w:p>
        </w:tc>
        <w:tc>
          <w:tcPr>
            <w:tcW w:w="762"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95,0</w:t>
            </w: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r>
      <w:tr w:rsidR="00E51ED3" w:rsidRPr="00D86F29" w:rsidTr="00E51ED3">
        <w:trPr>
          <w:trHeight w:val="145"/>
        </w:trPr>
        <w:tc>
          <w:tcPr>
            <w:tcW w:w="2166" w:type="dxa"/>
          </w:tcPr>
          <w:p w:rsidR="00E51ED3" w:rsidRPr="00D86F29" w:rsidRDefault="00E51ED3" w:rsidP="00D86F29">
            <w:pPr>
              <w:autoSpaceDE w:val="0"/>
              <w:autoSpaceDN w:val="0"/>
              <w:adjustRightInd w:val="0"/>
              <w:spacing w:after="0" w:line="240" w:lineRule="auto"/>
              <w:contextualSpacing/>
              <w:jc w:val="both"/>
              <w:rPr>
                <w:rFonts w:ascii="Times New Roman" w:eastAsia="Times New Roman" w:hAnsi="Times New Roman"/>
                <w:sz w:val="24"/>
                <w:szCs w:val="24"/>
              </w:rPr>
            </w:pPr>
            <w:r w:rsidRPr="00D86F29">
              <w:rPr>
                <w:rFonts w:ascii="Times New Roman" w:eastAsia="Times New Roman" w:hAnsi="Times New Roman"/>
                <w:sz w:val="24"/>
                <w:szCs w:val="24"/>
              </w:rPr>
              <w:t>4</w:t>
            </w:r>
            <w:r w:rsidRPr="00D86F29">
              <w:rPr>
                <w:rFonts w:ascii="Times New Roman" w:hAnsi="Times New Roman"/>
                <w:spacing w:val="1"/>
                <w:sz w:val="24"/>
                <w:szCs w:val="24"/>
              </w:rPr>
              <w:t xml:space="preserve"> Создание безопасных и </w:t>
            </w:r>
            <w:r w:rsidRPr="00D86F29">
              <w:rPr>
                <w:rFonts w:ascii="Times New Roman" w:hAnsi="Times New Roman"/>
                <w:spacing w:val="1"/>
                <w:sz w:val="24"/>
                <w:szCs w:val="24"/>
              </w:rPr>
              <w:lastRenderedPageBreak/>
              <w:t xml:space="preserve">благоприятных условий для проживания граждан (замеры сопротивления изоляции  </w:t>
            </w:r>
            <w:r w:rsidRPr="00D86F29">
              <w:rPr>
                <w:rFonts w:ascii="Times New Roman" w:hAnsi="Times New Roman"/>
                <w:sz w:val="24"/>
                <w:szCs w:val="24"/>
              </w:rPr>
              <w:t>муниципального жилого фонда,</w:t>
            </w:r>
            <w:r w:rsidRPr="00D86F29">
              <w:rPr>
                <w:rFonts w:ascii="Times New Roman" w:hAnsi="Times New Roman"/>
                <w:spacing w:val="1"/>
                <w:sz w:val="24"/>
                <w:szCs w:val="24"/>
              </w:rPr>
              <w:t xml:space="preserve"> аварийные ремонты и прочее)</w:t>
            </w:r>
          </w:p>
        </w:tc>
        <w:tc>
          <w:tcPr>
            <w:tcW w:w="1332" w:type="dxa"/>
            <w:gridSpan w:val="2"/>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lastRenderedPageBreak/>
              <w:t xml:space="preserve">Администрация МО </w:t>
            </w:r>
            <w:r w:rsidRPr="00D86F29">
              <w:rPr>
                <w:rFonts w:ascii="Times New Roman" w:eastAsia="Times New Roman" w:hAnsi="Times New Roman"/>
                <w:sz w:val="24"/>
                <w:szCs w:val="24"/>
              </w:rPr>
              <w:lastRenderedPageBreak/>
              <w:t>«Тельвисочный сельсовет» НАО</w:t>
            </w: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lastRenderedPageBreak/>
              <w:t>0,0</w:t>
            </w:r>
          </w:p>
        </w:tc>
        <w:tc>
          <w:tcPr>
            <w:tcW w:w="762" w:type="dxa"/>
          </w:tcPr>
          <w:p w:rsidR="00E51ED3" w:rsidRPr="00D86F29" w:rsidRDefault="00E51ED3" w:rsidP="00D86F29">
            <w:pPr>
              <w:widowControl w:val="0"/>
              <w:autoSpaceDE w:val="0"/>
              <w:autoSpaceDN w:val="0"/>
              <w:adjustRightInd w:val="0"/>
              <w:spacing w:after="0" w:line="240" w:lineRule="auto"/>
              <w:contextualSpacing/>
              <w:jc w:val="center"/>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761"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127,0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127,0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106,0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106,0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c>
          <w:tcPr>
            <w:tcW w:w="856" w:type="dxa"/>
          </w:tcPr>
          <w:p w:rsidR="00E51ED3" w:rsidRPr="00D86F29" w:rsidRDefault="00E51ED3" w:rsidP="00D86F29">
            <w:pPr>
              <w:widowControl w:val="0"/>
              <w:autoSpaceDE w:val="0"/>
              <w:autoSpaceDN w:val="0"/>
              <w:adjustRightInd w:val="0"/>
              <w:spacing w:after="0" w:line="240" w:lineRule="auto"/>
              <w:contextualSpacing/>
              <w:rPr>
                <w:rFonts w:ascii="Times New Roman" w:eastAsia="Times New Roman" w:hAnsi="Times New Roman"/>
                <w:sz w:val="24"/>
                <w:szCs w:val="24"/>
              </w:rPr>
            </w:pPr>
            <w:r w:rsidRPr="00D86F29">
              <w:rPr>
                <w:rFonts w:ascii="Times New Roman" w:eastAsia="Times New Roman" w:hAnsi="Times New Roman"/>
                <w:sz w:val="24"/>
                <w:szCs w:val="24"/>
              </w:rPr>
              <w:t>0,0</w:t>
            </w:r>
          </w:p>
        </w:tc>
      </w:tr>
    </w:tbl>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p>
    <w:p w:rsidR="00E51ED3" w:rsidRPr="00D86F29" w:rsidRDefault="00E51ED3" w:rsidP="00D86F29">
      <w:pPr>
        <w:autoSpaceDE w:val="0"/>
        <w:autoSpaceDN w:val="0"/>
        <w:adjustRightInd w:val="0"/>
        <w:spacing w:after="0" w:line="240" w:lineRule="auto"/>
        <w:contextualSpacing/>
        <w:jc w:val="right"/>
        <w:outlineLvl w:val="0"/>
        <w:rPr>
          <w:rFonts w:ascii="Times New Roman" w:hAnsi="Times New Roman"/>
          <w:sz w:val="24"/>
          <w:szCs w:val="24"/>
        </w:rPr>
      </w:pPr>
      <w:r w:rsidRPr="00D86F29">
        <w:rPr>
          <w:rFonts w:ascii="Times New Roman" w:hAnsi="Times New Roman"/>
          <w:sz w:val="24"/>
          <w:szCs w:val="24"/>
        </w:rPr>
        <w:t>Приложение 4</w:t>
      </w:r>
    </w:p>
    <w:p w:rsidR="00E51ED3" w:rsidRPr="00D86F29" w:rsidRDefault="00E51ED3" w:rsidP="00D86F29">
      <w:pPr>
        <w:autoSpaceDE w:val="0"/>
        <w:autoSpaceDN w:val="0"/>
        <w:adjustRightInd w:val="0"/>
        <w:spacing w:after="0" w:line="240" w:lineRule="auto"/>
        <w:contextualSpacing/>
        <w:jc w:val="right"/>
        <w:rPr>
          <w:rFonts w:ascii="Times New Roman" w:hAnsi="Times New Roman"/>
          <w:sz w:val="24"/>
          <w:szCs w:val="24"/>
        </w:rPr>
      </w:pPr>
      <w:r w:rsidRPr="00D86F29">
        <w:rPr>
          <w:rFonts w:ascii="Times New Roman" w:hAnsi="Times New Roman"/>
          <w:sz w:val="24"/>
          <w:szCs w:val="24"/>
        </w:rPr>
        <w:t>к постановлению от  08.02.2021 года № 21</w:t>
      </w:r>
    </w:p>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p>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Ресурсное обеспечение</w:t>
      </w:r>
    </w:p>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реализации муниципальной программы</w:t>
      </w:r>
    </w:p>
    <w:p w:rsidR="00E51ED3" w:rsidRPr="00D86F29" w:rsidRDefault="00E51ED3" w:rsidP="00D86F29">
      <w:pPr>
        <w:autoSpaceDE w:val="0"/>
        <w:autoSpaceDN w:val="0"/>
        <w:adjustRightInd w:val="0"/>
        <w:spacing w:after="0" w:line="240" w:lineRule="auto"/>
        <w:contextualSpacing/>
        <w:jc w:val="center"/>
        <w:rPr>
          <w:rFonts w:ascii="Times New Roman" w:hAnsi="Times New Roman"/>
          <w:spacing w:val="2"/>
          <w:sz w:val="24"/>
          <w:szCs w:val="24"/>
        </w:rPr>
      </w:pPr>
      <w:r w:rsidRPr="00D86F29">
        <w:rPr>
          <w:rFonts w:ascii="Times New Roman" w:hAnsi="Times New Roman"/>
          <w:color w:val="000000"/>
          <w:sz w:val="24"/>
          <w:szCs w:val="24"/>
        </w:rPr>
        <w:t>"</w:t>
      </w:r>
      <w:r w:rsidRPr="00D86F29">
        <w:rPr>
          <w:rFonts w:ascii="Times New Roman" w:hAnsi="Times New Roman"/>
          <w:spacing w:val="2"/>
          <w:sz w:val="24"/>
          <w:szCs w:val="24"/>
        </w:rPr>
        <w:t>Развитие и поддержка муниципального жилищного фонда муниципального</w:t>
      </w:r>
    </w:p>
    <w:p w:rsidR="00E51ED3" w:rsidRPr="00D86F29" w:rsidRDefault="00E51ED3" w:rsidP="00D86F29">
      <w:pPr>
        <w:autoSpaceDE w:val="0"/>
        <w:autoSpaceDN w:val="0"/>
        <w:adjustRightInd w:val="0"/>
        <w:spacing w:after="0" w:line="240" w:lineRule="auto"/>
        <w:contextualSpacing/>
        <w:jc w:val="center"/>
        <w:rPr>
          <w:rFonts w:ascii="Times New Roman" w:hAnsi="Times New Roman"/>
          <w:spacing w:val="2"/>
          <w:sz w:val="24"/>
          <w:szCs w:val="24"/>
        </w:rPr>
      </w:pPr>
      <w:r w:rsidRPr="00D86F29">
        <w:rPr>
          <w:rFonts w:ascii="Times New Roman" w:hAnsi="Times New Roman"/>
          <w:spacing w:val="2"/>
          <w:sz w:val="24"/>
          <w:szCs w:val="24"/>
        </w:rPr>
        <w:t xml:space="preserve">образования «Тельвисочный сельсовет» Ненецкого автономного округа </w:t>
      </w:r>
    </w:p>
    <w:p w:rsidR="00E51ED3" w:rsidRPr="00D86F29" w:rsidRDefault="00E51ED3" w:rsidP="00D86F29">
      <w:pPr>
        <w:autoSpaceDE w:val="0"/>
        <w:autoSpaceDN w:val="0"/>
        <w:adjustRightInd w:val="0"/>
        <w:spacing w:after="0" w:line="240" w:lineRule="auto"/>
        <w:contextualSpacing/>
        <w:jc w:val="center"/>
        <w:rPr>
          <w:rFonts w:ascii="Arial" w:hAnsi="Arial" w:cs="Arial"/>
          <w:sz w:val="24"/>
          <w:szCs w:val="24"/>
        </w:rPr>
      </w:pPr>
      <w:r w:rsidRPr="00D86F29">
        <w:rPr>
          <w:rFonts w:ascii="Times New Roman" w:hAnsi="Times New Roman"/>
          <w:spacing w:val="2"/>
          <w:sz w:val="24"/>
          <w:szCs w:val="24"/>
        </w:rPr>
        <w:t>на 2019-2022 годы»</w:t>
      </w:r>
    </w:p>
    <w:p w:rsidR="00E51ED3" w:rsidRPr="00D86F29" w:rsidRDefault="00E51ED3" w:rsidP="00D86F29">
      <w:pPr>
        <w:autoSpaceDE w:val="0"/>
        <w:autoSpaceDN w:val="0"/>
        <w:adjustRightInd w:val="0"/>
        <w:spacing w:after="0" w:line="240" w:lineRule="auto"/>
        <w:contextualSpacing/>
        <w:jc w:val="center"/>
        <w:outlineLvl w:val="0"/>
        <w:rPr>
          <w:rFonts w:ascii="Times New Roman" w:hAnsi="Times New Roman"/>
          <w:color w:val="000000"/>
          <w:sz w:val="24"/>
          <w:szCs w:val="24"/>
        </w:rPr>
      </w:pPr>
    </w:p>
    <w:tbl>
      <w:tblPr>
        <w:tblW w:w="9356" w:type="dxa"/>
        <w:tblInd w:w="62" w:type="dxa"/>
        <w:tblLayout w:type="fixed"/>
        <w:tblCellMar>
          <w:top w:w="102" w:type="dxa"/>
          <w:left w:w="62" w:type="dxa"/>
          <w:bottom w:w="102" w:type="dxa"/>
          <w:right w:w="62" w:type="dxa"/>
        </w:tblCellMar>
        <w:tblLook w:val="0000"/>
      </w:tblPr>
      <w:tblGrid>
        <w:gridCol w:w="2127"/>
        <w:gridCol w:w="2126"/>
        <w:gridCol w:w="992"/>
        <w:gridCol w:w="1418"/>
        <w:gridCol w:w="1559"/>
        <w:gridCol w:w="1134"/>
      </w:tblGrid>
      <w:tr w:rsidR="00E51ED3" w:rsidRPr="00D86F29" w:rsidTr="00E51ED3">
        <w:tc>
          <w:tcPr>
            <w:tcW w:w="2127" w:type="dxa"/>
            <w:vMerge w:val="restart"/>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Наименование муниципальной программы</w:t>
            </w:r>
          </w:p>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(подпрограммы)</w:t>
            </w:r>
          </w:p>
        </w:tc>
        <w:tc>
          <w:tcPr>
            <w:tcW w:w="2126" w:type="dxa"/>
            <w:vMerge w:val="restart"/>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Источник финансирования</w:t>
            </w:r>
          </w:p>
        </w:tc>
        <w:tc>
          <w:tcPr>
            <w:tcW w:w="5103" w:type="dxa"/>
            <w:gridSpan w:val="4"/>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Объем финансирования, тыс. рублей</w:t>
            </w:r>
          </w:p>
        </w:tc>
      </w:tr>
      <w:tr w:rsidR="00E51ED3" w:rsidRPr="00D86F29" w:rsidTr="00E51ED3">
        <w:trPr>
          <w:trHeight w:val="303"/>
        </w:trPr>
        <w:tc>
          <w:tcPr>
            <w:tcW w:w="2127" w:type="dxa"/>
            <w:vMerge/>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Всего</w:t>
            </w:r>
          </w:p>
        </w:tc>
        <w:tc>
          <w:tcPr>
            <w:tcW w:w="4111" w:type="dxa"/>
            <w:gridSpan w:val="3"/>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в том числе:</w:t>
            </w:r>
          </w:p>
        </w:tc>
      </w:tr>
      <w:tr w:rsidR="00E51ED3" w:rsidRPr="00D86F29" w:rsidTr="00E51ED3">
        <w:tc>
          <w:tcPr>
            <w:tcW w:w="2127" w:type="dxa"/>
            <w:vMerge/>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первый год реализации программы</w:t>
            </w:r>
          </w:p>
        </w:tc>
        <w:tc>
          <w:tcPr>
            <w:tcW w:w="1559"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второй год реализации программы</w:t>
            </w:r>
          </w:p>
        </w:tc>
        <w:tc>
          <w:tcPr>
            <w:tcW w:w="1134"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последующие годы</w:t>
            </w:r>
          </w:p>
        </w:tc>
      </w:tr>
      <w:tr w:rsidR="00E51ED3" w:rsidRPr="00D86F29" w:rsidTr="00E51ED3">
        <w:tc>
          <w:tcPr>
            <w:tcW w:w="2127"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r w:rsidRPr="00D86F29">
              <w:rPr>
                <w:rFonts w:ascii="Times New Roman" w:hAnsi="Times New Roman"/>
                <w:color w:val="000000"/>
                <w:sz w:val="24"/>
                <w:szCs w:val="24"/>
              </w:rPr>
              <w:t>6</w:t>
            </w:r>
          </w:p>
        </w:tc>
      </w:tr>
      <w:tr w:rsidR="00E51ED3" w:rsidRPr="00D86F29" w:rsidTr="00E51ED3">
        <w:tc>
          <w:tcPr>
            <w:tcW w:w="2127" w:type="dxa"/>
            <w:vMerge w:val="restart"/>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color w:val="000000"/>
                <w:sz w:val="24"/>
                <w:szCs w:val="24"/>
              </w:rPr>
            </w:pPr>
            <w:r w:rsidRPr="00D86F29">
              <w:rPr>
                <w:rFonts w:ascii="Times New Roman" w:hAnsi="Times New Roman"/>
                <w:color w:val="000000"/>
                <w:sz w:val="24"/>
                <w:szCs w:val="24"/>
              </w:rPr>
              <w:t>Муниципальная программа</w:t>
            </w:r>
          </w:p>
        </w:tc>
        <w:tc>
          <w:tcPr>
            <w:tcW w:w="2126"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Всего, в том числе:</w:t>
            </w:r>
          </w:p>
        </w:tc>
        <w:tc>
          <w:tcPr>
            <w:tcW w:w="992"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992,0</w:t>
            </w:r>
          </w:p>
        </w:tc>
        <w:tc>
          <w:tcPr>
            <w:tcW w:w="14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rFonts w:ascii="Times New Roman" w:hAnsi="Times New Roman"/>
                <w:color w:val="000000"/>
                <w:sz w:val="24"/>
                <w:szCs w:val="24"/>
              </w:rPr>
              <w:t>410,0</w:t>
            </w:r>
          </w:p>
        </w:tc>
        <w:tc>
          <w:tcPr>
            <w:tcW w:w="1559"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rFonts w:ascii="Times New Roman" w:hAnsi="Times New Roman"/>
                <w:color w:val="000000"/>
                <w:sz w:val="24"/>
                <w:szCs w:val="24"/>
              </w:rPr>
              <w:t>194,0</w:t>
            </w:r>
          </w:p>
        </w:tc>
        <w:tc>
          <w:tcPr>
            <w:tcW w:w="1134"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rFonts w:ascii="Times New Roman" w:hAnsi="Times New Roman"/>
                <w:color w:val="000000"/>
                <w:sz w:val="24"/>
                <w:szCs w:val="24"/>
              </w:rPr>
              <w:t>154,0</w:t>
            </w:r>
          </w:p>
        </w:tc>
      </w:tr>
      <w:tr w:rsidR="00E51ED3" w:rsidRPr="00D86F29" w:rsidTr="00E51ED3">
        <w:tc>
          <w:tcPr>
            <w:tcW w:w="2127" w:type="dxa"/>
            <w:vMerge/>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rPr>
                <w:rFonts w:ascii="Times New Roman" w:hAnsi="Times New Roman"/>
                <w:sz w:val="24"/>
                <w:szCs w:val="24"/>
              </w:rPr>
            </w:pPr>
            <w:r w:rsidRPr="00D86F29">
              <w:rPr>
                <w:rFonts w:ascii="Times New Roman" w:hAnsi="Times New Roman"/>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992,0</w:t>
            </w:r>
          </w:p>
        </w:tc>
        <w:tc>
          <w:tcPr>
            <w:tcW w:w="14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rFonts w:ascii="Times New Roman" w:hAnsi="Times New Roman"/>
                <w:color w:val="000000"/>
                <w:sz w:val="24"/>
                <w:szCs w:val="24"/>
              </w:rPr>
              <w:t>410,0</w:t>
            </w:r>
          </w:p>
        </w:tc>
        <w:tc>
          <w:tcPr>
            <w:tcW w:w="1559"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rFonts w:ascii="Times New Roman" w:hAnsi="Times New Roman"/>
                <w:color w:val="000000"/>
                <w:sz w:val="24"/>
                <w:szCs w:val="24"/>
              </w:rPr>
              <w:t>194,0</w:t>
            </w:r>
          </w:p>
        </w:tc>
        <w:tc>
          <w:tcPr>
            <w:tcW w:w="1134"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rFonts w:ascii="Times New Roman" w:hAnsi="Times New Roman"/>
                <w:color w:val="000000"/>
                <w:sz w:val="24"/>
                <w:szCs w:val="24"/>
              </w:rPr>
              <w:t>154,0</w:t>
            </w:r>
          </w:p>
        </w:tc>
      </w:tr>
      <w:tr w:rsidR="00E51ED3" w:rsidRPr="00D86F29" w:rsidTr="00E51ED3">
        <w:tc>
          <w:tcPr>
            <w:tcW w:w="2127" w:type="dxa"/>
            <w:vMerge/>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center"/>
              <w:rPr>
                <w:rFonts w:ascii="Times New Roman"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r w:rsidRPr="00D86F29">
              <w:rPr>
                <w:rFonts w:ascii="Times New Roman" w:hAnsi="Times New Roman"/>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rFonts w:ascii="Times New Roman" w:hAnsi="Times New Roman"/>
                <w:color w:val="000000"/>
                <w:sz w:val="24"/>
                <w:szCs w:val="24"/>
              </w:rPr>
              <w:t>0,0</w:t>
            </w:r>
          </w:p>
        </w:tc>
        <w:tc>
          <w:tcPr>
            <w:tcW w:w="1559"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rFonts w:ascii="Times New Roman" w:hAnsi="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E51ED3" w:rsidRPr="00D86F29" w:rsidRDefault="00E51ED3" w:rsidP="00D86F29">
            <w:pPr>
              <w:autoSpaceDE w:val="0"/>
              <w:autoSpaceDN w:val="0"/>
              <w:adjustRightInd w:val="0"/>
              <w:spacing w:after="0" w:line="240" w:lineRule="auto"/>
              <w:contextualSpacing/>
              <w:jc w:val="both"/>
              <w:rPr>
                <w:rFonts w:ascii="Times New Roman" w:hAnsi="Times New Roman"/>
                <w:color w:val="000000"/>
                <w:sz w:val="24"/>
                <w:szCs w:val="24"/>
              </w:rPr>
            </w:pPr>
            <w:r w:rsidRPr="00D86F29">
              <w:rPr>
                <w:rFonts w:ascii="Times New Roman" w:hAnsi="Times New Roman"/>
                <w:color w:val="000000"/>
                <w:sz w:val="24"/>
                <w:szCs w:val="24"/>
              </w:rPr>
              <w:t>0,0</w:t>
            </w:r>
          </w:p>
        </w:tc>
      </w:tr>
    </w:tbl>
    <w:p w:rsidR="00E51ED3" w:rsidRPr="00D86F29" w:rsidRDefault="00E51ED3" w:rsidP="00D86F29">
      <w:pPr>
        <w:autoSpaceDE w:val="0"/>
        <w:autoSpaceDN w:val="0"/>
        <w:adjustRightInd w:val="0"/>
        <w:spacing w:after="0" w:line="240" w:lineRule="auto"/>
        <w:contextualSpacing/>
        <w:jc w:val="both"/>
        <w:rPr>
          <w:rFonts w:ascii="Times New Roman" w:hAnsi="Times New Roman"/>
          <w:sz w:val="24"/>
          <w:szCs w:val="24"/>
        </w:rPr>
      </w:pPr>
    </w:p>
    <w:p w:rsidR="00E51ED3" w:rsidRDefault="00E51ED3" w:rsidP="00E51ED3">
      <w:pPr>
        <w:autoSpaceDE w:val="0"/>
        <w:autoSpaceDN w:val="0"/>
        <w:adjustRightInd w:val="0"/>
        <w:spacing w:after="0" w:line="240" w:lineRule="auto"/>
        <w:jc w:val="both"/>
        <w:rPr>
          <w:rFonts w:ascii="Times New Roman" w:hAnsi="Times New Roman"/>
          <w:sz w:val="24"/>
          <w:szCs w:val="24"/>
        </w:rPr>
      </w:pPr>
    </w:p>
    <w:p w:rsidR="00B2133F" w:rsidRPr="00A544D6" w:rsidRDefault="00B2133F" w:rsidP="00B2133F">
      <w:pPr>
        <w:ind w:firstLine="567"/>
        <w:jc w:val="center"/>
        <w:rPr>
          <w:rFonts w:ascii="Times New Roman" w:hAnsi="Times New Roman"/>
          <w:b/>
          <w:sz w:val="24"/>
          <w:szCs w:val="24"/>
        </w:rPr>
      </w:pPr>
      <w:r w:rsidRPr="00A544D6">
        <w:rPr>
          <w:rFonts w:ascii="Times New Roman" w:hAnsi="Times New Roman"/>
          <w:b/>
          <w:sz w:val="24"/>
          <w:szCs w:val="24"/>
        </w:rPr>
        <w:t>ПОСТАНОВЛЕНИЕ</w:t>
      </w:r>
    </w:p>
    <w:p w:rsidR="00B2133F" w:rsidRDefault="00B2133F" w:rsidP="00B2133F">
      <w:pPr>
        <w:spacing w:after="0"/>
        <w:ind w:firstLine="567"/>
        <w:jc w:val="center"/>
        <w:rPr>
          <w:rFonts w:ascii="Times New Roman" w:hAnsi="Times New Roman"/>
          <w:sz w:val="24"/>
          <w:szCs w:val="24"/>
        </w:rPr>
      </w:pPr>
      <w:r w:rsidRPr="00A544D6">
        <w:rPr>
          <w:rFonts w:ascii="Times New Roman" w:hAnsi="Times New Roman"/>
          <w:sz w:val="24"/>
          <w:szCs w:val="24"/>
        </w:rPr>
        <w:t xml:space="preserve">от </w:t>
      </w:r>
      <w:r>
        <w:rPr>
          <w:rFonts w:ascii="Times New Roman" w:hAnsi="Times New Roman"/>
          <w:sz w:val="24"/>
          <w:szCs w:val="24"/>
        </w:rPr>
        <w:t xml:space="preserve">8 февраля </w:t>
      </w:r>
      <w:r w:rsidRPr="00A544D6">
        <w:rPr>
          <w:rFonts w:ascii="Times New Roman" w:hAnsi="Times New Roman"/>
          <w:sz w:val="24"/>
          <w:szCs w:val="24"/>
        </w:rPr>
        <w:t>20</w:t>
      </w:r>
      <w:r>
        <w:rPr>
          <w:rFonts w:ascii="Times New Roman" w:hAnsi="Times New Roman"/>
          <w:sz w:val="24"/>
          <w:szCs w:val="24"/>
        </w:rPr>
        <w:t>21</w:t>
      </w:r>
      <w:r w:rsidRPr="00A544D6">
        <w:rPr>
          <w:rFonts w:ascii="Times New Roman" w:hAnsi="Times New Roman"/>
          <w:sz w:val="24"/>
          <w:szCs w:val="24"/>
        </w:rPr>
        <w:t xml:space="preserve"> г</w:t>
      </w:r>
      <w:r>
        <w:rPr>
          <w:rFonts w:ascii="Times New Roman" w:hAnsi="Times New Roman"/>
          <w:sz w:val="24"/>
          <w:szCs w:val="24"/>
        </w:rPr>
        <w:t xml:space="preserve">ода </w:t>
      </w:r>
      <w:r w:rsidRPr="00A544D6">
        <w:rPr>
          <w:rFonts w:ascii="Times New Roman" w:hAnsi="Times New Roman"/>
          <w:sz w:val="24"/>
          <w:szCs w:val="24"/>
        </w:rPr>
        <w:t xml:space="preserve">№ </w:t>
      </w:r>
      <w:r>
        <w:rPr>
          <w:rFonts w:ascii="Times New Roman" w:hAnsi="Times New Roman"/>
          <w:sz w:val="24"/>
          <w:szCs w:val="24"/>
        </w:rPr>
        <w:t>22</w:t>
      </w:r>
    </w:p>
    <w:p w:rsidR="00B2133F" w:rsidRPr="00A544D6" w:rsidRDefault="00B2133F" w:rsidP="00B2133F">
      <w:pPr>
        <w:spacing w:after="0"/>
        <w:ind w:firstLine="567"/>
        <w:jc w:val="center"/>
        <w:rPr>
          <w:rFonts w:ascii="Times New Roman" w:hAnsi="Times New Roman"/>
          <w:sz w:val="24"/>
          <w:szCs w:val="24"/>
        </w:rPr>
      </w:pPr>
      <w:r>
        <w:rPr>
          <w:rFonts w:ascii="Times New Roman" w:hAnsi="Times New Roman"/>
          <w:sz w:val="24"/>
          <w:szCs w:val="24"/>
        </w:rPr>
        <w:t>с.Тельвиска</w:t>
      </w:r>
    </w:p>
    <w:p w:rsidR="00B2133F" w:rsidRPr="005D77B9" w:rsidRDefault="00B2133F" w:rsidP="00B2133F">
      <w:pPr>
        <w:pStyle w:val="ConsPlusNonformat"/>
        <w:ind w:firstLine="567"/>
        <w:jc w:val="both"/>
        <w:rPr>
          <w:rFonts w:ascii="Times New Roman" w:hAnsi="Times New Roman" w:cs="Times New Roman"/>
          <w:sz w:val="24"/>
          <w:szCs w:val="24"/>
        </w:rPr>
      </w:pPr>
    </w:p>
    <w:p w:rsidR="00B2133F" w:rsidRPr="005D77B9" w:rsidRDefault="00B2133F" w:rsidP="00B2133F">
      <w:pPr>
        <w:pStyle w:val="ConsPlusNonformat"/>
        <w:ind w:firstLine="567"/>
        <w:jc w:val="center"/>
        <w:rPr>
          <w:rFonts w:ascii="Times New Roman" w:hAnsi="Times New Roman" w:cs="Times New Roman"/>
          <w:b/>
          <w:sz w:val="24"/>
          <w:szCs w:val="24"/>
        </w:rPr>
      </w:pPr>
      <w:r w:rsidRPr="005D77B9">
        <w:rPr>
          <w:rFonts w:ascii="Times New Roman" w:hAnsi="Times New Roman" w:cs="Times New Roman"/>
          <w:b/>
          <w:sz w:val="24"/>
          <w:szCs w:val="24"/>
        </w:rPr>
        <w:t>Об утверждении Положения об организации и осуществлении</w:t>
      </w:r>
    </w:p>
    <w:p w:rsidR="00B2133F" w:rsidRDefault="00B2133F" w:rsidP="00B2133F">
      <w:pPr>
        <w:pStyle w:val="ConsPlusNonformat"/>
        <w:ind w:firstLine="567"/>
        <w:jc w:val="center"/>
        <w:rPr>
          <w:rFonts w:ascii="Times New Roman" w:hAnsi="Times New Roman" w:cs="Times New Roman"/>
          <w:b/>
          <w:sz w:val="24"/>
          <w:szCs w:val="24"/>
        </w:rPr>
      </w:pPr>
      <w:r w:rsidRPr="005D77B9">
        <w:rPr>
          <w:rFonts w:ascii="Times New Roman" w:hAnsi="Times New Roman" w:cs="Times New Roman"/>
          <w:b/>
          <w:sz w:val="24"/>
          <w:szCs w:val="24"/>
        </w:rPr>
        <w:t xml:space="preserve">первичного воинского учета на территории </w:t>
      </w:r>
    </w:p>
    <w:p w:rsidR="00B2133F" w:rsidRDefault="00B2133F" w:rsidP="00B2133F">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муниципального образования «Тельвисочный сельсовет»</w:t>
      </w:r>
    </w:p>
    <w:p w:rsidR="00B2133F" w:rsidRPr="005D77B9" w:rsidRDefault="00B2133F" w:rsidP="00B2133F">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Ненецкого автономного округа</w:t>
      </w:r>
    </w:p>
    <w:p w:rsidR="00B2133F" w:rsidRPr="005D77B9" w:rsidRDefault="00B2133F" w:rsidP="00B2133F">
      <w:pPr>
        <w:pStyle w:val="ConsPlusNonformat"/>
        <w:ind w:firstLine="567"/>
        <w:jc w:val="both"/>
        <w:rPr>
          <w:rFonts w:ascii="Times New Roman" w:hAnsi="Times New Roman" w:cs="Times New Roman"/>
          <w:sz w:val="24"/>
          <w:szCs w:val="24"/>
        </w:rPr>
      </w:pPr>
    </w:p>
    <w:p w:rsidR="00B2133F" w:rsidRDefault="00B2133F" w:rsidP="00B2133F">
      <w:pPr>
        <w:pStyle w:val="ConsPlusNonformat"/>
        <w:ind w:firstLine="567"/>
        <w:jc w:val="both"/>
        <w:rPr>
          <w:rFonts w:ascii="Times New Roman" w:hAnsi="Times New Roman" w:cs="Times New Roman"/>
          <w:color w:val="000000"/>
          <w:sz w:val="24"/>
          <w:szCs w:val="24"/>
        </w:rPr>
      </w:pPr>
      <w:r w:rsidRPr="009B020D">
        <w:rPr>
          <w:rFonts w:ascii="Times New Roman" w:hAnsi="Times New Roman" w:cs="Times New Roman"/>
          <w:color w:val="000000"/>
          <w:sz w:val="24"/>
          <w:szCs w:val="24"/>
        </w:rPr>
        <w:t xml:space="preserve">  </w:t>
      </w:r>
    </w:p>
    <w:p w:rsidR="00B2133F" w:rsidRPr="009B020D" w:rsidRDefault="00B2133F" w:rsidP="00B2133F">
      <w:pPr>
        <w:pStyle w:val="ConsPlusNonformat"/>
        <w:ind w:firstLine="567"/>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В соответствии с </w:t>
      </w:r>
      <w:hyperlink r:id="rId19" w:history="1">
        <w:r w:rsidRPr="009B020D">
          <w:rPr>
            <w:rFonts w:ascii="Times New Roman" w:hAnsi="Times New Roman" w:cs="Times New Roman"/>
            <w:color w:val="000000"/>
            <w:sz w:val="24"/>
            <w:szCs w:val="24"/>
          </w:rPr>
          <w:t>Конституцией</w:t>
        </w:r>
      </w:hyperlink>
      <w:r>
        <w:rPr>
          <w:rFonts w:ascii="Times New Roman" w:hAnsi="Times New Roman" w:cs="Times New Roman"/>
          <w:color w:val="000000"/>
          <w:sz w:val="24"/>
          <w:szCs w:val="24"/>
        </w:rPr>
        <w:t xml:space="preserve"> Российской </w:t>
      </w:r>
      <w:r w:rsidRPr="009B020D">
        <w:rPr>
          <w:rFonts w:ascii="Times New Roman" w:hAnsi="Times New Roman" w:cs="Times New Roman"/>
          <w:color w:val="000000"/>
          <w:sz w:val="24"/>
          <w:szCs w:val="24"/>
        </w:rPr>
        <w:t>Ф</w:t>
      </w:r>
      <w:r>
        <w:rPr>
          <w:rFonts w:ascii="Times New Roman" w:hAnsi="Times New Roman" w:cs="Times New Roman"/>
          <w:color w:val="000000"/>
          <w:sz w:val="24"/>
          <w:szCs w:val="24"/>
        </w:rPr>
        <w:t xml:space="preserve">едерации, </w:t>
      </w:r>
      <w:r w:rsidRPr="009B020D">
        <w:rPr>
          <w:rFonts w:ascii="Times New Roman" w:hAnsi="Times New Roman" w:cs="Times New Roman"/>
          <w:color w:val="000000"/>
          <w:sz w:val="24"/>
          <w:szCs w:val="24"/>
        </w:rPr>
        <w:t xml:space="preserve">федеральными </w:t>
      </w:r>
      <w:r>
        <w:rPr>
          <w:rFonts w:ascii="Times New Roman" w:hAnsi="Times New Roman" w:cs="Times New Roman"/>
          <w:color w:val="000000"/>
          <w:sz w:val="24"/>
          <w:szCs w:val="24"/>
        </w:rPr>
        <w:t>законами от</w:t>
      </w:r>
      <w:r w:rsidRPr="009B020D">
        <w:rPr>
          <w:rFonts w:ascii="Times New Roman" w:hAnsi="Times New Roman" w:cs="Times New Roman"/>
          <w:color w:val="000000"/>
          <w:sz w:val="24"/>
          <w:szCs w:val="24"/>
        </w:rPr>
        <w:t xml:space="preserve"> 31.05.</w:t>
      </w:r>
      <w:r>
        <w:rPr>
          <w:rFonts w:ascii="Times New Roman" w:hAnsi="Times New Roman" w:cs="Times New Roman"/>
          <w:color w:val="000000"/>
          <w:sz w:val="24"/>
          <w:szCs w:val="24"/>
        </w:rPr>
        <w:t xml:space="preserve">1996 </w:t>
      </w:r>
      <w:hyperlink r:id="rId20" w:history="1">
        <w:r w:rsidRPr="009B020D">
          <w:rPr>
            <w:rFonts w:ascii="Times New Roman" w:hAnsi="Times New Roman" w:cs="Times New Roman"/>
            <w:color w:val="000000"/>
            <w:sz w:val="24"/>
            <w:szCs w:val="24"/>
          </w:rPr>
          <w:t>N 61-ФЗ</w:t>
        </w:r>
      </w:hyperlink>
      <w:r>
        <w:rPr>
          <w:rFonts w:ascii="Times New Roman" w:hAnsi="Times New Roman" w:cs="Times New Roman"/>
          <w:color w:val="000000"/>
          <w:sz w:val="24"/>
          <w:szCs w:val="24"/>
        </w:rPr>
        <w:t xml:space="preserve"> «Об обороне»</w:t>
      </w:r>
      <w:r w:rsidRPr="009B020D">
        <w:rPr>
          <w:rFonts w:ascii="Times New Roman" w:hAnsi="Times New Roman" w:cs="Times New Roman"/>
          <w:color w:val="000000"/>
          <w:sz w:val="24"/>
          <w:szCs w:val="24"/>
        </w:rPr>
        <w:t>, от 26.02.</w:t>
      </w:r>
      <w:r>
        <w:rPr>
          <w:rFonts w:ascii="Times New Roman" w:hAnsi="Times New Roman" w:cs="Times New Roman"/>
          <w:color w:val="000000"/>
          <w:sz w:val="24"/>
          <w:szCs w:val="24"/>
        </w:rPr>
        <w:t>1997</w:t>
      </w:r>
      <w:r w:rsidRPr="009B02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 31-ФЗ «О </w:t>
      </w:r>
      <w:r w:rsidRPr="009B020D">
        <w:rPr>
          <w:rFonts w:ascii="Times New Roman" w:hAnsi="Times New Roman" w:cs="Times New Roman"/>
          <w:color w:val="000000"/>
          <w:sz w:val="24"/>
          <w:szCs w:val="24"/>
        </w:rPr>
        <w:t>мобилизационной</w:t>
      </w:r>
      <w:r>
        <w:rPr>
          <w:rFonts w:ascii="Times New Roman" w:hAnsi="Times New Roman" w:cs="Times New Roman"/>
          <w:color w:val="000000"/>
          <w:sz w:val="24"/>
          <w:szCs w:val="24"/>
        </w:rPr>
        <w:t xml:space="preserve"> подготовке и мобилизации</w:t>
      </w:r>
      <w:r w:rsidRPr="009B020D">
        <w:rPr>
          <w:rFonts w:ascii="Times New Roman" w:hAnsi="Times New Roman" w:cs="Times New Roman"/>
          <w:color w:val="000000"/>
          <w:sz w:val="24"/>
          <w:szCs w:val="24"/>
        </w:rPr>
        <w:t xml:space="preserve"> в Российской </w:t>
      </w:r>
      <w:r>
        <w:rPr>
          <w:rFonts w:ascii="Times New Roman" w:hAnsi="Times New Roman" w:cs="Times New Roman"/>
          <w:color w:val="000000"/>
          <w:sz w:val="24"/>
          <w:szCs w:val="24"/>
        </w:rPr>
        <w:t xml:space="preserve">Федерации», от </w:t>
      </w:r>
      <w:r w:rsidRPr="009B020D">
        <w:rPr>
          <w:rFonts w:ascii="Times New Roman" w:hAnsi="Times New Roman" w:cs="Times New Roman"/>
          <w:color w:val="000000"/>
          <w:sz w:val="24"/>
          <w:szCs w:val="24"/>
        </w:rPr>
        <w:t xml:space="preserve">28.03.1998 </w:t>
      </w:r>
      <w:hyperlink r:id="rId21" w:history="1">
        <w:r w:rsidRPr="009B020D">
          <w:rPr>
            <w:rFonts w:ascii="Times New Roman" w:hAnsi="Times New Roman" w:cs="Times New Roman"/>
            <w:color w:val="000000"/>
            <w:sz w:val="24"/>
            <w:szCs w:val="24"/>
          </w:rPr>
          <w:t>N 53-ФЗ</w:t>
        </w:r>
      </w:hyperlink>
      <w:r>
        <w:rPr>
          <w:rFonts w:ascii="Times New Roman" w:hAnsi="Times New Roman" w:cs="Times New Roman"/>
          <w:color w:val="000000"/>
          <w:sz w:val="24"/>
          <w:szCs w:val="24"/>
        </w:rPr>
        <w:t xml:space="preserve"> «</w:t>
      </w:r>
      <w:r w:rsidRPr="009B020D">
        <w:rPr>
          <w:rFonts w:ascii="Times New Roman" w:hAnsi="Times New Roman" w:cs="Times New Roman"/>
          <w:color w:val="000000"/>
          <w:sz w:val="24"/>
          <w:szCs w:val="24"/>
        </w:rPr>
        <w:t>О воинской обязанности и военной сл</w:t>
      </w:r>
      <w:r>
        <w:rPr>
          <w:rFonts w:ascii="Times New Roman" w:hAnsi="Times New Roman" w:cs="Times New Roman"/>
          <w:color w:val="000000"/>
          <w:sz w:val="24"/>
          <w:szCs w:val="24"/>
        </w:rPr>
        <w:t>ужбе», от</w:t>
      </w:r>
      <w:r w:rsidRPr="009B020D">
        <w:rPr>
          <w:rFonts w:ascii="Times New Roman" w:hAnsi="Times New Roman" w:cs="Times New Roman"/>
          <w:color w:val="000000"/>
          <w:sz w:val="24"/>
          <w:szCs w:val="24"/>
        </w:rPr>
        <w:t xml:space="preserve"> 06.10.2003 </w:t>
      </w:r>
      <w:hyperlink r:id="rId22" w:history="1">
        <w:r w:rsidRPr="009B020D">
          <w:rPr>
            <w:rFonts w:ascii="Times New Roman" w:hAnsi="Times New Roman" w:cs="Times New Roman"/>
            <w:color w:val="000000"/>
            <w:sz w:val="24"/>
            <w:szCs w:val="24"/>
          </w:rPr>
          <w:t>N 131-ФЗ</w:t>
        </w:r>
      </w:hyperlink>
      <w:r>
        <w:rPr>
          <w:rFonts w:ascii="Times New Roman" w:hAnsi="Times New Roman" w:cs="Times New Roman"/>
          <w:color w:val="000000"/>
          <w:sz w:val="24"/>
          <w:szCs w:val="24"/>
        </w:rPr>
        <w:t xml:space="preserve"> «</w:t>
      </w:r>
      <w:r w:rsidRPr="009B020D">
        <w:rPr>
          <w:rFonts w:ascii="Times New Roman" w:hAnsi="Times New Roman" w:cs="Times New Roman"/>
          <w:color w:val="000000"/>
          <w:sz w:val="24"/>
          <w:szCs w:val="24"/>
        </w:rPr>
        <w:t xml:space="preserve">Об общих принципах организации </w:t>
      </w:r>
      <w:r>
        <w:rPr>
          <w:rFonts w:ascii="Times New Roman" w:hAnsi="Times New Roman" w:cs="Times New Roman"/>
          <w:color w:val="000000"/>
          <w:sz w:val="24"/>
          <w:szCs w:val="24"/>
        </w:rPr>
        <w:t>местного самоуправления в Российской</w:t>
      </w:r>
      <w:r w:rsidRPr="009B020D">
        <w:rPr>
          <w:rFonts w:ascii="Times New Roman" w:hAnsi="Times New Roman" w:cs="Times New Roman"/>
          <w:color w:val="000000"/>
          <w:sz w:val="24"/>
          <w:szCs w:val="24"/>
        </w:rPr>
        <w:t xml:space="preserve"> </w:t>
      </w:r>
      <w:r w:rsidRPr="009B020D">
        <w:rPr>
          <w:rFonts w:ascii="Times New Roman" w:hAnsi="Times New Roman" w:cs="Times New Roman"/>
          <w:color w:val="000000"/>
          <w:sz w:val="24"/>
          <w:szCs w:val="24"/>
        </w:rPr>
        <w:lastRenderedPageBreak/>
        <w:t>Федера</w:t>
      </w:r>
      <w:r>
        <w:rPr>
          <w:rFonts w:ascii="Times New Roman" w:hAnsi="Times New Roman" w:cs="Times New Roman"/>
          <w:color w:val="000000"/>
          <w:sz w:val="24"/>
          <w:szCs w:val="24"/>
        </w:rPr>
        <w:t>ции»,</w:t>
      </w:r>
      <w:r w:rsidRPr="009B020D">
        <w:rPr>
          <w:rFonts w:ascii="Times New Roman" w:hAnsi="Times New Roman" w:cs="Times New Roman"/>
          <w:color w:val="000000"/>
          <w:sz w:val="24"/>
          <w:szCs w:val="24"/>
        </w:rPr>
        <w:t xml:space="preserve"> </w:t>
      </w:r>
      <w:hyperlink r:id="rId23" w:history="1">
        <w:r w:rsidRPr="009B020D">
          <w:rPr>
            <w:rFonts w:ascii="Times New Roman" w:hAnsi="Times New Roman" w:cs="Times New Roman"/>
            <w:color w:val="000000"/>
            <w:sz w:val="24"/>
            <w:szCs w:val="24"/>
          </w:rPr>
          <w:t>постановлением</w:t>
        </w:r>
      </w:hyperlink>
      <w:r w:rsidRPr="009B02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Правительства Российской Федерации от </w:t>
      </w:r>
      <w:r w:rsidRPr="009B020D">
        <w:rPr>
          <w:rFonts w:ascii="Times New Roman" w:hAnsi="Times New Roman" w:cs="Times New Roman"/>
          <w:color w:val="000000"/>
          <w:sz w:val="24"/>
          <w:szCs w:val="24"/>
        </w:rPr>
        <w:t>27.11.</w:t>
      </w:r>
      <w:r>
        <w:rPr>
          <w:rFonts w:ascii="Times New Roman" w:hAnsi="Times New Roman" w:cs="Times New Roman"/>
          <w:color w:val="000000"/>
          <w:sz w:val="24"/>
          <w:szCs w:val="24"/>
        </w:rPr>
        <w:t>2006 N 719 «</w:t>
      </w:r>
      <w:r w:rsidRPr="009B020D">
        <w:rPr>
          <w:rFonts w:ascii="Times New Roman" w:hAnsi="Times New Roman" w:cs="Times New Roman"/>
          <w:color w:val="000000"/>
          <w:sz w:val="24"/>
          <w:szCs w:val="24"/>
        </w:rPr>
        <w:t xml:space="preserve">Об </w:t>
      </w:r>
      <w:r>
        <w:rPr>
          <w:rFonts w:ascii="Times New Roman" w:hAnsi="Times New Roman" w:cs="Times New Roman"/>
          <w:color w:val="000000"/>
          <w:sz w:val="24"/>
          <w:szCs w:val="24"/>
        </w:rPr>
        <w:t>утверждении Положения</w:t>
      </w:r>
      <w:proofErr w:type="gramEnd"/>
      <w:r>
        <w:rPr>
          <w:rFonts w:ascii="Times New Roman" w:hAnsi="Times New Roman" w:cs="Times New Roman"/>
          <w:color w:val="000000"/>
          <w:sz w:val="24"/>
          <w:szCs w:val="24"/>
        </w:rPr>
        <w:t xml:space="preserve"> о </w:t>
      </w:r>
      <w:r w:rsidRPr="009B020D">
        <w:rPr>
          <w:rFonts w:ascii="Times New Roman" w:hAnsi="Times New Roman" w:cs="Times New Roman"/>
          <w:color w:val="000000"/>
          <w:sz w:val="24"/>
          <w:szCs w:val="24"/>
        </w:rPr>
        <w:t>в</w:t>
      </w:r>
      <w:r>
        <w:rPr>
          <w:rFonts w:ascii="Times New Roman" w:hAnsi="Times New Roman" w:cs="Times New Roman"/>
          <w:color w:val="000000"/>
          <w:sz w:val="24"/>
          <w:szCs w:val="24"/>
        </w:rPr>
        <w:t>оинском учете»</w:t>
      </w:r>
      <w:r w:rsidRPr="009B020D">
        <w:rPr>
          <w:rFonts w:ascii="Times New Roman" w:hAnsi="Times New Roman" w:cs="Times New Roman"/>
          <w:color w:val="000000"/>
          <w:sz w:val="24"/>
          <w:szCs w:val="24"/>
        </w:rPr>
        <w:t>,</w:t>
      </w:r>
      <w:r>
        <w:rPr>
          <w:rFonts w:ascii="Times New Roman" w:hAnsi="Times New Roman" w:cs="Times New Roman"/>
          <w:color w:val="000000"/>
          <w:sz w:val="24"/>
          <w:szCs w:val="24"/>
        </w:rPr>
        <w:t xml:space="preserve"> руководствуясь</w:t>
      </w:r>
      <w:r w:rsidRPr="009B020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Методическими рекомендациями по осуществлению первичного воинского учета в органах местного самоуправления, утвержденными Министерством обороны России от 11.07.2017, </w:t>
      </w:r>
      <w:r w:rsidRPr="009B020D">
        <w:rPr>
          <w:rFonts w:ascii="Times New Roman" w:hAnsi="Times New Roman" w:cs="Times New Roman"/>
          <w:color w:val="000000"/>
          <w:sz w:val="24"/>
          <w:szCs w:val="24"/>
        </w:rPr>
        <w:t>Уставом муниципального образования «</w:t>
      </w:r>
      <w:r>
        <w:rPr>
          <w:rFonts w:ascii="Times New Roman" w:hAnsi="Times New Roman" w:cs="Times New Roman"/>
          <w:color w:val="000000"/>
          <w:sz w:val="24"/>
          <w:szCs w:val="24"/>
        </w:rPr>
        <w:t xml:space="preserve">Тельвисочный </w:t>
      </w:r>
      <w:r w:rsidRPr="009B020D">
        <w:rPr>
          <w:rFonts w:ascii="Times New Roman" w:hAnsi="Times New Roman" w:cs="Times New Roman"/>
          <w:color w:val="000000"/>
          <w:sz w:val="24"/>
          <w:szCs w:val="24"/>
        </w:rPr>
        <w:t>сельсовет» Ненецкого автономного округа</w:t>
      </w:r>
      <w:r>
        <w:rPr>
          <w:rFonts w:ascii="Times New Roman" w:hAnsi="Times New Roman" w:cs="Times New Roman"/>
          <w:color w:val="000000"/>
          <w:sz w:val="24"/>
          <w:szCs w:val="24"/>
        </w:rPr>
        <w:t xml:space="preserve">, распоряжением </w:t>
      </w:r>
      <w:r>
        <w:rPr>
          <w:rFonts w:ascii="Times New Roman" w:hAnsi="Times New Roman" w:cs="Times New Roman"/>
          <w:sz w:val="24"/>
          <w:szCs w:val="24"/>
        </w:rPr>
        <w:t>Администрация муниципального образования</w:t>
      </w:r>
      <w:r w:rsidRPr="005D77B9">
        <w:rPr>
          <w:rFonts w:ascii="Times New Roman" w:hAnsi="Times New Roman" w:cs="Times New Roman"/>
          <w:sz w:val="24"/>
          <w:szCs w:val="24"/>
        </w:rPr>
        <w:t xml:space="preserve"> </w:t>
      </w:r>
      <w:r>
        <w:rPr>
          <w:rFonts w:ascii="Times New Roman" w:hAnsi="Times New Roman" w:cs="Times New Roman"/>
          <w:sz w:val="24"/>
          <w:szCs w:val="24"/>
        </w:rPr>
        <w:t xml:space="preserve">«Тельвисочный сельсовет» Ненецкого автономного округа от 25.01.2021 № 10 Администрация муниципального образования «Тельвисочный сельсовет» Ненецкого автономного округа </w:t>
      </w:r>
      <w:r w:rsidRPr="009B020D">
        <w:rPr>
          <w:rFonts w:ascii="Times New Roman" w:hAnsi="Times New Roman" w:cs="Times New Roman"/>
          <w:color w:val="000000"/>
          <w:sz w:val="24"/>
          <w:szCs w:val="24"/>
        </w:rPr>
        <w:t>постановляет:</w:t>
      </w:r>
    </w:p>
    <w:p w:rsidR="00B2133F" w:rsidRPr="005D77B9" w:rsidRDefault="00B2133F" w:rsidP="00B2133F">
      <w:pPr>
        <w:pStyle w:val="ConsPlusNonformat"/>
        <w:ind w:firstLine="567"/>
        <w:jc w:val="both"/>
        <w:rPr>
          <w:rFonts w:ascii="Times New Roman" w:hAnsi="Times New Roman" w:cs="Times New Roman"/>
          <w:sz w:val="24"/>
          <w:szCs w:val="24"/>
        </w:rPr>
      </w:pPr>
    </w:p>
    <w:p w:rsidR="00B2133F" w:rsidRDefault="00B2133F" w:rsidP="00B2133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5D77B9">
        <w:rPr>
          <w:rFonts w:ascii="Times New Roman" w:hAnsi="Times New Roman" w:cs="Times New Roman"/>
          <w:sz w:val="24"/>
          <w:szCs w:val="24"/>
        </w:rPr>
        <w:t>У</w:t>
      </w:r>
      <w:r>
        <w:rPr>
          <w:rFonts w:ascii="Times New Roman" w:hAnsi="Times New Roman" w:cs="Times New Roman"/>
          <w:sz w:val="24"/>
          <w:szCs w:val="24"/>
        </w:rPr>
        <w:t xml:space="preserve">твердить прилагаемое Положение об организации и осуществлении </w:t>
      </w:r>
      <w:r w:rsidRPr="005D77B9">
        <w:rPr>
          <w:rFonts w:ascii="Times New Roman" w:hAnsi="Times New Roman" w:cs="Times New Roman"/>
          <w:sz w:val="24"/>
          <w:szCs w:val="24"/>
        </w:rPr>
        <w:t>первичного</w:t>
      </w:r>
      <w:r>
        <w:rPr>
          <w:rFonts w:ascii="Times New Roman" w:hAnsi="Times New Roman" w:cs="Times New Roman"/>
          <w:sz w:val="24"/>
          <w:szCs w:val="24"/>
        </w:rPr>
        <w:t xml:space="preserve"> </w:t>
      </w:r>
      <w:r w:rsidRPr="005D77B9">
        <w:rPr>
          <w:rFonts w:ascii="Times New Roman" w:hAnsi="Times New Roman" w:cs="Times New Roman"/>
          <w:sz w:val="24"/>
          <w:szCs w:val="24"/>
        </w:rPr>
        <w:t xml:space="preserve">воинского учета на территории муниципального образования </w:t>
      </w:r>
      <w:r>
        <w:rPr>
          <w:rFonts w:ascii="Times New Roman" w:hAnsi="Times New Roman" w:cs="Times New Roman"/>
          <w:sz w:val="24"/>
          <w:szCs w:val="24"/>
        </w:rPr>
        <w:t>«Тельвисочный сельсовет» Ненецкого автономного округа</w:t>
      </w:r>
      <w:r w:rsidRPr="005D77B9">
        <w:rPr>
          <w:rFonts w:ascii="Times New Roman" w:hAnsi="Times New Roman" w:cs="Times New Roman"/>
          <w:sz w:val="24"/>
          <w:szCs w:val="24"/>
        </w:rPr>
        <w:t>.</w:t>
      </w:r>
    </w:p>
    <w:p w:rsidR="00B2133F" w:rsidRDefault="00B2133F" w:rsidP="00B2133F">
      <w:pPr>
        <w:pStyle w:val="ConsPlusNonformat"/>
        <w:ind w:firstLine="567"/>
        <w:jc w:val="both"/>
        <w:rPr>
          <w:rFonts w:ascii="Times New Roman" w:hAnsi="Times New Roman" w:cs="Times New Roman"/>
          <w:sz w:val="24"/>
          <w:szCs w:val="24"/>
        </w:rPr>
      </w:pPr>
    </w:p>
    <w:p w:rsidR="00B2133F" w:rsidRDefault="00B2133F" w:rsidP="00B2133F">
      <w:pPr>
        <w:autoSpaceDE w:val="0"/>
        <w:autoSpaceDN w:val="0"/>
        <w:adjustRightInd w:val="0"/>
        <w:spacing w:after="0" w:line="240" w:lineRule="auto"/>
        <w:ind w:firstLine="540"/>
        <w:jc w:val="both"/>
        <w:rPr>
          <w:rFonts w:ascii="Times New Roman" w:hAnsi="Times New Roman"/>
          <w:sz w:val="24"/>
          <w:szCs w:val="24"/>
        </w:rPr>
      </w:pPr>
      <w:r w:rsidRPr="00A42F88">
        <w:rPr>
          <w:rFonts w:ascii="Times New Roman" w:eastAsia="Times New Roman" w:hAnsi="Times New Roman"/>
          <w:sz w:val="24"/>
          <w:szCs w:val="24"/>
        </w:rPr>
        <w:t xml:space="preserve">2. Признать утратившим силу </w:t>
      </w:r>
      <w:r>
        <w:rPr>
          <w:rFonts w:ascii="Times New Roman" w:eastAsia="Times New Roman" w:hAnsi="Times New Roman"/>
          <w:sz w:val="24"/>
          <w:szCs w:val="24"/>
        </w:rPr>
        <w:t>постановление</w:t>
      </w:r>
      <w:r w:rsidRPr="00A42F88">
        <w:rPr>
          <w:rFonts w:ascii="Times New Roman" w:eastAsia="Times New Roman" w:hAnsi="Times New Roman"/>
          <w:sz w:val="24"/>
          <w:szCs w:val="24"/>
        </w:rPr>
        <w:t xml:space="preserve"> </w:t>
      </w:r>
      <w:r w:rsidRPr="00A42F88">
        <w:rPr>
          <w:rFonts w:ascii="Times New Roman" w:eastAsia="Times New Roman" w:hAnsi="Times New Roman" w:cs="Arial"/>
          <w:sz w:val="24"/>
          <w:szCs w:val="24"/>
        </w:rPr>
        <w:t>Администрации</w:t>
      </w:r>
      <w:r>
        <w:rPr>
          <w:rFonts w:ascii="Times New Roman" w:eastAsia="Times New Roman" w:hAnsi="Times New Roman" w:cs="Arial"/>
          <w:bCs/>
          <w:color w:val="000000"/>
          <w:sz w:val="24"/>
          <w:szCs w:val="24"/>
        </w:rPr>
        <w:t xml:space="preserve"> муниципального образования</w:t>
      </w:r>
      <w:r w:rsidRPr="00A42F88">
        <w:rPr>
          <w:rFonts w:ascii="Times New Roman" w:eastAsia="Times New Roman" w:hAnsi="Times New Roman" w:cs="Arial"/>
          <w:bCs/>
          <w:color w:val="000000"/>
          <w:sz w:val="24"/>
          <w:szCs w:val="24"/>
        </w:rPr>
        <w:t xml:space="preserve"> </w:t>
      </w:r>
      <w:r>
        <w:rPr>
          <w:rFonts w:ascii="Times New Roman" w:eastAsia="Times New Roman" w:hAnsi="Times New Roman" w:cs="Arial"/>
          <w:color w:val="000000"/>
          <w:sz w:val="24"/>
          <w:szCs w:val="24"/>
        </w:rPr>
        <w:t xml:space="preserve">«Тельвисочный </w:t>
      </w:r>
      <w:r w:rsidRPr="00A42F88">
        <w:rPr>
          <w:rFonts w:ascii="Times New Roman" w:eastAsia="Times New Roman" w:hAnsi="Times New Roman" w:cs="Arial"/>
          <w:color w:val="000000"/>
          <w:sz w:val="24"/>
          <w:szCs w:val="24"/>
        </w:rPr>
        <w:t xml:space="preserve">сельсовет» </w:t>
      </w:r>
      <w:r>
        <w:rPr>
          <w:rFonts w:ascii="Times New Roman" w:eastAsia="Times New Roman" w:hAnsi="Times New Roman" w:cs="Arial"/>
          <w:color w:val="000000"/>
          <w:sz w:val="24"/>
          <w:szCs w:val="24"/>
        </w:rPr>
        <w:t>НАО от 28.09.2012 № 101</w:t>
      </w:r>
      <w:r w:rsidRPr="00A42F88">
        <w:rPr>
          <w:rFonts w:ascii="Times New Roman" w:eastAsia="Times New Roman" w:hAnsi="Times New Roman" w:cs="Arial"/>
          <w:color w:val="000000"/>
          <w:sz w:val="24"/>
          <w:szCs w:val="24"/>
        </w:rPr>
        <w:t xml:space="preserve"> «Об утверждении </w:t>
      </w:r>
      <w:r>
        <w:rPr>
          <w:rFonts w:ascii="Times New Roman" w:eastAsia="Times New Roman" w:hAnsi="Times New Roman" w:cs="Arial"/>
          <w:color w:val="000000"/>
          <w:sz w:val="24"/>
          <w:szCs w:val="24"/>
        </w:rPr>
        <w:t xml:space="preserve">Положения «Об организации и осуществлении первичного воинского учета граждан на территории муниципального образования «Тельвисочный сельсовет» НАО» </w:t>
      </w:r>
    </w:p>
    <w:p w:rsidR="00B2133F" w:rsidRPr="005D77B9" w:rsidRDefault="00B2133F" w:rsidP="00B2133F">
      <w:pPr>
        <w:pStyle w:val="ConsPlusNonformat"/>
        <w:ind w:firstLine="567"/>
        <w:jc w:val="both"/>
        <w:rPr>
          <w:rFonts w:ascii="Times New Roman" w:hAnsi="Times New Roman" w:cs="Times New Roman"/>
          <w:sz w:val="24"/>
          <w:szCs w:val="24"/>
        </w:rPr>
      </w:pPr>
    </w:p>
    <w:p w:rsidR="00B2133F" w:rsidRPr="005D77B9" w:rsidRDefault="00B2133F" w:rsidP="00B2133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3. Настоящее п</w:t>
      </w:r>
      <w:r w:rsidRPr="007A2DAA">
        <w:rPr>
          <w:rFonts w:ascii="Times New Roman" w:hAnsi="Times New Roman" w:cs="Times New Roman"/>
          <w:sz w:val="24"/>
          <w:szCs w:val="24"/>
        </w:rPr>
        <w:t xml:space="preserve">остановление вступает в силу после </w:t>
      </w:r>
      <w:r>
        <w:rPr>
          <w:rFonts w:ascii="Times New Roman" w:hAnsi="Times New Roman" w:cs="Times New Roman"/>
          <w:sz w:val="24"/>
          <w:szCs w:val="24"/>
        </w:rPr>
        <w:t xml:space="preserve">официального </w:t>
      </w:r>
      <w:r w:rsidRPr="007A2DAA">
        <w:rPr>
          <w:rFonts w:ascii="Times New Roman" w:hAnsi="Times New Roman" w:cs="Times New Roman"/>
          <w:sz w:val="24"/>
          <w:szCs w:val="24"/>
        </w:rPr>
        <w:t>опубликования</w:t>
      </w:r>
      <w:r>
        <w:rPr>
          <w:rFonts w:ascii="Times New Roman" w:hAnsi="Times New Roman" w:cs="Times New Roman"/>
          <w:sz w:val="24"/>
          <w:szCs w:val="24"/>
        </w:rPr>
        <w:t xml:space="preserve"> (обнародования)</w:t>
      </w:r>
      <w:r w:rsidRPr="007A2DAA">
        <w:rPr>
          <w:rFonts w:ascii="Times New Roman" w:hAnsi="Times New Roman" w:cs="Times New Roman"/>
          <w:sz w:val="24"/>
          <w:szCs w:val="24"/>
        </w:rPr>
        <w:t xml:space="preserve"> и распространяет свое действие на отношения, возникшие с 1 января 2021 года. </w:t>
      </w:r>
    </w:p>
    <w:p w:rsidR="00B2133F" w:rsidRPr="005D77B9" w:rsidRDefault="00B2133F" w:rsidP="00B2133F">
      <w:pPr>
        <w:pStyle w:val="ConsPlusNormal"/>
        <w:ind w:firstLine="567"/>
        <w:jc w:val="both"/>
        <w:rPr>
          <w:rFonts w:ascii="Times New Roman" w:hAnsi="Times New Roman" w:cs="Times New Roman"/>
          <w:sz w:val="24"/>
          <w:szCs w:val="24"/>
        </w:rPr>
      </w:pPr>
    </w:p>
    <w:p w:rsidR="00B2133F" w:rsidRPr="00A02987" w:rsidRDefault="00B2133F" w:rsidP="00B2133F">
      <w:pPr>
        <w:spacing w:after="0" w:line="240" w:lineRule="auto"/>
        <w:rPr>
          <w:rFonts w:ascii="Times New Roman" w:hAnsi="Times New Roman"/>
          <w:sz w:val="24"/>
          <w:szCs w:val="24"/>
        </w:rPr>
      </w:pPr>
    </w:p>
    <w:p w:rsidR="00B2133F" w:rsidRDefault="00B2133F" w:rsidP="00B2133F">
      <w:pPr>
        <w:spacing w:after="0" w:line="240" w:lineRule="auto"/>
        <w:ind w:firstLine="567"/>
        <w:rPr>
          <w:rFonts w:ascii="Times New Roman" w:hAnsi="Times New Roman"/>
          <w:sz w:val="24"/>
          <w:szCs w:val="24"/>
        </w:rPr>
      </w:pPr>
    </w:p>
    <w:p w:rsidR="00B2133F" w:rsidRDefault="00B2133F" w:rsidP="00B2133F">
      <w:pPr>
        <w:spacing w:after="0" w:line="240" w:lineRule="auto"/>
        <w:ind w:firstLine="567"/>
        <w:rPr>
          <w:rFonts w:ascii="Times New Roman" w:hAnsi="Times New Roman"/>
          <w:sz w:val="24"/>
          <w:szCs w:val="24"/>
        </w:rPr>
      </w:pPr>
      <w:proofErr w:type="gramStart"/>
      <w:r>
        <w:rPr>
          <w:rFonts w:ascii="Times New Roman" w:hAnsi="Times New Roman"/>
          <w:sz w:val="24"/>
          <w:szCs w:val="24"/>
        </w:rPr>
        <w:t>Исполняющий</w:t>
      </w:r>
      <w:proofErr w:type="gramEnd"/>
      <w:r>
        <w:rPr>
          <w:rFonts w:ascii="Times New Roman" w:hAnsi="Times New Roman"/>
          <w:sz w:val="24"/>
          <w:szCs w:val="24"/>
        </w:rPr>
        <w:t xml:space="preserve"> обязанности главы</w:t>
      </w:r>
    </w:p>
    <w:p w:rsidR="00B2133F" w:rsidRDefault="00B2133F" w:rsidP="00B2133F">
      <w:pPr>
        <w:spacing w:after="0" w:line="240" w:lineRule="auto"/>
        <w:ind w:firstLine="567"/>
        <w:rPr>
          <w:rFonts w:ascii="Times New Roman" w:hAnsi="Times New Roman"/>
          <w:sz w:val="24"/>
          <w:szCs w:val="24"/>
        </w:rPr>
      </w:pPr>
      <w:r>
        <w:rPr>
          <w:rFonts w:ascii="Times New Roman" w:hAnsi="Times New Roman"/>
          <w:sz w:val="24"/>
          <w:szCs w:val="24"/>
        </w:rPr>
        <w:t>Администрации муниципального образования</w:t>
      </w:r>
    </w:p>
    <w:p w:rsidR="00B2133F" w:rsidRDefault="00B2133F" w:rsidP="00B2133F">
      <w:pPr>
        <w:spacing w:after="0" w:line="240" w:lineRule="auto"/>
        <w:ind w:firstLine="567"/>
        <w:rPr>
          <w:rFonts w:ascii="Times New Roman" w:hAnsi="Times New Roman"/>
          <w:sz w:val="24"/>
          <w:szCs w:val="24"/>
        </w:rPr>
      </w:pPr>
      <w:r w:rsidRPr="00A02987">
        <w:rPr>
          <w:rFonts w:ascii="Times New Roman" w:hAnsi="Times New Roman"/>
          <w:sz w:val="24"/>
          <w:szCs w:val="24"/>
        </w:rPr>
        <w:t>«</w:t>
      </w:r>
      <w:r>
        <w:rPr>
          <w:rFonts w:ascii="Times New Roman" w:hAnsi="Times New Roman"/>
          <w:sz w:val="24"/>
          <w:szCs w:val="24"/>
        </w:rPr>
        <w:t>Тельвисочный</w:t>
      </w:r>
      <w:r w:rsidRPr="00A02987">
        <w:rPr>
          <w:rFonts w:ascii="Times New Roman" w:hAnsi="Times New Roman"/>
          <w:sz w:val="24"/>
          <w:szCs w:val="24"/>
        </w:rPr>
        <w:t xml:space="preserve"> сельсовет»</w:t>
      </w:r>
    </w:p>
    <w:p w:rsidR="00B2133F" w:rsidRPr="00A02987" w:rsidRDefault="00B2133F" w:rsidP="00B2133F">
      <w:pPr>
        <w:spacing w:after="0" w:line="240" w:lineRule="auto"/>
        <w:ind w:firstLine="567"/>
        <w:rPr>
          <w:rFonts w:ascii="Times New Roman" w:hAnsi="Times New Roman"/>
          <w:sz w:val="24"/>
          <w:szCs w:val="24"/>
        </w:rPr>
      </w:pPr>
      <w:r>
        <w:rPr>
          <w:rFonts w:ascii="Times New Roman" w:hAnsi="Times New Roman"/>
          <w:sz w:val="24"/>
          <w:szCs w:val="24"/>
        </w:rPr>
        <w:t xml:space="preserve">Ненецкого автономного округа                                                                          </w:t>
      </w:r>
      <w:proofErr w:type="spellStart"/>
      <w:r>
        <w:rPr>
          <w:rFonts w:ascii="Times New Roman" w:hAnsi="Times New Roman"/>
          <w:sz w:val="24"/>
          <w:szCs w:val="24"/>
        </w:rPr>
        <w:t>Л.А.Хаймина</w:t>
      </w:r>
      <w:proofErr w:type="spellEnd"/>
    </w:p>
    <w:p w:rsidR="00B2133F" w:rsidRPr="00A02987" w:rsidRDefault="00B2133F" w:rsidP="00B2133F">
      <w:pPr>
        <w:rPr>
          <w:rFonts w:ascii="Times New Roman" w:hAnsi="Times New Roman"/>
          <w:sz w:val="24"/>
          <w:szCs w:val="24"/>
        </w:rPr>
      </w:pPr>
    </w:p>
    <w:tbl>
      <w:tblPr>
        <w:tblW w:w="0" w:type="auto"/>
        <w:tblLook w:val="01E0"/>
      </w:tblPr>
      <w:tblGrid>
        <w:gridCol w:w="4734"/>
        <w:gridCol w:w="4734"/>
      </w:tblGrid>
      <w:tr w:rsidR="00B2133F" w:rsidRPr="00A02987" w:rsidTr="00B2133F">
        <w:tc>
          <w:tcPr>
            <w:tcW w:w="4734" w:type="dxa"/>
          </w:tcPr>
          <w:p w:rsidR="00B2133F" w:rsidRPr="00A02987" w:rsidRDefault="00B2133F" w:rsidP="00B2133F">
            <w:pPr>
              <w:spacing w:after="0" w:line="240" w:lineRule="auto"/>
              <w:ind w:firstLine="709"/>
              <w:rPr>
                <w:rFonts w:ascii="Times New Roman" w:hAnsi="Times New Roman"/>
                <w:sz w:val="24"/>
                <w:szCs w:val="24"/>
              </w:rPr>
            </w:pPr>
          </w:p>
        </w:tc>
        <w:tc>
          <w:tcPr>
            <w:tcW w:w="4734" w:type="dxa"/>
          </w:tcPr>
          <w:p w:rsidR="00B2133F" w:rsidRDefault="00B2133F" w:rsidP="00B2133F">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Приложение</w:t>
            </w:r>
          </w:p>
          <w:p w:rsidR="00B2133F" w:rsidRDefault="00B2133F" w:rsidP="00B2133F">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Администрации </w:t>
            </w:r>
          </w:p>
          <w:p w:rsidR="00B2133F" w:rsidRPr="00A02987" w:rsidRDefault="00B2133F" w:rsidP="00B2133F">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МО</w:t>
            </w:r>
            <w:r w:rsidRPr="00A02987">
              <w:rPr>
                <w:rFonts w:ascii="Times New Roman" w:hAnsi="Times New Roman"/>
                <w:sz w:val="24"/>
                <w:szCs w:val="24"/>
              </w:rPr>
              <w:t xml:space="preserve"> «</w:t>
            </w:r>
            <w:r>
              <w:rPr>
                <w:rFonts w:ascii="Times New Roman" w:hAnsi="Times New Roman"/>
                <w:sz w:val="24"/>
                <w:szCs w:val="24"/>
              </w:rPr>
              <w:t xml:space="preserve">Тельвисочный </w:t>
            </w:r>
            <w:r w:rsidRPr="00A02987">
              <w:rPr>
                <w:rFonts w:ascii="Times New Roman" w:hAnsi="Times New Roman"/>
                <w:sz w:val="24"/>
                <w:szCs w:val="24"/>
              </w:rPr>
              <w:t xml:space="preserve">сельсовет» НАО </w:t>
            </w:r>
          </w:p>
          <w:p w:rsidR="00B2133F" w:rsidRPr="00A02987" w:rsidRDefault="00B2133F" w:rsidP="00B2133F">
            <w:pPr>
              <w:spacing w:after="0" w:line="240" w:lineRule="auto"/>
              <w:jc w:val="right"/>
              <w:rPr>
                <w:rFonts w:ascii="Times New Roman" w:hAnsi="Times New Roman"/>
                <w:sz w:val="24"/>
                <w:szCs w:val="24"/>
              </w:rPr>
            </w:pPr>
            <w:r w:rsidRPr="00A02987">
              <w:rPr>
                <w:rFonts w:ascii="Times New Roman" w:hAnsi="Times New Roman"/>
                <w:sz w:val="24"/>
                <w:szCs w:val="24"/>
              </w:rPr>
              <w:t xml:space="preserve">        от </w:t>
            </w:r>
            <w:r>
              <w:rPr>
                <w:rFonts w:ascii="Times New Roman" w:hAnsi="Times New Roman"/>
                <w:sz w:val="24"/>
                <w:szCs w:val="24"/>
              </w:rPr>
              <w:t>08.02.</w:t>
            </w:r>
            <w:r w:rsidRPr="00A02987">
              <w:rPr>
                <w:rFonts w:ascii="Times New Roman" w:hAnsi="Times New Roman"/>
                <w:sz w:val="24"/>
                <w:szCs w:val="24"/>
              </w:rPr>
              <w:t>20</w:t>
            </w:r>
            <w:r>
              <w:rPr>
                <w:rFonts w:ascii="Times New Roman" w:hAnsi="Times New Roman"/>
                <w:sz w:val="24"/>
                <w:szCs w:val="24"/>
              </w:rPr>
              <w:t xml:space="preserve">21 </w:t>
            </w:r>
            <w:r w:rsidRPr="00A02987">
              <w:rPr>
                <w:rFonts w:ascii="Times New Roman" w:hAnsi="Times New Roman"/>
                <w:sz w:val="24"/>
                <w:szCs w:val="24"/>
              </w:rPr>
              <w:t xml:space="preserve"> №</w:t>
            </w:r>
            <w:r>
              <w:rPr>
                <w:rFonts w:ascii="Times New Roman" w:hAnsi="Times New Roman"/>
                <w:sz w:val="24"/>
                <w:szCs w:val="24"/>
              </w:rPr>
              <w:t xml:space="preserve"> 22</w:t>
            </w:r>
          </w:p>
        </w:tc>
      </w:tr>
    </w:tbl>
    <w:p w:rsidR="00B2133F" w:rsidRPr="00A02987" w:rsidRDefault="00B2133F" w:rsidP="00B2133F">
      <w:pPr>
        <w:autoSpaceDE w:val="0"/>
        <w:autoSpaceDN w:val="0"/>
        <w:adjustRightInd w:val="0"/>
        <w:spacing w:after="0" w:line="240" w:lineRule="auto"/>
        <w:jc w:val="both"/>
        <w:rPr>
          <w:rFonts w:ascii="Times New Roman" w:hAnsi="Times New Roman"/>
          <w:sz w:val="24"/>
          <w:szCs w:val="24"/>
        </w:rPr>
      </w:pPr>
    </w:p>
    <w:p w:rsidR="00B2133F" w:rsidRDefault="00B2133F" w:rsidP="00B2133F">
      <w:pPr>
        <w:pStyle w:val="ConsPlusNonformat"/>
        <w:ind w:firstLine="567"/>
        <w:jc w:val="center"/>
        <w:rPr>
          <w:rFonts w:ascii="Times New Roman" w:hAnsi="Times New Roman" w:cs="Times New Roman"/>
          <w:b/>
          <w:sz w:val="24"/>
          <w:szCs w:val="24"/>
        </w:rPr>
      </w:pPr>
    </w:p>
    <w:p w:rsidR="00B2133F" w:rsidRDefault="00B2133F" w:rsidP="00B2133F">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Положение</w:t>
      </w:r>
    </w:p>
    <w:p w:rsidR="00B2133F" w:rsidRDefault="00B2133F" w:rsidP="00B2133F">
      <w:pPr>
        <w:pStyle w:val="ConsPlusNonformat"/>
        <w:ind w:firstLine="567"/>
        <w:jc w:val="center"/>
        <w:rPr>
          <w:rFonts w:ascii="Times New Roman" w:hAnsi="Times New Roman" w:cs="Times New Roman"/>
          <w:b/>
          <w:sz w:val="24"/>
          <w:szCs w:val="24"/>
        </w:rPr>
      </w:pPr>
      <w:r w:rsidRPr="005D77B9">
        <w:rPr>
          <w:rFonts w:ascii="Times New Roman" w:hAnsi="Times New Roman" w:cs="Times New Roman"/>
          <w:b/>
          <w:sz w:val="24"/>
          <w:szCs w:val="24"/>
        </w:rPr>
        <w:t xml:space="preserve"> об организации и осуществлении</w:t>
      </w:r>
      <w:r>
        <w:rPr>
          <w:rFonts w:ascii="Times New Roman" w:hAnsi="Times New Roman" w:cs="Times New Roman"/>
          <w:b/>
          <w:sz w:val="24"/>
          <w:szCs w:val="24"/>
        </w:rPr>
        <w:t xml:space="preserve"> </w:t>
      </w:r>
      <w:r w:rsidRPr="005D77B9">
        <w:rPr>
          <w:rFonts w:ascii="Times New Roman" w:hAnsi="Times New Roman" w:cs="Times New Roman"/>
          <w:b/>
          <w:sz w:val="24"/>
          <w:szCs w:val="24"/>
        </w:rPr>
        <w:t xml:space="preserve">первичного воинского учета на территории </w:t>
      </w:r>
    </w:p>
    <w:p w:rsidR="00B2133F" w:rsidRDefault="00B2133F" w:rsidP="00B2133F">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муниципального образования «</w:t>
      </w:r>
      <w:r w:rsidRPr="00B85FD0">
        <w:rPr>
          <w:rFonts w:ascii="Times New Roman" w:hAnsi="Times New Roman" w:cs="Times New Roman"/>
          <w:b/>
          <w:sz w:val="24"/>
          <w:szCs w:val="24"/>
        </w:rPr>
        <w:t>Тельвисочный</w:t>
      </w:r>
      <w:r>
        <w:rPr>
          <w:rFonts w:ascii="Times New Roman" w:hAnsi="Times New Roman" w:cs="Times New Roman"/>
          <w:sz w:val="24"/>
          <w:szCs w:val="24"/>
        </w:rPr>
        <w:t xml:space="preserve"> </w:t>
      </w:r>
      <w:r>
        <w:rPr>
          <w:rFonts w:ascii="Times New Roman" w:hAnsi="Times New Roman" w:cs="Times New Roman"/>
          <w:b/>
          <w:sz w:val="24"/>
          <w:szCs w:val="24"/>
        </w:rPr>
        <w:t>сельсовет»</w:t>
      </w:r>
    </w:p>
    <w:p w:rsidR="00B2133F" w:rsidRPr="005D77B9" w:rsidRDefault="00B2133F" w:rsidP="00B2133F">
      <w:pPr>
        <w:pStyle w:val="ConsPlusNonformat"/>
        <w:ind w:firstLine="567"/>
        <w:jc w:val="center"/>
        <w:rPr>
          <w:rFonts w:ascii="Times New Roman" w:hAnsi="Times New Roman" w:cs="Times New Roman"/>
          <w:b/>
          <w:sz w:val="24"/>
          <w:szCs w:val="24"/>
        </w:rPr>
      </w:pPr>
      <w:r>
        <w:rPr>
          <w:rFonts w:ascii="Times New Roman" w:hAnsi="Times New Roman" w:cs="Times New Roman"/>
          <w:b/>
          <w:sz w:val="24"/>
          <w:szCs w:val="24"/>
        </w:rPr>
        <w:t xml:space="preserve"> Ненецкого автономного округа</w:t>
      </w:r>
    </w:p>
    <w:p w:rsidR="00B2133F" w:rsidRPr="005D77B9" w:rsidRDefault="00B2133F" w:rsidP="00B2133F">
      <w:pPr>
        <w:pStyle w:val="ConsPlusNonformat"/>
        <w:ind w:firstLine="567"/>
        <w:jc w:val="both"/>
        <w:rPr>
          <w:rFonts w:ascii="Times New Roman" w:hAnsi="Times New Roman" w:cs="Times New Roman"/>
          <w:sz w:val="24"/>
          <w:szCs w:val="24"/>
        </w:rPr>
      </w:pPr>
    </w:p>
    <w:p w:rsidR="00B2133F" w:rsidRDefault="00B2133F" w:rsidP="00B2133F">
      <w:pPr>
        <w:autoSpaceDE w:val="0"/>
        <w:autoSpaceDN w:val="0"/>
        <w:adjustRightInd w:val="0"/>
        <w:spacing w:after="0" w:line="240" w:lineRule="auto"/>
        <w:jc w:val="center"/>
        <w:outlineLvl w:val="0"/>
        <w:rPr>
          <w:rFonts w:ascii="Times New Roman" w:hAnsi="Times New Roman"/>
          <w:bCs/>
          <w:sz w:val="24"/>
          <w:szCs w:val="24"/>
        </w:rPr>
      </w:pPr>
    </w:p>
    <w:p w:rsidR="00B2133F" w:rsidRPr="00D212D7" w:rsidRDefault="00B2133F" w:rsidP="00B2133F">
      <w:pPr>
        <w:autoSpaceDE w:val="0"/>
        <w:autoSpaceDN w:val="0"/>
        <w:adjustRightInd w:val="0"/>
        <w:spacing w:after="0" w:line="240" w:lineRule="auto"/>
        <w:jc w:val="center"/>
        <w:outlineLvl w:val="0"/>
        <w:rPr>
          <w:rFonts w:ascii="Times New Roman" w:hAnsi="Times New Roman"/>
          <w:bCs/>
          <w:sz w:val="24"/>
          <w:szCs w:val="24"/>
        </w:rPr>
      </w:pPr>
      <w:r w:rsidRPr="00D212D7">
        <w:rPr>
          <w:rFonts w:ascii="Times New Roman" w:hAnsi="Times New Roman"/>
          <w:bCs/>
          <w:sz w:val="24"/>
          <w:szCs w:val="24"/>
        </w:rPr>
        <w:t>1. Общие положения</w:t>
      </w:r>
    </w:p>
    <w:p w:rsidR="00B2133F" w:rsidRPr="009655BA" w:rsidRDefault="00B2133F" w:rsidP="00B2133F">
      <w:pPr>
        <w:autoSpaceDE w:val="0"/>
        <w:autoSpaceDN w:val="0"/>
        <w:adjustRightInd w:val="0"/>
        <w:spacing w:after="0" w:line="240" w:lineRule="auto"/>
        <w:jc w:val="center"/>
        <w:outlineLvl w:val="0"/>
        <w:rPr>
          <w:rFonts w:ascii="Times New Roman" w:hAnsi="Times New Roman"/>
          <w:b/>
          <w:bCs/>
          <w:color w:val="000000"/>
          <w:sz w:val="24"/>
          <w:szCs w:val="24"/>
        </w:rPr>
      </w:pPr>
    </w:p>
    <w:p w:rsidR="00B2133F" w:rsidRPr="009655BA" w:rsidRDefault="00B2133F" w:rsidP="00B2133F">
      <w:pPr>
        <w:pStyle w:val="ConsPlusNonformat"/>
        <w:ind w:firstLine="567"/>
        <w:jc w:val="both"/>
        <w:rPr>
          <w:rFonts w:ascii="Times New Roman" w:hAnsi="Times New Roman" w:cs="Times New Roman"/>
          <w:color w:val="000000"/>
          <w:sz w:val="24"/>
          <w:szCs w:val="24"/>
        </w:rPr>
      </w:pPr>
      <w:r w:rsidRPr="009655BA">
        <w:rPr>
          <w:rFonts w:ascii="Times New Roman" w:hAnsi="Times New Roman"/>
          <w:bCs/>
          <w:color w:val="000000"/>
          <w:sz w:val="24"/>
          <w:szCs w:val="24"/>
        </w:rPr>
        <w:t xml:space="preserve">1.1. </w:t>
      </w:r>
      <w:proofErr w:type="gramStart"/>
      <w:r w:rsidRPr="009655BA">
        <w:rPr>
          <w:rFonts w:ascii="Times New Roman" w:hAnsi="Times New Roman"/>
          <w:bCs/>
          <w:color w:val="000000"/>
          <w:sz w:val="24"/>
          <w:szCs w:val="24"/>
        </w:rPr>
        <w:t xml:space="preserve">Настоящее Положение разработано в соответствии с </w:t>
      </w:r>
      <w:hyperlink r:id="rId24" w:history="1">
        <w:r w:rsidRPr="009655BA">
          <w:rPr>
            <w:rFonts w:ascii="Times New Roman" w:hAnsi="Times New Roman"/>
            <w:bCs/>
            <w:color w:val="000000"/>
            <w:sz w:val="24"/>
            <w:szCs w:val="24"/>
          </w:rPr>
          <w:t>Конституцией</w:t>
        </w:r>
      </w:hyperlink>
      <w:r w:rsidRPr="009655BA">
        <w:rPr>
          <w:rFonts w:ascii="Times New Roman" w:hAnsi="Times New Roman"/>
          <w:bCs/>
          <w:color w:val="000000"/>
          <w:sz w:val="24"/>
          <w:szCs w:val="24"/>
        </w:rPr>
        <w:t xml:space="preserve"> Российской Федерации, федеральными законами от 31.05.1996 </w:t>
      </w:r>
      <w:hyperlink r:id="rId25" w:history="1">
        <w:r w:rsidRPr="009655BA">
          <w:rPr>
            <w:rFonts w:ascii="Times New Roman" w:hAnsi="Times New Roman"/>
            <w:bCs/>
            <w:color w:val="000000"/>
            <w:sz w:val="24"/>
            <w:szCs w:val="24"/>
          </w:rPr>
          <w:t>N 61-ФЗ</w:t>
        </w:r>
      </w:hyperlink>
      <w:r>
        <w:rPr>
          <w:rFonts w:ascii="Times New Roman" w:hAnsi="Times New Roman"/>
          <w:bCs/>
          <w:color w:val="000000"/>
          <w:sz w:val="24"/>
          <w:szCs w:val="24"/>
        </w:rPr>
        <w:t xml:space="preserve"> «</w:t>
      </w:r>
      <w:r w:rsidRPr="009655BA">
        <w:rPr>
          <w:rFonts w:ascii="Times New Roman" w:hAnsi="Times New Roman"/>
          <w:bCs/>
          <w:color w:val="000000"/>
          <w:sz w:val="24"/>
          <w:szCs w:val="24"/>
        </w:rPr>
        <w:t>Об об</w:t>
      </w:r>
      <w:r>
        <w:rPr>
          <w:rFonts w:ascii="Times New Roman" w:hAnsi="Times New Roman"/>
          <w:bCs/>
          <w:color w:val="000000"/>
          <w:sz w:val="24"/>
          <w:szCs w:val="24"/>
        </w:rPr>
        <w:t>ороне»</w:t>
      </w:r>
      <w:r w:rsidRPr="009655BA">
        <w:rPr>
          <w:rFonts w:ascii="Times New Roman" w:hAnsi="Times New Roman"/>
          <w:bCs/>
          <w:color w:val="000000"/>
          <w:sz w:val="24"/>
          <w:szCs w:val="24"/>
        </w:rPr>
        <w:t xml:space="preserve">, от 26.02.1997 </w:t>
      </w:r>
      <w:hyperlink r:id="rId26" w:history="1">
        <w:r w:rsidRPr="009655BA">
          <w:rPr>
            <w:rFonts w:ascii="Times New Roman" w:hAnsi="Times New Roman"/>
            <w:bCs/>
            <w:color w:val="000000"/>
            <w:sz w:val="24"/>
            <w:szCs w:val="24"/>
          </w:rPr>
          <w:t>N 31-ФЗ</w:t>
        </w:r>
      </w:hyperlink>
      <w:r>
        <w:rPr>
          <w:rFonts w:ascii="Times New Roman" w:hAnsi="Times New Roman"/>
          <w:bCs/>
          <w:color w:val="000000"/>
          <w:sz w:val="24"/>
          <w:szCs w:val="24"/>
        </w:rPr>
        <w:t xml:space="preserve"> «</w:t>
      </w:r>
      <w:r w:rsidRPr="009655BA">
        <w:rPr>
          <w:rFonts w:ascii="Times New Roman" w:hAnsi="Times New Roman"/>
          <w:bCs/>
          <w:color w:val="000000"/>
          <w:sz w:val="24"/>
          <w:szCs w:val="24"/>
        </w:rPr>
        <w:t>О мобилизационной подготовке и моб</w:t>
      </w:r>
      <w:r>
        <w:rPr>
          <w:rFonts w:ascii="Times New Roman" w:hAnsi="Times New Roman"/>
          <w:bCs/>
          <w:color w:val="000000"/>
          <w:sz w:val="24"/>
          <w:szCs w:val="24"/>
        </w:rPr>
        <w:t>илизации в Российской Федерации»</w:t>
      </w:r>
      <w:r w:rsidRPr="009655BA">
        <w:rPr>
          <w:rFonts w:ascii="Times New Roman" w:hAnsi="Times New Roman"/>
          <w:bCs/>
          <w:color w:val="000000"/>
          <w:sz w:val="24"/>
          <w:szCs w:val="24"/>
        </w:rPr>
        <w:t xml:space="preserve">, от 28.03.1998 </w:t>
      </w:r>
      <w:hyperlink r:id="rId27" w:history="1">
        <w:r w:rsidRPr="009655BA">
          <w:rPr>
            <w:rFonts w:ascii="Times New Roman" w:hAnsi="Times New Roman"/>
            <w:bCs/>
            <w:color w:val="000000"/>
            <w:sz w:val="24"/>
            <w:szCs w:val="24"/>
          </w:rPr>
          <w:t>N 53-ФЗ</w:t>
        </w:r>
      </w:hyperlink>
      <w:r>
        <w:rPr>
          <w:rFonts w:ascii="Times New Roman" w:hAnsi="Times New Roman"/>
          <w:bCs/>
          <w:color w:val="000000"/>
          <w:sz w:val="24"/>
          <w:szCs w:val="24"/>
        </w:rPr>
        <w:t xml:space="preserve"> «</w:t>
      </w:r>
      <w:r w:rsidRPr="009655BA">
        <w:rPr>
          <w:rFonts w:ascii="Times New Roman" w:hAnsi="Times New Roman"/>
          <w:bCs/>
          <w:color w:val="000000"/>
          <w:sz w:val="24"/>
          <w:szCs w:val="24"/>
        </w:rPr>
        <w:t>О воинск</w:t>
      </w:r>
      <w:r>
        <w:rPr>
          <w:rFonts w:ascii="Times New Roman" w:hAnsi="Times New Roman"/>
          <w:bCs/>
          <w:color w:val="000000"/>
          <w:sz w:val="24"/>
          <w:szCs w:val="24"/>
        </w:rPr>
        <w:t>ой обязанности и военной службе»</w:t>
      </w:r>
      <w:r w:rsidRPr="009655BA">
        <w:rPr>
          <w:rFonts w:ascii="Times New Roman" w:hAnsi="Times New Roman"/>
          <w:bCs/>
          <w:color w:val="000000"/>
          <w:sz w:val="24"/>
          <w:szCs w:val="24"/>
        </w:rPr>
        <w:t xml:space="preserve">, </w:t>
      </w:r>
      <w:hyperlink r:id="rId28" w:history="1">
        <w:r w:rsidRPr="009655BA">
          <w:rPr>
            <w:rFonts w:ascii="Times New Roman" w:hAnsi="Times New Roman"/>
            <w:bCs/>
            <w:color w:val="000000"/>
            <w:sz w:val="24"/>
            <w:szCs w:val="24"/>
          </w:rPr>
          <w:t>Постановлением</w:t>
        </w:r>
      </w:hyperlink>
      <w:r w:rsidRPr="009655BA">
        <w:rPr>
          <w:rFonts w:ascii="Times New Roman" w:hAnsi="Times New Roman"/>
          <w:bCs/>
          <w:color w:val="000000"/>
          <w:sz w:val="24"/>
          <w:szCs w:val="24"/>
        </w:rPr>
        <w:t xml:space="preserve"> Правительства Российской Федерации от 27</w:t>
      </w:r>
      <w:r>
        <w:rPr>
          <w:rFonts w:ascii="Times New Roman" w:hAnsi="Times New Roman"/>
          <w:bCs/>
          <w:color w:val="000000"/>
          <w:sz w:val="24"/>
          <w:szCs w:val="24"/>
        </w:rPr>
        <w:t>.11.2006 N 719 «</w:t>
      </w:r>
      <w:r w:rsidRPr="009655BA">
        <w:rPr>
          <w:rFonts w:ascii="Times New Roman" w:hAnsi="Times New Roman"/>
          <w:bCs/>
          <w:color w:val="000000"/>
          <w:sz w:val="24"/>
          <w:szCs w:val="24"/>
        </w:rPr>
        <w:t>Об утверждении Положения о воинском учете</w:t>
      </w:r>
      <w:r>
        <w:rPr>
          <w:rFonts w:ascii="Times New Roman" w:hAnsi="Times New Roman"/>
          <w:bCs/>
          <w:color w:val="000000"/>
          <w:sz w:val="24"/>
          <w:szCs w:val="24"/>
        </w:rPr>
        <w:t>»</w:t>
      </w:r>
      <w:r w:rsidRPr="009655BA">
        <w:rPr>
          <w:rFonts w:ascii="Times New Roman" w:hAnsi="Times New Roman"/>
          <w:bCs/>
          <w:color w:val="000000"/>
          <w:sz w:val="24"/>
          <w:szCs w:val="24"/>
        </w:rPr>
        <w:t>, в целях реализации полномочий по осуществлению первичного</w:t>
      </w:r>
      <w:proofErr w:type="gramEnd"/>
      <w:r w:rsidRPr="009655BA">
        <w:rPr>
          <w:rFonts w:ascii="Times New Roman" w:hAnsi="Times New Roman"/>
          <w:bCs/>
          <w:color w:val="000000"/>
          <w:sz w:val="24"/>
          <w:szCs w:val="24"/>
        </w:rPr>
        <w:t xml:space="preserve"> воинского учета граждан на территории муниципального </w:t>
      </w:r>
      <w:r w:rsidRPr="009655BA">
        <w:rPr>
          <w:rFonts w:ascii="Times New Roman" w:hAnsi="Times New Roman" w:cs="Times New Roman"/>
          <w:color w:val="000000"/>
          <w:sz w:val="24"/>
          <w:szCs w:val="24"/>
        </w:rPr>
        <w:t>«</w:t>
      </w:r>
      <w:r>
        <w:rPr>
          <w:rFonts w:ascii="Times New Roman" w:hAnsi="Times New Roman" w:cs="Times New Roman"/>
          <w:sz w:val="24"/>
          <w:szCs w:val="24"/>
        </w:rPr>
        <w:t xml:space="preserve">Тельвисочный </w:t>
      </w:r>
      <w:r w:rsidRPr="009655BA">
        <w:rPr>
          <w:rFonts w:ascii="Times New Roman" w:hAnsi="Times New Roman" w:cs="Times New Roman"/>
          <w:color w:val="000000"/>
          <w:sz w:val="24"/>
          <w:szCs w:val="24"/>
        </w:rPr>
        <w:t>сельсовет» Ненецкого автономного округа.</w:t>
      </w:r>
    </w:p>
    <w:p w:rsidR="00B2133F" w:rsidRPr="009655BA" w:rsidRDefault="00B2133F" w:rsidP="00B2133F">
      <w:pPr>
        <w:autoSpaceDE w:val="0"/>
        <w:autoSpaceDN w:val="0"/>
        <w:adjustRightInd w:val="0"/>
        <w:spacing w:after="0" w:line="240" w:lineRule="auto"/>
        <w:ind w:firstLine="540"/>
        <w:jc w:val="both"/>
        <w:rPr>
          <w:rFonts w:ascii="Times New Roman" w:hAnsi="Times New Roman"/>
          <w:color w:val="000000"/>
          <w:sz w:val="24"/>
          <w:szCs w:val="24"/>
        </w:rPr>
      </w:pPr>
      <w:r w:rsidRPr="009655BA">
        <w:rPr>
          <w:rFonts w:ascii="Times New Roman" w:hAnsi="Times New Roman"/>
          <w:bCs/>
          <w:color w:val="000000"/>
          <w:sz w:val="24"/>
          <w:szCs w:val="24"/>
        </w:rPr>
        <w:t>1.</w:t>
      </w:r>
      <w:r>
        <w:rPr>
          <w:rFonts w:ascii="Times New Roman" w:hAnsi="Times New Roman"/>
          <w:bCs/>
          <w:color w:val="000000"/>
          <w:sz w:val="24"/>
          <w:szCs w:val="24"/>
        </w:rPr>
        <w:t>2</w:t>
      </w:r>
      <w:r w:rsidRPr="009655BA">
        <w:rPr>
          <w:rFonts w:ascii="Times New Roman" w:hAnsi="Times New Roman"/>
          <w:bCs/>
          <w:color w:val="000000"/>
          <w:sz w:val="24"/>
          <w:szCs w:val="24"/>
        </w:rPr>
        <w:t xml:space="preserve">. </w:t>
      </w:r>
      <w:proofErr w:type="gramStart"/>
      <w:r w:rsidRPr="009655BA">
        <w:rPr>
          <w:rFonts w:ascii="Times New Roman" w:hAnsi="Times New Roman"/>
          <w:bCs/>
          <w:color w:val="000000"/>
          <w:sz w:val="24"/>
          <w:szCs w:val="24"/>
        </w:rPr>
        <w:t>Первичный воинский учет граждан по месту их жительства или месту пребывания (на срок более трех месяцев)</w:t>
      </w:r>
      <w:r w:rsidRPr="009655BA">
        <w:rPr>
          <w:rFonts w:ascii="Times New Roman" w:hAnsi="Times New Roman"/>
          <w:color w:val="000000"/>
          <w:sz w:val="24"/>
          <w:szCs w:val="24"/>
        </w:rPr>
        <w:t xml:space="preserve">, в том числе не подтвержденным регистрацией по месту жительства и (или) месту пребывания, или месту прохождения альтернативной гражданской службы осуществляется </w:t>
      </w:r>
      <w:r w:rsidRPr="009655BA">
        <w:rPr>
          <w:rFonts w:ascii="Times New Roman" w:hAnsi="Times New Roman"/>
          <w:bCs/>
          <w:color w:val="000000"/>
          <w:sz w:val="24"/>
          <w:szCs w:val="24"/>
        </w:rPr>
        <w:lastRenderedPageBreak/>
        <w:t xml:space="preserve">Администрацией муниципального </w:t>
      </w:r>
      <w:r w:rsidRPr="009655BA">
        <w:rPr>
          <w:rFonts w:ascii="Times New Roman" w:hAnsi="Times New Roman"/>
          <w:color w:val="000000"/>
          <w:sz w:val="24"/>
          <w:szCs w:val="24"/>
        </w:rPr>
        <w:t>«</w:t>
      </w:r>
      <w:r>
        <w:rPr>
          <w:rFonts w:ascii="Times New Roman" w:hAnsi="Times New Roman"/>
          <w:sz w:val="24"/>
          <w:szCs w:val="24"/>
        </w:rPr>
        <w:t xml:space="preserve">Тельвисочный </w:t>
      </w:r>
      <w:r w:rsidRPr="009655BA">
        <w:rPr>
          <w:rFonts w:ascii="Times New Roman" w:hAnsi="Times New Roman"/>
          <w:color w:val="000000"/>
          <w:sz w:val="24"/>
          <w:szCs w:val="24"/>
        </w:rPr>
        <w:t>сельсовет» Ненецкого автономного округа</w:t>
      </w:r>
      <w:r w:rsidRPr="009655BA">
        <w:rPr>
          <w:rFonts w:ascii="Times New Roman" w:hAnsi="Times New Roman"/>
          <w:bCs/>
          <w:color w:val="000000"/>
          <w:sz w:val="24"/>
          <w:szCs w:val="24"/>
        </w:rPr>
        <w:t xml:space="preserve"> (далее – Администрация муниципального образования) за счет</w:t>
      </w:r>
      <w:r w:rsidRPr="009655BA">
        <w:rPr>
          <w:rFonts w:ascii="Times New Roman" w:hAnsi="Times New Roman"/>
          <w:color w:val="000000"/>
          <w:sz w:val="24"/>
          <w:szCs w:val="24"/>
        </w:rPr>
        <w:t xml:space="preserve"> субвенций предоставляемых из бюджета Ненецкого автономного округа на осуществление полномочий по</w:t>
      </w:r>
      <w:proofErr w:type="gramEnd"/>
      <w:r w:rsidRPr="009655BA">
        <w:rPr>
          <w:rFonts w:ascii="Times New Roman" w:hAnsi="Times New Roman"/>
          <w:color w:val="000000"/>
          <w:sz w:val="24"/>
          <w:szCs w:val="24"/>
        </w:rPr>
        <w:t xml:space="preserve"> первичному воинскому учету на территориях, где отсутствуют военные комиссариаты, финансовое обеспечение которых осуществляется за счет субвенций из федерального бюджета.</w:t>
      </w:r>
    </w:p>
    <w:p w:rsidR="00B2133F" w:rsidRPr="009655BA" w:rsidRDefault="00B2133F" w:rsidP="00B2133F">
      <w:pPr>
        <w:autoSpaceDE w:val="0"/>
        <w:autoSpaceDN w:val="0"/>
        <w:adjustRightInd w:val="0"/>
        <w:spacing w:after="0" w:line="240" w:lineRule="auto"/>
        <w:ind w:firstLine="540"/>
        <w:jc w:val="both"/>
        <w:rPr>
          <w:rFonts w:ascii="Times New Roman" w:hAnsi="Times New Roman"/>
          <w:color w:val="000000"/>
          <w:sz w:val="24"/>
          <w:szCs w:val="24"/>
        </w:rPr>
      </w:pPr>
      <w:r w:rsidRPr="009655BA">
        <w:rPr>
          <w:rFonts w:ascii="Times New Roman" w:hAnsi="Times New Roman"/>
          <w:color w:val="000000"/>
          <w:sz w:val="24"/>
          <w:szCs w:val="24"/>
        </w:rPr>
        <w:t>1.</w:t>
      </w:r>
      <w:r>
        <w:rPr>
          <w:rFonts w:ascii="Times New Roman" w:hAnsi="Times New Roman"/>
          <w:color w:val="000000"/>
          <w:sz w:val="24"/>
          <w:szCs w:val="24"/>
        </w:rPr>
        <w:t>3</w:t>
      </w:r>
      <w:r w:rsidRPr="009655BA">
        <w:rPr>
          <w:rFonts w:ascii="Times New Roman" w:hAnsi="Times New Roman"/>
          <w:color w:val="000000"/>
          <w:sz w:val="24"/>
          <w:szCs w:val="24"/>
        </w:rPr>
        <w:t xml:space="preserve">. За состояние первичного воинского учета на территории </w:t>
      </w:r>
      <w:r w:rsidRPr="009655BA">
        <w:rPr>
          <w:rFonts w:ascii="Times New Roman" w:hAnsi="Times New Roman"/>
          <w:bCs/>
          <w:color w:val="000000"/>
          <w:sz w:val="24"/>
          <w:szCs w:val="24"/>
        </w:rPr>
        <w:t xml:space="preserve">муниципального </w:t>
      </w:r>
      <w:r w:rsidRPr="009655BA">
        <w:rPr>
          <w:rFonts w:ascii="Times New Roman" w:hAnsi="Times New Roman"/>
          <w:color w:val="000000"/>
          <w:sz w:val="24"/>
          <w:szCs w:val="24"/>
        </w:rPr>
        <w:t>«</w:t>
      </w:r>
      <w:r>
        <w:rPr>
          <w:rFonts w:ascii="Times New Roman" w:hAnsi="Times New Roman"/>
          <w:sz w:val="24"/>
          <w:szCs w:val="24"/>
        </w:rPr>
        <w:t xml:space="preserve">Тельвисочный </w:t>
      </w:r>
      <w:r w:rsidRPr="009655BA">
        <w:rPr>
          <w:rFonts w:ascii="Times New Roman" w:hAnsi="Times New Roman"/>
          <w:color w:val="000000"/>
          <w:sz w:val="24"/>
          <w:szCs w:val="24"/>
        </w:rPr>
        <w:t>сельсовет» Ненецкого автономного округа</w:t>
      </w:r>
      <w:r w:rsidRPr="009655BA">
        <w:rPr>
          <w:rFonts w:ascii="Times New Roman" w:hAnsi="Times New Roman"/>
          <w:bCs/>
          <w:color w:val="000000"/>
          <w:sz w:val="24"/>
          <w:szCs w:val="24"/>
        </w:rPr>
        <w:t xml:space="preserve"> </w:t>
      </w:r>
      <w:r w:rsidRPr="009655BA">
        <w:rPr>
          <w:rFonts w:ascii="Times New Roman" w:hAnsi="Times New Roman"/>
          <w:color w:val="000000"/>
          <w:sz w:val="24"/>
          <w:szCs w:val="24"/>
        </w:rPr>
        <w:t xml:space="preserve">отвечает глава </w:t>
      </w:r>
      <w:r w:rsidRPr="009655BA">
        <w:rPr>
          <w:rFonts w:ascii="Times New Roman" w:hAnsi="Times New Roman"/>
          <w:bCs/>
          <w:color w:val="000000"/>
          <w:sz w:val="24"/>
          <w:szCs w:val="24"/>
        </w:rPr>
        <w:t xml:space="preserve">муниципального </w:t>
      </w:r>
      <w:r w:rsidRPr="009655BA">
        <w:rPr>
          <w:rFonts w:ascii="Times New Roman" w:hAnsi="Times New Roman"/>
          <w:color w:val="000000"/>
          <w:sz w:val="24"/>
          <w:szCs w:val="24"/>
        </w:rPr>
        <w:t>«</w:t>
      </w:r>
      <w:r>
        <w:rPr>
          <w:rFonts w:ascii="Times New Roman" w:hAnsi="Times New Roman"/>
          <w:sz w:val="24"/>
          <w:szCs w:val="24"/>
        </w:rPr>
        <w:t xml:space="preserve">Тельвисочный </w:t>
      </w:r>
      <w:r w:rsidRPr="009655BA">
        <w:rPr>
          <w:rFonts w:ascii="Times New Roman" w:hAnsi="Times New Roman"/>
          <w:color w:val="000000"/>
          <w:sz w:val="24"/>
          <w:szCs w:val="24"/>
        </w:rPr>
        <w:t>сельсовет» Ненецкого автономного округа (далее – глава муниципального образования).</w:t>
      </w:r>
    </w:p>
    <w:p w:rsidR="00B2133F" w:rsidRPr="009655BA" w:rsidRDefault="00B2133F" w:rsidP="00B2133F">
      <w:pPr>
        <w:autoSpaceDE w:val="0"/>
        <w:autoSpaceDN w:val="0"/>
        <w:adjustRightInd w:val="0"/>
        <w:spacing w:after="0" w:line="240" w:lineRule="auto"/>
        <w:ind w:firstLine="540"/>
        <w:jc w:val="both"/>
        <w:rPr>
          <w:rFonts w:ascii="Times New Roman" w:hAnsi="Times New Roman"/>
          <w:color w:val="000000"/>
          <w:sz w:val="24"/>
          <w:szCs w:val="24"/>
        </w:rPr>
      </w:pPr>
      <w:r w:rsidRPr="009655BA">
        <w:rPr>
          <w:rFonts w:ascii="Times New Roman" w:hAnsi="Times New Roman"/>
          <w:color w:val="000000"/>
          <w:sz w:val="24"/>
          <w:szCs w:val="24"/>
        </w:rPr>
        <w:t>1.</w:t>
      </w:r>
      <w:r>
        <w:rPr>
          <w:rFonts w:ascii="Times New Roman" w:hAnsi="Times New Roman"/>
          <w:color w:val="000000"/>
          <w:sz w:val="24"/>
          <w:szCs w:val="24"/>
        </w:rPr>
        <w:t>4</w:t>
      </w:r>
      <w:r w:rsidRPr="009655BA">
        <w:rPr>
          <w:rFonts w:ascii="Times New Roman" w:hAnsi="Times New Roman"/>
          <w:color w:val="000000"/>
          <w:sz w:val="24"/>
          <w:szCs w:val="24"/>
        </w:rPr>
        <w:t xml:space="preserve">. </w:t>
      </w:r>
      <w:proofErr w:type="gramStart"/>
      <w:r w:rsidRPr="009655BA">
        <w:rPr>
          <w:rFonts w:ascii="Times New Roman" w:hAnsi="Times New Roman"/>
          <w:color w:val="000000"/>
          <w:sz w:val="24"/>
          <w:szCs w:val="24"/>
        </w:rPr>
        <w:t xml:space="preserve">Первичный воинский учет граждан осуществляется </w:t>
      </w:r>
      <w:r>
        <w:rPr>
          <w:rFonts w:ascii="Times New Roman" w:hAnsi="Times New Roman"/>
          <w:color w:val="000000"/>
          <w:sz w:val="24"/>
          <w:szCs w:val="24"/>
        </w:rPr>
        <w:t>Главой</w:t>
      </w:r>
      <w:r w:rsidRPr="009655BA">
        <w:rPr>
          <w:rFonts w:ascii="Times New Roman" w:hAnsi="Times New Roman"/>
          <w:bCs/>
          <w:color w:val="000000"/>
          <w:sz w:val="24"/>
          <w:szCs w:val="24"/>
        </w:rPr>
        <w:t xml:space="preserve"> муниципального образования</w:t>
      </w:r>
      <w:r>
        <w:rPr>
          <w:rFonts w:ascii="Times New Roman" w:hAnsi="Times New Roman"/>
          <w:bCs/>
          <w:color w:val="000000"/>
          <w:sz w:val="24"/>
          <w:szCs w:val="24"/>
        </w:rPr>
        <w:t xml:space="preserve"> или лицом, им назначенным в установленном руководящими документами порядке,</w:t>
      </w:r>
      <w:r w:rsidRPr="009655BA">
        <w:rPr>
          <w:rFonts w:ascii="Times New Roman" w:hAnsi="Times New Roman"/>
          <w:color w:val="000000"/>
          <w:sz w:val="24"/>
          <w:szCs w:val="24"/>
        </w:rPr>
        <w:t xml:space="preserve"> в соответствии с законодательством Российской Федерации, </w:t>
      </w:r>
      <w:hyperlink r:id="rId29" w:history="1">
        <w:r w:rsidRPr="009655BA">
          <w:rPr>
            <w:rFonts w:ascii="Times New Roman" w:hAnsi="Times New Roman"/>
            <w:color w:val="000000"/>
            <w:sz w:val="24"/>
            <w:szCs w:val="24"/>
          </w:rPr>
          <w:t>Положением</w:t>
        </w:r>
      </w:hyperlink>
      <w:r w:rsidRPr="009655BA">
        <w:rPr>
          <w:rFonts w:ascii="Times New Roman" w:hAnsi="Times New Roman"/>
          <w:color w:val="000000"/>
          <w:sz w:val="24"/>
          <w:szCs w:val="24"/>
        </w:rPr>
        <w:t xml:space="preserve"> о воинском учете, утвержденным Постановлением Правительства Российской Федерации</w:t>
      </w:r>
      <w:r>
        <w:rPr>
          <w:rFonts w:ascii="Times New Roman" w:hAnsi="Times New Roman"/>
          <w:color w:val="000000"/>
          <w:sz w:val="24"/>
          <w:szCs w:val="24"/>
        </w:rPr>
        <w:t xml:space="preserve"> от 27.11.2006 N 719, </w:t>
      </w:r>
      <w:r w:rsidRPr="009655BA">
        <w:rPr>
          <w:rFonts w:ascii="Times New Roman" w:hAnsi="Times New Roman"/>
          <w:color w:val="000000"/>
          <w:sz w:val="24"/>
          <w:szCs w:val="24"/>
        </w:rPr>
        <w:t xml:space="preserve">Методическими рекомендациями по осуществлению первичного воинского учета в </w:t>
      </w:r>
      <w:r>
        <w:rPr>
          <w:rFonts w:ascii="Times New Roman" w:hAnsi="Times New Roman"/>
          <w:color w:val="000000"/>
          <w:sz w:val="24"/>
          <w:szCs w:val="24"/>
        </w:rPr>
        <w:t xml:space="preserve">органах местного самоуправления, утвержденными </w:t>
      </w:r>
      <w:r w:rsidRPr="009655BA">
        <w:rPr>
          <w:rFonts w:ascii="Times New Roman" w:hAnsi="Times New Roman"/>
          <w:color w:val="000000"/>
          <w:sz w:val="24"/>
          <w:szCs w:val="24"/>
        </w:rPr>
        <w:t>Министерством обороны России от 11.07.2017 (далее – Методические рекомендации).</w:t>
      </w:r>
      <w:proofErr w:type="gramEnd"/>
    </w:p>
    <w:p w:rsidR="00B2133F" w:rsidRPr="00EF22E6" w:rsidRDefault="00B2133F" w:rsidP="00B2133F">
      <w:pPr>
        <w:pStyle w:val="ab"/>
        <w:ind w:firstLine="567"/>
        <w:jc w:val="both"/>
        <w:rPr>
          <w:rFonts w:ascii="Times New Roman" w:hAnsi="Times New Roman"/>
          <w:color w:val="000000"/>
          <w:sz w:val="24"/>
          <w:szCs w:val="24"/>
        </w:rPr>
      </w:pPr>
      <w:r>
        <w:rPr>
          <w:rFonts w:ascii="Times New Roman" w:hAnsi="Times New Roman"/>
          <w:sz w:val="24"/>
          <w:szCs w:val="24"/>
        </w:rPr>
        <w:t>1</w:t>
      </w:r>
      <w:r w:rsidRPr="00650BA7">
        <w:rPr>
          <w:rFonts w:ascii="Times New Roman" w:hAnsi="Times New Roman"/>
          <w:sz w:val="24"/>
          <w:szCs w:val="24"/>
        </w:rPr>
        <w:t>.</w:t>
      </w:r>
      <w:r>
        <w:rPr>
          <w:rFonts w:ascii="Times New Roman" w:hAnsi="Times New Roman"/>
          <w:sz w:val="24"/>
          <w:szCs w:val="24"/>
        </w:rPr>
        <w:t>5</w:t>
      </w:r>
      <w:r w:rsidRPr="00650BA7">
        <w:rPr>
          <w:rFonts w:ascii="Times New Roman" w:hAnsi="Times New Roman"/>
          <w:sz w:val="24"/>
          <w:szCs w:val="24"/>
        </w:rPr>
        <w:t xml:space="preserve">. Администрация муниципального образования ежегодно, до 1 февраля, представляют в военный комиссариат отчеты о результатах осуществления первичного воинского учета в предшествующем году </w:t>
      </w:r>
      <w:proofErr w:type="gramStart"/>
      <w:r w:rsidRPr="00650BA7">
        <w:rPr>
          <w:rFonts w:ascii="Times New Roman" w:hAnsi="Times New Roman"/>
          <w:sz w:val="24"/>
          <w:szCs w:val="24"/>
        </w:rPr>
        <w:t xml:space="preserve">согласно </w:t>
      </w:r>
      <w:hyperlink r:id="rId30" w:history="1">
        <w:r w:rsidRPr="00EF22E6">
          <w:rPr>
            <w:rFonts w:ascii="Times New Roman" w:hAnsi="Times New Roman"/>
            <w:color w:val="000000"/>
            <w:sz w:val="24"/>
            <w:szCs w:val="24"/>
          </w:rPr>
          <w:t>приложения</w:t>
        </w:r>
        <w:proofErr w:type="gramEnd"/>
        <w:r w:rsidRPr="00EF22E6">
          <w:rPr>
            <w:rFonts w:ascii="Times New Roman" w:hAnsi="Times New Roman"/>
            <w:color w:val="000000"/>
            <w:sz w:val="24"/>
            <w:szCs w:val="24"/>
          </w:rPr>
          <w:t xml:space="preserve"> N 24</w:t>
        </w:r>
      </w:hyperlink>
      <w:r w:rsidRPr="00EF22E6">
        <w:rPr>
          <w:rFonts w:ascii="Times New Roman" w:hAnsi="Times New Roman"/>
          <w:color w:val="000000"/>
          <w:sz w:val="24"/>
          <w:szCs w:val="24"/>
        </w:rPr>
        <w:t xml:space="preserve"> к Методическим рекомендациям.</w:t>
      </w:r>
    </w:p>
    <w:p w:rsidR="00B2133F" w:rsidRPr="009655BA" w:rsidRDefault="00B2133F" w:rsidP="00B2133F">
      <w:pPr>
        <w:autoSpaceDE w:val="0"/>
        <w:autoSpaceDN w:val="0"/>
        <w:adjustRightInd w:val="0"/>
        <w:spacing w:after="0" w:line="240" w:lineRule="auto"/>
        <w:jc w:val="both"/>
        <w:rPr>
          <w:rFonts w:ascii="Times New Roman" w:hAnsi="Times New Roman"/>
          <w:color w:val="000000"/>
          <w:sz w:val="24"/>
          <w:szCs w:val="24"/>
        </w:rPr>
      </w:pPr>
    </w:p>
    <w:p w:rsidR="00B2133F" w:rsidRDefault="00B2133F" w:rsidP="00B2133F">
      <w:pPr>
        <w:autoSpaceDE w:val="0"/>
        <w:autoSpaceDN w:val="0"/>
        <w:adjustRightInd w:val="0"/>
        <w:spacing w:after="0" w:line="240" w:lineRule="auto"/>
        <w:jc w:val="center"/>
        <w:outlineLvl w:val="0"/>
        <w:rPr>
          <w:rFonts w:ascii="Times New Roman" w:hAnsi="Times New Roman"/>
          <w:bCs/>
          <w:color w:val="000000"/>
          <w:sz w:val="24"/>
          <w:szCs w:val="24"/>
        </w:rPr>
      </w:pPr>
      <w:r w:rsidRPr="00D212D7">
        <w:rPr>
          <w:rFonts w:ascii="Times New Roman" w:hAnsi="Times New Roman"/>
          <w:bCs/>
          <w:sz w:val="24"/>
          <w:szCs w:val="24"/>
        </w:rPr>
        <w:t xml:space="preserve">2. </w:t>
      </w:r>
      <w:r>
        <w:rPr>
          <w:rFonts w:ascii="Times New Roman" w:hAnsi="Times New Roman"/>
          <w:bCs/>
          <w:sz w:val="24"/>
          <w:szCs w:val="24"/>
        </w:rPr>
        <w:t>Осуществление</w:t>
      </w:r>
      <w:r w:rsidRPr="00D212D7">
        <w:rPr>
          <w:rFonts w:ascii="Times New Roman" w:hAnsi="Times New Roman"/>
          <w:bCs/>
          <w:sz w:val="24"/>
          <w:szCs w:val="24"/>
        </w:rPr>
        <w:t xml:space="preserve"> </w:t>
      </w:r>
      <w:r>
        <w:rPr>
          <w:rFonts w:ascii="Times New Roman" w:hAnsi="Times New Roman"/>
          <w:bCs/>
          <w:color w:val="000000"/>
          <w:sz w:val="24"/>
          <w:szCs w:val="24"/>
        </w:rPr>
        <w:t>п</w:t>
      </w:r>
      <w:r w:rsidRPr="004045E6">
        <w:rPr>
          <w:rFonts w:ascii="Times New Roman" w:hAnsi="Times New Roman"/>
          <w:bCs/>
          <w:color w:val="000000"/>
          <w:sz w:val="24"/>
          <w:szCs w:val="24"/>
        </w:rPr>
        <w:t>ервичн</w:t>
      </w:r>
      <w:r>
        <w:rPr>
          <w:rFonts w:ascii="Times New Roman" w:hAnsi="Times New Roman"/>
          <w:bCs/>
          <w:color w:val="000000"/>
          <w:sz w:val="24"/>
          <w:szCs w:val="24"/>
        </w:rPr>
        <w:t>ого</w:t>
      </w:r>
      <w:r w:rsidRPr="004045E6">
        <w:rPr>
          <w:rFonts w:ascii="Times New Roman" w:hAnsi="Times New Roman"/>
          <w:bCs/>
          <w:color w:val="000000"/>
          <w:sz w:val="24"/>
          <w:szCs w:val="24"/>
        </w:rPr>
        <w:t xml:space="preserve"> воинск</w:t>
      </w:r>
      <w:r>
        <w:rPr>
          <w:rFonts w:ascii="Times New Roman" w:hAnsi="Times New Roman"/>
          <w:bCs/>
          <w:color w:val="000000"/>
          <w:sz w:val="24"/>
          <w:szCs w:val="24"/>
        </w:rPr>
        <w:t>ого</w:t>
      </w:r>
      <w:r w:rsidRPr="004045E6">
        <w:rPr>
          <w:rFonts w:ascii="Times New Roman" w:hAnsi="Times New Roman"/>
          <w:bCs/>
          <w:color w:val="000000"/>
          <w:sz w:val="24"/>
          <w:szCs w:val="24"/>
        </w:rPr>
        <w:t xml:space="preserve"> учет</w:t>
      </w:r>
      <w:r>
        <w:rPr>
          <w:rFonts w:ascii="Times New Roman" w:hAnsi="Times New Roman"/>
          <w:bCs/>
          <w:color w:val="000000"/>
          <w:sz w:val="24"/>
          <w:szCs w:val="24"/>
        </w:rPr>
        <w:t>а</w:t>
      </w:r>
    </w:p>
    <w:p w:rsidR="00B2133F" w:rsidRDefault="00B2133F" w:rsidP="00B2133F">
      <w:pPr>
        <w:autoSpaceDE w:val="0"/>
        <w:autoSpaceDN w:val="0"/>
        <w:adjustRightInd w:val="0"/>
        <w:spacing w:after="0" w:line="240" w:lineRule="auto"/>
        <w:jc w:val="center"/>
        <w:outlineLvl w:val="0"/>
        <w:rPr>
          <w:rFonts w:ascii="Times New Roman" w:hAnsi="Times New Roman"/>
          <w:color w:val="000000"/>
          <w:sz w:val="24"/>
          <w:szCs w:val="24"/>
        </w:rPr>
      </w:pPr>
      <w:r>
        <w:rPr>
          <w:rFonts w:ascii="Times New Roman" w:hAnsi="Times New Roman"/>
          <w:bCs/>
          <w:color w:val="000000"/>
          <w:sz w:val="24"/>
          <w:szCs w:val="24"/>
        </w:rPr>
        <w:t xml:space="preserve">Администрацией </w:t>
      </w:r>
      <w:r w:rsidRPr="004045E6">
        <w:rPr>
          <w:rFonts w:ascii="Times New Roman" w:hAnsi="Times New Roman"/>
          <w:bCs/>
          <w:color w:val="000000"/>
          <w:sz w:val="24"/>
          <w:szCs w:val="24"/>
        </w:rPr>
        <w:t>муниципально</w:t>
      </w:r>
      <w:r>
        <w:rPr>
          <w:rFonts w:ascii="Times New Roman" w:hAnsi="Times New Roman"/>
          <w:bCs/>
          <w:color w:val="000000"/>
          <w:sz w:val="24"/>
          <w:szCs w:val="24"/>
        </w:rPr>
        <w:t>го</w:t>
      </w:r>
      <w:r w:rsidRPr="004045E6">
        <w:rPr>
          <w:rFonts w:ascii="Times New Roman" w:hAnsi="Times New Roman"/>
          <w:bCs/>
          <w:color w:val="000000"/>
          <w:sz w:val="24"/>
          <w:szCs w:val="24"/>
        </w:rPr>
        <w:t xml:space="preserve"> образовани</w:t>
      </w:r>
      <w:r>
        <w:rPr>
          <w:rFonts w:ascii="Times New Roman" w:hAnsi="Times New Roman"/>
          <w:bCs/>
          <w:color w:val="000000"/>
          <w:sz w:val="24"/>
          <w:szCs w:val="24"/>
        </w:rPr>
        <w:t>я</w:t>
      </w:r>
      <w:r w:rsidRPr="004045E6">
        <w:rPr>
          <w:rFonts w:ascii="Times New Roman" w:hAnsi="Times New Roman"/>
          <w:bCs/>
          <w:color w:val="000000"/>
          <w:sz w:val="24"/>
          <w:szCs w:val="24"/>
        </w:rPr>
        <w:t xml:space="preserve"> </w:t>
      </w:r>
      <w:r w:rsidRPr="004045E6">
        <w:rPr>
          <w:rFonts w:ascii="Times New Roman" w:hAnsi="Times New Roman"/>
          <w:color w:val="000000"/>
          <w:sz w:val="24"/>
          <w:szCs w:val="24"/>
        </w:rPr>
        <w:t>«</w:t>
      </w:r>
      <w:r>
        <w:rPr>
          <w:rFonts w:ascii="Times New Roman" w:hAnsi="Times New Roman"/>
          <w:sz w:val="24"/>
          <w:szCs w:val="24"/>
        </w:rPr>
        <w:t xml:space="preserve">Тельвисочный </w:t>
      </w:r>
      <w:r w:rsidRPr="004045E6">
        <w:rPr>
          <w:rFonts w:ascii="Times New Roman" w:hAnsi="Times New Roman"/>
          <w:color w:val="000000"/>
          <w:sz w:val="24"/>
          <w:szCs w:val="24"/>
        </w:rPr>
        <w:t xml:space="preserve">сельсовет» </w:t>
      </w:r>
    </w:p>
    <w:p w:rsidR="00B2133F" w:rsidRPr="00D212D7" w:rsidRDefault="00B2133F" w:rsidP="00B2133F">
      <w:pPr>
        <w:autoSpaceDE w:val="0"/>
        <w:autoSpaceDN w:val="0"/>
        <w:adjustRightInd w:val="0"/>
        <w:spacing w:after="0" w:line="240" w:lineRule="auto"/>
        <w:jc w:val="center"/>
        <w:outlineLvl w:val="0"/>
        <w:rPr>
          <w:rFonts w:ascii="Times New Roman" w:hAnsi="Times New Roman"/>
          <w:bCs/>
          <w:sz w:val="24"/>
          <w:szCs w:val="24"/>
        </w:rPr>
      </w:pPr>
      <w:r w:rsidRPr="004045E6">
        <w:rPr>
          <w:rFonts w:ascii="Times New Roman" w:hAnsi="Times New Roman"/>
          <w:color w:val="000000"/>
          <w:sz w:val="24"/>
          <w:szCs w:val="24"/>
        </w:rPr>
        <w:t>Ненецкого автономного округа</w:t>
      </w:r>
    </w:p>
    <w:p w:rsidR="00B2133F" w:rsidRPr="00D212D7" w:rsidRDefault="00B2133F" w:rsidP="00B2133F">
      <w:pPr>
        <w:autoSpaceDE w:val="0"/>
        <w:autoSpaceDN w:val="0"/>
        <w:adjustRightInd w:val="0"/>
        <w:spacing w:after="0" w:line="240" w:lineRule="auto"/>
        <w:jc w:val="both"/>
        <w:rPr>
          <w:rFonts w:ascii="Times New Roman" w:hAnsi="Times New Roman"/>
          <w:bCs/>
          <w:sz w:val="24"/>
          <w:szCs w:val="24"/>
        </w:rPr>
      </w:pPr>
    </w:p>
    <w:p w:rsidR="00B2133F" w:rsidRPr="004045E6" w:rsidRDefault="00B2133F" w:rsidP="00B2133F">
      <w:pPr>
        <w:pStyle w:val="ab"/>
        <w:ind w:firstLine="567"/>
        <w:jc w:val="both"/>
        <w:rPr>
          <w:rFonts w:ascii="Times New Roman" w:hAnsi="Times New Roman"/>
          <w:bCs/>
          <w:color w:val="000000"/>
          <w:sz w:val="24"/>
          <w:szCs w:val="24"/>
        </w:rPr>
      </w:pPr>
      <w:r>
        <w:rPr>
          <w:rFonts w:ascii="Times New Roman" w:hAnsi="Times New Roman"/>
          <w:bCs/>
          <w:color w:val="000000"/>
          <w:sz w:val="24"/>
          <w:szCs w:val="24"/>
        </w:rPr>
        <w:t xml:space="preserve">2.1. Первичный воинский учет на территории </w:t>
      </w:r>
      <w:r w:rsidRPr="004045E6">
        <w:rPr>
          <w:rFonts w:ascii="Times New Roman" w:hAnsi="Times New Roman"/>
          <w:bCs/>
          <w:color w:val="000000"/>
          <w:sz w:val="24"/>
          <w:szCs w:val="24"/>
        </w:rPr>
        <w:t>муниципально</w:t>
      </w:r>
      <w:r>
        <w:rPr>
          <w:rFonts w:ascii="Times New Roman" w:hAnsi="Times New Roman"/>
          <w:bCs/>
          <w:color w:val="000000"/>
          <w:sz w:val="24"/>
          <w:szCs w:val="24"/>
        </w:rPr>
        <w:t>го</w:t>
      </w:r>
      <w:r w:rsidRPr="004045E6">
        <w:rPr>
          <w:rFonts w:ascii="Times New Roman" w:hAnsi="Times New Roman"/>
          <w:bCs/>
          <w:color w:val="000000"/>
          <w:sz w:val="24"/>
          <w:szCs w:val="24"/>
        </w:rPr>
        <w:t xml:space="preserve"> образовани</w:t>
      </w:r>
      <w:r>
        <w:rPr>
          <w:rFonts w:ascii="Times New Roman" w:hAnsi="Times New Roman"/>
          <w:bCs/>
          <w:color w:val="000000"/>
          <w:sz w:val="24"/>
          <w:szCs w:val="24"/>
        </w:rPr>
        <w:t>я</w:t>
      </w:r>
      <w:r w:rsidRPr="004045E6">
        <w:rPr>
          <w:rFonts w:ascii="Times New Roman" w:hAnsi="Times New Roman"/>
          <w:bCs/>
          <w:color w:val="000000"/>
          <w:sz w:val="24"/>
          <w:szCs w:val="24"/>
        </w:rPr>
        <w:t xml:space="preserve"> осуществляет </w:t>
      </w:r>
      <w:r>
        <w:rPr>
          <w:rFonts w:ascii="Times New Roman" w:hAnsi="Times New Roman"/>
          <w:bCs/>
          <w:color w:val="000000"/>
          <w:sz w:val="24"/>
          <w:szCs w:val="24"/>
        </w:rPr>
        <w:t>военно-учетный работник</w:t>
      </w:r>
      <w:r w:rsidRPr="004045E6">
        <w:rPr>
          <w:rFonts w:ascii="Times New Roman" w:hAnsi="Times New Roman"/>
          <w:bCs/>
          <w:color w:val="000000"/>
          <w:sz w:val="24"/>
          <w:szCs w:val="24"/>
        </w:rPr>
        <w:t>.</w:t>
      </w:r>
    </w:p>
    <w:p w:rsidR="00B2133F" w:rsidRDefault="00B2133F" w:rsidP="00B2133F">
      <w:pPr>
        <w:autoSpaceDE w:val="0"/>
        <w:autoSpaceDN w:val="0"/>
        <w:adjustRightInd w:val="0"/>
        <w:spacing w:after="0" w:line="240" w:lineRule="auto"/>
        <w:ind w:firstLine="567"/>
        <w:jc w:val="both"/>
        <w:rPr>
          <w:rFonts w:ascii="Times New Roman" w:hAnsi="Times New Roman"/>
          <w:sz w:val="24"/>
          <w:szCs w:val="24"/>
        </w:rPr>
      </w:pPr>
      <w:r w:rsidRPr="004045E6">
        <w:rPr>
          <w:rFonts w:ascii="Times New Roman" w:hAnsi="Times New Roman"/>
          <w:bCs/>
          <w:color w:val="000000"/>
          <w:sz w:val="24"/>
          <w:szCs w:val="24"/>
        </w:rPr>
        <w:t xml:space="preserve">2.2. Военно-учетному работнику, </w:t>
      </w:r>
      <w:r>
        <w:rPr>
          <w:rFonts w:ascii="Times New Roman" w:hAnsi="Times New Roman"/>
          <w:bCs/>
          <w:color w:val="000000"/>
          <w:sz w:val="24"/>
          <w:szCs w:val="24"/>
        </w:rPr>
        <w:t>выделяе</w:t>
      </w:r>
      <w:r w:rsidRPr="004045E6">
        <w:rPr>
          <w:rFonts w:ascii="Times New Roman" w:hAnsi="Times New Roman"/>
          <w:bCs/>
          <w:color w:val="000000"/>
          <w:sz w:val="24"/>
          <w:szCs w:val="24"/>
        </w:rPr>
        <w:t xml:space="preserve">тся </w:t>
      </w:r>
      <w:r w:rsidRPr="004045E6">
        <w:rPr>
          <w:rFonts w:ascii="Times New Roman" w:hAnsi="Times New Roman"/>
          <w:color w:val="000000"/>
          <w:sz w:val="24"/>
          <w:szCs w:val="24"/>
        </w:rPr>
        <w:t>специально оборудованное помещение и железный шкаф, обеспечивающий сохранность документов по воинскому учету</w:t>
      </w:r>
      <w:r>
        <w:rPr>
          <w:rFonts w:ascii="Times New Roman" w:hAnsi="Times New Roman"/>
          <w:color w:val="000000"/>
          <w:sz w:val="24"/>
          <w:szCs w:val="24"/>
        </w:rPr>
        <w:t xml:space="preserve">, </w:t>
      </w:r>
      <w:r>
        <w:rPr>
          <w:rFonts w:ascii="Times New Roman" w:hAnsi="Times New Roman"/>
          <w:sz w:val="24"/>
          <w:szCs w:val="24"/>
        </w:rPr>
        <w:t>мебель, инвентарь, оргтехника, средства связи и расходные материалы.</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bCs/>
          <w:color w:val="000000"/>
          <w:sz w:val="24"/>
          <w:szCs w:val="24"/>
        </w:rPr>
        <w:t xml:space="preserve">2.3. </w:t>
      </w:r>
      <w:r w:rsidRPr="004045E6">
        <w:rPr>
          <w:rFonts w:ascii="Times New Roman" w:hAnsi="Times New Roman"/>
          <w:color w:val="000000"/>
          <w:sz w:val="24"/>
          <w:szCs w:val="24"/>
        </w:rPr>
        <w:t>Функциональные обязанности военно-учетного работника, определяется главой муниципального образования в соответствии с Методическими рекомендациями.</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При временном убытии военно-учетного работника глава муниципального образования распоряжением назначает на этот участок работы другого военно-учетного работника. В этом случае вновь назначенному лицу передаются по акту все документы, необходимые для работы по осуществлению первичного воинского учета граждан.</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bCs/>
          <w:color w:val="000000"/>
          <w:sz w:val="24"/>
          <w:szCs w:val="24"/>
        </w:rPr>
        <w:t xml:space="preserve">2.4. </w:t>
      </w:r>
      <w:r w:rsidRPr="004045E6">
        <w:rPr>
          <w:rFonts w:ascii="Times New Roman" w:hAnsi="Times New Roman"/>
          <w:color w:val="000000"/>
          <w:sz w:val="24"/>
          <w:szCs w:val="24"/>
        </w:rPr>
        <w:t>Первичный воинский учет осуществляется по документам первичного воинского учета:</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 xml:space="preserve">а) для призывников - по картам первичного воинского учета призывников согласно </w:t>
      </w:r>
      <w:hyperlink r:id="rId31" w:history="1">
        <w:r w:rsidRPr="004045E6">
          <w:rPr>
            <w:rFonts w:ascii="Times New Roman" w:hAnsi="Times New Roman"/>
            <w:color w:val="000000"/>
            <w:sz w:val="24"/>
            <w:szCs w:val="24"/>
          </w:rPr>
          <w:t>приложению N 9</w:t>
        </w:r>
      </w:hyperlink>
      <w:r w:rsidRPr="004045E6">
        <w:rPr>
          <w:rFonts w:ascii="Times New Roman" w:hAnsi="Times New Roman"/>
          <w:color w:val="000000"/>
          <w:sz w:val="24"/>
          <w:szCs w:val="24"/>
        </w:rPr>
        <w:t xml:space="preserve"> к Методическим рекомендациям;</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 xml:space="preserve">б) для прапорщиков, мичманов, старшин, сержантов, солдат и матросов запаса - по алфавитным карточкам и учетным карточкам согласно </w:t>
      </w:r>
      <w:hyperlink r:id="rId32" w:history="1">
        <w:r w:rsidRPr="004045E6">
          <w:rPr>
            <w:rFonts w:ascii="Times New Roman" w:hAnsi="Times New Roman"/>
            <w:color w:val="000000"/>
            <w:sz w:val="24"/>
            <w:szCs w:val="24"/>
          </w:rPr>
          <w:t>приложениям N 10</w:t>
        </w:r>
      </w:hyperlink>
      <w:r w:rsidRPr="004045E6">
        <w:rPr>
          <w:rFonts w:ascii="Times New Roman" w:hAnsi="Times New Roman"/>
          <w:color w:val="000000"/>
          <w:sz w:val="24"/>
          <w:szCs w:val="24"/>
        </w:rPr>
        <w:t xml:space="preserve"> и </w:t>
      </w:r>
      <w:hyperlink r:id="rId33" w:history="1">
        <w:r w:rsidRPr="004045E6">
          <w:rPr>
            <w:rFonts w:ascii="Times New Roman" w:hAnsi="Times New Roman"/>
            <w:color w:val="000000"/>
            <w:sz w:val="24"/>
            <w:szCs w:val="24"/>
          </w:rPr>
          <w:t>11</w:t>
        </w:r>
      </w:hyperlink>
      <w:r w:rsidRPr="004045E6">
        <w:rPr>
          <w:rFonts w:ascii="Times New Roman" w:hAnsi="Times New Roman"/>
          <w:color w:val="000000"/>
          <w:sz w:val="24"/>
          <w:szCs w:val="24"/>
        </w:rPr>
        <w:t xml:space="preserve"> к Методическим рекомендациям;</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 xml:space="preserve">в) для офицеров запаса - по карточкам первичного учета согласно </w:t>
      </w:r>
      <w:hyperlink r:id="rId34" w:history="1">
        <w:r w:rsidRPr="004045E6">
          <w:rPr>
            <w:rFonts w:ascii="Times New Roman" w:hAnsi="Times New Roman"/>
            <w:color w:val="000000"/>
            <w:sz w:val="24"/>
            <w:szCs w:val="24"/>
          </w:rPr>
          <w:t>приложению N 12</w:t>
        </w:r>
      </w:hyperlink>
      <w:r w:rsidRPr="004045E6">
        <w:rPr>
          <w:rFonts w:ascii="Times New Roman" w:hAnsi="Times New Roman"/>
          <w:color w:val="000000"/>
          <w:sz w:val="24"/>
          <w:szCs w:val="24"/>
        </w:rPr>
        <w:t xml:space="preserve"> к Методическим рекомендациям.</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2.5. Документы первичного воинского учета заполняются на основании следующих документов:</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а) удостоверение гражданина, подлежащего призыву на военную службу, - для призывников;</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б) военный билет офицера запаса (военный билет; временное удостоверение, выданное взамен военного билета офицера запаса; временное удостоверение, выданное взамен военного билета; справка взамен военного билета) - для военнообязанных.</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2.6. Документы первичного воинского учета должны содержать следующие сведения о гражданине:</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а) фамилия, имя и отчество;</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б) дата рождения;</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в) место жительства и место пребывания;</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lastRenderedPageBreak/>
        <w:t>г) семейное положение;</w:t>
      </w:r>
    </w:p>
    <w:p w:rsidR="00B2133F" w:rsidRPr="004045E6" w:rsidRDefault="00B2133F" w:rsidP="00B2133F">
      <w:pPr>
        <w:pStyle w:val="ab"/>
        <w:ind w:firstLine="567"/>
        <w:jc w:val="both"/>
        <w:rPr>
          <w:rFonts w:ascii="Times New Roman" w:hAnsi="Times New Roman"/>
          <w:color w:val="000000"/>
          <w:sz w:val="24"/>
          <w:szCs w:val="24"/>
        </w:rPr>
      </w:pPr>
      <w:proofErr w:type="spellStart"/>
      <w:r w:rsidRPr="004045E6">
        <w:rPr>
          <w:rFonts w:ascii="Times New Roman" w:hAnsi="Times New Roman"/>
          <w:color w:val="000000"/>
          <w:sz w:val="24"/>
          <w:szCs w:val="24"/>
        </w:rPr>
        <w:t>д</w:t>
      </w:r>
      <w:proofErr w:type="spellEnd"/>
      <w:r w:rsidRPr="004045E6">
        <w:rPr>
          <w:rFonts w:ascii="Times New Roman" w:hAnsi="Times New Roman"/>
          <w:color w:val="000000"/>
          <w:sz w:val="24"/>
          <w:szCs w:val="24"/>
        </w:rPr>
        <w:t>) образование;</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е) место работы;</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ж) годность к военной службе по состоянию здоровья;</w:t>
      </w:r>
    </w:p>
    <w:p w:rsidR="00B2133F" w:rsidRPr="004045E6" w:rsidRDefault="00B2133F" w:rsidP="00B2133F">
      <w:pPr>
        <w:pStyle w:val="ab"/>
        <w:ind w:firstLine="567"/>
        <w:jc w:val="both"/>
        <w:rPr>
          <w:rFonts w:ascii="Times New Roman" w:hAnsi="Times New Roman"/>
          <w:color w:val="000000"/>
          <w:sz w:val="24"/>
          <w:szCs w:val="24"/>
        </w:rPr>
      </w:pPr>
      <w:proofErr w:type="spellStart"/>
      <w:r w:rsidRPr="004045E6">
        <w:rPr>
          <w:rFonts w:ascii="Times New Roman" w:hAnsi="Times New Roman"/>
          <w:color w:val="000000"/>
          <w:sz w:val="24"/>
          <w:szCs w:val="24"/>
        </w:rPr>
        <w:t>з</w:t>
      </w:r>
      <w:proofErr w:type="spellEnd"/>
      <w:r w:rsidRPr="004045E6">
        <w:rPr>
          <w:rFonts w:ascii="Times New Roman" w:hAnsi="Times New Roman"/>
          <w:color w:val="000000"/>
          <w:sz w:val="24"/>
          <w:szCs w:val="24"/>
        </w:rPr>
        <w:t>) профессиональная пригодность к подготовке по военно-учетным специальностям и к военной службе на воинских должностях;</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и) основные антропометрические данные;</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к) прохождение военной службы или альтернативной гражданской службы;</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л) прохождение военных сборов;</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м) владение иностранными языками;</w:t>
      </w:r>
    </w:p>
    <w:p w:rsidR="00B2133F" w:rsidRPr="004045E6" w:rsidRDefault="00B2133F" w:rsidP="00B2133F">
      <w:pPr>
        <w:pStyle w:val="ab"/>
        <w:ind w:firstLine="567"/>
        <w:jc w:val="both"/>
        <w:rPr>
          <w:rFonts w:ascii="Times New Roman" w:hAnsi="Times New Roman"/>
          <w:color w:val="000000"/>
          <w:sz w:val="24"/>
          <w:szCs w:val="24"/>
        </w:rPr>
      </w:pPr>
      <w:proofErr w:type="spellStart"/>
      <w:r w:rsidRPr="004045E6">
        <w:rPr>
          <w:rFonts w:ascii="Times New Roman" w:hAnsi="Times New Roman"/>
          <w:color w:val="000000"/>
          <w:sz w:val="24"/>
          <w:szCs w:val="24"/>
        </w:rPr>
        <w:t>н</w:t>
      </w:r>
      <w:proofErr w:type="spellEnd"/>
      <w:r w:rsidRPr="004045E6">
        <w:rPr>
          <w:rFonts w:ascii="Times New Roman" w:hAnsi="Times New Roman"/>
          <w:color w:val="000000"/>
          <w:sz w:val="24"/>
          <w:szCs w:val="24"/>
        </w:rPr>
        <w:t>) наличие военно-учетных и гражданских специальностей;</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о) наличие первого спортивного разряда или спортивного звания;</w:t>
      </w:r>
    </w:p>
    <w:p w:rsidR="00B2133F" w:rsidRPr="004045E6" w:rsidRDefault="00B2133F" w:rsidP="00B2133F">
      <w:pPr>
        <w:pStyle w:val="ab"/>
        <w:ind w:firstLine="567"/>
        <w:jc w:val="both"/>
        <w:rPr>
          <w:rFonts w:ascii="Times New Roman" w:hAnsi="Times New Roman"/>
          <w:color w:val="000000"/>
          <w:sz w:val="24"/>
          <w:szCs w:val="24"/>
        </w:rPr>
      </w:pPr>
      <w:proofErr w:type="spellStart"/>
      <w:r w:rsidRPr="004045E6">
        <w:rPr>
          <w:rFonts w:ascii="Times New Roman" w:hAnsi="Times New Roman"/>
          <w:color w:val="000000"/>
          <w:sz w:val="24"/>
          <w:szCs w:val="24"/>
        </w:rPr>
        <w:t>п</w:t>
      </w:r>
      <w:proofErr w:type="spellEnd"/>
      <w:r w:rsidRPr="004045E6">
        <w:rPr>
          <w:rFonts w:ascii="Times New Roman" w:hAnsi="Times New Roman"/>
          <w:color w:val="000000"/>
          <w:sz w:val="24"/>
          <w:szCs w:val="24"/>
        </w:rPr>
        <w:t>) возбуждение или прекращение в отношении гражданина уголовного дела;</w:t>
      </w:r>
    </w:p>
    <w:p w:rsidR="00B2133F" w:rsidRPr="004045E6" w:rsidRDefault="00B2133F" w:rsidP="00B2133F">
      <w:pPr>
        <w:pStyle w:val="ab"/>
        <w:ind w:firstLine="567"/>
        <w:jc w:val="both"/>
        <w:rPr>
          <w:rFonts w:ascii="Times New Roman" w:hAnsi="Times New Roman"/>
          <w:color w:val="000000"/>
          <w:sz w:val="24"/>
          <w:szCs w:val="24"/>
        </w:rPr>
      </w:pPr>
      <w:proofErr w:type="spellStart"/>
      <w:r w:rsidRPr="004045E6">
        <w:rPr>
          <w:rFonts w:ascii="Times New Roman" w:hAnsi="Times New Roman"/>
          <w:color w:val="000000"/>
          <w:sz w:val="24"/>
          <w:szCs w:val="24"/>
        </w:rPr>
        <w:t>р</w:t>
      </w:r>
      <w:proofErr w:type="spellEnd"/>
      <w:r w:rsidRPr="004045E6">
        <w:rPr>
          <w:rFonts w:ascii="Times New Roman" w:hAnsi="Times New Roman"/>
          <w:color w:val="000000"/>
          <w:sz w:val="24"/>
          <w:szCs w:val="24"/>
        </w:rPr>
        <w:t>) наличие судимости;</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с) признание гражданина не прошедшим военную службу по призыву, не имея на то законных оснований, в соответствии с заключением призывной комиссии;</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т) бронирование гражданина, пребывающего в запасе, за органом государственной власти, органом местного самоуправления или организацией на период мобилизации и на военное время;</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 xml:space="preserve">у) наличие отсрочки от призыва на военную службу у призывника с указанием нормы Федерального </w:t>
      </w:r>
      <w:hyperlink r:id="rId35" w:history="1">
        <w:r w:rsidRPr="004045E6">
          <w:rPr>
            <w:rFonts w:ascii="Times New Roman" w:hAnsi="Times New Roman"/>
            <w:color w:val="000000"/>
            <w:sz w:val="24"/>
            <w:szCs w:val="24"/>
          </w:rPr>
          <w:t>закона</w:t>
        </w:r>
      </w:hyperlink>
      <w:r w:rsidRPr="004045E6">
        <w:rPr>
          <w:rFonts w:ascii="Times New Roman" w:hAnsi="Times New Roman"/>
          <w:color w:val="000000"/>
          <w:sz w:val="24"/>
          <w:szCs w:val="24"/>
        </w:rPr>
        <w:t xml:space="preserve">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p w:rsidR="00B2133F" w:rsidRPr="004045E6" w:rsidRDefault="00B2133F" w:rsidP="00B2133F">
      <w:pPr>
        <w:pStyle w:val="ab"/>
        <w:ind w:firstLine="567"/>
        <w:jc w:val="both"/>
        <w:rPr>
          <w:rFonts w:ascii="Times New Roman" w:hAnsi="Times New Roman"/>
          <w:color w:val="000000"/>
          <w:sz w:val="24"/>
          <w:szCs w:val="24"/>
        </w:rPr>
      </w:pPr>
      <w:proofErr w:type="spellStart"/>
      <w:r w:rsidRPr="004045E6">
        <w:rPr>
          <w:rFonts w:ascii="Times New Roman" w:hAnsi="Times New Roman"/>
          <w:color w:val="000000"/>
          <w:sz w:val="24"/>
          <w:szCs w:val="24"/>
        </w:rPr>
        <w:t>ф</w:t>
      </w:r>
      <w:proofErr w:type="spellEnd"/>
      <w:r w:rsidRPr="004045E6">
        <w:rPr>
          <w:rFonts w:ascii="Times New Roman" w:hAnsi="Times New Roman"/>
          <w:color w:val="000000"/>
          <w:sz w:val="24"/>
          <w:szCs w:val="24"/>
        </w:rPr>
        <w:t>) пребывание в мобилизационном людском резерве.</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 xml:space="preserve">2.7. При осуществлении первичного воинского учета исполнение обязанностей военно-учетного работника осуществляется в соответствии с Федеральным </w:t>
      </w:r>
      <w:hyperlink r:id="rId36" w:history="1">
        <w:r w:rsidRPr="004045E6">
          <w:rPr>
            <w:rFonts w:ascii="Times New Roman" w:hAnsi="Times New Roman"/>
            <w:color w:val="000000"/>
            <w:sz w:val="24"/>
            <w:szCs w:val="24"/>
          </w:rPr>
          <w:t>законом</w:t>
        </w:r>
      </w:hyperlink>
      <w:r>
        <w:rPr>
          <w:rFonts w:ascii="Times New Roman" w:hAnsi="Times New Roman"/>
          <w:color w:val="000000"/>
          <w:sz w:val="24"/>
          <w:szCs w:val="24"/>
        </w:rPr>
        <w:t xml:space="preserve"> «</w:t>
      </w:r>
      <w:r w:rsidRPr="004045E6">
        <w:rPr>
          <w:rFonts w:ascii="Times New Roman" w:hAnsi="Times New Roman"/>
          <w:color w:val="000000"/>
          <w:sz w:val="24"/>
          <w:szCs w:val="24"/>
        </w:rPr>
        <w:t>О воинск</w:t>
      </w:r>
      <w:r>
        <w:rPr>
          <w:rFonts w:ascii="Times New Roman" w:hAnsi="Times New Roman"/>
          <w:color w:val="000000"/>
          <w:sz w:val="24"/>
          <w:szCs w:val="24"/>
        </w:rPr>
        <w:t>ой обязанности и военной службе»</w:t>
      </w:r>
      <w:r w:rsidRPr="004045E6">
        <w:rPr>
          <w:rFonts w:ascii="Times New Roman" w:hAnsi="Times New Roman"/>
          <w:color w:val="000000"/>
          <w:sz w:val="24"/>
          <w:szCs w:val="24"/>
        </w:rPr>
        <w:t>.</w:t>
      </w:r>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2.8. В целях организации и обеспечения сбора, хранения и обработки сведений, содержащихся в документах первичного воинского учета, военно-учетный работник:</w:t>
      </w:r>
    </w:p>
    <w:p w:rsidR="00B2133F" w:rsidRPr="004045E6" w:rsidRDefault="00B2133F" w:rsidP="00B2133F">
      <w:pPr>
        <w:pStyle w:val="ab"/>
        <w:ind w:firstLine="567"/>
        <w:jc w:val="both"/>
        <w:rPr>
          <w:rFonts w:ascii="Times New Roman" w:hAnsi="Times New Roman"/>
          <w:color w:val="000000"/>
          <w:sz w:val="24"/>
          <w:szCs w:val="24"/>
        </w:rPr>
      </w:pPr>
      <w:r>
        <w:rPr>
          <w:rFonts w:ascii="Times New Roman" w:hAnsi="Times New Roman"/>
          <w:color w:val="000000"/>
          <w:sz w:val="24"/>
          <w:szCs w:val="24"/>
        </w:rPr>
        <w:t>а) осуществляе</w:t>
      </w:r>
      <w:r w:rsidRPr="004045E6">
        <w:rPr>
          <w:rFonts w:ascii="Times New Roman" w:hAnsi="Times New Roman"/>
          <w:color w:val="000000"/>
          <w:sz w:val="24"/>
          <w:szCs w:val="24"/>
        </w:rPr>
        <w:t>т первичный воинский учет граждан, пребывающих в запасе, и граждан, подлежащих призыву на военную службу, проживающих или пребывающих (на срок более трех месяцев) на территори</w:t>
      </w:r>
      <w:r>
        <w:rPr>
          <w:rFonts w:ascii="Times New Roman" w:hAnsi="Times New Roman"/>
          <w:color w:val="000000"/>
          <w:sz w:val="24"/>
          <w:szCs w:val="24"/>
        </w:rPr>
        <w:t>и муниципального образования «</w:t>
      </w:r>
      <w:r>
        <w:rPr>
          <w:rFonts w:ascii="Times New Roman" w:hAnsi="Times New Roman"/>
          <w:sz w:val="24"/>
          <w:szCs w:val="24"/>
        </w:rPr>
        <w:t xml:space="preserve">Тельвисочный </w:t>
      </w:r>
      <w:r>
        <w:rPr>
          <w:rFonts w:ascii="Times New Roman" w:hAnsi="Times New Roman"/>
          <w:color w:val="000000"/>
          <w:sz w:val="24"/>
          <w:szCs w:val="24"/>
        </w:rPr>
        <w:t>сельсовет» Ненецкого автономного округа</w:t>
      </w:r>
      <w:r w:rsidRPr="004045E6">
        <w:rPr>
          <w:rFonts w:ascii="Times New Roman" w:hAnsi="Times New Roman"/>
          <w:color w:val="000000"/>
          <w:sz w:val="24"/>
          <w:szCs w:val="24"/>
        </w:rPr>
        <w:t>;</w:t>
      </w:r>
    </w:p>
    <w:p w:rsidR="00B2133F" w:rsidRPr="004045E6" w:rsidRDefault="00B2133F" w:rsidP="00B2133F">
      <w:pPr>
        <w:pStyle w:val="ab"/>
        <w:ind w:firstLine="567"/>
        <w:jc w:val="both"/>
        <w:rPr>
          <w:rFonts w:ascii="Times New Roman" w:hAnsi="Times New Roman"/>
          <w:color w:val="000000"/>
          <w:sz w:val="24"/>
          <w:szCs w:val="24"/>
        </w:rPr>
      </w:pPr>
      <w:r>
        <w:rPr>
          <w:rFonts w:ascii="Times New Roman" w:hAnsi="Times New Roman"/>
          <w:color w:val="000000"/>
          <w:sz w:val="24"/>
          <w:szCs w:val="24"/>
        </w:rPr>
        <w:t>б) выявляе</w:t>
      </w:r>
      <w:r w:rsidRPr="004045E6">
        <w:rPr>
          <w:rFonts w:ascii="Times New Roman" w:hAnsi="Times New Roman"/>
          <w:color w:val="000000"/>
          <w:sz w:val="24"/>
          <w:szCs w:val="24"/>
        </w:rPr>
        <w:t>т совместно с органами внутренних дел граждан, проживающих или пребывающих (на срок более трех месяцев) на территори</w:t>
      </w:r>
      <w:r>
        <w:rPr>
          <w:rFonts w:ascii="Times New Roman" w:hAnsi="Times New Roman"/>
          <w:color w:val="000000"/>
          <w:sz w:val="24"/>
          <w:szCs w:val="24"/>
        </w:rPr>
        <w:t>ю</w:t>
      </w:r>
      <w:r w:rsidRPr="004045E6">
        <w:rPr>
          <w:rFonts w:ascii="Times New Roman" w:hAnsi="Times New Roman"/>
          <w:color w:val="000000"/>
          <w:sz w:val="24"/>
          <w:szCs w:val="24"/>
        </w:rPr>
        <w:t xml:space="preserve"> </w:t>
      </w:r>
      <w:r>
        <w:rPr>
          <w:rFonts w:ascii="Times New Roman" w:hAnsi="Times New Roman"/>
          <w:color w:val="000000"/>
          <w:sz w:val="24"/>
          <w:szCs w:val="24"/>
        </w:rPr>
        <w:t>муниципального образования «</w:t>
      </w:r>
      <w:r>
        <w:rPr>
          <w:rFonts w:ascii="Times New Roman" w:hAnsi="Times New Roman"/>
          <w:sz w:val="24"/>
          <w:szCs w:val="24"/>
        </w:rPr>
        <w:t>Тельвисочный</w:t>
      </w:r>
      <w:r>
        <w:rPr>
          <w:rFonts w:ascii="Times New Roman" w:hAnsi="Times New Roman"/>
          <w:color w:val="000000"/>
          <w:sz w:val="24"/>
          <w:szCs w:val="24"/>
        </w:rPr>
        <w:t xml:space="preserve"> сельсовет» Ненецкого автономного округа</w:t>
      </w:r>
      <w:r w:rsidRPr="004045E6">
        <w:rPr>
          <w:rFonts w:ascii="Times New Roman" w:hAnsi="Times New Roman"/>
          <w:color w:val="000000"/>
          <w:sz w:val="24"/>
          <w:szCs w:val="24"/>
        </w:rPr>
        <w:t xml:space="preserve"> и подлежащих постановке на воинский учет;</w:t>
      </w:r>
    </w:p>
    <w:p w:rsidR="00B2133F" w:rsidRPr="004045E6" w:rsidRDefault="00B2133F" w:rsidP="00B2133F">
      <w:pPr>
        <w:pStyle w:val="ab"/>
        <w:ind w:firstLine="567"/>
        <w:jc w:val="both"/>
        <w:rPr>
          <w:rFonts w:ascii="Times New Roman" w:hAnsi="Times New Roman"/>
          <w:color w:val="000000"/>
          <w:sz w:val="24"/>
          <w:szCs w:val="24"/>
        </w:rPr>
      </w:pPr>
      <w:r>
        <w:rPr>
          <w:rFonts w:ascii="Times New Roman" w:hAnsi="Times New Roman"/>
          <w:color w:val="000000"/>
          <w:sz w:val="24"/>
          <w:szCs w:val="24"/>
        </w:rPr>
        <w:t>в) веде</w:t>
      </w:r>
      <w:r w:rsidRPr="004045E6">
        <w:rPr>
          <w:rFonts w:ascii="Times New Roman" w:hAnsi="Times New Roman"/>
          <w:color w:val="000000"/>
          <w:sz w:val="24"/>
          <w:szCs w:val="24"/>
        </w:rPr>
        <w:t>т учет организаций, находящихся на территории</w:t>
      </w:r>
      <w:r>
        <w:rPr>
          <w:rFonts w:ascii="Times New Roman" w:hAnsi="Times New Roman"/>
          <w:color w:val="000000"/>
          <w:sz w:val="24"/>
          <w:szCs w:val="24"/>
        </w:rPr>
        <w:t xml:space="preserve"> муниципального образования «</w:t>
      </w:r>
      <w:r>
        <w:rPr>
          <w:rFonts w:ascii="Times New Roman" w:hAnsi="Times New Roman"/>
          <w:sz w:val="24"/>
          <w:szCs w:val="24"/>
        </w:rPr>
        <w:t xml:space="preserve">Тельвисочный </w:t>
      </w:r>
      <w:r>
        <w:rPr>
          <w:rFonts w:ascii="Times New Roman" w:hAnsi="Times New Roman"/>
          <w:color w:val="000000"/>
          <w:sz w:val="24"/>
          <w:szCs w:val="24"/>
        </w:rPr>
        <w:t>сельсовет» Ненецкого автономного округа</w:t>
      </w:r>
      <w:r w:rsidRPr="004045E6">
        <w:rPr>
          <w:rFonts w:ascii="Times New Roman" w:hAnsi="Times New Roman"/>
          <w:color w:val="000000"/>
          <w:sz w:val="24"/>
          <w:szCs w:val="24"/>
        </w:rPr>
        <w:t xml:space="preserve">, и контролируют ведение в них воинского учета согласно </w:t>
      </w:r>
      <w:hyperlink r:id="rId37" w:history="1">
        <w:r w:rsidRPr="004045E6">
          <w:rPr>
            <w:rFonts w:ascii="Times New Roman" w:hAnsi="Times New Roman"/>
            <w:color w:val="000000"/>
            <w:sz w:val="24"/>
            <w:szCs w:val="24"/>
          </w:rPr>
          <w:t>приложению N 13</w:t>
        </w:r>
      </w:hyperlink>
      <w:r w:rsidRPr="004045E6">
        <w:rPr>
          <w:rFonts w:ascii="Times New Roman" w:hAnsi="Times New Roman"/>
          <w:color w:val="000000"/>
          <w:sz w:val="24"/>
          <w:szCs w:val="24"/>
        </w:rPr>
        <w:t xml:space="preserve"> к Методическим рекомендациям;</w:t>
      </w:r>
    </w:p>
    <w:p w:rsidR="00B2133F" w:rsidRPr="004045E6" w:rsidRDefault="00B2133F" w:rsidP="00B2133F">
      <w:pPr>
        <w:pStyle w:val="ab"/>
        <w:ind w:firstLine="567"/>
        <w:jc w:val="both"/>
        <w:rPr>
          <w:rFonts w:ascii="Times New Roman" w:hAnsi="Times New Roman"/>
          <w:color w:val="000000"/>
          <w:sz w:val="24"/>
          <w:szCs w:val="24"/>
        </w:rPr>
      </w:pPr>
      <w:proofErr w:type="gramStart"/>
      <w:r>
        <w:rPr>
          <w:rFonts w:ascii="Times New Roman" w:hAnsi="Times New Roman"/>
          <w:color w:val="000000"/>
          <w:sz w:val="24"/>
          <w:szCs w:val="24"/>
        </w:rPr>
        <w:t>г) веде</w:t>
      </w:r>
      <w:r w:rsidRPr="004045E6">
        <w:rPr>
          <w:rFonts w:ascii="Times New Roman" w:hAnsi="Times New Roman"/>
          <w:color w:val="000000"/>
          <w:sz w:val="24"/>
          <w:szCs w:val="24"/>
        </w:rPr>
        <w:t>т и хран</w:t>
      </w:r>
      <w:r>
        <w:rPr>
          <w:rFonts w:ascii="Times New Roman" w:hAnsi="Times New Roman"/>
          <w:color w:val="000000"/>
          <w:sz w:val="24"/>
          <w:szCs w:val="24"/>
        </w:rPr>
        <w:t>и</w:t>
      </w:r>
      <w:r w:rsidRPr="004045E6">
        <w:rPr>
          <w:rFonts w:ascii="Times New Roman" w:hAnsi="Times New Roman"/>
          <w:color w:val="000000"/>
          <w:sz w:val="24"/>
          <w:szCs w:val="24"/>
        </w:rPr>
        <w:t xml:space="preserve">т документы первичного воинского учета в машинописном и электронном видах в порядке согласно </w:t>
      </w:r>
      <w:hyperlink r:id="rId38" w:history="1">
        <w:r w:rsidRPr="004045E6">
          <w:rPr>
            <w:rFonts w:ascii="Times New Roman" w:hAnsi="Times New Roman"/>
            <w:color w:val="000000"/>
            <w:sz w:val="24"/>
            <w:szCs w:val="24"/>
          </w:rPr>
          <w:t>приложению N 14</w:t>
        </w:r>
      </w:hyperlink>
      <w:r w:rsidRPr="004045E6">
        <w:rPr>
          <w:rFonts w:ascii="Times New Roman" w:hAnsi="Times New Roman"/>
          <w:color w:val="000000"/>
          <w:sz w:val="24"/>
          <w:szCs w:val="24"/>
        </w:rPr>
        <w:t xml:space="preserve"> к Методическим рекомендациям.</w:t>
      </w:r>
      <w:proofErr w:type="gramEnd"/>
    </w:p>
    <w:p w:rsidR="00B2133F" w:rsidRPr="004045E6" w:rsidRDefault="00B2133F" w:rsidP="00B2133F">
      <w:pPr>
        <w:pStyle w:val="ab"/>
        <w:ind w:firstLine="567"/>
        <w:jc w:val="both"/>
        <w:rPr>
          <w:rFonts w:ascii="Times New Roman" w:hAnsi="Times New Roman"/>
          <w:color w:val="000000"/>
          <w:sz w:val="24"/>
          <w:szCs w:val="24"/>
        </w:rPr>
      </w:pPr>
      <w:r w:rsidRPr="004045E6">
        <w:rPr>
          <w:rFonts w:ascii="Times New Roman" w:hAnsi="Times New Roman"/>
          <w:color w:val="000000"/>
          <w:sz w:val="24"/>
          <w:szCs w:val="24"/>
        </w:rPr>
        <w:t>2.9. В целях поддержания в актуальном состоянии сведений, содержащихся в документах первичного воинского учета, и обеспечения поддержания в актуальном состоянии сведений, содержащихся в документах воинского учета, военно-учетный работник:</w:t>
      </w:r>
    </w:p>
    <w:p w:rsidR="00B2133F" w:rsidRPr="004045E6" w:rsidRDefault="00B2133F" w:rsidP="00B2133F">
      <w:pPr>
        <w:pStyle w:val="ab"/>
        <w:ind w:firstLine="567"/>
        <w:jc w:val="both"/>
        <w:rPr>
          <w:rFonts w:ascii="Times New Roman" w:hAnsi="Times New Roman"/>
          <w:color w:val="000000"/>
          <w:sz w:val="24"/>
          <w:szCs w:val="24"/>
        </w:rPr>
      </w:pPr>
      <w:r>
        <w:rPr>
          <w:rFonts w:ascii="Times New Roman" w:hAnsi="Times New Roman"/>
          <w:color w:val="000000"/>
          <w:sz w:val="24"/>
          <w:szCs w:val="24"/>
        </w:rPr>
        <w:t>а) сверяе</w:t>
      </w:r>
      <w:r w:rsidRPr="004045E6">
        <w:rPr>
          <w:rFonts w:ascii="Times New Roman" w:hAnsi="Times New Roman"/>
          <w:color w:val="000000"/>
          <w:sz w:val="24"/>
          <w:szCs w:val="24"/>
        </w:rPr>
        <w:t>т не реже 1 раза в год документы первичного воинского учета с документами воинского учета военн</w:t>
      </w:r>
      <w:r>
        <w:rPr>
          <w:rFonts w:ascii="Times New Roman" w:hAnsi="Times New Roman"/>
          <w:color w:val="000000"/>
          <w:sz w:val="24"/>
          <w:szCs w:val="24"/>
        </w:rPr>
        <w:t>ого</w:t>
      </w:r>
      <w:r w:rsidRPr="004045E6">
        <w:rPr>
          <w:rFonts w:ascii="Times New Roman" w:hAnsi="Times New Roman"/>
          <w:color w:val="000000"/>
          <w:sz w:val="24"/>
          <w:szCs w:val="24"/>
        </w:rPr>
        <w:t xml:space="preserve"> комиссариат</w:t>
      </w:r>
      <w:r>
        <w:rPr>
          <w:rFonts w:ascii="Times New Roman" w:hAnsi="Times New Roman"/>
          <w:color w:val="000000"/>
          <w:sz w:val="24"/>
          <w:szCs w:val="24"/>
        </w:rPr>
        <w:t>а</w:t>
      </w:r>
      <w:r w:rsidRPr="004045E6">
        <w:rPr>
          <w:rFonts w:ascii="Times New Roman" w:hAnsi="Times New Roman"/>
          <w:color w:val="000000"/>
          <w:sz w:val="24"/>
          <w:szCs w:val="24"/>
        </w:rPr>
        <w:t xml:space="preserve"> и организаций согласно </w:t>
      </w:r>
      <w:hyperlink r:id="rId39" w:history="1">
        <w:r w:rsidRPr="004045E6">
          <w:rPr>
            <w:rFonts w:ascii="Times New Roman" w:hAnsi="Times New Roman"/>
            <w:color w:val="000000"/>
            <w:sz w:val="24"/>
            <w:szCs w:val="24"/>
          </w:rPr>
          <w:t>приложению N 15</w:t>
        </w:r>
      </w:hyperlink>
      <w:r w:rsidRPr="004045E6">
        <w:rPr>
          <w:rFonts w:ascii="Times New Roman" w:hAnsi="Times New Roman"/>
          <w:color w:val="000000"/>
          <w:sz w:val="24"/>
          <w:szCs w:val="24"/>
        </w:rPr>
        <w:t xml:space="preserve"> к Методическим рекомендациям;</w:t>
      </w:r>
    </w:p>
    <w:p w:rsidR="00B2133F" w:rsidRPr="004045E6" w:rsidRDefault="00B2133F" w:rsidP="00B2133F">
      <w:pPr>
        <w:pStyle w:val="ab"/>
        <w:ind w:firstLine="567"/>
        <w:jc w:val="both"/>
        <w:rPr>
          <w:rFonts w:ascii="Times New Roman" w:hAnsi="Times New Roman"/>
          <w:color w:val="000000"/>
          <w:sz w:val="24"/>
          <w:szCs w:val="24"/>
        </w:rPr>
      </w:pPr>
      <w:r>
        <w:rPr>
          <w:rFonts w:ascii="Times New Roman" w:hAnsi="Times New Roman"/>
          <w:color w:val="000000"/>
          <w:sz w:val="24"/>
          <w:szCs w:val="24"/>
        </w:rPr>
        <w:t>б) своевременно вноси</w:t>
      </w:r>
      <w:r w:rsidRPr="004045E6">
        <w:rPr>
          <w:rFonts w:ascii="Times New Roman" w:hAnsi="Times New Roman"/>
          <w:color w:val="000000"/>
          <w:sz w:val="24"/>
          <w:szCs w:val="24"/>
        </w:rPr>
        <w:t>т изменения в сведения, содержащиеся в документах первичного воинского учета, и в двухнедельный</w:t>
      </w:r>
      <w:r>
        <w:rPr>
          <w:rFonts w:ascii="Times New Roman" w:hAnsi="Times New Roman"/>
          <w:color w:val="000000"/>
          <w:sz w:val="24"/>
          <w:szCs w:val="24"/>
        </w:rPr>
        <w:t xml:space="preserve"> срок сообщае</w:t>
      </w:r>
      <w:r w:rsidRPr="004045E6">
        <w:rPr>
          <w:rFonts w:ascii="Times New Roman" w:hAnsi="Times New Roman"/>
          <w:color w:val="000000"/>
          <w:sz w:val="24"/>
          <w:szCs w:val="24"/>
        </w:rPr>
        <w:t>т о внесенных изменениях в военны</w:t>
      </w:r>
      <w:r>
        <w:rPr>
          <w:rFonts w:ascii="Times New Roman" w:hAnsi="Times New Roman"/>
          <w:color w:val="000000"/>
          <w:sz w:val="24"/>
          <w:szCs w:val="24"/>
        </w:rPr>
        <w:t>й</w:t>
      </w:r>
      <w:r w:rsidRPr="004045E6">
        <w:rPr>
          <w:rFonts w:ascii="Times New Roman" w:hAnsi="Times New Roman"/>
          <w:color w:val="000000"/>
          <w:sz w:val="24"/>
          <w:szCs w:val="24"/>
        </w:rPr>
        <w:t xml:space="preserve"> комиссариат по форме согласно </w:t>
      </w:r>
      <w:hyperlink r:id="rId40" w:history="1">
        <w:r w:rsidRPr="004045E6">
          <w:rPr>
            <w:rFonts w:ascii="Times New Roman" w:hAnsi="Times New Roman"/>
            <w:color w:val="000000"/>
            <w:sz w:val="24"/>
            <w:szCs w:val="24"/>
          </w:rPr>
          <w:t>приложению N 16</w:t>
        </w:r>
      </w:hyperlink>
      <w:r w:rsidRPr="004045E6">
        <w:rPr>
          <w:rFonts w:ascii="Times New Roman" w:hAnsi="Times New Roman"/>
          <w:color w:val="000000"/>
          <w:sz w:val="24"/>
          <w:szCs w:val="24"/>
        </w:rPr>
        <w:t xml:space="preserve"> к Методическим рекомендациям;</w:t>
      </w:r>
    </w:p>
    <w:p w:rsidR="00B2133F" w:rsidRPr="004045E6" w:rsidRDefault="00B2133F" w:rsidP="00B2133F">
      <w:pPr>
        <w:pStyle w:val="ab"/>
        <w:ind w:firstLine="567"/>
        <w:jc w:val="both"/>
        <w:rPr>
          <w:rFonts w:ascii="Times New Roman" w:hAnsi="Times New Roman"/>
          <w:color w:val="000000"/>
          <w:sz w:val="24"/>
          <w:szCs w:val="24"/>
        </w:rPr>
      </w:pPr>
      <w:r>
        <w:rPr>
          <w:rFonts w:ascii="Times New Roman" w:hAnsi="Times New Roman"/>
          <w:color w:val="000000"/>
          <w:sz w:val="24"/>
          <w:szCs w:val="24"/>
        </w:rPr>
        <w:t>в) разъясняе</w:t>
      </w:r>
      <w:r w:rsidRPr="004045E6">
        <w:rPr>
          <w:rFonts w:ascii="Times New Roman" w:hAnsi="Times New Roman"/>
          <w:color w:val="000000"/>
          <w:sz w:val="24"/>
          <w:szCs w:val="24"/>
        </w:rPr>
        <w:t>т должностным лицам организаций и гражданам их обязанности по воинскому учету, мобилизационной подготовке и мобилизации, установленные законодательством Р</w:t>
      </w:r>
      <w:r>
        <w:rPr>
          <w:rFonts w:ascii="Times New Roman" w:hAnsi="Times New Roman"/>
          <w:color w:val="000000"/>
          <w:sz w:val="24"/>
          <w:szCs w:val="24"/>
        </w:rPr>
        <w:t xml:space="preserve">оссийской </w:t>
      </w:r>
      <w:r>
        <w:rPr>
          <w:rFonts w:ascii="Times New Roman" w:hAnsi="Times New Roman"/>
          <w:color w:val="000000"/>
          <w:sz w:val="24"/>
          <w:szCs w:val="24"/>
        </w:rPr>
        <w:lastRenderedPageBreak/>
        <w:t>Федерации, осуществляе</w:t>
      </w:r>
      <w:r w:rsidRPr="004045E6">
        <w:rPr>
          <w:rFonts w:ascii="Times New Roman" w:hAnsi="Times New Roman"/>
          <w:color w:val="000000"/>
          <w:sz w:val="24"/>
          <w:szCs w:val="24"/>
        </w:rPr>
        <w:t xml:space="preserve">т </w:t>
      </w:r>
      <w:proofErr w:type="gramStart"/>
      <w:r w:rsidRPr="004045E6">
        <w:rPr>
          <w:rFonts w:ascii="Times New Roman" w:hAnsi="Times New Roman"/>
          <w:color w:val="000000"/>
          <w:sz w:val="24"/>
          <w:szCs w:val="24"/>
        </w:rPr>
        <w:t>контроль за</w:t>
      </w:r>
      <w:proofErr w:type="gramEnd"/>
      <w:r w:rsidRPr="004045E6">
        <w:rPr>
          <w:rFonts w:ascii="Times New Roman" w:hAnsi="Times New Roman"/>
          <w:color w:val="000000"/>
          <w:sz w:val="24"/>
          <w:szCs w:val="24"/>
        </w:rPr>
        <w:t xml:space="preserve"> их исполнением, а также информируют об ответственности за неисполнение указанных обязанностей согласно </w:t>
      </w:r>
      <w:hyperlink r:id="rId41" w:history="1">
        <w:r w:rsidRPr="004045E6">
          <w:rPr>
            <w:rFonts w:ascii="Times New Roman" w:hAnsi="Times New Roman"/>
            <w:color w:val="000000"/>
            <w:sz w:val="24"/>
            <w:szCs w:val="24"/>
          </w:rPr>
          <w:t>приложению N 17</w:t>
        </w:r>
      </w:hyperlink>
      <w:r w:rsidRPr="004045E6">
        <w:rPr>
          <w:rFonts w:ascii="Times New Roman" w:hAnsi="Times New Roman"/>
          <w:color w:val="000000"/>
          <w:sz w:val="24"/>
          <w:szCs w:val="24"/>
        </w:rPr>
        <w:t xml:space="preserve"> к Методическим рекомендациям;</w:t>
      </w:r>
    </w:p>
    <w:p w:rsidR="00B2133F" w:rsidRPr="004045E6" w:rsidRDefault="00B2133F" w:rsidP="00B2133F">
      <w:pPr>
        <w:pStyle w:val="ab"/>
        <w:ind w:firstLine="567"/>
        <w:jc w:val="both"/>
        <w:rPr>
          <w:rFonts w:ascii="Times New Roman" w:hAnsi="Times New Roman"/>
          <w:color w:val="000000"/>
          <w:sz w:val="24"/>
          <w:szCs w:val="24"/>
        </w:rPr>
      </w:pPr>
      <w:r>
        <w:rPr>
          <w:rFonts w:ascii="Times New Roman" w:hAnsi="Times New Roman"/>
          <w:color w:val="000000"/>
          <w:sz w:val="24"/>
          <w:szCs w:val="24"/>
        </w:rPr>
        <w:t>г) представляе</w:t>
      </w:r>
      <w:r w:rsidRPr="004045E6">
        <w:rPr>
          <w:rFonts w:ascii="Times New Roman" w:hAnsi="Times New Roman"/>
          <w:color w:val="000000"/>
          <w:sz w:val="24"/>
          <w:szCs w:val="24"/>
        </w:rPr>
        <w:t xml:space="preserve">т в двухнедельный срок в </w:t>
      </w:r>
      <w:r>
        <w:rPr>
          <w:rFonts w:ascii="Times New Roman" w:hAnsi="Times New Roman"/>
          <w:color w:val="000000"/>
          <w:sz w:val="24"/>
          <w:szCs w:val="24"/>
        </w:rPr>
        <w:t>военный</w:t>
      </w:r>
      <w:r w:rsidRPr="004045E6">
        <w:rPr>
          <w:rFonts w:ascii="Times New Roman" w:hAnsi="Times New Roman"/>
          <w:color w:val="000000"/>
          <w:sz w:val="24"/>
          <w:szCs w:val="24"/>
        </w:rPr>
        <w:t xml:space="preserve"> комиссариат сведения о случаях неисполнения должностными лицами организаций и гражданами обязанностей по воинскому учету, мобилизационной подготовке и мобилизации согласно </w:t>
      </w:r>
      <w:hyperlink r:id="rId42" w:history="1">
        <w:r w:rsidRPr="004045E6">
          <w:rPr>
            <w:rFonts w:ascii="Times New Roman" w:hAnsi="Times New Roman"/>
            <w:color w:val="000000"/>
            <w:sz w:val="24"/>
            <w:szCs w:val="24"/>
          </w:rPr>
          <w:t>приложению N 18</w:t>
        </w:r>
      </w:hyperlink>
      <w:r w:rsidRPr="004045E6">
        <w:rPr>
          <w:rFonts w:ascii="Times New Roman" w:hAnsi="Times New Roman"/>
          <w:color w:val="000000"/>
          <w:sz w:val="24"/>
          <w:szCs w:val="24"/>
        </w:rPr>
        <w:t xml:space="preserve"> к Методическим рекомендациям.</w:t>
      </w:r>
    </w:p>
    <w:p w:rsidR="00B2133F" w:rsidRPr="004045E6" w:rsidRDefault="00B2133F" w:rsidP="00B2133F">
      <w:pPr>
        <w:pStyle w:val="ab"/>
        <w:ind w:firstLine="567"/>
        <w:jc w:val="both"/>
        <w:rPr>
          <w:rFonts w:ascii="Times New Roman" w:hAnsi="Times New Roman"/>
          <w:bCs/>
          <w:color w:val="000000"/>
          <w:sz w:val="24"/>
          <w:szCs w:val="24"/>
        </w:rPr>
      </w:pPr>
    </w:p>
    <w:p w:rsidR="00B2133F" w:rsidRDefault="00B2133F" w:rsidP="00B2133F">
      <w:pPr>
        <w:autoSpaceDE w:val="0"/>
        <w:autoSpaceDN w:val="0"/>
        <w:adjustRightInd w:val="0"/>
        <w:spacing w:after="0" w:line="240" w:lineRule="auto"/>
        <w:jc w:val="center"/>
        <w:outlineLvl w:val="0"/>
        <w:rPr>
          <w:rFonts w:ascii="Times New Roman" w:hAnsi="Times New Roman"/>
          <w:bCs/>
          <w:sz w:val="24"/>
          <w:szCs w:val="24"/>
        </w:rPr>
      </w:pPr>
      <w:r w:rsidRPr="00D212D7">
        <w:rPr>
          <w:rFonts w:ascii="Times New Roman" w:hAnsi="Times New Roman"/>
          <w:bCs/>
          <w:sz w:val="24"/>
          <w:szCs w:val="24"/>
        </w:rPr>
        <w:t>3. Обязанности военно-учетного работника,</w:t>
      </w:r>
      <w:r>
        <w:rPr>
          <w:rFonts w:ascii="Times New Roman" w:hAnsi="Times New Roman"/>
          <w:bCs/>
          <w:sz w:val="24"/>
          <w:szCs w:val="24"/>
        </w:rPr>
        <w:t xml:space="preserve"> по</w:t>
      </w:r>
      <w:r w:rsidRPr="00D212D7">
        <w:rPr>
          <w:rFonts w:ascii="Times New Roman" w:hAnsi="Times New Roman"/>
          <w:bCs/>
          <w:sz w:val="24"/>
          <w:szCs w:val="24"/>
        </w:rPr>
        <w:t xml:space="preserve"> </w:t>
      </w:r>
      <w:r>
        <w:rPr>
          <w:rFonts w:ascii="Times New Roman" w:hAnsi="Times New Roman"/>
          <w:bCs/>
          <w:sz w:val="24"/>
          <w:szCs w:val="24"/>
        </w:rPr>
        <w:t xml:space="preserve">ведению </w:t>
      </w:r>
      <w:r w:rsidRPr="00D212D7">
        <w:rPr>
          <w:rFonts w:ascii="Times New Roman" w:hAnsi="Times New Roman"/>
          <w:bCs/>
          <w:sz w:val="24"/>
          <w:szCs w:val="24"/>
        </w:rPr>
        <w:t>первичн</w:t>
      </w:r>
      <w:r>
        <w:rPr>
          <w:rFonts w:ascii="Times New Roman" w:hAnsi="Times New Roman"/>
          <w:bCs/>
          <w:sz w:val="24"/>
          <w:szCs w:val="24"/>
        </w:rPr>
        <w:t>ого</w:t>
      </w:r>
      <w:r w:rsidRPr="00D212D7">
        <w:rPr>
          <w:rFonts w:ascii="Times New Roman" w:hAnsi="Times New Roman"/>
          <w:bCs/>
          <w:sz w:val="24"/>
          <w:szCs w:val="24"/>
        </w:rPr>
        <w:t xml:space="preserve"> воинск</w:t>
      </w:r>
      <w:r>
        <w:rPr>
          <w:rFonts w:ascii="Times New Roman" w:hAnsi="Times New Roman"/>
          <w:bCs/>
          <w:sz w:val="24"/>
          <w:szCs w:val="24"/>
        </w:rPr>
        <w:t>ого</w:t>
      </w:r>
      <w:r w:rsidRPr="00D212D7">
        <w:rPr>
          <w:rFonts w:ascii="Times New Roman" w:hAnsi="Times New Roman"/>
          <w:bCs/>
          <w:sz w:val="24"/>
          <w:szCs w:val="24"/>
        </w:rPr>
        <w:t xml:space="preserve"> учет</w:t>
      </w:r>
      <w:r>
        <w:rPr>
          <w:rFonts w:ascii="Times New Roman" w:hAnsi="Times New Roman"/>
          <w:bCs/>
          <w:sz w:val="24"/>
          <w:szCs w:val="24"/>
        </w:rPr>
        <w:t xml:space="preserve">а </w:t>
      </w:r>
    </w:p>
    <w:p w:rsidR="00B2133F" w:rsidRDefault="00B2133F" w:rsidP="00B2133F">
      <w:pPr>
        <w:autoSpaceDE w:val="0"/>
        <w:autoSpaceDN w:val="0"/>
        <w:adjustRightInd w:val="0"/>
        <w:spacing w:after="0" w:line="240" w:lineRule="auto"/>
        <w:jc w:val="center"/>
        <w:outlineLvl w:val="0"/>
        <w:rPr>
          <w:rFonts w:ascii="Times New Roman" w:hAnsi="Times New Roman"/>
          <w:bCs/>
          <w:sz w:val="24"/>
          <w:szCs w:val="24"/>
        </w:rPr>
      </w:pPr>
      <w:r>
        <w:rPr>
          <w:rFonts w:ascii="Times New Roman" w:hAnsi="Times New Roman"/>
          <w:bCs/>
          <w:sz w:val="24"/>
          <w:szCs w:val="24"/>
        </w:rPr>
        <w:t>в Администрации муниципального образования</w:t>
      </w:r>
    </w:p>
    <w:p w:rsidR="00B2133F" w:rsidRPr="00D212D7" w:rsidRDefault="00B2133F" w:rsidP="00B2133F">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t>
      </w:r>
      <w:r>
        <w:rPr>
          <w:rFonts w:ascii="Times New Roman" w:hAnsi="Times New Roman"/>
          <w:sz w:val="24"/>
          <w:szCs w:val="24"/>
        </w:rPr>
        <w:t>Тельвисочный</w:t>
      </w:r>
      <w:r>
        <w:rPr>
          <w:rFonts w:ascii="Times New Roman" w:hAnsi="Times New Roman"/>
          <w:bCs/>
          <w:sz w:val="24"/>
          <w:szCs w:val="24"/>
        </w:rPr>
        <w:t xml:space="preserve"> сельсовет» Ненецкого автономного округа</w:t>
      </w:r>
    </w:p>
    <w:p w:rsidR="00B2133F" w:rsidRPr="00D212D7" w:rsidRDefault="00B2133F" w:rsidP="00B2133F">
      <w:pPr>
        <w:autoSpaceDE w:val="0"/>
        <w:autoSpaceDN w:val="0"/>
        <w:adjustRightInd w:val="0"/>
        <w:spacing w:after="0" w:line="240" w:lineRule="auto"/>
        <w:jc w:val="both"/>
        <w:rPr>
          <w:rFonts w:ascii="Times New Roman" w:hAnsi="Times New Roman"/>
          <w:bCs/>
          <w:sz w:val="24"/>
          <w:szCs w:val="24"/>
        </w:rPr>
      </w:pP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 xml:space="preserve">3.1. При постановке граждан на воинский учет </w:t>
      </w:r>
      <w:r w:rsidRPr="00650BA7">
        <w:rPr>
          <w:rFonts w:ascii="Times New Roman" w:hAnsi="Times New Roman"/>
          <w:color w:val="000000"/>
          <w:sz w:val="24"/>
          <w:szCs w:val="24"/>
        </w:rPr>
        <w:t>военно-учетный работник</w:t>
      </w:r>
      <w:r w:rsidRPr="00650BA7">
        <w:rPr>
          <w:rFonts w:ascii="Times New Roman" w:hAnsi="Times New Roman"/>
          <w:sz w:val="24"/>
          <w:szCs w:val="24"/>
        </w:rPr>
        <w:t xml:space="preserve">, </w:t>
      </w:r>
      <w:r>
        <w:rPr>
          <w:rFonts w:ascii="Times New Roman" w:hAnsi="Times New Roman"/>
          <w:sz w:val="24"/>
          <w:szCs w:val="24"/>
        </w:rPr>
        <w:t>проверяе</w:t>
      </w:r>
      <w:r w:rsidRPr="00650BA7">
        <w:rPr>
          <w:rFonts w:ascii="Times New Roman" w:hAnsi="Times New Roman"/>
          <w:sz w:val="24"/>
          <w:szCs w:val="24"/>
        </w:rPr>
        <w:t>т:</w:t>
      </w:r>
    </w:p>
    <w:p w:rsidR="00B2133F" w:rsidRPr="00650BA7" w:rsidRDefault="00B2133F" w:rsidP="00B2133F">
      <w:pPr>
        <w:pStyle w:val="ab"/>
        <w:ind w:firstLine="567"/>
        <w:jc w:val="both"/>
        <w:rPr>
          <w:rFonts w:ascii="Times New Roman" w:hAnsi="Times New Roman"/>
          <w:sz w:val="24"/>
          <w:szCs w:val="24"/>
        </w:rPr>
      </w:pPr>
      <w:proofErr w:type="gramStart"/>
      <w:r w:rsidRPr="00650BA7">
        <w:rPr>
          <w:rFonts w:ascii="Times New Roman" w:hAnsi="Times New Roman"/>
          <w:sz w:val="24"/>
          <w:szCs w:val="24"/>
        </w:rPr>
        <w:t>а) наличие и подлинность военных билетов  (справок взамен военных билетов, временных удостоверений, выданных взамен военных билетов) или удостоверений граждан, подлежащих призыву на военную службу, а также подлинность записей в них, наличие мобилизационных предписаний (для военнообязанных при наличии в военных билетах отметок об их вручении), отметок в документах воинского учета о снятии граждан с воинского учета по прежнему месту жительства, отметок</w:t>
      </w:r>
      <w:proofErr w:type="gramEnd"/>
      <w:r w:rsidRPr="00650BA7">
        <w:rPr>
          <w:rFonts w:ascii="Times New Roman" w:hAnsi="Times New Roman"/>
          <w:sz w:val="24"/>
          <w:szCs w:val="24"/>
        </w:rPr>
        <w:t xml:space="preserve"> в паспортах </w:t>
      </w:r>
      <w:r w:rsidRPr="0022082C">
        <w:rPr>
          <w:rFonts w:ascii="Times New Roman" w:hAnsi="Times New Roman"/>
          <w:color w:val="000000"/>
          <w:sz w:val="24"/>
          <w:szCs w:val="24"/>
        </w:rPr>
        <w:t xml:space="preserve">граждан Российской Федерации об их отношении к воинской обязанности согласно </w:t>
      </w:r>
      <w:hyperlink r:id="rId43" w:history="1">
        <w:r w:rsidRPr="0022082C">
          <w:rPr>
            <w:rFonts w:ascii="Times New Roman" w:hAnsi="Times New Roman"/>
            <w:color w:val="000000"/>
            <w:sz w:val="24"/>
            <w:szCs w:val="24"/>
          </w:rPr>
          <w:t>приложению N 19</w:t>
        </w:r>
      </w:hyperlink>
      <w:r w:rsidRPr="00650BA7">
        <w:rPr>
          <w:rFonts w:ascii="Times New Roman" w:hAnsi="Times New Roman"/>
          <w:sz w:val="24"/>
          <w:szCs w:val="24"/>
        </w:rPr>
        <w:t xml:space="preserve"> к Методическим рекомендациям, жетонов с личными номерами Вооруженных Сил Российской Федерации (для военнообязанных запаса при наличии в военных билетах отметок об их вручении) и персональных электронных карт.</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б) соответствие военных билетов (справок взамен военных билетов, временных удостоверений, выданных взамен военных билетов) и удостоверений граждан, подлежащих призыву на военную службу, паспортным данным гражданина, наличие фотограф</w:t>
      </w:r>
      <w:proofErr w:type="gramStart"/>
      <w:r w:rsidRPr="00650BA7">
        <w:rPr>
          <w:rFonts w:ascii="Times New Roman" w:hAnsi="Times New Roman"/>
          <w:sz w:val="24"/>
          <w:szCs w:val="24"/>
        </w:rPr>
        <w:t>ии и ее</w:t>
      </w:r>
      <w:proofErr w:type="gramEnd"/>
      <w:r w:rsidRPr="00650BA7">
        <w:rPr>
          <w:rFonts w:ascii="Times New Roman" w:hAnsi="Times New Roman"/>
          <w:sz w:val="24"/>
          <w:szCs w:val="24"/>
        </w:rPr>
        <w:t xml:space="preserve"> идентичность владельцу, а во временных удостоверениях, выданных взамен военных билетов, кроме того, и срок действия;</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в) наличие отметок о снятии граждан с воинского учета по прежнему месту жительства и отметки о постановке офицеров запаса и граждан, подлежащих призыву на военную службу, на воинский учет в военном комиссариате по новому месту жительства;</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г) в случаях отсутствия в военных билетах (справках взамен военных билетов, временных удостоверениях, выданных взамен военных билетов), удостоверениях граждан, подлежащих призыву на военную службу, и мобилизационных предписаниях отметки о постановке на воинский учет направляют офицеров запаса и граждан, подлежащих призыву на военную службу, в военный комиссариат по месту жительства;</w:t>
      </w:r>
    </w:p>
    <w:p w:rsidR="00B2133F" w:rsidRPr="00650BA7" w:rsidRDefault="00B2133F" w:rsidP="00B2133F">
      <w:pPr>
        <w:pStyle w:val="ab"/>
        <w:ind w:firstLine="567"/>
        <w:jc w:val="both"/>
        <w:rPr>
          <w:rFonts w:ascii="Times New Roman" w:hAnsi="Times New Roman"/>
          <w:sz w:val="24"/>
          <w:szCs w:val="24"/>
        </w:rPr>
      </w:pPr>
      <w:proofErr w:type="spellStart"/>
      <w:r w:rsidRPr="00650BA7">
        <w:rPr>
          <w:rFonts w:ascii="Times New Roman" w:hAnsi="Times New Roman"/>
          <w:sz w:val="24"/>
          <w:szCs w:val="24"/>
        </w:rPr>
        <w:t>д</w:t>
      </w:r>
      <w:proofErr w:type="spellEnd"/>
      <w:r w:rsidRPr="00650BA7">
        <w:rPr>
          <w:rFonts w:ascii="Times New Roman" w:hAnsi="Times New Roman"/>
          <w:sz w:val="24"/>
          <w:szCs w:val="24"/>
        </w:rPr>
        <w:t>) при обнаружении в военных билетах (справках взамен военных билетов, временных удостоверениях, выданных взамен военных билетов), удостоверениях граждан, подлежащих призыву на военную службу, и мобилизационных предписаниях, неоговоренных исправлений, неточностей и подделок, неполного количества листов сообщают об этом в военный комиссариат для принятия соответствующих мер.</w:t>
      </w:r>
    </w:p>
    <w:p w:rsidR="00B2133F" w:rsidRPr="007E7DC8" w:rsidRDefault="00B2133F" w:rsidP="00B2133F">
      <w:pPr>
        <w:pStyle w:val="ab"/>
        <w:ind w:firstLine="567"/>
        <w:jc w:val="both"/>
        <w:rPr>
          <w:rFonts w:ascii="Times New Roman" w:hAnsi="Times New Roman"/>
          <w:color w:val="000000"/>
          <w:sz w:val="24"/>
          <w:szCs w:val="24"/>
        </w:rPr>
      </w:pPr>
      <w:r w:rsidRPr="00650BA7">
        <w:rPr>
          <w:rFonts w:ascii="Times New Roman" w:hAnsi="Times New Roman"/>
          <w:sz w:val="24"/>
          <w:szCs w:val="24"/>
        </w:rPr>
        <w:t xml:space="preserve">3.2. При приеме от граждан военного билета (справки взамен военного билета, временного удостоверения, выданного взамен военного билета) или удостоверения гражданина, подлежащего </w:t>
      </w:r>
      <w:r>
        <w:rPr>
          <w:rFonts w:ascii="Times New Roman" w:hAnsi="Times New Roman"/>
          <w:sz w:val="24"/>
          <w:szCs w:val="24"/>
        </w:rPr>
        <w:t>призыву на военную службу, выдае</w:t>
      </w:r>
      <w:r w:rsidRPr="00650BA7">
        <w:rPr>
          <w:rFonts w:ascii="Times New Roman" w:hAnsi="Times New Roman"/>
          <w:sz w:val="24"/>
          <w:szCs w:val="24"/>
        </w:rPr>
        <w:t xml:space="preserve">т владельцу документа расписку согласно </w:t>
      </w:r>
      <w:hyperlink r:id="rId44" w:history="1">
        <w:r w:rsidRPr="007E7DC8">
          <w:rPr>
            <w:rFonts w:ascii="Times New Roman" w:hAnsi="Times New Roman"/>
            <w:color w:val="000000"/>
            <w:sz w:val="24"/>
            <w:szCs w:val="24"/>
          </w:rPr>
          <w:t>приложению N 20</w:t>
        </w:r>
      </w:hyperlink>
      <w:r w:rsidRPr="007E7DC8">
        <w:rPr>
          <w:rFonts w:ascii="Times New Roman" w:hAnsi="Times New Roman"/>
          <w:color w:val="000000"/>
          <w:sz w:val="24"/>
          <w:szCs w:val="24"/>
        </w:rPr>
        <w:t xml:space="preserve"> к Методическим рекомендациям.</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3.3</w:t>
      </w:r>
      <w:r>
        <w:rPr>
          <w:rFonts w:ascii="Times New Roman" w:hAnsi="Times New Roman"/>
          <w:sz w:val="24"/>
          <w:szCs w:val="24"/>
        </w:rPr>
        <w:t>. Заполняе</w:t>
      </w:r>
      <w:r w:rsidRPr="00650BA7">
        <w:rPr>
          <w:rFonts w:ascii="Times New Roman" w:hAnsi="Times New Roman"/>
          <w:sz w:val="24"/>
          <w:szCs w:val="24"/>
        </w:rPr>
        <w:t>т карточки первичного учета на офицеров запаса в порядке, определяемом Методическими рекомендациями.</w:t>
      </w:r>
    </w:p>
    <w:p w:rsidR="00B2133F" w:rsidRPr="00650BA7" w:rsidRDefault="00B2133F" w:rsidP="00B2133F">
      <w:pPr>
        <w:pStyle w:val="ab"/>
        <w:ind w:firstLine="567"/>
        <w:jc w:val="both"/>
        <w:rPr>
          <w:rFonts w:ascii="Times New Roman" w:hAnsi="Times New Roman"/>
          <w:sz w:val="24"/>
          <w:szCs w:val="24"/>
        </w:rPr>
      </w:pPr>
      <w:r>
        <w:rPr>
          <w:rFonts w:ascii="Times New Roman" w:hAnsi="Times New Roman"/>
          <w:sz w:val="24"/>
          <w:szCs w:val="24"/>
        </w:rPr>
        <w:t>Заполняе</w:t>
      </w:r>
      <w:r w:rsidRPr="00650BA7">
        <w:rPr>
          <w:rFonts w:ascii="Times New Roman" w:hAnsi="Times New Roman"/>
          <w:sz w:val="24"/>
          <w:szCs w:val="24"/>
        </w:rPr>
        <w:t>т (в двух экземплярах) алфавитные карточки и учетные карточки на прапорщиков, мичманов, старшин, сержантов, солдат и матросов запаса в порядке, определяемом Методи</w:t>
      </w:r>
      <w:r>
        <w:rPr>
          <w:rFonts w:ascii="Times New Roman" w:hAnsi="Times New Roman"/>
          <w:sz w:val="24"/>
          <w:szCs w:val="24"/>
        </w:rPr>
        <w:t>ческими рекомендациями. Заполняе</w:t>
      </w:r>
      <w:r w:rsidRPr="00650BA7">
        <w:rPr>
          <w:rFonts w:ascii="Times New Roman" w:hAnsi="Times New Roman"/>
          <w:sz w:val="24"/>
          <w:szCs w:val="24"/>
        </w:rPr>
        <w:t>т учетные карты призывников в порядке, определяемом Методическими рекомендациями. Заполнение указанных документов производится в соответствии с записями в военных билетах (справках взамен военных билетов, временных удостоверениях, выданных взамен военных билетов) и удостоверениях граждан, подлежащих призыву на военную службу.</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lastRenderedPageBreak/>
        <w:t>При этом уточняются сведения о семейном положении, образовании, месте работы, должности, месте жительства или месте временного пребывания граждан и другие необходимые сведения, содержащиеся в документах граждан, принимаемых на воинский учет.</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3.4. В случае невозможности оформления постановки граждан на воинский учет на основании представленных ими документов воинского учета оповещает граждан о необходимости личной явки в военный комиссариат.</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 xml:space="preserve">3.5. </w:t>
      </w:r>
      <w:proofErr w:type="gramStart"/>
      <w:r w:rsidRPr="00650BA7">
        <w:rPr>
          <w:rFonts w:ascii="Times New Roman" w:hAnsi="Times New Roman"/>
          <w:sz w:val="24"/>
          <w:szCs w:val="24"/>
        </w:rPr>
        <w:t xml:space="preserve">На граждан, переменивших место </w:t>
      </w:r>
      <w:r w:rsidRPr="007E7DC8">
        <w:rPr>
          <w:rFonts w:ascii="Times New Roman" w:hAnsi="Times New Roman"/>
          <w:color w:val="000000"/>
          <w:sz w:val="24"/>
          <w:szCs w:val="24"/>
        </w:rPr>
        <w:t xml:space="preserve">жительства в пределах района, а также граждан, прибывших с временными удостоверениями, выданными взамен военных билетов, заполняет и высылает в военный комиссариат тетрадь по обмену информацией (именной список) или вносят в список граждан, подлежащих призыву на военную службу согласно </w:t>
      </w:r>
      <w:hyperlink r:id="rId45" w:history="1">
        <w:r w:rsidRPr="007E7DC8">
          <w:rPr>
            <w:rFonts w:ascii="Times New Roman" w:hAnsi="Times New Roman"/>
            <w:color w:val="000000"/>
            <w:sz w:val="24"/>
            <w:szCs w:val="24"/>
          </w:rPr>
          <w:t>приложению N 21</w:t>
        </w:r>
      </w:hyperlink>
      <w:r w:rsidRPr="007E7DC8">
        <w:rPr>
          <w:rFonts w:ascii="Times New Roman" w:hAnsi="Times New Roman"/>
          <w:color w:val="000000"/>
          <w:sz w:val="24"/>
          <w:szCs w:val="24"/>
        </w:rPr>
        <w:t xml:space="preserve"> к Методическим рекомендациям с указанием фамилии, имени и отчества, места жительства и работы, занимаемой должности</w:t>
      </w:r>
      <w:proofErr w:type="gramEnd"/>
      <w:r w:rsidRPr="007E7DC8">
        <w:rPr>
          <w:rFonts w:ascii="Times New Roman" w:hAnsi="Times New Roman"/>
          <w:color w:val="000000"/>
          <w:sz w:val="24"/>
          <w:szCs w:val="24"/>
        </w:rPr>
        <w:t>, наименования органа местного самоуправления, где граждане ранее состояли на воинском</w:t>
      </w:r>
      <w:r w:rsidRPr="00650BA7">
        <w:rPr>
          <w:rFonts w:ascii="Times New Roman" w:hAnsi="Times New Roman"/>
          <w:sz w:val="24"/>
          <w:szCs w:val="24"/>
        </w:rPr>
        <w:t xml:space="preserve"> учете. Учетные карточки и алфавитные карточки на этих граждан не заполняются.</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3.6. О военнообязанных, прибывших из других районов (городов) или иного муниципального образования с мобилизационными предписаниями, сообщают в военный комиссариат, где они ранее состояли на воинском учете. Изъятие мобилизационных предписаний производится только по указанию военного комиссариата по месту нахождения органа местного самоуправления, о чем в военных билетах производится отметка в соответствии с Методическими рекомендациями.</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3.7. Карточки первичного учета офицеров запаса, алфавитные карточки, учетные карточки солдат (матросов), сержантов (старшин), прапорщиков (мичманов) запаса и уч</w:t>
      </w:r>
      <w:r>
        <w:rPr>
          <w:rFonts w:ascii="Times New Roman" w:hAnsi="Times New Roman"/>
          <w:sz w:val="24"/>
          <w:szCs w:val="24"/>
        </w:rPr>
        <w:t>етные карты призывников размещае</w:t>
      </w:r>
      <w:r w:rsidRPr="00650BA7">
        <w:rPr>
          <w:rFonts w:ascii="Times New Roman" w:hAnsi="Times New Roman"/>
          <w:sz w:val="24"/>
          <w:szCs w:val="24"/>
        </w:rPr>
        <w:t>т в соответствующие разделы учетной картотеки.</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3.8</w:t>
      </w:r>
      <w:r>
        <w:rPr>
          <w:rFonts w:ascii="Times New Roman" w:hAnsi="Times New Roman"/>
          <w:sz w:val="24"/>
          <w:szCs w:val="24"/>
        </w:rPr>
        <w:t xml:space="preserve">. </w:t>
      </w:r>
      <w:proofErr w:type="gramStart"/>
      <w:r>
        <w:rPr>
          <w:rFonts w:ascii="Times New Roman" w:hAnsi="Times New Roman"/>
          <w:sz w:val="24"/>
          <w:szCs w:val="24"/>
        </w:rPr>
        <w:t>Представляе</w:t>
      </w:r>
      <w:r w:rsidRPr="00650BA7">
        <w:rPr>
          <w:rFonts w:ascii="Times New Roman" w:hAnsi="Times New Roman"/>
          <w:sz w:val="24"/>
          <w:szCs w:val="24"/>
        </w:rPr>
        <w:t>т военные билеты (справки взамен военных билетов, временные удостоверения, выданные взамен военных билетов), алфавитные и учетные карточки прапорщиков, мичманов, старшин, сержантов, солдат и матросов запаса, мобилизационные предписания, список граждан, принятых на воинский учет без заполнения алфавитных и учетных карточек, карты первичного воинского учета призывников, удостоверения и список граждан, подлежащих призыву на военную службу, учетные карты, а также паспорта граждан Российской</w:t>
      </w:r>
      <w:proofErr w:type="gramEnd"/>
      <w:r w:rsidRPr="00650BA7">
        <w:rPr>
          <w:rFonts w:ascii="Times New Roman" w:hAnsi="Times New Roman"/>
          <w:sz w:val="24"/>
          <w:szCs w:val="24"/>
        </w:rPr>
        <w:t xml:space="preserve"> Федерации </w:t>
      </w:r>
      <w:proofErr w:type="gramStart"/>
      <w:r w:rsidRPr="00650BA7">
        <w:rPr>
          <w:rFonts w:ascii="Times New Roman" w:hAnsi="Times New Roman"/>
          <w:sz w:val="24"/>
          <w:szCs w:val="24"/>
        </w:rPr>
        <w:t>с отсутствующими в них отметками об отношении граждан к воинской обязанности в двухнедельный срок</w:t>
      </w:r>
      <w:proofErr w:type="gramEnd"/>
      <w:r w:rsidRPr="00650BA7">
        <w:rPr>
          <w:rFonts w:ascii="Times New Roman" w:hAnsi="Times New Roman"/>
          <w:sz w:val="24"/>
          <w:szCs w:val="24"/>
        </w:rPr>
        <w:t xml:space="preserve"> в военны</w:t>
      </w:r>
      <w:r>
        <w:rPr>
          <w:rFonts w:ascii="Times New Roman" w:hAnsi="Times New Roman"/>
          <w:sz w:val="24"/>
          <w:szCs w:val="24"/>
        </w:rPr>
        <w:t>й</w:t>
      </w:r>
      <w:r w:rsidRPr="00650BA7">
        <w:rPr>
          <w:rFonts w:ascii="Times New Roman" w:hAnsi="Times New Roman"/>
          <w:sz w:val="24"/>
          <w:szCs w:val="24"/>
        </w:rPr>
        <w:t xml:space="preserve"> комиссариат</w:t>
      </w:r>
      <w:r>
        <w:rPr>
          <w:rFonts w:ascii="Times New Roman" w:hAnsi="Times New Roman"/>
          <w:sz w:val="24"/>
          <w:szCs w:val="24"/>
        </w:rPr>
        <w:t xml:space="preserve"> </w:t>
      </w:r>
      <w:r w:rsidRPr="00650BA7">
        <w:rPr>
          <w:rFonts w:ascii="Times New Roman" w:hAnsi="Times New Roman"/>
          <w:sz w:val="24"/>
          <w:szCs w:val="24"/>
        </w:rPr>
        <w:t>для оформления постановки на воинский учет.</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3.9. При снятии граждан с воинского учета представляет в военны</w:t>
      </w:r>
      <w:r>
        <w:rPr>
          <w:rFonts w:ascii="Times New Roman" w:hAnsi="Times New Roman"/>
          <w:sz w:val="24"/>
          <w:szCs w:val="24"/>
        </w:rPr>
        <w:t>й</w:t>
      </w:r>
      <w:r w:rsidRPr="00650BA7">
        <w:rPr>
          <w:rFonts w:ascii="Times New Roman" w:hAnsi="Times New Roman"/>
          <w:sz w:val="24"/>
          <w:szCs w:val="24"/>
        </w:rPr>
        <w:t xml:space="preserve"> комиссариат документы воинского учета и паспорта </w:t>
      </w:r>
      <w:proofErr w:type="gramStart"/>
      <w:r w:rsidRPr="00650BA7">
        <w:rPr>
          <w:rFonts w:ascii="Times New Roman" w:hAnsi="Times New Roman"/>
          <w:sz w:val="24"/>
          <w:szCs w:val="24"/>
        </w:rPr>
        <w:t>в случае отсутствия в них отметок об отношении граждан к воинской обязанности для соответствующего оформления</w:t>
      </w:r>
      <w:proofErr w:type="gramEnd"/>
      <w:r w:rsidRPr="00650BA7">
        <w:rPr>
          <w:rFonts w:ascii="Times New Roman" w:hAnsi="Times New Roman"/>
          <w:sz w:val="24"/>
          <w:szCs w:val="24"/>
        </w:rPr>
        <w:t xml:space="preserve"> указанных документов. Оповещают офицеров запаса и призывников о необходимости личной явки в военный комиссариат для снятия с воинского учета. У военнообязанных, убывающих за пределы муниципального образования</w:t>
      </w:r>
      <w:r>
        <w:rPr>
          <w:rFonts w:ascii="Times New Roman" w:hAnsi="Times New Roman"/>
          <w:sz w:val="24"/>
          <w:szCs w:val="24"/>
        </w:rPr>
        <w:t xml:space="preserve"> «Тельвисочный сельсовет» Ненецкого автономного округа</w:t>
      </w:r>
      <w:r w:rsidRPr="00650BA7">
        <w:rPr>
          <w:rFonts w:ascii="Times New Roman" w:hAnsi="Times New Roman"/>
          <w:sz w:val="24"/>
          <w:szCs w:val="24"/>
        </w:rPr>
        <w:t>, решени</w:t>
      </w:r>
      <w:r>
        <w:rPr>
          <w:rFonts w:ascii="Times New Roman" w:hAnsi="Times New Roman"/>
          <w:sz w:val="24"/>
          <w:szCs w:val="24"/>
        </w:rPr>
        <w:t xml:space="preserve">ем </w:t>
      </w:r>
      <w:r w:rsidRPr="00650BA7">
        <w:rPr>
          <w:rFonts w:ascii="Times New Roman" w:hAnsi="Times New Roman"/>
          <w:sz w:val="24"/>
          <w:szCs w:val="24"/>
        </w:rPr>
        <w:t>военн</w:t>
      </w:r>
      <w:r>
        <w:rPr>
          <w:rFonts w:ascii="Times New Roman" w:hAnsi="Times New Roman"/>
          <w:sz w:val="24"/>
          <w:szCs w:val="24"/>
        </w:rPr>
        <w:t>ого</w:t>
      </w:r>
      <w:r w:rsidRPr="00650BA7">
        <w:rPr>
          <w:rFonts w:ascii="Times New Roman" w:hAnsi="Times New Roman"/>
          <w:sz w:val="24"/>
          <w:szCs w:val="24"/>
        </w:rPr>
        <w:t xml:space="preserve"> комиссар</w:t>
      </w:r>
      <w:r>
        <w:rPr>
          <w:rFonts w:ascii="Times New Roman" w:hAnsi="Times New Roman"/>
          <w:sz w:val="24"/>
          <w:szCs w:val="24"/>
        </w:rPr>
        <w:t>а</w:t>
      </w:r>
      <w:r w:rsidRPr="00650BA7">
        <w:rPr>
          <w:rFonts w:ascii="Times New Roman" w:hAnsi="Times New Roman"/>
          <w:sz w:val="24"/>
          <w:szCs w:val="24"/>
        </w:rPr>
        <w:t xml:space="preserve"> могут изыматься мобилизационные предписания, о чем делается соответствующая отметка в военных билетах (справках взамен военных билетов, временных удостоверениях, выданных взамен военных билетов). В случае необходимости уточнения военно-учетных</w:t>
      </w:r>
      <w:r>
        <w:rPr>
          <w:rFonts w:ascii="Times New Roman" w:hAnsi="Times New Roman"/>
          <w:sz w:val="24"/>
          <w:szCs w:val="24"/>
        </w:rPr>
        <w:t xml:space="preserve"> данных военнообязанных оповещае</w:t>
      </w:r>
      <w:r w:rsidRPr="00650BA7">
        <w:rPr>
          <w:rFonts w:ascii="Times New Roman" w:hAnsi="Times New Roman"/>
          <w:sz w:val="24"/>
          <w:szCs w:val="24"/>
        </w:rPr>
        <w:t>т их о необходимости личной явк</w:t>
      </w:r>
      <w:r>
        <w:rPr>
          <w:rFonts w:ascii="Times New Roman" w:hAnsi="Times New Roman"/>
          <w:sz w:val="24"/>
          <w:szCs w:val="24"/>
        </w:rPr>
        <w:t>и в военный</w:t>
      </w:r>
      <w:r w:rsidRPr="00650BA7">
        <w:rPr>
          <w:rFonts w:ascii="Times New Roman" w:hAnsi="Times New Roman"/>
          <w:sz w:val="24"/>
          <w:szCs w:val="24"/>
        </w:rPr>
        <w:t xml:space="preserve"> комиссариат. При приеме от граждан документов в</w:t>
      </w:r>
      <w:r>
        <w:rPr>
          <w:rFonts w:ascii="Times New Roman" w:hAnsi="Times New Roman"/>
          <w:sz w:val="24"/>
          <w:szCs w:val="24"/>
        </w:rPr>
        <w:t>оинского учета и паспортов выдае</w:t>
      </w:r>
      <w:r w:rsidRPr="00650BA7">
        <w:rPr>
          <w:rFonts w:ascii="Times New Roman" w:hAnsi="Times New Roman"/>
          <w:sz w:val="24"/>
          <w:szCs w:val="24"/>
        </w:rPr>
        <w:t>т расписки.</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3.10. По решению военного комиссара военного комиссариата изымает мобилизационное предписание у гражданина, убывающего за пределы муниципального района, о чем в военном билете производит отметку.</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3.1</w:t>
      </w:r>
      <w:r>
        <w:rPr>
          <w:rFonts w:ascii="Times New Roman" w:hAnsi="Times New Roman"/>
          <w:sz w:val="24"/>
          <w:szCs w:val="24"/>
        </w:rPr>
        <w:t>1. Составляет и представляе</w:t>
      </w:r>
      <w:r w:rsidRPr="00650BA7">
        <w:rPr>
          <w:rFonts w:ascii="Times New Roman" w:hAnsi="Times New Roman"/>
          <w:sz w:val="24"/>
          <w:szCs w:val="24"/>
        </w:rPr>
        <w:t>т в военный комиссариат в двухнедельный срок списки граждан, убывших на новое место жительства за пределы муниципального образования «</w:t>
      </w:r>
      <w:r>
        <w:rPr>
          <w:rFonts w:ascii="Times New Roman" w:hAnsi="Times New Roman"/>
          <w:sz w:val="24"/>
          <w:szCs w:val="24"/>
        </w:rPr>
        <w:t>Тельвисочный</w:t>
      </w:r>
      <w:r w:rsidRPr="00650BA7">
        <w:rPr>
          <w:rFonts w:ascii="Times New Roman" w:hAnsi="Times New Roman"/>
          <w:sz w:val="24"/>
          <w:szCs w:val="24"/>
        </w:rPr>
        <w:t xml:space="preserve"> сельсовет» Ненецкого автономного округа без снятия с воинского учета.</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3.1</w:t>
      </w:r>
      <w:r>
        <w:rPr>
          <w:rFonts w:ascii="Times New Roman" w:hAnsi="Times New Roman"/>
          <w:sz w:val="24"/>
          <w:szCs w:val="24"/>
        </w:rPr>
        <w:t>2. Составляет и представляе</w:t>
      </w:r>
      <w:r w:rsidRPr="00650BA7">
        <w:rPr>
          <w:rFonts w:ascii="Times New Roman" w:hAnsi="Times New Roman"/>
          <w:sz w:val="24"/>
          <w:szCs w:val="24"/>
        </w:rPr>
        <w:t>т в военный комиссариат в двухнедельный срок в тетради по обмену информацией список граждан, снятых с воинского учета, вместе с изъятыми мобилизационными предписаниями.</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3.13. В документе воинского учета умершего гражданина производят соответ</w:t>
      </w:r>
      <w:r>
        <w:rPr>
          <w:rFonts w:ascii="Times New Roman" w:hAnsi="Times New Roman"/>
          <w:sz w:val="24"/>
          <w:szCs w:val="24"/>
        </w:rPr>
        <w:t>ствующую запись, которую заверяе</w:t>
      </w:r>
      <w:r w:rsidRPr="00650BA7">
        <w:rPr>
          <w:rFonts w:ascii="Times New Roman" w:hAnsi="Times New Roman"/>
          <w:sz w:val="24"/>
          <w:szCs w:val="24"/>
        </w:rPr>
        <w:t xml:space="preserve">т подписью главы муниципального образования и гербовой печатью, после чего </w:t>
      </w:r>
      <w:r w:rsidRPr="00650BA7">
        <w:rPr>
          <w:rFonts w:ascii="Times New Roman" w:hAnsi="Times New Roman"/>
          <w:sz w:val="24"/>
          <w:szCs w:val="24"/>
        </w:rPr>
        <w:lastRenderedPageBreak/>
        <w:t>военный билет (справку взамен военного билета, временное удостоверение, выданное взамен военного билета) или удостоверение гражданина, подлежащего призыв</w:t>
      </w:r>
      <w:r>
        <w:rPr>
          <w:rFonts w:ascii="Times New Roman" w:hAnsi="Times New Roman"/>
          <w:sz w:val="24"/>
          <w:szCs w:val="24"/>
        </w:rPr>
        <w:t>у на военную службу, представляе</w:t>
      </w:r>
      <w:r w:rsidRPr="00650BA7">
        <w:rPr>
          <w:rFonts w:ascii="Times New Roman" w:hAnsi="Times New Roman"/>
          <w:sz w:val="24"/>
          <w:szCs w:val="24"/>
        </w:rPr>
        <w:t>т в военный комиссариат. О невозможности получения в органе записи актов гражданского состояния или у родственников умершего его военного билета (временного удостоверения, выданного взамен военного билета) или удостоверения гражданина, подлежащего призыву на военную службу, сообщают в военный комиссариат.</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3.1</w:t>
      </w:r>
      <w:r>
        <w:rPr>
          <w:rFonts w:ascii="Times New Roman" w:hAnsi="Times New Roman"/>
          <w:sz w:val="24"/>
          <w:szCs w:val="24"/>
        </w:rPr>
        <w:t>4. Храни</w:t>
      </w:r>
      <w:r w:rsidRPr="00650BA7">
        <w:rPr>
          <w:rFonts w:ascii="Times New Roman" w:hAnsi="Times New Roman"/>
          <w:sz w:val="24"/>
          <w:szCs w:val="24"/>
        </w:rPr>
        <w:t>т документы первичного воинского учета граждан, снятых с воинского учета, до очередной сверки с учетными данными военного комиссариата, после чего уничтожают их установленным порядком с составлением акта.</w:t>
      </w:r>
    </w:p>
    <w:p w:rsidR="00B2133F" w:rsidRPr="00650BA7" w:rsidRDefault="00B2133F" w:rsidP="00B2133F">
      <w:pPr>
        <w:pStyle w:val="ab"/>
        <w:ind w:firstLine="567"/>
        <w:jc w:val="both"/>
        <w:rPr>
          <w:rFonts w:ascii="Times New Roman" w:hAnsi="Times New Roman"/>
          <w:sz w:val="24"/>
          <w:szCs w:val="24"/>
        </w:rPr>
      </w:pPr>
    </w:p>
    <w:p w:rsidR="00B2133F" w:rsidRPr="00650BA7" w:rsidRDefault="00B2133F" w:rsidP="00B2133F">
      <w:pPr>
        <w:pStyle w:val="ab"/>
        <w:ind w:firstLine="567"/>
        <w:jc w:val="center"/>
        <w:rPr>
          <w:rFonts w:ascii="Times New Roman" w:hAnsi="Times New Roman"/>
          <w:bCs/>
          <w:sz w:val="24"/>
          <w:szCs w:val="24"/>
        </w:rPr>
      </w:pPr>
      <w:r w:rsidRPr="00650BA7">
        <w:rPr>
          <w:rFonts w:ascii="Times New Roman" w:hAnsi="Times New Roman"/>
          <w:bCs/>
          <w:sz w:val="24"/>
          <w:szCs w:val="24"/>
        </w:rPr>
        <w:t>4. Документы по осуществлению воинского учета</w:t>
      </w:r>
    </w:p>
    <w:p w:rsidR="00B2133F" w:rsidRPr="00650BA7" w:rsidRDefault="00B2133F" w:rsidP="00B2133F">
      <w:pPr>
        <w:pStyle w:val="ab"/>
        <w:ind w:firstLine="567"/>
        <w:jc w:val="both"/>
        <w:rPr>
          <w:rFonts w:ascii="Times New Roman" w:hAnsi="Times New Roman"/>
          <w:bCs/>
          <w:sz w:val="24"/>
          <w:szCs w:val="24"/>
        </w:rPr>
      </w:pP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4.1. Документы по осуществлению воинского учета граждан в Администрации муниципального образования изготавливаются по формам, установленным Министерством обороны Российской Федерации.</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4.2. Военно-учетным работником разрабатываются (ведутся):</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план работы по осуществлению первичного воинского учета;</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картотека карточек первичного учета, учетных карточек, алфавитных карточек и учетных карт призывников;</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журнал проверок осуществления первичного воинского учета;</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тетради по обмену информацией военного комиссариата с Администрацией муниципального образования;</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расписки в приеме от граждан документов воинского учета;</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служебное делопроизводство (отдельное дело) по вопросам осуществления первичного воинского учета и бронирования граждан, пребывающих в запасе, в Администрации муниципального образования;</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другие документы в соответствии с требованиями, устанавливаемыми федеральными органами исполнительной власти, органами исполнительной власти Ненецкого автономного округа, военным комиссариатам;</w:t>
      </w:r>
    </w:p>
    <w:p w:rsidR="00B2133F" w:rsidRPr="00650BA7" w:rsidRDefault="00B2133F" w:rsidP="00B2133F">
      <w:pPr>
        <w:pStyle w:val="ab"/>
        <w:ind w:firstLine="567"/>
        <w:jc w:val="both"/>
        <w:rPr>
          <w:rFonts w:ascii="Times New Roman" w:hAnsi="Times New Roman"/>
          <w:sz w:val="24"/>
          <w:szCs w:val="24"/>
        </w:rPr>
      </w:pPr>
      <w:r w:rsidRPr="00650BA7">
        <w:rPr>
          <w:rFonts w:ascii="Times New Roman" w:hAnsi="Times New Roman"/>
          <w:sz w:val="24"/>
          <w:szCs w:val="24"/>
        </w:rPr>
        <w:t>справочная информация по воинскому учету, мобилизационной подготовке и мобилизации.</w:t>
      </w:r>
    </w:p>
    <w:p w:rsidR="00B2133F" w:rsidRPr="00650BA7" w:rsidRDefault="00B2133F" w:rsidP="00B2133F">
      <w:pPr>
        <w:pStyle w:val="ab"/>
        <w:ind w:firstLine="567"/>
        <w:jc w:val="both"/>
        <w:rPr>
          <w:rFonts w:ascii="Times New Roman" w:hAnsi="Times New Roman"/>
          <w:bCs/>
          <w:sz w:val="24"/>
          <w:szCs w:val="24"/>
        </w:rPr>
      </w:pPr>
    </w:p>
    <w:p w:rsidR="00B2133F" w:rsidRPr="00650BA7" w:rsidRDefault="00B2133F" w:rsidP="00B2133F">
      <w:pPr>
        <w:pStyle w:val="ab"/>
        <w:ind w:firstLine="567"/>
        <w:jc w:val="center"/>
        <w:rPr>
          <w:rFonts w:ascii="Times New Roman" w:hAnsi="Times New Roman"/>
          <w:bCs/>
          <w:sz w:val="24"/>
          <w:szCs w:val="24"/>
        </w:rPr>
      </w:pPr>
      <w:r w:rsidRPr="00650BA7">
        <w:rPr>
          <w:rFonts w:ascii="Times New Roman" w:hAnsi="Times New Roman"/>
          <w:bCs/>
          <w:sz w:val="24"/>
          <w:szCs w:val="24"/>
        </w:rPr>
        <w:t>5. Ответственность граждан и должностных лиц за неисполнение</w:t>
      </w:r>
    </w:p>
    <w:p w:rsidR="00B2133F" w:rsidRPr="00650BA7" w:rsidRDefault="00B2133F" w:rsidP="00B2133F">
      <w:pPr>
        <w:pStyle w:val="ab"/>
        <w:ind w:firstLine="567"/>
        <w:jc w:val="center"/>
        <w:rPr>
          <w:rFonts w:ascii="Times New Roman" w:hAnsi="Times New Roman"/>
          <w:bCs/>
          <w:sz w:val="24"/>
          <w:szCs w:val="24"/>
        </w:rPr>
      </w:pPr>
      <w:r w:rsidRPr="00650BA7">
        <w:rPr>
          <w:rFonts w:ascii="Times New Roman" w:hAnsi="Times New Roman"/>
          <w:bCs/>
          <w:sz w:val="24"/>
          <w:szCs w:val="24"/>
        </w:rPr>
        <w:t>обязанностей по воинскому учету</w:t>
      </w:r>
    </w:p>
    <w:p w:rsidR="00B2133F" w:rsidRPr="00650BA7" w:rsidRDefault="00B2133F" w:rsidP="00B2133F">
      <w:pPr>
        <w:pStyle w:val="ab"/>
        <w:ind w:firstLine="567"/>
        <w:jc w:val="both"/>
        <w:rPr>
          <w:rFonts w:ascii="Times New Roman" w:hAnsi="Times New Roman"/>
          <w:bCs/>
          <w:sz w:val="24"/>
          <w:szCs w:val="24"/>
        </w:rPr>
      </w:pPr>
    </w:p>
    <w:p w:rsidR="00B2133F" w:rsidRPr="00650BA7" w:rsidRDefault="00B2133F" w:rsidP="00B2133F">
      <w:pPr>
        <w:pStyle w:val="ab"/>
        <w:ind w:firstLine="567"/>
        <w:jc w:val="both"/>
        <w:rPr>
          <w:rFonts w:ascii="Times New Roman" w:hAnsi="Times New Roman"/>
          <w:bCs/>
          <w:sz w:val="24"/>
          <w:szCs w:val="24"/>
        </w:rPr>
      </w:pPr>
      <w:r w:rsidRPr="00650BA7">
        <w:rPr>
          <w:rFonts w:ascii="Times New Roman" w:hAnsi="Times New Roman"/>
          <w:bCs/>
          <w:sz w:val="24"/>
          <w:szCs w:val="24"/>
        </w:rPr>
        <w:t>5.1.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w:t>
      </w:r>
    </w:p>
    <w:p w:rsidR="00575A77" w:rsidRDefault="00575A77" w:rsidP="00A47899">
      <w:pPr>
        <w:pStyle w:val="ab"/>
        <w:jc w:val="center"/>
        <w:rPr>
          <w:rFonts w:ascii="Times New Roman" w:eastAsia="Times New Roman" w:hAnsi="Times New Roman" w:cs="Times New Roman"/>
          <w:sz w:val="24"/>
          <w:szCs w:val="24"/>
        </w:rPr>
      </w:pPr>
    </w:p>
    <w:p w:rsidR="00575A77" w:rsidRDefault="00575A77" w:rsidP="00A47899">
      <w:pPr>
        <w:pStyle w:val="ab"/>
        <w:jc w:val="center"/>
        <w:rPr>
          <w:rFonts w:ascii="Times New Roman" w:eastAsia="Times New Roman" w:hAnsi="Times New Roman" w:cs="Times New Roman"/>
          <w:sz w:val="24"/>
          <w:szCs w:val="24"/>
        </w:rPr>
      </w:pPr>
    </w:p>
    <w:p w:rsidR="004B7ABA" w:rsidRPr="00363070" w:rsidRDefault="004B7ABA" w:rsidP="00A47899">
      <w:pPr>
        <w:pStyle w:val="ab"/>
        <w:jc w:val="center"/>
        <w:rPr>
          <w:rFonts w:ascii="Times New Roman" w:hAnsi="Times New Roman"/>
          <w:b/>
          <w:sz w:val="24"/>
          <w:szCs w:val="24"/>
        </w:rPr>
      </w:pPr>
      <w:r>
        <w:rPr>
          <w:rFonts w:ascii="Times New Roman" w:hAnsi="Times New Roman"/>
          <w:b/>
          <w:sz w:val="24"/>
          <w:szCs w:val="24"/>
        </w:rPr>
        <w:t>ПОСТАНОВЛЕНИЕ</w:t>
      </w:r>
    </w:p>
    <w:p w:rsidR="004B7ABA" w:rsidRDefault="004B7ABA" w:rsidP="00A47899">
      <w:pPr>
        <w:pStyle w:val="ab"/>
        <w:jc w:val="center"/>
        <w:rPr>
          <w:rFonts w:ascii="Times New Roman" w:hAnsi="Times New Roman"/>
          <w:sz w:val="24"/>
          <w:szCs w:val="24"/>
        </w:rPr>
      </w:pPr>
    </w:p>
    <w:p w:rsidR="004B7ABA" w:rsidRPr="00363070" w:rsidRDefault="004B7ABA" w:rsidP="00A47899">
      <w:pPr>
        <w:pStyle w:val="ab"/>
        <w:jc w:val="center"/>
        <w:rPr>
          <w:rFonts w:ascii="Times New Roman" w:hAnsi="Times New Roman"/>
          <w:sz w:val="24"/>
          <w:szCs w:val="24"/>
        </w:rPr>
      </w:pPr>
      <w:r>
        <w:rPr>
          <w:rFonts w:ascii="Times New Roman" w:hAnsi="Times New Roman"/>
          <w:sz w:val="24"/>
          <w:szCs w:val="24"/>
        </w:rPr>
        <w:t>от 11 февраля  2021 года № 24</w:t>
      </w:r>
    </w:p>
    <w:p w:rsidR="004B7ABA" w:rsidRDefault="004B7ABA" w:rsidP="00A47899">
      <w:pPr>
        <w:pStyle w:val="ab"/>
        <w:jc w:val="center"/>
        <w:rPr>
          <w:rFonts w:ascii="Times New Roman" w:hAnsi="Times New Roman"/>
          <w:sz w:val="24"/>
          <w:szCs w:val="24"/>
        </w:rPr>
      </w:pPr>
      <w:r w:rsidRPr="00363070">
        <w:rPr>
          <w:rFonts w:ascii="Times New Roman" w:hAnsi="Times New Roman"/>
          <w:sz w:val="24"/>
          <w:szCs w:val="24"/>
        </w:rPr>
        <w:t>с.Тельвиска</w:t>
      </w:r>
    </w:p>
    <w:p w:rsidR="004B7ABA" w:rsidRPr="00E638FD" w:rsidRDefault="004B7ABA" w:rsidP="00A47899">
      <w:pPr>
        <w:pStyle w:val="ab"/>
        <w:jc w:val="center"/>
        <w:rPr>
          <w:rFonts w:ascii="Times New Roman" w:hAnsi="Times New Roman"/>
          <w:sz w:val="24"/>
          <w:szCs w:val="24"/>
        </w:rPr>
      </w:pPr>
    </w:p>
    <w:p w:rsidR="004B7ABA" w:rsidRPr="006C20B4" w:rsidRDefault="004B7ABA" w:rsidP="00A47899">
      <w:pPr>
        <w:pStyle w:val="1"/>
        <w:jc w:val="center"/>
        <w:rPr>
          <w:sz w:val="22"/>
          <w:szCs w:val="22"/>
        </w:rPr>
      </w:pPr>
      <w:r w:rsidRPr="006C20B4">
        <w:rPr>
          <w:sz w:val="22"/>
          <w:szCs w:val="22"/>
        </w:rPr>
        <w:t>Об изъятии для муниципальных нужд</w:t>
      </w:r>
    </w:p>
    <w:p w:rsidR="004B7ABA" w:rsidRDefault="004B7ABA" w:rsidP="00E13B46">
      <w:pPr>
        <w:pStyle w:val="1"/>
        <w:jc w:val="center"/>
        <w:rPr>
          <w:sz w:val="22"/>
          <w:szCs w:val="22"/>
        </w:rPr>
      </w:pPr>
      <w:r w:rsidRPr="006C20B4">
        <w:rPr>
          <w:sz w:val="22"/>
          <w:szCs w:val="22"/>
        </w:rPr>
        <w:t>земельного участка и жилого помещения</w:t>
      </w:r>
    </w:p>
    <w:p w:rsidR="00E13B46" w:rsidRPr="00E13B46" w:rsidRDefault="00E13B46" w:rsidP="00E13B46">
      <w:pPr>
        <w:rPr>
          <w:lang w:eastAsia="en-US"/>
        </w:rPr>
      </w:pPr>
    </w:p>
    <w:p w:rsidR="004B7ABA" w:rsidRPr="00DD34AC" w:rsidRDefault="004B7ABA" w:rsidP="004B7ABA">
      <w:pPr>
        <w:pStyle w:val="1"/>
        <w:ind w:firstLine="708"/>
        <w:rPr>
          <w:rFonts w:eastAsia="Calibri"/>
          <w:b w:val="0"/>
        </w:rPr>
      </w:pPr>
      <w:r w:rsidRPr="00DD34AC">
        <w:rPr>
          <w:b w:val="0"/>
        </w:rPr>
        <w:t xml:space="preserve">В соответствии со ст.32 Жилищного кодекса Российской Федерации, Постановлением Администрации МО «Тельвисочный сельсовет» НАО № 29 от 29.03.2019 «О признании многоквартирного жилого дома, расположенного по адресу: Ненецкий автономный округ, с.Тельвиска </w:t>
      </w:r>
      <w:proofErr w:type="spellStart"/>
      <w:r w:rsidRPr="00DD34AC">
        <w:rPr>
          <w:b w:val="0"/>
        </w:rPr>
        <w:t>ул</w:t>
      </w:r>
      <w:proofErr w:type="gramStart"/>
      <w:r w:rsidRPr="00DD34AC">
        <w:rPr>
          <w:b w:val="0"/>
        </w:rPr>
        <w:t>.П</w:t>
      </w:r>
      <w:proofErr w:type="gramEnd"/>
      <w:r w:rsidRPr="00DD34AC">
        <w:rPr>
          <w:b w:val="0"/>
        </w:rPr>
        <w:t>устозерская</w:t>
      </w:r>
      <w:proofErr w:type="spellEnd"/>
      <w:r w:rsidRPr="00DD34AC">
        <w:rPr>
          <w:b w:val="0"/>
        </w:rPr>
        <w:t xml:space="preserve"> дом 30, аварийным и подлежащим сносу», включенного в Программу «Обеспечение доступным и комфортным жильем и коммунальными услугами граждан, проживающих в Ненецком автономном округе», утвержденную постановлением Администрации </w:t>
      </w:r>
      <w:r w:rsidRPr="00DD34AC">
        <w:rPr>
          <w:b w:val="0"/>
        </w:rPr>
        <w:lastRenderedPageBreak/>
        <w:t>НАО № 415-п от 14.11.2013, принимая во внимание  обращение и.о. генерального директора Муниципального предприятия Заполярного района «</w:t>
      </w:r>
      <w:proofErr w:type="spellStart"/>
      <w:r w:rsidRPr="00DD34AC">
        <w:rPr>
          <w:b w:val="0"/>
        </w:rPr>
        <w:t>Севержилкомсервис</w:t>
      </w:r>
      <w:proofErr w:type="spellEnd"/>
      <w:r w:rsidRPr="00DD34AC">
        <w:rPr>
          <w:b w:val="0"/>
        </w:rPr>
        <w:t>» от 30.01.2020 № 302-0, Администрация МО «Тельвисочный сельсовет» НАО ПОСТАНОВЛЯЕТ:</w:t>
      </w:r>
    </w:p>
    <w:p w:rsidR="004B7ABA" w:rsidRPr="00DD34AC" w:rsidRDefault="004B7ABA" w:rsidP="004B7ABA">
      <w:pPr>
        <w:pStyle w:val="ab"/>
        <w:ind w:firstLine="708"/>
        <w:jc w:val="both"/>
        <w:rPr>
          <w:rFonts w:ascii="Times New Roman" w:hAnsi="Times New Roman"/>
          <w:sz w:val="24"/>
          <w:szCs w:val="24"/>
        </w:rPr>
      </w:pPr>
      <w:r w:rsidRPr="00DD34AC">
        <w:rPr>
          <w:rFonts w:ascii="Times New Roman" w:hAnsi="Times New Roman"/>
          <w:sz w:val="24"/>
          <w:szCs w:val="24"/>
        </w:rPr>
        <w:t>1. Изъять земельный участок для муниципальных нужд с целью сноса на этом земельном участке многоквартирного жилого дома, признанного аварийным и подлежащим сносу – Постановление Администрации МО «Тельвисочный сельсовет» НАО № 29 от 29.03.2019.</w:t>
      </w:r>
    </w:p>
    <w:p w:rsidR="004B7ABA" w:rsidRPr="00DD34AC" w:rsidRDefault="004B7ABA" w:rsidP="004B7ABA">
      <w:pPr>
        <w:pStyle w:val="ab"/>
        <w:ind w:firstLine="708"/>
        <w:jc w:val="both"/>
        <w:rPr>
          <w:rFonts w:ascii="Times New Roman" w:hAnsi="Times New Roman"/>
          <w:sz w:val="24"/>
          <w:szCs w:val="24"/>
        </w:rPr>
      </w:pPr>
      <w:r w:rsidRPr="00DD34AC">
        <w:rPr>
          <w:rFonts w:ascii="Times New Roman" w:hAnsi="Times New Roman"/>
          <w:sz w:val="24"/>
          <w:szCs w:val="24"/>
        </w:rPr>
        <w:t xml:space="preserve">Местоположение земельного участка подлежащего изъятию: Российская Федерация, Ненецкий автономный округ, Муниципальное образование «Тельвисочный сельсовет» Ненецкого автономного округа, с.Тельвиска, </w:t>
      </w:r>
      <w:proofErr w:type="spellStart"/>
      <w:r w:rsidRPr="00DD34AC">
        <w:rPr>
          <w:rFonts w:ascii="Times New Roman" w:hAnsi="Times New Roman"/>
          <w:sz w:val="24"/>
          <w:szCs w:val="24"/>
        </w:rPr>
        <w:t>ул</w:t>
      </w:r>
      <w:proofErr w:type="gramStart"/>
      <w:r w:rsidRPr="00DD34AC">
        <w:rPr>
          <w:rFonts w:ascii="Times New Roman" w:hAnsi="Times New Roman"/>
          <w:sz w:val="24"/>
          <w:szCs w:val="24"/>
        </w:rPr>
        <w:t>.П</w:t>
      </w:r>
      <w:proofErr w:type="gramEnd"/>
      <w:r w:rsidRPr="00DD34AC">
        <w:rPr>
          <w:rFonts w:ascii="Times New Roman" w:hAnsi="Times New Roman"/>
          <w:sz w:val="24"/>
          <w:szCs w:val="24"/>
        </w:rPr>
        <w:t>устозерская</w:t>
      </w:r>
      <w:proofErr w:type="spellEnd"/>
      <w:r w:rsidRPr="00DD34AC">
        <w:rPr>
          <w:rFonts w:ascii="Times New Roman" w:hAnsi="Times New Roman"/>
          <w:sz w:val="24"/>
          <w:szCs w:val="24"/>
        </w:rPr>
        <w:t>, д.30.</w:t>
      </w:r>
    </w:p>
    <w:p w:rsidR="004B7ABA" w:rsidRPr="00DD34AC" w:rsidRDefault="004B7ABA" w:rsidP="004B7ABA">
      <w:pPr>
        <w:pStyle w:val="ab"/>
        <w:ind w:firstLine="708"/>
        <w:jc w:val="both"/>
        <w:rPr>
          <w:rFonts w:ascii="Times New Roman" w:hAnsi="Times New Roman"/>
          <w:sz w:val="24"/>
          <w:szCs w:val="24"/>
        </w:rPr>
      </w:pPr>
      <w:r w:rsidRPr="00DD34AC">
        <w:rPr>
          <w:rFonts w:ascii="Times New Roman" w:hAnsi="Times New Roman"/>
          <w:sz w:val="24"/>
          <w:szCs w:val="24"/>
        </w:rPr>
        <w:t>Характеристики земельного участка подлежащего изъятию: кадастровый номер: 83:00:040012:1036, категория земель – земли населенных пунктов, разрешенное использование – малоэтажная многоквартирная жилая застройка, для малоэтажной застройки.</w:t>
      </w:r>
    </w:p>
    <w:p w:rsidR="004B7ABA" w:rsidRPr="00DD34AC" w:rsidRDefault="004B7ABA" w:rsidP="004B7ABA">
      <w:pPr>
        <w:pStyle w:val="ab"/>
        <w:ind w:firstLine="708"/>
        <w:jc w:val="both"/>
        <w:rPr>
          <w:rFonts w:ascii="Times New Roman" w:hAnsi="Times New Roman"/>
          <w:sz w:val="24"/>
          <w:szCs w:val="24"/>
        </w:rPr>
      </w:pPr>
      <w:r w:rsidRPr="00DD34AC">
        <w:rPr>
          <w:rFonts w:ascii="Times New Roman" w:hAnsi="Times New Roman"/>
          <w:sz w:val="24"/>
          <w:szCs w:val="24"/>
        </w:rPr>
        <w:t>2. Изъять для муниципальных нужд путем выкупа у МП ЗР «</w:t>
      </w:r>
      <w:proofErr w:type="spellStart"/>
      <w:r w:rsidRPr="00DD34AC">
        <w:rPr>
          <w:rFonts w:ascii="Times New Roman" w:hAnsi="Times New Roman"/>
          <w:sz w:val="24"/>
          <w:szCs w:val="24"/>
        </w:rPr>
        <w:t>Севержилкомсервис</w:t>
      </w:r>
      <w:proofErr w:type="spellEnd"/>
      <w:r w:rsidRPr="00DD34AC">
        <w:rPr>
          <w:rFonts w:ascii="Times New Roman" w:hAnsi="Times New Roman"/>
          <w:sz w:val="24"/>
          <w:szCs w:val="24"/>
        </w:rPr>
        <w:t>» жилое помещение по адресу:</w:t>
      </w:r>
    </w:p>
    <w:p w:rsidR="004B7ABA" w:rsidRPr="00DD34AC" w:rsidRDefault="004B7ABA" w:rsidP="004B7ABA">
      <w:pPr>
        <w:pStyle w:val="ab"/>
        <w:jc w:val="both"/>
        <w:rPr>
          <w:rFonts w:ascii="Times New Roman" w:hAnsi="Times New Roman"/>
          <w:sz w:val="24"/>
          <w:szCs w:val="24"/>
        </w:rPr>
      </w:pPr>
      <w:r w:rsidRPr="00DD34AC">
        <w:rPr>
          <w:rFonts w:ascii="Times New Roman" w:hAnsi="Times New Roman"/>
          <w:sz w:val="24"/>
          <w:szCs w:val="24"/>
        </w:rPr>
        <w:t xml:space="preserve">- Российская Федерация, Ненецкий автономный округ, село Тельвиска, </w:t>
      </w:r>
      <w:proofErr w:type="spellStart"/>
      <w:r w:rsidRPr="00DD34AC">
        <w:rPr>
          <w:rFonts w:ascii="Times New Roman" w:hAnsi="Times New Roman"/>
          <w:sz w:val="24"/>
          <w:szCs w:val="24"/>
        </w:rPr>
        <w:t>ул</w:t>
      </w:r>
      <w:proofErr w:type="gramStart"/>
      <w:r w:rsidRPr="00DD34AC">
        <w:rPr>
          <w:rFonts w:ascii="Times New Roman" w:hAnsi="Times New Roman"/>
          <w:sz w:val="24"/>
          <w:szCs w:val="24"/>
        </w:rPr>
        <w:t>.П</w:t>
      </w:r>
      <w:proofErr w:type="gramEnd"/>
      <w:r w:rsidRPr="00DD34AC">
        <w:rPr>
          <w:rFonts w:ascii="Times New Roman" w:hAnsi="Times New Roman"/>
          <w:sz w:val="24"/>
          <w:szCs w:val="24"/>
        </w:rPr>
        <w:t>устозерская</w:t>
      </w:r>
      <w:proofErr w:type="spellEnd"/>
      <w:r>
        <w:rPr>
          <w:rFonts w:ascii="Times New Roman" w:hAnsi="Times New Roman"/>
          <w:sz w:val="24"/>
          <w:szCs w:val="24"/>
        </w:rPr>
        <w:t>,</w:t>
      </w:r>
      <w:r w:rsidRPr="00DD34AC">
        <w:rPr>
          <w:rFonts w:ascii="Times New Roman" w:hAnsi="Times New Roman"/>
          <w:sz w:val="24"/>
          <w:szCs w:val="24"/>
        </w:rPr>
        <w:t xml:space="preserve"> </w:t>
      </w:r>
      <w:r>
        <w:rPr>
          <w:rFonts w:ascii="Times New Roman" w:hAnsi="Times New Roman"/>
          <w:sz w:val="24"/>
          <w:szCs w:val="24"/>
        </w:rPr>
        <w:t>дом № 30,</w:t>
      </w:r>
      <w:r w:rsidRPr="00DA48F3">
        <w:rPr>
          <w:rFonts w:ascii="Times New Roman" w:hAnsi="Times New Roman"/>
          <w:sz w:val="24"/>
          <w:szCs w:val="24"/>
        </w:rPr>
        <w:t xml:space="preserve"> </w:t>
      </w:r>
      <w:r>
        <w:rPr>
          <w:rFonts w:ascii="Times New Roman" w:hAnsi="Times New Roman"/>
          <w:sz w:val="24"/>
          <w:szCs w:val="24"/>
        </w:rPr>
        <w:t>квартира № 8.</w:t>
      </w:r>
      <w:r w:rsidRPr="00DD34AC">
        <w:rPr>
          <w:rFonts w:ascii="Times New Roman" w:hAnsi="Times New Roman"/>
          <w:sz w:val="24"/>
          <w:szCs w:val="24"/>
        </w:rPr>
        <w:t xml:space="preserve">  </w:t>
      </w:r>
    </w:p>
    <w:p w:rsidR="004B7ABA" w:rsidRPr="00BF4081" w:rsidRDefault="004B7ABA" w:rsidP="004B7ABA">
      <w:pPr>
        <w:pStyle w:val="ab"/>
        <w:ind w:firstLine="708"/>
        <w:jc w:val="both"/>
        <w:rPr>
          <w:rStyle w:val="afffc"/>
          <w:rFonts w:ascii="Times New Roman" w:hAnsi="Times New Roman" w:cs="Times New Roman"/>
          <w:b w:val="0"/>
          <w:bCs w:val="0"/>
          <w:color w:val="000000"/>
          <w:sz w:val="24"/>
          <w:szCs w:val="24"/>
        </w:rPr>
      </w:pPr>
      <w:r w:rsidRPr="00DD34AC">
        <w:rPr>
          <w:rFonts w:ascii="Times New Roman" w:hAnsi="Times New Roman"/>
          <w:sz w:val="24"/>
          <w:szCs w:val="24"/>
        </w:rPr>
        <w:t xml:space="preserve">3. </w:t>
      </w:r>
      <w:r w:rsidRPr="00BF4081">
        <w:rPr>
          <w:rFonts w:ascii="Times New Roman" w:hAnsi="Times New Roman" w:cs="Times New Roman"/>
          <w:sz w:val="24"/>
          <w:szCs w:val="24"/>
        </w:rPr>
        <w:t>Заключить с МП ЗР «</w:t>
      </w:r>
      <w:proofErr w:type="spellStart"/>
      <w:r w:rsidRPr="00BF4081">
        <w:rPr>
          <w:rFonts w:ascii="Times New Roman" w:hAnsi="Times New Roman" w:cs="Times New Roman"/>
          <w:sz w:val="24"/>
          <w:szCs w:val="24"/>
        </w:rPr>
        <w:t>Севержилкомсервис</w:t>
      </w:r>
      <w:proofErr w:type="spellEnd"/>
      <w:r w:rsidRPr="00BF4081">
        <w:rPr>
          <w:rFonts w:ascii="Times New Roman" w:hAnsi="Times New Roman" w:cs="Times New Roman"/>
          <w:sz w:val="24"/>
          <w:szCs w:val="24"/>
        </w:rPr>
        <w:t xml:space="preserve">» соглашение </w:t>
      </w:r>
      <w:r w:rsidRPr="00BF4081">
        <w:rPr>
          <w:rStyle w:val="afffc"/>
          <w:rFonts w:ascii="Times New Roman" w:hAnsi="Times New Roman" w:cs="Times New Roman"/>
          <w:b w:val="0"/>
          <w:bCs w:val="0"/>
          <w:color w:val="000000"/>
          <w:sz w:val="24"/>
          <w:szCs w:val="24"/>
        </w:rPr>
        <w:t>об изъятии недвижимого имущества путем выкупа для муниципальных нужд.</w:t>
      </w:r>
    </w:p>
    <w:p w:rsidR="004B7ABA" w:rsidRPr="00BF4081" w:rsidRDefault="004B7ABA" w:rsidP="004B7ABA">
      <w:pPr>
        <w:pStyle w:val="ab"/>
        <w:ind w:firstLine="708"/>
        <w:jc w:val="both"/>
        <w:rPr>
          <w:rFonts w:ascii="Times New Roman" w:hAnsi="Times New Roman" w:cs="Times New Roman"/>
          <w:sz w:val="24"/>
          <w:szCs w:val="24"/>
        </w:rPr>
      </w:pPr>
      <w:r w:rsidRPr="00BF4081">
        <w:rPr>
          <w:rStyle w:val="afffc"/>
          <w:rFonts w:ascii="Times New Roman" w:hAnsi="Times New Roman" w:cs="Times New Roman"/>
          <w:b w:val="0"/>
          <w:bCs w:val="0"/>
          <w:color w:val="000000"/>
          <w:sz w:val="24"/>
          <w:szCs w:val="24"/>
        </w:rPr>
        <w:t xml:space="preserve">4. Ведущему специалисту Администрации МО «Тельвисочный сельсовет» НАО – </w:t>
      </w:r>
      <w:proofErr w:type="spellStart"/>
      <w:r w:rsidRPr="00BF4081">
        <w:rPr>
          <w:rStyle w:val="afffc"/>
          <w:rFonts w:ascii="Times New Roman" w:hAnsi="Times New Roman" w:cs="Times New Roman"/>
          <w:b w:val="0"/>
          <w:bCs w:val="0"/>
          <w:color w:val="000000"/>
          <w:sz w:val="24"/>
          <w:szCs w:val="24"/>
        </w:rPr>
        <w:t>Хайминой</w:t>
      </w:r>
      <w:proofErr w:type="spellEnd"/>
      <w:r w:rsidRPr="00BF4081">
        <w:rPr>
          <w:rStyle w:val="afffc"/>
          <w:rFonts w:ascii="Times New Roman" w:hAnsi="Times New Roman" w:cs="Times New Roman"/>
          <w:b w:val="0"/>
          <w:bCs w:val="0"/>
          <w:color w:val="000000"/>
          <w:sz w:val="24"/>
          <w:szCs w:val="24"/>
        </w:rPr>
        <w:t xml:space="preserve"> Л.А., в течени</w:t>
      </w:r>
      <w:proofErr w:type="gramStart"/>
      <w:r w:rsidRPr="00BF4081">
        <w:rPr>
          <w:rStyle w:val="afffc"/>
          <w:rFonts w:ascii="Times New Roman" w:hAnsi="Times New Roman" w:cs="Times New Roman"/>
          <w:b w:val="0"/>
          <w:bCs w:val="0"/>
          <w:color w:val="000000"/>
          <w:sz w:val="24"/>
          <w:szCs w:val="24"/>
        </w:rPr>
        <w:t>и</w:t>
      </w:r>
      <w:proofErr w:type="gramEnd"/>
      <w:r w:rsidRPr="00BF4081">
        <w:rPr>
          <w:rStyle w:val="afffc"/>
          <w:rFonts w:ascii="Times New Roman" w:hAnsi="Times New Roman" w:cs="Times New Roman"/>
          <w:b w:val="0"/>
          <w:bCs w:val="0"/>
          <w:color w:val="000000"/>
          <w:sz w:val="24"/>
          <w:szCs w:val="24"/>
        </w:rPr>
        <w:t xml:space="preserve"> пяти дней с момента подписания настоящего Постановления, направить его в </w:t>
      </w:r>
      <w:r w:rsidRPr="00BF4081">
        <w:rPr>
          <w:rFonts w:ascii="Times New Roman" w:hAnsi="Times New Roman" w:cs="Times New Roman"/>
          <w:sz w:val="24"/>
          <w:szCs w:val="24"/>
        </w:rPr>
        <w:t>Управлении Федеральной службы государственной регистрации кадастра и картографии по Архангельской области и Ненецкому автономному округу, а так же в МП ЗР «</w:t>
      </w:r>
      <w:proofErr w:type="spellStart"/>
      <w:r w:rsidRPr="00BF4081">
        <w:rPr>
          <w:rFonts w:ascii="Times New Roman" w:hAnsi="Times New Roman" w:cs="Times New Roman"/>
          <w:sz w:val="24"/>
          <w:szCs w:val="24"/>
        </w:rPr>
        <w:t>Севержилкомсервис</w:t>
      </w:r>
      <w:proofErr w:type="spellEnd"/>
      <w:r w:rsidRPr="00BF4081">
        <w:rPr>
          <w:rFonts w:ascii="Times New Roman" w:hAnsi="Times New Roman" w:cs="Times New Roman"/>
          <w:sz w:val="24"/>
          <w:szCs w:val="24"/>
        </w:rPr>
        <w:t>».</w:t>
      </w:r>
    </w:p>
    <w:p w:rsidR="004B7ABA" w:rsidRPr="00BF4081" w:rsidRDefault="004B7ABA" w:rsidP="004B7ABA">
      <w:pPr>
        <w:pStyle w:val="ab"/>
        <w:ind w:firstLine="708"/>
        <w:jc w:val="both"/>
        <w:rPr>
          <w:rFonts w:ascii="Times New Roman" w:hAnsi="Times New Roman" w:cs="Times New Roman"/>
          <w:b/>
          <w:sz w:val="24"/>
          <w:szCs w:val="24"/>
        </w:rPr>
      </w:pPr>
      <w:r w:rsidRPr="00BF4081">
        <w:rPr>
          <w:rFonts w:ascii="Times New Roman" w:hAnsi="Times New Roman" w:cs="Times New Roman"/>
          <w:sz w:val="24"/>
          <w:szCs w:val="24"/>
        </w:rPr>
        <w:t>5. Настоящее постановление вступает в силу после его официального опубликования (обнародования).</w:t>
      </w:r>
    </w:p>
    <w:p w:rsidR="004B7ABA" w:rsidRPr="00BF4081" w:rsidRDefault="004B7ABA" w:rsidP="004B7ABA">
      <w:pPr>
        <w:pStyle w:val="af8"/>
        <w:ind w:left="0" w:firstLine="709"/>
        <w:jc w:val="both"/>
      </w:pPr>
    </w:p>
    <w:p w:rsidR="004B7ABA" w:rsidRPr="00DD34AC" w:rsidRDefault="004B7ABA" w:rsidP="004B7ABA">
      <w:pPr>
        <w:spacing w:after="0"/>
        <w:rPr>
          <w:rFonts w:ascii="Times New Roman" w:hAnsi="Times New Roman"/>
          <w:sz w:val="24"/>
          <w:szCs w:val="24"/>
        </w:rPr>
      </w:pPr>
    </w:p>
    <w:p w:rsidR="004B7ABA" w:rsidRPr="00DD34AC" w:rsidRDefault="004B7ABA" w:rsidP="004B7ABA">
      <w:pPr>
        <w:pStyle w:val="ab"/>
        <w:rPr>
          <w:rFonts w:ascii="Times New Roman" w:hAnsi="Times New Roman"/>
          <w:sz w:val="24"/>
          <w:szCs w:val="24"/>
        </w:rPr>
      </w:pPr>
      <w:r w:rsidRPr="00DD34AC">
        <w:rPr>
          <w:rFonts w:ascii="Times New Roman" w:hAnsi="Times New Roman"/>
          <w:sz w:val="24"/>
          <w:szCs w:val="24"/>
        </w:rPr>
        <w:t>Глава муниципального образования</w:t>
      </w:r>
    </w:p>
    <w:p w:rsidR="004B7ABA" w:rsidRPr="00DD34AC" w:rsidRDefault="004B7ABA" w:rsidP="004B7ABA">
      <w:pPr>
        <w:pStyle w:val="ab"/>
        <w:rPr>
          <w:rFonts w:ascii="Times New Roman" w:hAnsi="Times New Roman"/>
          <w:sz w:val="24"/>
          <w:szCs w:val="24"/>
        </w:rPr>
      </w:pPr>
      <w:r w:rsidRPr="00DD34AC">
        <w:rPr>
          <w:rFonts w:ascii="Times New Roman" w:hAnsi="Times New Roman"/>
          <w:sz w:val="24"/>
          <w:szCs w:val="24"/>
        </w:rPr>
        <w:t>«Тельвисочный сельсовет»</w:t>
      </w:r>
    </w:p>
    <w:p w:rsidR="004B7ABA" w:rsidRPr="00DD34AC" w:rsidRDefault="004B7ABA" w:rsidP="004B7ABA">
      <w:pPr>
        <w:pStyle w:val="ab"/>
        <w:rPr>
          <w:rFonts w:ascii="Times New Roman" w:hAnsi="Times New Roman"/>
          <w:sz w:val="24"/>
          <w:szCs w:val="24"/>
        </w:rPr>
      </w:pPr>
      <w:r w:rsidRPr="00DD34AC">
        <w:rPr>
          <w:rFonts w:ascii="Times New Roman" w:hAnsi="Times New Roman"/>
          <w:sz w:val="24"/>
          <w:szCs w:val="24"/>
        </w:rPr>
        <w:t xml:space="preserve">Ненецкого автономного округа                                                                  </w:t>
      </w:r>
      <w:r>
        <w:rPr>
          <w:rFonts w:ascii="Times New Roman" w:hAnsi="Times New Roman"/>
          <w:sz w:val="24"/>
          <w:szCs w:val="24"/>
        </w:rPr>
        <w:tab/>
        <w:t xml:space="preserve">      </w:t>
      </w:r>
      <w:r w:rsidRPr="00DD34AC">
        <w:rPr>
          <w:rFonts w:ascii="Times New Roman" w:hAnsi="Times New Roman"/>
          <w:sz w:val="24"/>
          <w:szCs w:val="24"/>
        </w:rPr>
        <w:t>Д.С.Якубович</w:t>
      </w:r>
    </w:p>
    <w:p w:rsidR="00BF4081" w:rsidRDefault="00BF4081" w:rsidP="00826948">
      <w:pPr>
        <w:spacing w:after="0" w:line="240" w:lineRule="auto"/>
        <w:jc w:val="both"/>
        <w:rPr>
          <w:rFonts w:ascii="Times New Roman" w:eastAsia="Times New Roman" w:hAnsi="Times New Roman" w:cs="Times New Roman"/>
          <w:sz w:val="28"/>
          <w:szCs w:val="28"/>
        </w:rPr>
      </w:pPr>
    </w:p>
    <w:p w:rsidR="00BE3976" w:rsidRPr="00FE6EC5" w:rsidRDefault="00BE3976" w:rsidP="00BE3976">
      <w:pPr>
        <w:pStyle w:val="1"/>
        <w:jc w:val="center"/>
      </w:pPr>
      <w:r w:rsidRPr="00FE6EC5">
        <w:t>ПОСТАНОВЛЕНИЕ</w:t>
      </w:r>
    </w:p>
    <w:p w:rsidR="00BE3976" w:rsidRPr="00FE6EC5" w:rsidRDefault="00BE3976" w:rsidP="00BE3976">
      <w:pPr>
        <w:ind w:right="397"/>
        <w:jc w:val="center"/>
        <w:rPr>
          <w:rFonts w:ascii="Times New Roman" w:hAnsi="Times New Roman" w:cs="Times New Roman"/>
          <w:sz w:val="24"/>
          <w:szCs w:val="24"/>
        </w:rPr>
      </w:pPr>
      <w:r w:rsidRPr="00FE6EC5">
        <w:rPr>
          <w:rFonts w:ascii="Times New Roman" w:hAnsi="Times New Roman" w:cs="Times New Roman"/>
          <w:sz w:val="24"/>
          <w:szCs w:val="24"/>
        </w:rPr>
        <w:t xml:space="preserve">              от 11 февраля 2021 года № 25</w:t>
      </w:r>
    </w:p>
    <w:p w:rsidR="00BE3976" w:rsidRPr="00FE6EC5" w:rsidRDefault="00BE3976" w:rsidP="00BE3976">
      <w:pPr>
        <w:widowControl w:val="0"/>
        <w:autoSpaceDE w:val="0"/>
        <w:autoSpaceDN w:val="0"/>
        <w:adjustRightInd w:val="0"/>
        <w:jc w:val="center"/>
        <w:rPr>
          <w:rFonts w:ascii="Times New Roman" w:hAnsi="Times New Roman" w:cs="Times New Roman"/>
          <w:sz w:val="24"/>
          <w:szCs w:val="24"/>
        </w:rPr>
      </w:pPr>
      <w:r w:rsidRPr="00FE6EC5">
        <w:rPr>
          <w:rFonts w:ascii="Times New Roman" w:hAnsi="Times New Roman" w:cs="Times New Roman"/>
          <w:sz w:val="24"/>
          <w:szCs w:val="24"/>
        </w:rPr>
        <w:t>с.Тельвиска</w:t>
      </w:r>
    </w:p>
    <w:p w:rsidR="00BE3976" w:rsidRPr="00FE6EC5" w:rsidRDefault="00BE3976" w:rsidP="00BE3976">
      <w:pPr>
        <w:pStyle w:val="S"/>
        <w:jc w:val="center"/>
      </w:pPr>
      <w:r w:rsidRPr="00FE6EC5">
        <w:t>О внесении изменений в Административный регламент исполнения</w:t>
      </w:r>
    </w:p>
    <w:p w:rsidR="00BE3976" w:rsidRPr="00FE6EC5" w:rsidRDefault="00BE3976" w:rsidP="00BE3976">
      <w:pPr>
        <w:pStyle w:val="S"/>
        <w:jc w:val="center"/>
        <w:rPr>
          <w:bCs/>
        </w:rPr>
      </w:pPr>
      <w:r w:rsidRPr="00FE6EC5">
        <w:t xml:space="preserve">муниципальной функции по осуществлению </w:t>
      </w:r>
      <w:r w:rsidRPr="00FE6EC5">
        <w:rPr>
          <w:bCs/>
        </w:rPr>
        <w:t>муниципального контроля</w:t>
      </w:r>
    </w:p>
    <w:p w:rsidR="00BE3976" w:rsidRPr="00FE6EC5" w:rsidRDefault="00BE3976" w:rsidP="00BE3976">
      <w:pPr>
        <w:pStyle w:val="S"/>
        <w:jc w:val="center"/>
        <w:rPr>
          <w:bCs/>
        </w:rPr>
      </w:pPr>
      <w:r w:rsidRPr="00FE6EC5">
        <w:rPr>
          <w:bCs/>
        </w:rPr>
        <w:t>за использованием и охраной недр при добыче общераспространенных</w:t>
      </w:r>
    </w:p>
    <w:p w:rsidR="00BE3976" w:rsidRPr="00FE6EC5" w:rsidRDefault="00BE3976" w:rsidP="00BE3976">
      <w:pPr>
        <w:pStyle w:val="S"/>
        <w:jc w:val="center"/>
        <w:rPr>
          <w:bCs/>
        </w:rPr>
      </w:pPr>
      <w:r w:rsidRPr="00FE6EC5">
        <w:rPr>
          <w:bCs/>
        </w:rPr>
        <w:t>полезных ископаемых, а также при строительстве подземных сооружений,</w:t>
      </w:r>
    </w:p>
    <w:p w:rsidR="00BE3976" w:rsidRPr="00FE6EC5" w:rsidRDefault="00BE3976" w:rsidP="00BE3976">
      <w:pPr>
        <w:pStyle w:val="S"/>
        <w:jc w:val="center"/>
      </w:pPr>
      <w:r w:rsidRPr="00FE6EC5">
        <w:rPr>
          <w:bCs/>
        </w:rPr>
        <w:t xml:space="preserve">не связанных с добычей полезных ископаемых </w:t>
      </w:r>
      <w:r w:rsidRPr="00FE6EC5">
        <w:t>на территории</w:t>
      </w:r>
    </w:p>
    <w:p w:rsidR="00BE3976" w:rsidRPr="00FE6EC5" w:rsidRDefault="00BE3976" w:rsidP="00BE3976">
      <w:pPr>
        <w:pStyle w:val="S"/>
        <w:jc w:val="center"/>
      </w:pPr>
      <w:r w:rsidRPr="00FE6EC5">
        <w:t>муниципального образования «Тельвисочный сельсовет»</w:t>
      </w:r>
    </w:p>
    <w:p w:rsidR="00BE3976" w:rsidRPr="00FE6EC5" w:rsidRDefault="00BE3976" w:rsidP="00BE3976">
      <w:pPr>
        <w:pStyle w:val="S"/>
        <w:jc w:val="center"/>
      </w:pPr>
      <w:r w:rsidRPr="00FE6EC5">
        <w:t>Ненецкого автономного округа</w:t>
      </w:r>
    </w:p>
    <w:p w:rsidR="00BE3976" w:rsidRPr="00FE6EC5" w:rsidRDefault="00BE3976" w:rsidP="00BE3976">
      <w:pPr>
        <w:pStyle w:val="S"/>
        <w:jc w:val="center"/>
      </w:pPr>
    </w:p>
    <w:p w:rsidR="00BE3976" w:rsidRPr="00FE6EC5" w:rsidRDefault="00BE3976" w:rsidP="00BE3976">
      <w:pPr>
        <w:autoSpaceDE w:val="0"/>
        <w:autoSpaceDN w:val="0"/>
        <w:adjustRightInd w:val="0"/>
        <w:ind w:firstLine="540"/>
        <w:jc w:val="both"/>
        <w:rPr>
          <w:rFonts w:ascii="Times New Roman" w:hAnsi="Times New Roman" w:cs="Times New Roman"/>
          <w:sz w:val="24"/>
          <w:szCs w:val="24"/>
        </w:rPr>
      </w:pPr>
      <w:proofErr w:type="gramStart"/>
      <w:r w:rsidRPr="00FE6EC5">
        <w:rPr>
          <w:rFonts w:ascii="Times New Roman" w:hAnsi="Times New Roman" w:cs="Times New Roman"/>
          <w:sz w:val="24"/>
          <w:szCs w:val="24"/>
        </w:rPr>
        <w:t xml:space="preserve">Руководствуясь  </w:t>
      </w:r>
      <w:r w:rsidRPr="00FE6EC5">
        <w:rPr>
          <w:rFonts w:ascii="Times New Roman" w:hAnsi="Times New Roman" w:cs="Times New Roman"/>
          <w:bCs/>
          <w:sz w:val="24"/>
          <w:szCs w:val="24"/>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FE6EC5">
        <w:rPr>
          <w:rFonts w:ascii="Times New Roman" w:hAnsi="Times New Roman" w:cs="Times New Roman"/>
          <w:b/>
          <w:bCs/>
          <w:sz w:val="24"/>
          <w:szCs w:val="24"/>
        </w:rPr>
        <w:t xml:space="preserve"> </w:t>
      </w:r>
      <w:r w:rsidRPr="00FE6EC5">
        <w:rPr>
          <w:rFonts w:ascii="Times New Roman" w:hAnsi="Times New Roman" w:cs="Times New Roman"/>
          <w:sz w:val="24"/>
          <w:szCs w:val="24"/>
        </w:rPr>
        <w:t xml:space="preserve">Федеральный </w:t>
      </w:r>
      <w:hyperlink r:id="rId46" w:history="1">
        <w:r w:rsidRPr="00FE6EC5">
          <w:rPr>
            <w:rFonts w:ascii="Times New Roman" w:hAnsi="Times New Roman" w:cs="Times New Roman"/>
            <w:color w:val="000000"/>
            <w:sz w:val="24"/>
            <w:szCs w:val="24"/>
          </w:rPr>
          <w:t>закон</w:t>
        </w:r>
      </w:hyperlink>
      <w:r w:rsidRPr="00FE6EC5">
        <w:rPr>
          <w:rFonts w:ascii="Times New Roman" w:hAnsi="Times New Roman" w:cs="Times New Roman"/>
          <w:sz w:val="24"/>
          <w:szCs w:val="24"/>
        </w:rPr>
        <w:t xml:space="preserve">ом </w:t>
      </w:r>
      <w:r w:rsidRPr="00FE6EC5">
        <w:rPr>
          <w:rFonts w:ascii="Times New Roman" w:hAnsi="Times New Roman" w:cs="Times New Roman"/>
          <w:color w:val="000000"/>
          <w:sz w:val="24"/>
          <w:szCs w:val="24"/>
        </w:rPr>
        <w:t xml:space="preserve">от 13.07.2020 № 193-ФЗ «О государственной поддержке предпринимательской деятельности в Арктической зоне Российской Федерации», </w:t>
      </w:r>
      <w:r w:rsidRPr="00FE6EC5">
        <w:rPr>
          <w:rFonts w:ascii="Times New Roman" w:hAnsi="Times New Roman" w:cs="Times New Roman"/>
          <w:sz w:val="24"/>
          <w:szCs w:val="24"/>
        </w:rPr>
        <w:t>постановлением Администрации Ненецкого автономного округа от 30.05.2012 N 128-п «О порядке разработки и принятия административных регламентов осуществления муниципального контроля», Администрация муниципального</w:t>
      </w:r>
      <w:proofErr w:type="gramEnd"/>
      <w:r w:rsidRPr="00FE6EC5">
        <w:rPr>
          <w:rFonts w:ascii="Times New Roman" w:hAnsi="Times New Roman" w:cs="Times New Roman"/>
          <w:sz w:val="24"/>
          <w:szCs w:val="24"/>
        </w:rPr>
        <w:t xml:space="preserve"> образования «Тельвисочный сельсовет» НАО постановляет:</w:t>
      </w:r>
    </w:p>
    <w:p w:rsidR="00BE3976" w:rsidRPr="00FE6EC5" w:rsidRDefault="00BE3976" w:rsidP="00BE3976">
      <w:pPr>
        <w:autoSpaceDE w:val="0"/>
        <w:autoSpaceDN w:val="0"/>
        <w:adjustRightInd w:val="0"/>
        <w:ind w:firstLine="540"/>
        <w:jc w:val="both"/>
        <w:rPr>
          <w:rFonts w:ascii="Times New Roman" w:hAnsi="Times New Roman" w:cs="Times New Roman"/>
          <w:sz w:val="24"/>
          <w:szCs w:val="24"/>
        </w:rPr>
      </w:pPr>
      <w:r w:rsidRPr="00FE6EC5">
        <w:rPr>
          <w:rFonts w:ascii="Times New Roman" w:hAnsi="Times New Roman" w:cs="Times New Roman"/>
          <w:sz w:val="24"/>
          <w:szCs w:val="24"/>
        </w:rPr>
        <w:lastRenderedPageBreak/>
        <w:t xml:space="preserve">1. </w:t>
      </w:r>
      <w:proofErr w:type="gramStart"/>
      <w:r w:rsidRPr="00FE6EC5">
        <w:rPr>
          <w:rFonts w:ascii="Times New Roman" w:hAnsi="Times New Roman" w:cs="Times New Roman"/>
          <w:sz w:val="24"/>
          <w:szCs w:val="24"/>
        </w:rPr>
        <w:t xml:space="preserve">Внести прилагаемые изменения в Административный регламент исполнения муниципальной функции по осуществлению </w:t>
      </w:r>
      <w:r w:rsidRPr="00FE6EC5">
        <w:rPr>
          <w:rFonts w:ascii="Times New Roman" w:hAnsi="Times New Roman" w:cs="Times New Roman"/>
          <w:bCs/>
          <w:sz w:val="24"/>
          <w:szCs w:val="24"/>
        </w:rPr>
        <w:t>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E6EC5">
        <w:rPr>
          <w:rFonts w:ascii="Times New Roman" w:hAnsi="Times New Roman" w:cs="Times New Roman"/>
          <w:b/>
          <w:bCs/>
          <w:sz w:val="24"/>
          <w:szCs w:val="24"/>
        </w:rPr>
        <w:t xml:space="preserve"> </w:t>
      </w:r>
      <w:r w:rsidRPr="00FE6EC5">
        <w:rPr>
          <w:rFonts w:ascii="Times New Roman" w:hAnsi="Times New Roman" w:cs="Times New Roman"/>
          <w:sz w:val="24"/>
          <w:szCs w:val="24"/>
        </w:rPr>
        <w:t>на территории муниципального образования «Тельвисочный сельсовет» Ненецкого автономного округа, утвержденный постановлением Администрации муниципального образования «Тельвисочный сельсовет» Ненецкого автономного округа от 10.11.2013 № 150.</w:t>
      </w:r>
      <w:proofErr w:type="gramEnd"/>
    </w:p>
    <w:p w:rsidR="00BE3976" w:rsidRPr="00FE6EC5" w:rsidRDefault="00BE3976" w:rsidP="00BE3976">
      <w:pPr>
        <w:pStyle w:val="ab"/>
        <w:spacing w:line="276" w:lineRule="auto"/>
        <w:ind w:firstLine="540"/>
        <w:jc w:val="both"/>
        <w:rPr>
          <w:rFonts w:ascii="Times New Roman" w:hAnsi="Times New Roman" w:cs="Times New Roman"/>
          <w:i/>
          <w:sz w:val="24"/>
          <w:szCs w:val="24"/>
        </w:rPr>
      </w:pPr>
      <w:r w:rsidRPr="00FE6EC5">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BE3976" w:rsidRPr="00FE6EC5" w:rsidRDefault="00BE3976" w:rsidP="00BE3976">
      <w:pPr>
        <w:rPr>
          <w:rFonts w:ascii="Times New Roman" w:hAnsi="Times New Roman" w:cs="Times New Roman"/>
          <w:sz w:val="24"/>
          <w:szCs w:val="24"/>
        </w:rPr>
      </w:pPr>
    </w:p>
    <w:p w:rsidR="00BE3976" w:rsidRPr="00FE6EC5" w:rsidRDefault="00BE3976" w:rsidP="00BE3976">
      <w:pPr>
        <w:pStyle w:val="S"/>
      </w:pPr>
      <w:r w:rsidRPr="00FE6EC5">
        <w:t>Глава муниципального образования</w:t>
      </w:r>
    </w:p>
    <w:p w:rsidR="00BE3976" w:rsidRPr="00FE6EC5" w:rsidRDefault="00BE3976" w:rsidP="00BE3976">
      <w:pPr>
        <w:pStyle w:val="S"/>
      </w:pPr>
      <w:r w:rsidRPr="00FE6EC5">
        <w:t>«Тельвисочный сельсовет»</w:t>
      </w:r>
    </w:p>
    <w:p w:rsidR="00BE3976" w:rsidRPr="00FE6EC5" w:rsidRDefault="00BE3976" w:rsidP="00BE3976">
      <w:pPr>
        <w:pStyle w:val="S"/>
      </w:pPr>
      <w:r w:rsidRPr="00FE6EC5">
        <w:t>Ненецкого автономного округа                                                                                    Д.С.Якубович</w:t>
      </w:r>
    </w:p>
    <w:p w:rsidR="00BE3976" w:rsidRPr="00FE6EC5" w:rsidRDefault="00BE3976" w:rsidP="00BE3976">
      <w:pPr>
        <w:rPr>
          <w:rFonts w:ascii="Times New Roman" w:hAnsi="Times New Roman" w:cs="Times New Roman"/>
          <w:sz w:val="24"/>
          <w:szCs w:val="24"/>
        </w:rPr>
      </w:pPr>
    </w:p>
    <w:p w:rsidR="00BE3976" w:rsidRPr="00FE6EC5" w:rsidRDefault="00BE3976" w:rsidP="00BE3976">
      <w:pPr>
        <w:pStyle w:val="S"/>
        <w:jc w:val="right"/>
      </w:pPr>
      <w:r w:rsidRPr="00FE6EC5">
        <w:t xml:space="preserve">Приложение </w:t>
      </w:r>
    </w:p>
    <w:p w:rsidR="00BE3976" w:rsidRPr="00FE6EC5" w:rsidRDefault="00BE3976" w:rsidP="00BE3976">
      <w:pPr>
        <w:pStyle w:val="S"/>
        <w:jc w:val="right"/>
      </w:pPr>
      <w:r w:rsidRPr="00FE6EC5">
        <w:t>к постановлению Администрации</w:t>
      </w:r>
    </w:p>
    <w:p w:rsidR="00BE3976" w:rsidRPr="00FE6EC5" w:rsidRDefault="00BE3976" w:rsidP="00BE3976">
      <w:pPr>
        <w:pStyle w:val="S"/>
        <w:jc w:val="right"/>
      </w:pPr>
      <w:r w:rsidRPr="00FE6EC5">
        <w:t xml:space="preserve">МО «Тельвисочный сельсовет» НАО  </w:t>
      </w:r>
    </w:p>
    <w:p w:rsidR="00BE3976" w:rsidRPr="00FE6EC5" w:rsidRDefault="00BE3976" w:rsidP="00BE3976">
      <w:pPr>
        <w:pStyle w:val="S"/>
        <w:jc w:val="right"/>
        <w:rPr>
          <w:caps/>
        </w:rPr>
      </w:pPr>
      <w:r w:rsidRPr="00FE6EC5">
        <w:t xml:space="preserve">        от 11.02.2021 № 25</w:t>
      </w:r>
    </w:p>
    <w:p w:rsidR="00BE3976" w:rsidRPr="00FE6EC5" w:rsidRDefault="00BE3976" w:rsidP="00BE3976">
      <w:pPr>
        <w:pStyle w:val="ConsPlusTitle"/>
        <w:spacing w:line="276" w:lineRule="auto"/>
        <w:rPr>
          <w:rFonts w:ascii="Times New Roman" w:hAnsi="Times New Roman" w:cs="Times New Roman"/>
          <w:bCs w:val="0"/>
          <w:sz w:val="24"/>
          <w:szCs w:val="24"/>
        </w:rPr>
      </w:pPr>
    </w:p>
    <w:p w:rsidR="00BE3976" w:rsidRPr="00FE6EC5" w:rsidRDefault="00BE3976" w:rsidP="00BE3976">
      <w:pPr>
        <w:pStyle w:val="S"/>
        <w:jc w:val="center"/>
      </w:pPr>
      <w:r w:rsidRPr="00FE6EC5">
        <w:t>Изменения</w:t>
      </w:r>
    </w:p>
    <w:p w:rsidR="00BE3976" w:rsidRPr="00FE6EC5" w:rsidRDefault="00BE3976" w:rsidP="00BE3976">
      <w:pPr>
        <w:pStyle w:val="S"/>
        <w:jc w:val="center"/>
      </w:pPr>
      <w:r w:rsidRPr="00FE6EC5">
        <w:t>в Административный регламент исполнения</w:t>
      </w:r>
    </w:p>
    <w:p w:rsidR="00BE3976" w:rsidRPr="00FE6EC5" w:rsidRDefault="00BE3976" w:rsidP="00BE3976">
      <w:pPr>
        <w:pStyle w:val="S"/>
        <w:jc w:val="center"/>
        <w:rPr>
          <w:bCs/>
        </w:rPr>
      </w:pPr>
      <w:r w:rsidRPr="00FE6EC5">
        <w:t xml:space="preserve">муниципальной функции по осуществлению </w:t>
      </w:r>
      <w:r w:rsidRPr="00FE6EC5">
        <w:rPr>
          <w:bCs/>
        </w:rPr>
        <w:t>муниципального контроля</w:t>
      </w:r>
    </w:p>
    <w:p w:rsidR="00BE3976" w:rsidRPr="00FE6EC5" w:rsidRDefault="00BE3976" w:rsidP="00BE3976">
      <w:pPr>
        <w:pStyle w:val="S"/>
        <w:jc w:val="center"/>
        <w:rPr>
          <w:bCs/>
        </w:rPr>
      </w:pPr>
      <w:r w:rsidRPr="00FE6EC5">
        <w:rPr>
          <w:bCs/>
        </w:rPr>
        <w:t>за использованием и охраной недр при добыче общераспространенных</w:t>
      </w:r>
    </w:p>
    <w:p w:rsidR="00BE3976" w:rsidRPr="00FE6EC5" w:rsidRDefault="00BE3976" w:rsidP="00BE3976">
      <w:pPr>
        <w:pStyle w:val="S"/>
        <w:jc w:val="center"/>
        <w:rPr>
          <w:bCs/>
        </w:rPr>
      </w:pPr>
      <w:r w:rsidRPr="00FE6EC5">
        <w:rPr>
          <w:bCs/>
        </w:rPr>
        <w:t>полезных ископаемых, а также при строительстве подземных сооружений,</w:t>
      </w:r>
    </w:p>
    <w:p w:rsidR="00BE3976" w:rsidRPr="00FE6EC5" w:rsidRDefault="00BE3976" w:rsidP="00BE3976">
      <w:pPr>
        <w:pStyle w:val="S"/>
        <w:jc w:val="center"/>
      </w:pPr>
      <w:r w:rsidRPr="00FE6EC5">
        <w:rPr>
          <w:bCs/>
        </w:rPr>
        <w:t>не связанных с добычей полезных ископаемых</w:t>
      </w:r>
      <w:r w:rsidRPr="00FE6EC5">
        <w:t xml:space="preserve"> на территории</w:t>
      </w:r>
    </w:p>
    <w:p w:rsidR="00BE3976" w:rsidRPr="00FE6EC5" w:rsidRDefault="00BE3976" w:rsidP="00BE3976">
      <w:pPr>
        <w:pStyle w:val="S"/>
        <w:jc w:val="center"/>
      </w:pPr>
      <w:r w:rsidRPr="00FE6EC5">
        <w:t>муниципального образования «Тельвисочный сельсовет»</w:t>
      </w:r>
    </w:p>
    <w:p w:rsidR="00BE3976" w:rsidRPr="00FE6EC5" w:rsidRDefault="00BE3976" w:rsidP="00BE3976">
      <w:pPr>
        <w:pStyle w:val="S"/>
        <w:jc w:val="center"/>
      </w:pPr>
      <w:r w:rsidRPr="00FE6EC5">
        <w:t>Ненецкого автономного округа</w:t>
      </w:r>
      <w:bookmarkStart w:id="16" w:name="Par16"/>
      <w:bookmarkEnd w:id="16"/>
    </w:p>
    <w:p w:rsidR="00BE3976" w:rsidRPr="00FE6EC5" w:rsidRDefault="00BE3976" w:rsidP="00BE3976">
      <w:pPr>
        <w:pStyle w:val="G"/>
        <w:jc w:val="center"/>
        <w:rPr>
          <w:rFonts w:ascii="Times New Roman" w:hAnsi="Times New Roman"/>
        </w:rPr>
      </w:pPr>
    </w:p>
    <w:p w:rsidR="00BE3976" w:rsidRPr="00FE6EC5" w:rsidRDefault="00BE3976" w:rsidP="00BE3976">
      <w:pPr>
        <w:numPr>
          <w:ilvl w:val="0"/>
          <w:numId w:val="12"/>
        </w:numPr>
        <w:autoSpaceDE w:val="0"/>
        <w:autoSpaceDN w:val="0"/>
        <w:adjustRightInd w:val="0"/>
        <w:spacing w:after="0" w:line="240" w:lineRule="auto"/>
        <w:ind w:hanging="371"/>
        <w:jc w:val="both"/>
        <w:rPr>
          <w:rFonts w:ascii="Times New Roman" w:hAnsi="Times New Roman" w:cs="Times New Roman"/>
          <w:sz w:val="24"/>
          <w:szCs w:val="24"/>
        </w:rPr>
      </w:pPr>
      <w:r w:rsidRPr="00FE6EC5">
        <w:rPr>
          <w:rFonts w:ascii="Times New Roman" w:hAnsi="Times New Roman" w:cs="Times New Roman"/>
          <w:sz w:val="24"/>
          <w:szCs w:val="24"/>
        </w:rPr>
        <w:t>Пункт 1.1. дополнить абзацем следующего содержания:</w:t>
      </w:r>
    </w:p>
    <w:p w:rsidR="00BE3976" w:rsidRPr="00FE6EC5" w:rsidRDefault="00BE3976" w:rsidP="00BE3976">
      <w:pPr>
        <w:autoSpaceDE w:val="0"/>
        <w:autoSpaceDN w:val="0"/>
        <w:adjustRightInd w:val="0"/>
        <w:jc w:val="both"/>
        <w:rPr>
          <w:rFonts w:ascii="Times New Roman" w:hAnsi="Times New Roman" w:cs="Times New Roman"/>
          <w:sz w:val="24"/>
          <w:szCs w:val="24"/>
        </w:rPr>
      </w:pPr>
      <w:proofErr w:type="gramStart"/>
      <w:r w:rsidRPr="00FE6EC5">
        <w:rPr>
          <w:rFonts w:ascii="Times New Roman" w:hAnsi="Times New Roman" w:cs="Times New Roman"/>
          <w:sz w:val="24"/>
          <w:szCs w:val="24"/>
        </w:rPr>
        <w:t xml:space="preserve">«Муниципальный </w:t>
      </w:r>
      <w:r w:rsidRPr="00FE6EC5">
        <w:rPr>
          <w:rFonts w:ascii="Times New Roman" w:hAnsi="Times New Roman" w:cs="Times New Roman"/>
          <w:bCs/>
          <w:sz w:val="24"/>
          <w:szCs w:val="24"/>
        </w:rPr>
        <w:t>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FE6EC5">
        <w:rPr>
          <w:rFonts w:ascii="Times New Roman" w:hAnsi="Times New Roman" w:cs="Times New Roman"/>
          <w:b/>
          <w:bCs/>
          <w:sz w:val="24"/>
          <w:szCs w:val="24"/>
        </w:rPr>
        <w:t xml:space="preserve"> </w:t>
      </w:r>
      <w:r w:rsidRPr="00FE6EC5">
        <w:rPr>
          <w:rFonts w:ascii="Times New Roman" w:hAnsi="Times New Roman" w:cs="Times New Roman"/>
          <w:sz w:val="24"/>
          <w:szCs w:val="24"/>
        </w:rPr>
        <w:t>на территории муниципального  образования «Тельвисочный сельсовет» Ненецкого автономного округа осуществляется в порядке, предусмотренном настоящим Административным регламентом, с учетом особенностей организации и проведения проверок в отношении резидентов Арктической зоны Российской Федерации, установленных статьей 13 Федерального закона от</w:t>
      </w:r>
      <w:proofErr w:type="gramEnd"/>
      <w:r w:rsidRPr="00FE6EC5">
        <w:rPr>
          <w:rFonts w:ascii="Times New Roman" w:hAnsi="Times New Roman" w:cs="Times New Roman"/>
          <w:sz w:val="24"/>
          <w:szCs w:val="24"/>
        </w:rPr>
        <w:t xml:space="preserve"> 13 июля 2020 года № 193-ФЗ «О государственной поддержке предпринимательской деятельности в Арктической зоне Российской Федерации».</w:t>
      </w:r>
    </w:p>
    <w:p w:rsidR="00BE3976" w:rsidRPr="00FE6EC5" w:rsidRDefault="00BE3976" w:rsidP="00BE3976">
      <w:pPr>
        <w:numPr>
          <w:ilvl w:val="0"/>
          <w:numId w:val="12"/>
        </w:numPr>
        <w:autoSpaceDE w:val="0"/>
        <w:autoSpaceDN w:val="0"/>
        <w:adjustRightInd w:val="0"/>
        <w:spacing w:after="0" w:line="240" w:lineRule="auto"/>
        <w:ind w:hanging="513"/>
        <w:jc w:val="both"/>
        <w:rPr>
          <w:rFonts w:ascii="Times New Roman" w:hAnsi="Times New Roman" w:cs="Times New Roman"/>
          <w:sz w:val="24"/>
          <w:szCs w:val="24"/>
        </w:rPr>
      </w:pPr>
      <w:r w:rsidRPr="00FE6EC5">
        <w:rPr>
          <w:rFonts w:ascii="Times New Roman" w:hAnsi="Times New Roman" w:cs="Times New Roman"/>
          <w:sz w:val="24"/>
          <w:szCs w:val="24"/>
        </w:rPr>
        <w:t>Пункт 1.3. признать утратившим силу.</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3.</w:t>
      </w:r>
      <w:r w:rsidRPr="00FE6EC5">
        <w:rPr>
          <w:rFonts w:ascii="Times New Roman" w:hAnsi="Times New Roman"/>
          <w:color w:val="000000"/>
          <w:sz w:val="24"/>
          <w:szCs w:val="24"/>
        </w:rPr>
        <w:tab/>
        <w:t>В пункте 1.8.:</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1)</w:t>
      </w:r>
      <w:r w:rsidRPr="00FE6EC5">
        <w:rPr>
          <w:rFonts w:ascii="Times New Roman" w:hAnsi="Times New Roman"/>
          <w:color w:val="000000"/>
          <w:sz w:val="24"/>
          <w:szCs w:val="24"/>
        </w:rPr>
        <w:tab/>
        <w:t>подпункт 1.8.5. изложить в следующей редакции:</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«1.8.5.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roofErr w:type="gramStart"/>
      <w:r w:rsidRPr="00FE6EC5">
        <w:rPr>
          <w:rFonts w:ascii="Times New Roman" w:hAnsi="Times New Roman"/>
          <w:color w:val="000000"/>
          <w:sz w:val="24"/>
          <w:szCs w:val="24"/>
        </w:rPr>
        <w:t>;»</w:t>
      </w:r>
      <w:proofErr w:type="gramEnd"/>
      <w:r w:rsidRPr="00FE6EC5">
        <w:rPr>
          <w:rFonts w:ascii="Times New Roman" w:hAnsi="Times New Roman"/>
          <w:color w:val="000000"/>
          <w:sz w:val="24"/>
          <w:szCs w:val="24"/>
        </w:rPr>
        <w:t>;</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2)</w:t>
      </w:r>
      <w:r w:rsidRPr="00FE6EC5">
        <w:rPr>
          <w:rFonts w:ascii="Times New Roman" w:hAnsi="Times New Roman"/>
          <w:color w:val="000000"/>
          <w:sz w:val="24"/>
          <w:szCs w:val="24"/>
        </w:rPr>
        <w:tab/>
        <w:t>дополнить подпунктом 1.8.6. следующей редакции:</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lastRenderedPageBreak/>
        <w:t>«1.8.6. осуществлять иные права, предусмотренные законодательством Российской Федерации</w:t>
      </w:r>
      <w:proofErr w:type="gramStart"/>
      <w:r w:rsidRPr="00FE6EC5">
        <w:rPr>
          <w:rFonts w:ascii="Times New Roman" w:hAnsi="Times New Roman"/>
          <w:color w:val="000000"/>
          <w:sz w:val="24"/>
          <w:szCs w:val="24"/>
        </w:rPr>
        <w:t>.».</w:t>
      </w:r>
      <w:proofErr w:type="gramEnd"/>
    </w:p>
    <w:p w:rsidR="00BE3976" w:rsidRPr="00FE6EC5" w:rsidRDefault="00BE3976" w:rsidP="00BE3976">
      <w:pPr>
        <w:pStyle w:val="ab"/>
        <w:ind w:firstLine="567"/>
        <w:jc w:val="both"/>
        <w:rPr>
          <w:rFonts w:ascii="Times New Roman" w:hAnsi="Times New Roman"/>
          <w:color w:val="000000"/>
          <w:sz w:val="24"/>
          <w:szCs w:val="24"/>
        </w:rPr>
      </w:pP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4.</w:t>
      </w:r>
      <w:r w:rsidRPr="00FE6EC5">
        <w:rPr>
          <w:rFonts w:ascii="Times New Roman" w:hAnsi="Times New Roman"/>
          <w:color w:val="000000"/>
          <w:sz w:val="24"/>
          <w:szCs w:val="24"/>
        </w:rPr>
        <w:tab/>
        <w:t>Абзац 3 подпункта 2.1. 4. признать утратившим силу.</w:t>
      </w:r>
    </w:p>
    <w:p w:rsidR="00BE3976" w:rsidRPr="00FE6EC5" w:rsidRDefault="00BE3976" w:rsidP="00BE3976">
      <w:pPr>
        <w:pStyle w:val="ab"/>
        <w:ind w:firstLine="567"/>
        <w:jc w:val="both"/>
        <w:rPr>
          <w:rFonts w:ascii="Times New Roman" w:hAnsi="Times New Roman"/>
          <w:color w:val="000000"/>
          <w:sz w:val="24"/>
          <w:szCs w:val="24"/>
        </w:rPr>
      </w:pPr>
    </w:p>
    <w:p w:rsidR="00BE3976" w:rsidRPr="00FE6EC5" w:rsidRDefault="00BE3976" w:rsidP="00BE3976">
      <w:pPr>
        <w:pStyle w:val="ab"/>
        <w:numPr>
          <w:ilvl w:val="0"/>
          <w:numId w:val="13"/>
        </w:numPr>
        <w:ind w:hanging="513"/>
        <w:jc w:val="both"/>
        <w:rPr>
          <w:rFonts w:ascii="Times New Roman" w:hAnsi="Times New Roman"/>
          <w:color w:val="000000"/>
          <w:sz w:val="24"/>
          <w:szCs w:val="24"/>
        </w:rPr>
      </w:pPr>
      <w:r w:rsidRPr="00FE6EC5">
        <w:rPr>
          <w:rFonts w:ascii="Times New Roman" w:hAnsi="Times New Roman"/>
          <w:color w:val="000000"/>
          <w:sz w:val="24"/>
          <w:szCs w:val="24"/>
        </w:rPr>
        <w:t>Пункт 3.2 признать утратившим силу.</w:t>
      </w:r>
    </w:p>
    <w:p w:rsidR="00BE3976" w:rsidRPr="00FE6EC5" w:rsidRDefault="00BE3976" w:rsidP="00BE3976">
      <w:pPr>
        <w:pStyle w:val="ab"/>
        <w:jc w:val="both"/>
        <w:rPr>
          <w:rFonts w:ascii="Times New Roman" w:hAnsi="Times New Roman"/>
          <w:color w:val="000000"/>
          <w:sz w:val="24"/>
          <w:szCs w:val="24"/>
        </w:rPr>
      </w:pP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6.</w:t>
      </w:r>
      <w:r w:rsidRPr="00FE6EC5">
        <w:rPr>
          <w:rFonts w:ascii="Times New Roman" w:hAnsi="Times New Roman"/>
          <w:color w:val="000000"/>
          <w:sz w:val="24"/>
          <w:szCs w:val="24"/>
        </w:rPr>
        <w:tab/>
        <w:t>Пункт 3.4. изложить в следующей редакции:</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«3.4. Основанием для проведения внеплановой проверки соблюдения юридическими лицами, индивидуальными предпринимателями требований законодательства Российской Федерации является:</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E3976" w:rsidRPr="00FE6EC5" w:rsidRDefault="00BE3976" w:rsidP="00BE3976">
      <w:pPr>
        <w:pStyle w:val="ab"/>
        <w:ind w:firstLine="567"/>
        <w:jc w:val="both"/>
        <w:rPr>
          <w:rFonts w:ascii="Times New Roman" w:hAnsi="Times New Roman"/>
          <w:color w:val="000000"/>
          <w:sz w:val="24"/>
          <w:szCs w:val="24"/>
        </w:rPr>
      </w:pPr>
      <w:proofErr w:type="gramStart"/>
      <w:r w:rsidRPr="00FE6EC5">
        <w:rPr>
          <w:rFonts w:ascii="Times New Roman" w:hAnsi="Times New Roman"/>
          <w:color w:val="000000"/>
          <w:sz w:val="24"/>
          <w:szCs w:val="24"/>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BE3976" w:rsidRPr="00FE6EC5" w:rsidRDefault="00BE3976" w:rsidP="00BE3976">
      <w:pPr>
        <w:pStyle w:val="ab"/>
        <w:ind w:firstLine="567"/>
        <w:jc w:val="both"/>
        <w:rPr>
          <w:rFonts w:ascii="Times New Roman" w:hAnsi="Times New Roman"/>
          <w:color w:val="000000"/>
          <w:sz w:val="24"/>
          <w:szCs w:val="24"/>
        </w:rPr>
      </w:pPr>
      <w:proofErr w:type="gramStart"/>
      <w:r w:rsidRPr="00FE6EC5">
        <w:rPr>
          <w:rFonts w:ascii="Times New Roman" w:hAnsi="Times New Roman"/>
          <w:color w:val="000000"/>
          <w:sz w:val="24"/>
          <w:szCs w:val="24"/>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BE3976" w:rsidRPr="00FE6EC5" w:rsidRDefault="00BE3976" w:rsidP="00BE3976">
      <w:pPr>
        <w:pStyle w:val="ab"/>
        <w:ind w:firstLine="567"/>
        <w:jc w:val="both"/>
        <w:rPr>
          <w:rFonts w:ascii="Times New Roman" w:hAnsi="Times New Roman"/>
          <w:color w:val="000000"/>
          <w:sz w:val="24"/>
          <w:szCs w:val="24"/>
        </w:rPr>
      </w:pPr>
      <w:proofErr w:type="gramStart"/>
      <w:r w:rsidRPr="00FE6EC5">
        <w:rPr>
          <w:rFonts w:ascii="Times New Roman" w:hAnsi="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FE6EC5">
        <w:rPr>
          <w:rFonts w:ascii="Times New Roman" w:hAnsi="Times New Roman"/>
          <w:color w:val="000000"/>
          <w:sz w:val="24"/>
          <w:szCs w:val="24"/>
        </w:rPr>
        <w:t xml:space="preserve"> государства, а также угрозы чрезвычайных ситуаций природного и техногенного характера;</w:t>
      </w:r>
    </w:p>
    <w:p w:rsidR="00BE3976" w:rsidRPr="00FE6EC5" w:rsidRDefault="00BE3976" w:rsidP="00BE3976">
      <w:pPr>
        <w:pStyle w:val="ab"/>
        <w:ind w:firstLine="567"/>
        <w:jc w:val="both"/>
        <w:rPr>
          <w:rFonts w:ascii="Times New Roman" w:hAnsi="Times New Roman"/>
          <w:color w:val="000000"/>
          <w:sz w:val="24"/>
          <w:szCs w:val="24"/>
        </w:rPr>
      </w:pPr>
      <w:proofErr w:type="gramStart"/>
      <w:r w:rsidRPr="00FE6EC5">
        <w:rPr>
          <w:rFonts w:ascii="Times New Roman" w:hAnsi="Times New Roman"/>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FE6EC5">
        <w:rPr>
          <w:rFonts w:ascii="Times New Roman" w:hAnsi="Times New Roman"/>
          <w:color w:val="000000"/>
          <w:sz w:val="24"/>
          <w:szCs w:val="24"/>
        </w:rPr>
        <w:t xml:space="preserve"> также возникновение чрезвычайных ситуаций природного и техногенного характера;</w:t>
      </w:r>
    </w:p>
    <w:p w:rsidR="00BE3976" w:rsidRPr="00FE6EC5" w:rsidRDefault="00BE3976" w:rsidP="00BE3976">
      <w:pPr>
        <w:pStyle w:val="ab"/>
        <w:ind w:firstLine="567"/>
        <w:jc w:val="both"/>
        <w:rPr>
          <w:rFonts w:ascii="Times New Roman" w:hAnsi="Times New Roman"/>
          <w:color w:val="000000"/>
          <w:sz w:val="24"/>
          <w:szCs w:val="24"/>
        </w:rPr>
      </w:pPr>
      <w:proofErr w:type="gramStart"/>
      <w:r w:rsidRPr="00FE6EC5">
        <w:rPr>
          <w:rFonts w:ascii="Times New Roman" w:hAnsi="Times New Roman"/>
          <w:color w:val="000000"/>
          <w:sz w:val="24"/>
          <w:szCs w:val="24"/>
        </w:rPr>
        <w:t>4)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w:t>
      </w:r>
      <w:proofErr w:type="gramEnd"/>
      <w:r w:rsidRPr="00FE6EC5">
        <w:rPr>
          <w:rFonts w:ascii="Times New Roman" w:hAnsi="Times New Roman"/>
          <w:color w:val="000000"/>
          <w:sz w:val="24"/>
          <w:szCs w:val="24"/>
        </w:rPr>
        <w:t xml:space="preserve"> </w:t>
      </w:r>
      <w:proofErr w:type="gramStart"/>
      <w:r w:rsidRPr="00FE6EC5">
        <w:rPr>
          <w:rFonts w:ascii="Times New Roman" w:hAnsi="Times New Roman"/>
          <w:color w:val="000000"/>
          <w:sz w:val="24"/>
          <w:szCs w:val="24"/>
        </w:rPr>
        <w:t>положении</w:t>
      </w:r>
      <w:proofErr w:type="gramEnd"/>
      <w:r w:rsidRPr="00FE6EC5">
        <w:rPr>
          <w:rFonts w:ascii="Times New Roman" w:hAnsi="Times New Roman"/>
          <w:color w:val="000000"/>
          <w:sz w:val="24"/>
          <w:szCs w:val="24"/>
        </w:rPr>
        <w:t xml:space="preserve"> о виде федерального государственного контроля (надзора);</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 xml:space="preserve">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w:t>
      </w:r>
      <w:r w:rsidRPr="00FE6EC5">
        <w:rPr>
          <w:rFonts w:ascii="Times New Roman" w:hAnsi="Times New Roman"/>
          <w:color w:val="000000"/>
          <w:sz w:val="24"/>
          <w:szCs w:val="24"/>
        </w:rPr>
        <w:lastRenderedPageBreak/>
        <w:t>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настоящем подпункте, не могут служить основанием для проведения внеплановой проверки. В случае</w:t>
      </w:r>
      <w:proofErr w:type="gramStart"/>
      <w:r w:rsidRPr="00FE6EC5">
        <w:rPr>
          <w:rFonts w:ascii="Times New Roman" w:hAnsi="Times New Roman"/>
          <w:color w:val="000000"/>
          <w:sz w:val="24"/>
          <w:szCs w:val="24"/>
        </w:rPr>
        <w:t>,</w:t>
      </w:r>
      <w:proofErr w:type="gramEnd"/>
      <w:r w:rsidRPr="00FE6EC5">
        <w:rPr>
          <w:rFonts w:ascii="Times New Roman" w:hAnsi="Times New Roman"/>
          <w:color w:val="000000"/>
          <w:sz w:val="24"/>
          <w:szCs w:val="24"/>
        </w:rPr>
        <w:t xml:space="preserve"> если изложенная в обращении или заявлении информация может в соответствии с настоящем подпунктом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FE6EC5">
        <w:rPr>
          <w:rFonts w:ascii="Times New Roman" w:hAnsi="Times New Roman"/>
          <w:color w:val="000000"/>
          <w:sz w:val="24"/>
          <w:szCs w:val="24"/>
        </w:rPr>
        <w:t>ии и ау</w:t>
      </w:r>
      <w:proofErr w:type="gramEnd"/>
      <w:r w:rsidRPr="00FE6EC5">
        <w:rPr>
          <w:rFonts w:ascii="Times New Roman" w:hAnsi="Times New Roman"/>
          <w:color w:val="000000"/>
          <w:sz w:val="24"/>
          <w:szCs w:val="24"/>
        </w:rPr>
        <w:t>тентификации.</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 xml:space="preserve">О проведении внеплановой выездной проверки, за исключением внеплановой выездной проверки, </w:t>
      </w:r>
      <w:proofErr w:type="gramStart"/>
      <w:r w:rsidRPr="00FE6EC5">
        <w:rPr>
          <w:rFonts w:ascii="Times New Roman" w:hAnsi="Times New Roman"/>
          <w:color w:val="000000"/>
          <w:sz w:val="24"/>
          <w:szCs w:val="24"/>
        </w:rPr>
        <w:t>основания</w:t>
      </w:r>
      <w:proofErr w:type="gramEnd"/>
      <w:r w:rsidRPr="00FE6EC5">
        <w:rPr>
          <w:rFonts w:ascii="Times New Roman" w:hAnsi="Times New Roman"/>
          <w:color w:val="000000"/>
          <w:sz w:val="24"/>
          <w:szCs w:val="24"/>
        </w:rPr>
        <w:t xml:space="preserve"> проведения которой указаны в настоящем подпункте, юридическое лицо, индивидуальный предприниматель уведомляются органом муниципального земельного контроля не менее чем за двадцать четыре часа до начала ее проведения любым доступным способом.».</w:t>
      </w:r>
    </w:p>
    <w:p w:rsidR="00BE3976" w:rsidRPr="00FE6EC5" w:rsidRDefault="00BE3976" w:rsidP="00BE3976">
      <w:pPr>
        <w:pStyle w:val="ab"/>
        <w:ind w:firstLine="567"/>
        <w:jc w:val="both"/>
        <w:rPr>
          <w:rFonts w:ascii="Times New Roman" w:hAnsi="Times New Roman"/>
          <w:color w:val="000000"/>
          <w:sz w:val="24"/>
          <w:szCs w:val="24"/>
        </w:rPr>
      </w:pP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7.</w:t>
      </w:r>
      <w:r w:rsidRPr="00FE6EC5">
        <w:rPr>
          <w:rFonts w:ascii="Times New Roman" w:hAnsi="Times New Roman"/>
          <w:color w:val="000000"/>
          <w:sz w:val="24"/>
          <w:szCs w:val="24"/>
        </w:rPr>
        <w:tab/>
        <w:t>Подпункт 3.16.1. изложить в следующей редакции:</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 xml:space="preserve"> «3.16.1. 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FE6EC5">
        <w:rPr>
          <w:rFonts w:ascii="Times New Roman" w:hAnsi="Times New Roman"/>
          <w:color w:val="000000"/>
          <w:sz w:val="24"/>
          <w:szCs w:val="24"/>
        </w:rPr>
        <w:t>позднее</w:t>
      </w:r>
      <w:proofErr w:type="gramEnd"/>
      <w:r w:rsidRPr="00FE6EC5">
        <w:rPr>
          <w:rFonts w:ascii="Times New Roman" w:hAnsi="Times New Roman"/>
          <w:color w:val="000000"/>
          <w:sz w:val="24"/>
          <w:szCs w:val="24"/>
        </w:rPr>
        <w:t xml:space="preserve"> чем за три рабочих дня до начала ее проведения посредством направления копии распоряжения главы муниципального образования (заместителя главы администрации муниципального образования)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FE6EC5">
        <w:rPr>
          <w:rFonts w:ascii="Times New Roman" w:hAnsi="Times New Roman"/>
          <w:color w:val="000000"/>
          <w:sz w:val="24"/>
          <w:szCs w:val="24"/>
        </w:rPr>
        <w:t>предпринимателей</w:t>
      </w:r>
      <w:proofErr w:type="gramEnd"/>
      <w:r w:rsidRPr="00FE6EC5">
        <w:rPr>
          <w:rFonts w:ascii="Times New Roman" w:hAnsi="Times New Roman"/>
          <w:color w:val="000000"/>
          <w:sz w:val="24"/>
          <w:szCs w:val="24"/>
        </w:rPr>
        <w:t xml:space="preserve"> либо ранее был представлен юридическим лицом, индивидуальным предпринимателем в орган муниципального контроля, или иным доступным способом.».</w:t>
      </w:r>
    </w:p>
    <w:p w:rsidR="00BE3976" w:rsidRPr="00FE6EC5" w:rsidRDefault="00BE3976" w:rsidP="00BE3976">
      <w:pPr>
        <w:pStyle w:val="ab"/>
        <w:ind w:firstLine="567"/>
        <w:jc w:val="both"/>
        <w:rPr>
          <w:rFonts w:ascii="Times New Roman" w:hAnsi="Times New Roman"/>
          <w:color w:val="000000"/>
          <w:sz w:val="24"/>
          <w:szCs w:val="24"/>
        </w:rPr>
      </w:pP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8.</w:t>
      </w:r>
      <w:r w:rsidRPr="00FE6EC5">
        <w:rPr>
          <w:rFonts w:ascii="Times New Roman" w:hAnsi="Times New Roman"/>
          <w:color w:val="000000"/>
          <w:sz w:val="24"/>
          <w:szCs w:val="24"/>
        </w:rPr>
        <w:tab/>
        <w:t>Абзац второй пункта 3.21. изложить в следующей редакции:</w:t>
      </w:r>
    </w:p>
    <w:p w:rsidR="00BE3976" w:rsidRPr="00FE6EC5" w:rsidRDefault="00BE3976" w:rsidP="00BE3976">
      <w:pPr>
        <w:pStyle w:val="ab"/>
        <w:ind w:firstLine="567"/>
        <w:jc w:val="both"/>
        <w:rPr>
          <w:rFonts w:ascii="Times New Roman" w:hAnsi="Times New Roman"/>
          <w:color w:val="000000"/>
          <w:sz w:val="24"/>
          <w:szCs w:val="24"/>
        </w:rPr>
      </w:pPr>
      <w:proofErr w:type="gramStart"/>
      <w:r w:rsidRPr="00FE6EC5">
        <w:rPr>
          <w:rFonts w:ascii="Times New Roman" w:hAnsi="Times New Roman"/>
          <w:color w:val="000000"/>
          <w:sz w:val="24"/>
          <w:szCs w:val="24"/>
        </w:rPr>
        <w:t>«В процессе проведения документарной проверки должностными лицами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статьей 8 Федерального закона от 26.12.2008 N 294-ФЗ «О защите прав юридических лиц и индивидуальных предпринимателей при осуществлении государственного контроля</w:t>
      </w:r>
      <w:proofErr w:type="gramEnd"/>
      <w:r w:rsidRPr="00FE6EC5">
        <w:rPr>
          <w:rFonts w:ascii="Times New Roman" w:hAnsi="Times New Roman"/>
          <w:color w:val="000000"/>
          <w:sz w:val="24"/>
          <w:szCs w:val="24"/>
        </w:rPr>
        <w:t xml:space="preserve"> (надзора) и муниципального контроля», акты предыдущих проверок, материалы рассмотрения дел об административных правонарушениях и иные документы о </w:t>
      </w:r>
      <w:proofErr w:type="gramStart"/>
      <w:r w:rsidRPr="00FE6EC5">
        <w:rPr>
          <w:rFonts w:ascii="Times New Roman" w:hAnsi="Times New Roman"/>
          <w:color w:val="000000"/>
          <w:sz w:val="24"/>
          <w:szCs w:val="24"/>
        </w:rPr>
        <w:t>результатах</w:t>
      </w:r>
      <w:proofErr w:type="gramEnd"/>
      <w:r w:rsidRPr="00FE6EC5">
        <w:rPr>
          <w:rFonts w:ascii="Times New Roman" w:hAnsi="Times New Roman"/>
          <w:color w:val="000000"/>
          <w:sz w:val="24"/>
          <w:szCs w:val="24"/>
        </w:rPr>
        <w:t xml:space="preserve"> осуществленных в отношении этих юридического лица, индивидуального предпринимателя муниципального контроля.».</w:t>
      </w:r>
    </w:p>
    <w:p w:rsidR="00BE3976" w:rsidRPr="00FE6EC5" w:rsidRDefault="00BE3976" w:rsidP="00BE3976">
      <w:pPr>
        <w:pStyle w:val="ab"/>
        <w:ind w:firstLine="567"/>
        <w:jc w:val="both"/>
        <w:rPr>
          <w:rFonts w:ascii="Times New Roman" w:hAnsi="Times New Roman"/>
          <w:color w:val="000000"/>
          <w:sz w:val="24"/>
          <w:szCs w:val="24"/>
        </w:rPr>
      </w:pP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9. Административный регламент дополнить разделом V</w:t>
      </w:r>
      <w:r w:rsidRPr="00FE6EC5">
        <w:rPr>
          <w:rFonts w:ascii="Times New Roman" w:hAnsi="Times New Roman"/>
          <w:color w:val="000000"/>
          <w:sz w:val="24"/>
          <w:szCs w:val="24"/>
          <w:lang w:val="en-US"/>
        </w:rPr>
        <w:t>I</w:t>
      </w:r>
      <w:proofErr w:type="spellStart"/>
      <w:r w:rsidRPr="00FE6EC5">
        <w:rPr>
          <w:rFonts w:ascii="Times New Roman" w:hAnsi="Times New Roman"/>
          <w:color w:val="000000"/>
          <w:sz w:val="24"/>
          <w:szCs w:val="24"/>
        </w:rPr>
        <w:t>I</w:t>
      </w:r>
      <w:proofErr w:type="spellEnd"/>
      <w:r w:rsidRPr="00FE6EC5">
        <w:rPr>
          <w:rFonts w:ascii="Times New Roman" w:hAnsi="Times New Roman"/>
          <w:color w:val="000000"/>
          <w:sz w:val="24"/>
          <w:szCs w:val="24"/>
        </w:rPr>
        <w:t xml:space="preserve"> «Организация и проведение мероприятий, направленных на профилактику нарушений обязательных требований»</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«Раздел VI</w:t>
      </w:r>
      <w:r w:rsidRPr="00FE6EC5">
        <w:rPr>
          <w:rFonts w:ascii="Times New Roman" w:hAnsi="Times New Roman"/>
          <w:color w:val="000000"/>
          <w:sz w:val="24"/>
          <w:szCs w:val="24"/>
          <w:lang w:val="en-US"/>
        </w:rPr>
        <w:t>I</w:t>
      </w:r>
      <w:r w:rsidRPr="00FE6EC5">
        <w:rPr>
          <w:rFonts w:ascii="Times New Roman" w:hAnsi="Times New Roman"/>
          <w:color w:val="000000"/>
          <w:sz w:val="24"/>
          <w:szCs w:val="24"/>
        </w:rPr>
        <w:t>. Организация и проведение мероприятий, направленных на профилактику нарушений обязательных требований</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BE3976" w:rsidRPr="00FE6EC5" w:rsidRDefault="00BE3976" w:rsidP="00BE3976">
      <w:pPr>
        <w:pStyle w:val="ab"/>
        <w:ind w:firstLine="567"/>
        <w:jc w:val="both"/>
        <w:rPr>
          <w:rFonts w:ascii="Times New Roman" w:hAnsi="Times New Roman"/>
          <w:color w:val="000000"/>
          <w:sz w:val="24"/>
          <w:szCs w:val="24"/>
        </w:rPr>
      </w:pPr>
      <w:proofErr w:type="gramStart"/>
      <w:r w:rsidRPr="00FE6EC5">
        <w:rPr>
          <w:rFonts w:ascii="Times New Roman" w:hAnsi="Times New Roman"/>
          <w:color w:val="000000"/>
          <w:sz w:val="24"/>
          <w:szCs w:val="24"/>
        </w:rPr>
        <w:t xml:space="preserve">1) обеспечивает размещение на официальном сайте муниципального образования «Тельвисочный сельсовет» Ненецкого автономного округа в сети «Интернет» для муниципального </w:t>
      </w:r>
      <w:r w:rsidRPr="00FE6EC5">
        <w:rPr>
          <w:rFonts w:ascii="Times New Roman" w:hAnsi="Times New Roman"/>
          <w:color w:val="000000"/>
          <w:sz w:val="24"/>
          <w:szCs w:val="24"/>
        </w:rPr>
        <w:lastRenderedPageBreak/>
        <w:t>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муниципального  образования «Тельвисочный сельсовет» Ненецкого автономного округа перечень нормативных правовых актов или их отдельных частей, содержащих обязательные</w:t>
      </w:r>
      <w:proofErr w:type="gramEnd"/>
      <w:r w:rsidRPr="00FE6EC5">
        <w:rPr>
          <w:rFonts w:ascii="Times New Roman" w:hAnsi="Times New Roman"/>
          <w:color w:val="000000"/>
          <w:sz w:val="24"/>
          <w:szCs w:val="24"/>
        </w:rPr>
        <w:t xml:space="preserve">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 xml:space="preserve">2) осуществляет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FE6EC5">
        <w:rPr>
          <w:rFonts w:ascii="Times New Roman" w:hAnsi="Times New Roman"/>
          <w:color w:val="000000"/>
          <w:sz w:val="24"/>
          <w:szCs w:val="24"/>
        </w:rPr>
        <w:t>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r w:rsidRPr="00FE6EC5">
        <w:rPr>
          <w:rFonts w:ascii="Times New Roman" w:hAnsi="Times New Roman"/>
          <w:color w:val="000000"/>
          <w:sz w:val="24"/>
          <w:szCs w:val="24"/>
        </w:rPr>
        <w:t>, требований, установленных муниципальными правовыми актами;</w:t>
      </w:r>
    </w:p>
    <w:p w:rsidR="00BE3976" w:rsidRPr="00FE6EC5" w:rsidRDefault="00BE3976" w:rsidP="00BE3976">
      <w:pPr>
        <w:pStyle w:val="ab"/>
        <w:ind w:firstLine="567"/>
        <w:jc w:val="both"/>
        <w:rPr>
          <w:rFonts w:ascii="Times New Roman" w:hAnsi="Times New Roman"/>
          <w:color w:val="000000"/>
          <w:sz w:val="24"/>
          <w:szCs w:val="24"/>
        </w:rPr>
      </w:pPr>
      <w:proofErr w:type="gramStart"/>
      <w:r w:rsidRPr="00FE6EC5">
        <w:rPr>
          <w:rFonts w:ascii="Times New Roman" w:hAnsi="Times New Roman"/>
          <w:color w:val="000000"/>
          <w:sz w:val="24"/>
          <w:szCs w:val="24"/>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муниципального образования «Тельвисочный сельсовет» Ненецкого автономного округа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w:t>
      </w:r>
      <w:proofErr w:type="gramEnd"/>
      <w:r w:rsidRPr="00FE6EC5">
        <w:rPr>
          <w:rFonts w:ascii="Times New Roman" w:hAnsi="Times New Roman"/>
          <w:color w:val="000000"/>
          <w:sz w:val="24"/>
          <w:szCs w:val="24"/>
        </w:rPr>
        <w:t xml:space="preserve"> юридическими лицами, индивидуальными предпринимателями в целях недопущения таких нарушений;</w:t>
      </w:r>
    </w:p>
    <w:p w:rsidR="00BE3976" w:rsidRPr="00FE6EC5" w:rsidRDefault="00BE3976" w:rsidP="00BE3976">
      <w:pPr>
        <w:pStyle w:val="ab"/>
        <w:ind w:firstLine="567"/>
        <w:jc w:val="both"/>
        <w:rPr>
          <w:rFonts w:ascii="Times New Roman" w:hAnsi="Times New Roman"/>
          <w:color w:val="000000"/>
          <w:sz w:val="24"/>
          <w:szCs w:val="24"/>
        </w:rPr>
      </w:pPr>
      <w:r w:rsidRPr="00FE6EC5">
        <w:rPr>
          <w:rFonts w:ascii="Times New Roman" w:hAnsi="Times New Roman"/>
          <w:color w:val="000000"/>
          <w:sz w:val="24"/>
          <w:szCs w:val="24"/>
        </w:rPr>
        <w:t>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частями 5 - 7 статьи 8.2.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3976" w:rsidRDefault="00BE3976" w:rsidP="00826948">
      <w:pPr>
        <w:spacing w:after="0" w:line="240" w:lineRule="auto"/>
        <w:jc w:val="both"/>
        <w:rPr>
          <w:rFonts w:ascii="Times New Roman" w:eastAsia="Times New Roman" w:hAnsi="Times New Roman" w:cs="Times New Roman"/>
          <w:sz w:val="28"/>
          <w:szCs w:val="28"/>
        </w:rPr>
      </w:pPr>
    </w:p>
    <w:p w:rsidR="00BF4081" w:rsidRPr="00E87295" w:rsidRDefault="00BF4081" w:rsidP="00826948">
      <w:pPr>
        <w:spacing w:after="0" w:line="240" w:lineRule="auto"/>
        <w:jc w:val="both"/>
        <w:rPr>
          <w:rFonts w:ascii="Times New Roman" w:eastAsia="Times New Roman" w:hAnsi="Times New Roman" w:cs="Times New Roman"/>
          <w:sz w:val="28"/>
          <w:szCs w:val="28"/>
        </w:rPr>
      </w:pPr>
    </w:p>
    <w:p w:rsidR="00C704FE" w:rsidRPr="0048245C" w:rsidRDefault="004B7ABA" w:rsidP="008E69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Информационный бюллетень № 2</w:t>
      </w:r>
      <w:r w:rsidR="00E170FC">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 xml:space="preserve">11 февраля </w:t>
      </w:r>
      <w:r w:rsidR="009837F3">
        <w:rPr>
          <w:rFonts w:ascii="Times New Roman" w:eastAsia="Times New Roman" w:hAnsi="Times New Roman" w:cs="Times New Roman"/>
          <w:sz w:val="20"/>
          <w:szCs w:val="20"/>
        </w:rPr>
        <w:t xml:space="preserve"> 2021</w:t>
      </w:r>
      <w:r w:rsidR="003F4CD7">
        <w:rPr>
          <w:rFonts w:ascii="Times New Roman" w:eastAsia="Times New Roman" w:hAnsi="Times New Roman" w:cs="Times New Roman"/>
          <w:sz w:val="20"/>
          <w:szCs w:val="20"/>
        </w:rPr>
        <w:t xml:space="preserve"> </w:t>
      </w:r>
      <w:r w:rsidR="00D271B6" w:rsidRPr="0048245C">
        <w:rPr>
          <w:rFonts w:ascii="Times New Roman" w:eastAsia="Times New Roman" w:hAnsi="Times New Roman" w:cs="Times New Roman"/>
          <w:sz w:val="20"/>
          <w:szCs w:val="20"/>
        </w:rPr>
        <w:t xml:space="preserve"> Издатель: Администрация МО «Тельвисочный сельсовет» НАО и  Совет депутатов МО «Тельвисочный сельсовет» НАО. Село Тельвиска</w:t>
      </w:r>
      <w:proofErr w:type="gramStart"/>
      <w:r w:rsidR="00D271B6" w:rsidRPr="0048245C">
        <w:rPr>
          <w:rFonts w:ascii="Times New Roman" w:eastAsia="Times New Roman" w:hAnsi="Times New Roman" w:cs="Times New Roman"/>
          <w:sz w:val="20"/>
          <w:szCs w:val="20"/>
        </w:rPr>
        <w:t xml:space="preserve"> ,</w:t>
      </w:r>
      <w:proofErr w:type="gramEnd"/>
      <w:r w:rsidR="00D271B6" w:rsidRPr="0048245C">
        <w:rPr>
          <w:rFonts w:ascii="Times New Roman" w:eastAsia="Times New Roman" w:hAnsi="Times New Roman" w:cs="Times New Roman"/>
          <w:sz w:val="20"/>
          <w:szCs w:val="20"/>
        </w:rPr>
        <w:t xml:space="preserve"> редактор </w:t>
      </w:r>
      <w:proofErr w:type="spellStart"/>
      <w:r w:rsidR="00D271B6" w:rsidRPr="0048245C">
        <w:rPr>
          <w:rFonts w:ascii="Times New Roman" w:eastAsia="Times New Roman" w:hAnsi="Times New Roman" w:cs="Times New Roman"/>
          <w:sz w:val="20"/>
          <w:szCs w:val="20"/>
        </w:rPr>
        <w:t>Слезкина</w:t>
      </w:r>
      <w:proofErr w:type="spellEnd"/>
      <w:r w:rsidR="00D271B6" w:rsidRPr="0048245C">
        <w:rPr>
          <w:rFonts w:ascii="Times New Roman" w:eastAsia="Times New Roman" w:hAnsi="Times New Roman" w:cs="Times New Roman"/>
          <w:sz w:val="20"/>
          <w:szCs w:val="20"/>
        </w:rPr>
        <w:t xml:space="preserve"> Г.А.  Тираж  20 экз. Бесплатно. Отпечатан на принтере Администрации МО «Тельвисочный сельсовет» НАО.</w:t>
      </w:r>
    </w:p>
    <w:sectPr w:rsidR="00C704FE" w:rsidRPr="0048245C" w:rsidSect="00257C23">
      <w:pgSz w:w="11906" w:h="16838"/>
      <w:pgMar w:top="720" w:right="720" w:bottom="720" w:left="720" w:header="98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33F" w:rsidRDefault="00B2133F" w:rsidP="00AD1B3A">
      <w:pPr>
        <w:spacing w:after="0" w:line="240" w:lineRule="auto"/>
      </w:pPr>
      <w:r>
        <w:separator/>
      </w:r>
    </w:p>
  </w:endnote>
  <w:endnote w:type="continuationSeparator" w:id="1">
    <w:p w:rsidR="00B2133F" w:rsidRDefault="00B2133F"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3F" w:rsidRDefault="00B2133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3F" w:rsidRDefault="00B2133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3F" w:rsidRDefault="00B2133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33F" w:rsidRDefault="00B2133F" w:rsidP="00AD1B3A">
      <w:pPr>
        <w:spacing w:after="0" w:line="240" w:lineRule="auto"/>
      </w:pPr>
      <w:r>
        <w:separator/>
      </w:r>
    </w:p>
  </w:footnote>
  <w:footnote w:type="continuationSeparator" w:id="1">
    <w:p w:rsidR="00B2133F" w:rsidRDefault="00B2133F"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3F" w:rsidRDefault="00B2133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3F" w:rsidRDefault="00B2133F">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33F" w:rsidRDefault="00B2133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CF3B8E"/>
    <w:multiLevelType w:val="hybridMultilevel"/>
    <w:tmpl w:val="EC6EC35C"/>
    <w:lvl w:ilvl="0" w:tplc="3E88501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4">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C5D5F2D"/>
    <w:multiLevelType w:val="hybridMultilevel"/>
    <w:tmpl w:val="0C78A95E"/>
    <w:lvl w:ilvl="0" w:tplc="A732BD56">
      <w:start w:val="1"/>
      <w:numFmt w:val="decimal"/>
      <w:lvlText w:val="%1."/>
      <w:lvlJc w:val="left"/>
      <w:pPr>
        <w:ind w:left="1204" w:hanging="495"/>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324592"/>
    <w:multiLevelType w:val="hybridMultilevel"/>
    <w:tmpl w:val="44AE33AC"/>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9">
    <w:nsid w:val="44FD732E"/>
    <w:multiLevelType w:val="hybridMultilevel"/>
    <w:tmpl w:val="D34A6F90"/>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766B0A"/>
    <w:multiLevelType w:val="hybridMultilevel"/>
    <w:tmpl w:val="674C2F72"/>
    <w:lvl w:ilvl="0" w:tplc="267EF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605A1ED0"/>
    <w:multiLevelType w:val="hybridMultilevel"/>
    <w:tmpl w:val="0C24101C"/>
    <w:lvl w:ilvl="0" w:tplc="895E847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4"/>
  </w:num>
  <w:num w:numId="3">
    <w:abstractNumId w:val="14"/>
  </w:num>
  <w:num w:numId="4">
    <w:abstractNumId w:val="2"/>
  </w:num>
  <w:num w:numId="5">
    <w:abstractNumId w:val="7"/>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6"/>
  </w:num>
  <w:num w:numId="11">
    <w:abstractNumId w:val="10"/>
  </w:num>
  <w:num w:numId="12">
    <w:abstractNumId w:val="1"/>
  </w:num>
  <w:num w:numId="13">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17761"/>
  </w:hdrShapeDefaults>
  <w:footnotePr>
    <w:footnote w:id="0"/>
    <w:footnote w:id="1"/>
  </w:footnotePr>
  <w:endnotePr>
    <w:endnote w:id="0"/>
    <w:endnote w:id="1"/>
  </w:endnotePr>
  <w:compat>
    <w:useFELayout/>
  </w:compat>
  <w:rsids>
    <w:rsidRoot w:val="001F356E"/>
    <w:rsid w:val="00000588"/>
    <w:rsid w:val="0000091A"/>
    <w:rsid w:val="00002C94"/>
    <w:rsid w:val="00021870"/>
    <w:rsid w:val="00022119"/>
    <w:rsid w:val="00044CD2"/>
    <w:rsid w:val="00050A6B"/>
    <w:rsid w:val="00072B5E"/>
    <w:rsid w:val="000A13ED"/>
    <w:rsid w:val="000B2472"/>
    <w:rsid w:val="000C3529"/>
    <w:rsid w:val="000D1BE4"/>
    <w:rsid w:val="001068DA"/>
    <w:rsid w:val="00122EA8"/>
    <w:rsid w:val="001559AC"/>
    <w:rsid w:val="00165A8C"/>
    <w:rsid w:val="00175130"/>
    <w:rsid w:val="001A12F9"/>
    <w:rsid w:val="001C5564"/>
    <w:rsid w:val="001D59A3"/>
    <w:rsid w:val="001F1994"/>
    <w:rsid w:val="001F356E"/>
    <w:rsid w:val="001F37EB"/>
    <w:rsid w:val="001F49C0"/>
    <w:rsid w:val="001F4F99"/>
    <w:rsid w:val="00201381"/>
    <w:rsid w:val="0021270C"/>
    <w:rsid w:val="0022134A"/>
    <w:rsid w:val="0022270B"/>
    <w:rsid w:val="002430F2"/>
    <w:rsid w:val="002514CE"/>
    <w:rsid w:val="00257C23"/>
    <w:rsid w:val="00266C5F"/>
    <w:rsid w:val="00281DA3"/>
    <w:rsid w:val="00294486"/>
    <w:rsid w:val="002B0C01"/>
    <w:rsid w:val="002D29FC"/>
    <w:rsid w:val="002D6FA8"/>
    <w:rsid w:val="003069FF"/>
    <w:rsid w:val="00315EBD"/>
    <w:rsid w:val="00326E61"/>
    <w:rsid w:val="00331910"/>
    <w:rsid w:val="00344A3D"/>
    <w:rsid w:val="00351C0E"/>
    <w:rsid w:val="00374A74"/>
    <w:rsid w:val="00374E4D"/>
    <w:rsid w:val="003A4491"/>
    <w:rsid w:val="003C2D9D"/>
    <w:rsid w:val="003D3722"/>
    <w:rsid w:val="003E0507"/>
    <w:rsid w:val="003F4CD7"/>
    <w:rsid w:val="00410CE7"/>
    <w:rsid w:val="004122B0"/>
    <w:rsid w:val="00415E28"/>
    <w:rsid w:val="00451F9F"/>
    <w:rsid w:val="00463EB6"/>
    <w:rsid w:val="004679BB"/>
    <w:rsid w:val="004770A4"/>
    <w:rsid w:val="0048245C"/>
    <w:rsid w:val="004873B1"/>
    <w:rsid w:val="0049192B"/>
    <w:rsid w:val="004B7ABA"/>
    <w:rsid w:val="004C06D5"/>
    <w:rsid w:val="004F031C"/>
    <w:rsid w:val="00527112"/>
    <w:rsid w:val="00557397"/>
    <w:rsid w:val="00557BBE"/>
    <w:rsid w:val="00575A77"/>
    <w:rsid w:val="00596F71"/>
    <w:rsid w:val="005A3767"/>
    <w:rsid w:val="005A39EA"/>
    <w:rsid w:val="005D222A"/>
    <w:rsid w:val="005D486D"/>
    <w:rsid w:val="005E36EF"/>
    <w:rsid w:val="006055EB"/>
    <w:rsid w:val="00614976"/>
    <w:rsid w:val="00615CB8"/>
    <w:rsid w:val="00642A7A"/>
    <w:rsid w:val="0065548D"/>
    <w:rsid w:val="00680A69"/>
    <w:rsid w:val="006A6F6D"/>
    <w:rsid w:val="006B561E"/>
    <w:rsid w:val="006C012E"/>
    <w:rsid w:val="006F77D6"/>
    <w:rsid w:val="00723AC2"/>
    <w:rsid w:val="007256FE"/>
    <w:rsid w:val="0072579A"/>
    <w:rsid w:val="00727130"/>
    <w:rsid w:val="007456F3"/>
    <w:rsid w:val="0075293B"/>
    <w:rsid w:val="0076649F"/>
    <w:rsid w:val="007709B9"/>
    <w:rsid w:val="00770CE9"/>
    <w:rsid w:val="00787BAB"/>
    <w:rsid w:val="007A5B62"/>
    <w:rsid w:val="007A6957"/>
    <w:rsid w:val="007B4006"/>
    <w:rsid w:val="007B72ED"/>
    <w:rsid w:val="007E1E98"/>
    <w:rsid w:val="007E5455"/>
    <w:rsid w:val="0080451F"/>
    <w:rsid w:val="00810AC1"/>
    <w:rsid w:val="0081318C"/>
    <w:rsid w:val="00815328"/>
    <w:rsid w:val="00821305"/>
    <w:rsid w:val="00826948"/>
    <w:rsid w:val="00873924"/>
    <w:rsid w:val="008943CB"/>
    <w:rsid w:val="008B0E3B"/>
    <w:rsid w:val="008C6D2B"/>
    <w:rsid w:val="008E6971"/>
    <w:rsid w:val="008F28EF"/>
    <w:rsid w:val="00940D29"/>
    <w:rsid w:val="0095490C"/>
    <w:rsid w:val="009762D3"/>
    <w:rsid w:val="009837F3"/>
    <w:rsid w:val="009C3BDA"/>
    <w:rsid w:val="009C56B4"/>
    <w:rsid w:val="009D5454"/>
    <w:rsid w:val="00A00AF5"/>
    <w:rsid w:val="00A15659"/>
    <w:rsid w:val="00A211AA"/>
    <w:rsid w:val="00A47899"/>
    <w:rsid w:val="00A47B52"/>
    <w:rsid w:val="00A511C5"/>
    <w:rsid w:val="00A5240F"/>
    <w:rsid w:val="00A6484A"/>
    <w:rsid w:val="00A727AF"/>
    <w:rsid w:val="00A8198E"/>
    <w:rsid w:val="00A83076"/>
    <w:rsid w:val="00A84BB1"/>
    <w:rsid w:val="00A903A9"/>
    <w:rsid w:val="00A9064C"/>
    <w:rsid w:val="00AA2FAF"/>
    <w:rsid w:val="00AA49A5"/>
    <w:rsid w:val="00AC1488"/>
    <w:rsid w:val="00AD1B3A"/>
    <w:rsid w:val="00B03769"/>
    <w:rsid w:val="00B2133F"/>
    <w:rsid w:val="00B21DF5"/>
    <w:rsid w:val="00B26A38"/>
    <w:rsid w:val="00B4243E"/>
    <w:rsid w:val="00B451D1"/>
    <w:rsid w:val="00B62ECA"/>
    <w:rsid w:val="00B6480F"/>
    <w:rsid w:val="00B7307F"/>
    <w:rsid w:val="00B83346"/>
    <w:rsid w:val="00B91E24"/>
    <w:rsid w:val="00B97003"/>
    <w:rsid w:val="00BB5F50"/>
    <w:rsid w:val="00BC034B"/>
    <w:rsid w:val="00BE3976"/>
    <w:rsid w:val="00BF4081"/>
    <w:rsid w:val="00BF559C"/>
    <w:rsid w:val="00BF7296"/>
    <w:rsid w:val="00C10E79"/>
    <w:rsid w:val="00C52AA4"/>
    <w:rsid w:val="00C5328E"/>
    <w:rsid w:val="00C6659A"/>
    <w:rsid w:val="00C704FE"/>
    <w:rsid w:val="00C9023C"/>
    <w:rsid w:val="00C90A46"/>
    <w:rsid w:val="00CA156A"/>
    <w:rsid w:val="00CC1917"/>
    <w:rsid w:val="00CE416C"/>
    <w:rsid w:val="00D03902"/>
    <w:rsid w:val="00D112AD"/>
    <w:rsid w:val="00D271B6"/>
    <w:rsid w:val="00D605CF"/>
    <w:rsid w:val="00D7744D"/>
    <w:rsid w:val="00D81E8C"/>
    <w:rsid w:val="00D8514A"/>
    <w:rsid w:val="00D86F29"/>
    <w:rsid w:val="00DA1FB5"/>
    <w:rsid w:val="00DA38F8"/>
    <w:rsid w:val="00DA4BC0"/>
    <w:rsid w:val="00DB2ED8"/>
    <w:rsid w:val="00DD1CA6"/>
    <w:rsid w:val="00DD2F6B"/>
    <w:rsid w:val="00E13ADB"/>
    <w:rsid w:val="00E13B46"/>
    <w:rsid w:val="00E170FC"/>
    <w:rsid w:val="00E27304"/>
    <w:rsid w:val="00E4348E"/>
    <w:rsid w:val="00E51ED3"/>
    <w:rsid w:val="00E54C4C"/>
    <w:rsid w:val="00E61C85"/>
    <w:rsid w:val="00E85645"/>
    <w:rsid w:val="00E87295"/>
    <w:rsid w:val="00E9075C"/>
    <w:rsid w:val="00E933BF"/>
    <w:rsid w:val="00EA7411"/>
    <w:rsid w:val="00EB046B"/>
    <w:rsid w:val="00EB15BE"/>
    <w:rsid w:val="00ED0FB2"/>
    <w:rsid w:val="00EF5169"/>
    <w:rsid w:val="00F04A7E"/>
    <w:rsid w:val="00F0777C"/>
    <w:rsid w:val="00F52BEC"/>
    <w:rsid w:val="00F64019"/>
    <w:rsid w:val="00F84408"/>
    <w:rsid w:val="00F93037"/>
    <w:rsid w:val="00F966D7"/>
    <w:rsid w:val="00FA1C0D"/>
    <w:rsid w:val="00FC58AF"/>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uiPriority w:val="9"/>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iPriority w:val="99"/>
    <w:unhideWhenUsed/>
    <w:rsid w:val="0000091A"/>
    <w:pPr>
      <w:spacing w:after="120"/>
    </w:pPr>
  </w:style>
  <w:style w:type="character" w:customStyle="1" w:styleId="af0">
    <w:name w:val="Основной текст Знак"/>
    <w:basedOn w:val="a4"/>
    <w:link w:val="af"/>
    <w:uiPriority w:val="99"/>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uiPriority w:val="99"/>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basedOn w:val="a3"/>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9">
    <w:name w:val="Emphasis"/>
    <w:qFormat/>
    <w:rsid w:val="00DA38F8"/>
    <w:rPr>
      <w:i/>
      <w:iCs/>
    </w:rPr>
  </w:style>
  <w:style w:type="character" w:customStyle="1" w:styleId="apple-converted-space">
    <w:name w:val="apple-converted-space"/>
    <w:basedOn w:val="a4"/>
    <w:rsid w:val="001A12F9"/>
  </w:style>
  <w:style w:type="paragraph" w:customStyle="1" w:styleId="ConsPlusCell">
    <w:name w:val="ConsPlusCell"/>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a">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b">
    <w:name w:val="FollowedHyperlink"/>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c">
    <w:name w:val="page number"/>
    <w:basedOn w:val="a4"/>
    <w:rsid w:val="007256FE"/>
  </w:style>
  <w:style w:type="paragraph" w:customStyle="1" w:styleId="afd">
    <w:basedOn w:val="a3"/>
    <w:next w:val="af6"/>
    <w:link w:val="afe"/>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e">
    <w:name w:val="Название Знак"/>
    <w:link w:val="afd"/>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
    <w:name w:val="Plain Text"/>
    <w:basedOn w:val="a3"/>
    <w:link w:val="aff0"/>
    <w:rsid w:val="007256FE"/>
    <w:pPr>
      <w:spacing w:after="0" w:line="240" w:lineRule="auto"/>
    </w:pPr>
    <w:rPr>
      <w:rFonts w:ascii="Courier New" w:eastAsia="Times New Roman" w:hAnsi="Courier New" w:cs="Times New Roman"/>
      <w:sz w:val="20"/>
      <w:szCs w:val="20"/>
    </w:rPr>
  </w:style>
  <w:style w:type="character" w:customStyle="1" w:styleId="aff0">
    <w:name w:val="Текст Знак"/>
    <w:basedOn w:val="a4"/>
    <w:link w:val="aff"/>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1">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2">
    <w:name w:val="footnote text"/>
    <w:basedOn w:val="a3"/>
    <w:link w:val="aff3"/>
    <w:semiHidden/>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3">
    <w:name w:val="Текст сноски Знак"/>
    <w:basedOn w:val="a4"/>
    <w:link w:val="aff2"/>
    <w:semiHidden/>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4">
    <w:name w:val="Closing"/>
    <w:basedOn w:val="a3"/>
    <w:next w:val="aff5"/>
    <w:link w:val="aff6"/>
    <w:rsid w:val="007256FE"/>
    <w:pPr>
      <w:keepNext/>
      <w:spacing w:after="60" w:line="220" w:lineRule="atLeast"/>
    </w:pPr>
    <w:rPr>
      <w:rFonts w:ascii="Arial" w:eastAsia="Times New Roman" w:hAnsi="Arial" w:cs="Times New Roman"/>
      <w:spacing w:val="-5"/>
      <w:sz w:val="20"/>
      <w:szCs w:val="20"/>
      <w:lang w:val="en-US"/>
    </w:rPr>
  </w:style>
  <w:style w:type="character" w:customStyle="1" w:styleId="aff6">
    <w:name w:val="Прощание Знак"/>
    <w:basedOn w:val="a4"/>
    <w:link w:val="aff4"/>
    <w:rsid w:val="007256FE"/>
    <w:rPr>
      <w:rFonts w:ascii="Arial" w:eastAsia="Times New Roman" w:hAnsi="Arial" w:cs="Times New Roman"/>
      <w:spacing w:val="-5"/>
      <w:sz w:val="20"/>
      <w:szCs w:val="20"/>
      <w:lang w:val="en-US"/>
    </w:rPr>
  </w:style>
  <w:style w:type="paragraph" w:styleId="aff5">
    <w:name w:val="Signature"/>
    <w:basedOn w:val="a3"/>
    <w:link w:val="aff7"/>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7">
    <w:name w:val="Подпись Знак"/>
    <w:basedOn w:val="a4"/>
    <w:link w:val="aff5"/>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9">
    <w:name w:val="Абзац"/>
    <w:basedOn w:val="a3"/>
    <w:link w:val="affa"/>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a">
    <w:name w:val="Абзац Знак"/>
    <w:link w:val="aff9"/>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b">
    <w:name w:val="annotation reference"/>
    <w:uiPriority w:val="99"/>
    <w:rsid w:val="007256FE"/>
    <w:rPr>
      <w:sz w:val="16"/>
      <w:szCs w:val="16"/>
    </w:rPr>
  </w:style>
  <w:style w:type="paragraph" w:styleId="affc">
    <w:name w:val="annotation text"/>
    <w:basedOn w:val="a3"/>
    <w:link w:val="affd"/>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d">
    <w:name w:val="Текст примечания Знак"/>
    <w:basedOn w:val="a4"/>
    <w:link w:val="affc"/>
    <w:uiPriority w:val="99"/>
    <w:rsid w:val="007256FE"/>
    <w:rPr>
      <w:rFonts w:ascii="Arial" w:eastAsia="Times New Roman" w:hAnsi="Arial" w:cs="Times New Roman"/>
      <w:sz w:val="20"/>
      <w:szCs w:val="20"/>
    </w:rPr>
  </w:style>
  <w:style w:type="paragraph" w:styleId="affe">
    <w:name w:val="annotation subject"/>
    <w:basedOn w:val="affc"/>
    <w:next w:val="affc"/>
    <w:link w:val="afff"/>
    <w:uiPriority w:val="99"/>
    <w:rsid w:val="007256FE"/>
    <w:rPr>
      <w:b/>
      <w:bCs/>
    </w:rPr>
  </w:style>
  <w:style w:type="character" w:customStyle="1" w:styleId="afff">
    <w:name w:val="Тема примечания Знак"/>
    <w:basedOn w:val="affd"/>
    <w:link w:val="affe"/>
    <w:uiPriority w:val="99"/>
    <w:rsid w:val="007256FE"/>
    <w:rPr>
      <w:rFonts w:ascii="Arial" w:eastAsia="Times New Roman" w:hAnsi="Arial" w:cs="Times New Roman"/>
      <w:b/>
      <w:bCs/>
      <w:sz w:val="20"/>
      <w:szCs w:val="20"/>
    </w:rPr>
  </w:style>
  <w:style w:type="paragraph" w:customStyle="1" w:styleId="afff0">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0"/>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1">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1"/>
    <w:uiPriority w:val="99"/>
    <w:rsid w:val="007256FE"/>
    <w:pPr>
      <w:jc w:val="center"/>
    </w:pPr>
    <w:rPr>
      <w:rFonts w:ascii="Gaze" w:hAnsi="Gaze"/>
      <w:b/>
      <w:bCs/>
      <w:sz w:val="36"/>
    </w:rPr>
  </w:style>
  <w:style w:type="paragraph" w:customStyle="1" w:styleId="afff2">
    <w:name w:val="аквамарин"/>
    <w:basedOn w:val="afff1"/>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3">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4">
    <w:name w:val="реферат"/>
    <w:basedOn w:val="af1"/>
    <w:uiPriority w:val="99"/>
    <w:rsid w:val="007256FE"/>
    <w:pPr>
      <w:suppressAutoHyphens/>
      <w:spacing w:line="360" w:lineRule="auto"/>
      <w:ind w:firstLine="709"/>
      <w:jc w:val="both"/>
    </w:pPr>
  </w:style>
  <w:style w:type="paragraph" w:styleId="afff5">
    <w:name w:val="List"/>
    <w:basedOn w:val="a3"/>
    <w:link w:val="afff6"/>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6">
    <w:name w:val="Список Знак"/>
    <w:link w:val="afff5"/>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7">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8">
    <w:name w:val="Subtitle"/>
    <w:aliases w:val="Обычный таблица"/>
    <w:basedOn w:val="a3"/>
    <w:next w:val="a3"/>
    <w:link w:val="afff9"/>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9">
    <w:name w:val="Подзаголовок Знак"/>
    <w:aliases w:val="Обычный таблица Знак"/>
    <w:basedOn w:val="a4"/>
    <w:link w:val="afff8"/>
    <w:rsid w:val="007256FE"/>
    <w:rPr>
      <w:rFonts w:ascii="Times New Roman" w:eastAsia="Times New Roman" w:hAnsi="Times New Roman" w:cs="Times New Roman"/>
      <w:sz w:val="28"/>
      <w:szCs w:val="28"/>
    </w:rPr>
  </w:style>
  <w:style w:type="paragraph" w:customStyle="1" w:styleId="afffa">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b">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c">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uiPriority w:val="99"/>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d">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e">
    <w:name w:val="Гипертекстовая ссылка"/>
    <w:uiPriority w:val="99"/>
    <w:rsid w:val="007256FE"/>
    <w:rPr>
      <w:b/>
      <w:bCs/>
      <w:color w:val="008000"/>
      <w:sz w:val="20"/>
      <w:szCs w:val="20"/>
      <w:u w:val="single"/>
    </w:rPr>
  </w:style>
  <w:style w:type="paragraph" w:customStyle="1" w:styleId="affff">
    <w:name w:val="Основной ГП"/>
    <w:basedOn w:val="a3"/>
    <w:link w:val="affff0"/>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0">
    <w:name w:val="Основной ГП Знак"/>
    <w:link w:val="affff"/>
    <w:rsid w:val="007256FE"/>
    <w:rPr>
      <w:rFonts w:ascii="Tahoma" w:eastAsia="Times New Roman" w:hAnsi="Tahoma" w:cs="Times New Roman"/>
      <w:sz w:val="24"/>
      <w:szCs w:val="24"/>
      <w:lang w:eastAsia="en-US"/>
    </w:rPr>
  </w:style>
  <w:style w:type="paragraph" w:customStyle="1" w:styleId="affff1">
    <w:name w:val="Статья ГП"/>
    <w:basedOn w:val="3"/>
    <w:next w:val="affff"/>
    <w:link w:val="affff2"/>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2">
    <w:name w:val="Статья ГП Знак"/>
    <w:link w:val="affff1"/>
    <w:locked/>
    <w:rsid w:val="007256FE"/>
    <w:rPr>
      <w:rFonts w:ascii="Tahoma" w:eastAsia="Times New Roman" w:hAnsi="Tahoma" w:cs="Times New Roman"/>
      <w:b/>
      <w:sz w:val="24"/>
      <w:szCs w:val="24"/>
    </w:rPr>
  </w:style>
  <w:style w:type="character" w:customStyle="1" w:styleId="affff3">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3"/>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4">
    <w:name w:val="Таблица ГП"/>
    <w:basedOn w:val="a3"/>
    <w:link w:val="affff5"/>
    <w:qFormat/>
    <w:rsid w:val="007256FE"/>
    <w:pPr>
      <w:spacing w:after="0" w:line="240" w:lineRule="auto"/>
      <w:jc w:val="both"/>
    </w:pPr>
    <w:rPr>
      <w:rFonts w:ascii="Tahoma" w:eastAsia="Times New Roman" w:hAnsi="Tahoma" w:cs="Times New Roman"/>
      <w:sz w:val="20"/>
      <w:szCs w:val="20"/>
    </w:rPr>
  </w:style>
  <w:style w:type="character" w:customStyle="1" w:styleId="affff5">
    <w:name w:val="Таблица ГП Знак"/>
    <w:link w:val="affff4"/>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6">
    <w:name w:val="ПЗЗ"/>
    <w:basedOn w:val="ConsNormal"/>
    <w:link w:val="affff7"/>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7">
    <w:name w:val="ПЗЗ Знак"/>
    <w:link w:val="affff6"/>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8">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9">
    <w:name w:val="Document Map"/>
    <w:basedOn w:val="a3"/>
    <w:link w:val="affffa"/>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a">
    <w:name w:val="Схема документа Знак"/>
    <w:basedOn w:val="a4"/>
    <w:link w:val="affff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b">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b"/>
    <w:uiPriority w:val="99"/>
    <w:rsid w:val="007256FE"/>
    <w:pPr>
      <w:widowControl w:val="0"/>
      <w:shd w:val="clear" w:color="auto" w:fill="FFFFFF"/>
      <w:spacing w:after="0" w:line="226" w:lineRule="exact"/>
      <w:ind w:hanging="1060"/>
      <w:jc w:val="both"/>
    </w:pPr>
    <w:rPr>
      <w:sz w:val="18"/>
      <w:szCs w:val="18"/>
    </w:rPr>
  </w:style>
  <w:style w:type="character" w:customStyle="1" w:styleId="affffc">
    <w:name w:val="Статья ПЗЗ Знак"/>
    <w:link w:val="a"/>
    <w:locked/>
    <w:rsid w:val="007256FE"/>
    <w:rPr>
      <w:b/>
      <w:sz w:val="24"/>
      <w:szCs w:val="26"/>
      <w:shd w:val="clear" w:color="auto" w:fill="FFFFFF"/>
    </w:rPr>
  </w:style>
  <w:style w:type="paragraph" w:customStyle="1" w:styleId="a">
    <w:name w:val="Статья ПЗЗ"/>
    <w:basedOn w:val="3"/>
    <w:link w:val="affffc"/>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d">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0"/>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0"/>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0"/>
    <w:next w:val="afff0"/>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0"/>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e">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
    <w:name w:val="Îñíîâíîé òåêñò"/>
    <w:basedOn w:val="afff0"/>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d"/>
    <w:next w:val="affffd"/>
    <w:rsid w:val="007256FE"/>
    <w:pPr>
      <w:keepNext/>
      <w:spacing w:before="80" w:after="120" w:line="-278" w:lineRule="auto"/>
      <w:ind w:right="-149"/>
      <w:jc w:val="center"/>
    </w:pPr>
    <w:rPr>
      <w:b/>
      <w:caps/>
      <w:spacing w:val="0"/>
      <w:kern w:val="0"/>
      <w:position w:val="0"/>
      <w:lang w:val="ru-RU"/>
    </w:rPr>
  </w:style>
  <w:style w:type="paragraph" w:customStyle="1" w:styleId="afffff0">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1">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2">
    <w:name w:val="ñïèñîê"/>
    <w:basedOn w:val="afff0"/>
    <w:rsid w:val="007256FE"/>
    <w:pPr>
      <w:keepLines/>
      <w:widowControl w:val="0"/>
      <w:overflowPunct/>
      <w:autoSpaceDE/>
      <w:autoSpaceDN/>
      <w:adjustRightInd/>
      <w:ind w:left="709" w:hanging="284"/>
      <w:textAlignment w:val="auto"/>
    </w:pPr>
    <w:rPr>
      <w:rFonts w:ascii="Peterburg" w:hAnsi="Peterburg"/>
    </w:rPr>
  </w:style>
  <w:style w:type="paragraph" w:customStyle="1" w:styleId="afffff3">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4">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5">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0"/>
    <w:next w:val="afff0"/>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6">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7">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9"/>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customStyle="1" w:styleId="b-serp-urlitem">
    <w:name w:val="b-serp-url__item"/>
    <w:rsid w:val="00A47899"/>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B48D3DDCBDC7C48AA483D45E4F50711AAFB6E9AD70DC4A686D86A11CEF4C6F310467B8306CAC2E1ECB1A10380E5F0F56FF8ED16AC17042BF907DU4r1H" TargetMode="External"/><Relationship Id="rId13" Type="http://schemas.openxmlformats.org/officeDocument/2006/relationships/footer" Target="footer2.xml"/><Relationship Id="rId18" Type="http://schemas.openxmlformats.org/officeDocument/2006/relationships/hyperlink" Target="consultantplus://offline/ref=6DE2DB14E56DC28D46EAB3BA9C2BC7855BC60B92D05987E141276A7A4E4F2F33D04B91C7CDA7239EECMCG" TargetMode="External"/><Relationship Id="rId26" Type="http://schemas.openxmlformats.org/officeDocument/2006/relationships/hyperlink" Target="consultantplus://offline/ref=244B7818806F20377CEE9A675CC1B3641FE6E373CFF2AF1EF180089CDB0B98A508FCD7AB1128C89C8A247A09928054FE050B92E0w7G" TargetMode="External"/><Relationship Id="rId39" Type="http://schemas.openxmlformats.org/officeDocument/2006/relationships/hyperlink" Target="consultantplus://offline/ref=9B46BC0CE9DC9DF97BDDD450A4396B194F2F6D57580A13F84317A3C81AA2A88F060AA4AA09B8923420A2920EBF369B924672758639AA3B31YBn7H" TargetMode="External"/><Relationship Id="rId3" Type="http://schemas.openxmlformats.org/officeDocument/2006/relationships/styles" Target="styles.xml"/><Relationship Id="rId21" Type="http://schemas.openxmlformats.org/officeDocument/2006/relationships/hyperlink" Target="consultantplus://offline/ref=7894F9325D64CDCFEE39D6153C78402DE0294BA49258E25684F387C6324E299EA28200D05CF0CF93C23C979A4Fi3QEG" TargetMode="External"/><Relationship Id="rId34" Type="http://schemas.openxmlformats.org/officeDocument/2006/relationships/hyperlink" Target="consultantplus://offline/ref=29ACC18FB5183F5FD57E077E18855689D38566E5A448DC8F9D2CD4AE508A4BFDAC53E72D0BC170D3A442825EF45CDE3BAA266D562B9FDBA7r4j8H" TargetMode="External"/><Relationship Id="rId42" Type="http://schemas.openxmlformats.org/officeDocument/2006/relationships/hyperlink" Target="consultantplus://offline/ref=9B46BC0CE9DC9DF97BDDD450A4396B194F2F6D57580A13F84317A3C81AA2A88F060AA4AA09B8923E24A2920EBF369B924672758639AA3B31YBn7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DE2DB14E56DC28D46EAB3BA9C2BC7855BC7099DDD5987E141276A7A4EE4MFG" TargetMode="External"/><Relationship Id="rId25" Type="http://schemas.openxmlformats.org/officeDocument/2006/relationships/hyperlink" Target="consultantplus://offline/ref=244B7818806F20377CEE9A675CC1B3641FE7E57BCBFBAF1EF180089CDB0B98A508FCD7A81128C89C8A247A09928054FE050B92E0w7G" TargetMode="External"/><Relationship Id="rId33" Type="http://schemas.openxmlformats.org/officeDocument/2006/relationships/hyperlink" Target="consultantplus://offline/ref=29ACC18FB5183F5FD57E077E18855689D38566E5A448DC8F9D2CD4AE508A4BFDAC53E72D0BC17CD5AE42825EF45CDE3BAA266D562B9FDBA7r4j8H" TargetMode="External"/><Relationship Id="rId38" Type="http://schemas.openxmlformats.org/officeDocument/2006/relationships/hyperlink" Target="consultantplus://offline/ref=9B46BC0CE9DC9DF97BDDD450A4396B194F2F6D57580A13F84317A3C81AA2A88F060AA4AA09B8923627A2920EBF369B924672758639AA3B31YBn7H" TargetMode="External"/><Relationship Id="rId46" Type="http://schemas.openxmlformats.org/officeDocument/2006/relationships/hyperlink" Target="consultantplus://offline/ref=27B9299060B2EBE5EA3756DDAFB3F19A12768CD65392214C9BE3AED768H1L9J" TargetMode="External"/><Relationship Id="rId2" Type="http://schemas.openxmlformats.org/officeDocument/2006/relationships/numbering" Target="numbering.xml"/><Relationship Id="rId16" Type="http://schemas.openxmlformats.org/officeDocument/2006/relationships/hyperlink" Target="consultantplus://offline/ref=6DE2DB14E56DC28D46EAB3BA9C2BC7855BC60D9CD15B87E141276A7A4E4F2F33D04B91C7CDA62796ECM0G" TargetMode="External"/><Relationship Id="rId20" Type="http://schemas.openxmlformats.org/officeDocument/2006/relationships/hyperlink" Target="consultantplus://offline/ref=7894F9325D64CDCFEE39D6153C78402DE0284DAC9552E25684F387C6324E299EA28200D05CF0CF93C23C979A4Fi3QEG" TargetMode="External"/><Relationship Id="rId29" Type="http://schemas.openxmlformats.org/officeDocument/2006/relationships/hyperlink" Target="consultantplus://offline/ref=8BEECCDF352935E7A8F4A732D1946C4A0EC463320A3EF2573ED963486E14D9511353EDE5EEA56DD1F97F9DBAC27F1A15FC6D9B5394B628955CT0H" TargetMode="External"/><Relationship Id="rId41" Type="http://schemas.openxmlformats.org/officeDocument/2006/relationships/hyperlink" Target="consultantplus://offline/ref=9B46BC0CE9DC9DF97BDDD450A4396B194F2F6D57580A13F84317A3C81AA2A88F060AA4AA09B892332BA2920EBF369B924672758639AA3B31YBn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consultantplus://offline/ref=244B7818806F20377CEE9A675CC1B3641EEBE377C1A4F81CA0D50699D35BC2B51EB5DAAF047C91C6DD2978E0wAG" TargetMode="External"/><Relationship Id="rId32" Type="http://schemas.openxmlformats.org/officeDocument/2006/relationships/hyperlink" Target="consultantplus://offline/ref=29ACC18FB5183F5FD57E077E18855689D38566E5A448DC8F9D2CD4AE508A4BFDAC53E72D0BC17CD7A542825EF45CDE3BAA266D562B9FDBA7r4j8H" TargetMode="External"/><Relationship Id="rId37" Type="http://schemas.openxmlformats.org/officeDocument/2006/relationships/hyperlink" Target="consultantplus://offline/ref=9B46BC0CE9DC9DF97BDDD450A4396B194F2F6D57580A13F84317A3C81AA2A88F060AA4AA09B99B3E23A2920EBF369B924672758639AA3B31YBn7H" TargetMode="External"/><Relationship Id="rId40" Type="http://schemas.openxmlformats.org/officeDocument/2006/relationships/hyperlink" Target="consultantplus://offline/ref=9B46BC0CE9DC9DF97BDDD450A4396B194F2F6D57580A13F84317A3C81AA2A88F060AA4AA09B8923223A2920EBF369B924672758639AA3B31YBn7H" TargetMode="External"/><Relationship Id="rId45" Type="http://schemas.openxmlformats.org/officeDocument/2006/relationships/hyperlink" Target="consultantplus://offline/ref=BFD6D2F4F6A9571D14EA183EBB044CD3A4D022CEC4A7C8EDB0ADCB35070B125D7BEFC5D2C8A1C830040A5117725B5052B5A72AE395B4ABDCD9x9H"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consultantplus://offline/ref=7894F9325D64CDCFEE39D6153C78402DE0294FA0955DE25684F387C6324E299EA28200D05CF0CF93C23C979A4Fi3QEG" TargetMode="External"/><Relationship Id="rId28" Type="http://schemas.openxmlformats.org/officeDocument/2006/relationships/hyperlink" Target="consultantplus://offline/ref=244B7818806F20377CEE9A675CC1B3641FE6E777CBF4AF1EF180089CDB0B98A508FCD7AD1A7C98DCD9222E5BC8D551E00415900FDE963DD5E8w0G" TargetMode="External"/><Relationship Id="rId36" Type="http://schemas.openxmlformats.org/officeDocument/2006/relationships/hyperlink" Target="consultantplus://offline/ref=9B46BC0CE9DC9DF97BDDD450A4396B194E226F56590013F84317A3C81AA2A88F140AFCA609BA8C362BB7C45FF9Y6n3H" TargetMode="External"/><Relationship Id="rId10" Type="http://schemas.openxmlformats.org/officeDocument/2006/relationships/header" Target="header1.xml"/><Relationship Id="rId19" Type="http://schemas.openxmlformats.org/officeDocument/2006/relationships/hyperlink" Target="consultantplus://offline/ref=7894F9325D64CDCFEE39D6153C78402DE1244BA09F0DB554D5A689C33A1E738EA6CB55DE42F3D98DC82297i9QAG" TargetMode="External"/><Relationship Id="rId31" Type="http://schemas.openxmlformats.org/officeDocument/2006/relationships/hyperlink" Target="consultantplus://offline/ref=29ACC18FB5183F5FD57E077E18855689D38566E5A448DC8F9D2CD4AE508A4BFDAC53E72D0BC17DD4A542825EF45CDE3BAA266D562B9FDBA7r4j8H" TargetMode="External"/><Relationship Id="rId44" Type="http://schemas.openxmlformats.org/officeDocument/2006/relationships/hyperlink" Target="consultantplus://offline/ref=BFD6D2F4F6A9571D14EA183EBB044CD3A4D022CEC4A7C8EDB0ADCB35070B125D7BEFC5D2C8A1C831050A5117725B5052B5A72AE395B4ABDCD9x9H" TargetMode="External"/><Relationship Id="rId4" Type="http://schemas.openxmlformats.org/officeDocument/2006/relationships/settings" Target="settings.xml"/><Relationship Id="rId9" Type="http://schemas.openxmlformats.org/officeDocument/2006/relationships/hyperlink" Target="consultantplus://offline/ref=7FB48D3DDCBDC7C48AA483D45E4F50711AAFB6E9AD70DC4A686D86A11CEF4C6F310467B8306CAC2E1ECB1A10380E5F0F56FF8ED16AC17042BF907DU4r1H" TargetMode="External"/><Relationship Id="rId14" Type="http://schemas.openxmlformats.org/officeDocument/2006/relationships/header" Target="header3.xml"/><Relationship Id="rId22" Type="http://schemas.openxmlformats.org/officeDocument/2006/relationships/hyperlink" Target="consultantplus://offline/ref=7894F9325D64CDCFEE39D6153C78402DE0294FA7915AE25684F387C6324E299EA28200D05CF0CF93C23C979A4Fi3QEG" TargetMode="External"/><Relationship Id="rId27" Type="http://schemas.openxmlformats.org/officeDocument/2006/relationships/hyperlink" Target="consultantplus://offline/ref=244B7818806F20377CEE9A675CC1B3641FE6E373CCF1AF1EF180089CDB0B98A508FCD7AD1A7C99D1D7222E5BC8D551E00415900FDE963DD5E8w0G" TargetMode="External"/><Relationship Id="rId30" Type="http://schemas.openxmlformats.org/officeDocument/2006/relationships/hyperlink" Target="consultantplus://offline/ref=BFD6D2F4F6A9571D14EA183EBB044CD3A4D022CEC4A7C8EDB0ADCB35070B125D7BEFC5D2C8A1CA30050A5117725B5052B5A72AE395B4ABDCD9x9H" TargetMode="External"/><Relationship Id="rId35" Type="http://schemas.openxmlformats.org/officeDocument/2006/relationships/hyperlink" Target="consultantplus://offline/ref=29ACC18FB5183F5FD57E077E18855689D28864E4A542DC8F9D2CD4AE508A4BFDBE53BF210BC267D3AE57D40FB2r0j9H" TargetMode="External"/><Relationship Id="rId43" Type="http://schemas.openxmlformats.org/officeDocument/2006/relationships/hyperlink" Target="consultantplus://offline/ref=BFD6D2F4F6A9571D14EA183EBB044CD3A4D022CEC4A7C8EDB0ADCB35070B125D7BEFC5D2C8A1C835070A5117725B5052B5A72AE395B4ABDCD9x9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4CAFC-5587-487C-A73A-CF07E7F58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50</Pages>
  <Words>14400</Words>
  <Characters>82086</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MiLa</cp:lastModifiedBy>
  <cp:revision>10</cp:revision>
  <cp:lastPrinted>2019-08-15T09:08:00Z</cp:lastPrinted>
  <dcterms:created xsi:type="dcterms:W3CDTF">2021-01-28T06:00:00Z</dcterms:created>
  <dcterms:modified xsi:type="dcterms:W3CDTF">2021-04-01T08:28:00Z</dcterms:modified>
</cp:coreProperties>
</file>