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E6D" w:rsidRPr="00800E6D" w:rsidRDefault="00800E6D" w:rsidP="00800E6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8"/>
          <w:szCs w:val="28"/>
        </w:rPr>
      </w:pPr>
      <w:bookmarkStart w:id="0" w:name="_GoBack"/>
      <w:r>
        <w:rPr>
          <w:b/>
          <w:color w:val="333333"/>
          <w:sz w:val="28"/>
          <w:szCs w:val="28"/>
        </w:rPr>
        <w:t>С</w:t>
      </w:r>
      <w:r w:rsidRPr="00800E6D">
        <w:rPr>
          <w:b/>
          <w:color w:val="333333"/>
          <w:sz w:val="28"/>
          <w:szCs w:val="28"/>
        </w:rPr>
        <w:t>удебн</w:t>
      </w:r>
      <w:r>
        <w:rPr>
          <w:b/>
          <w:color w:val="333333"/>
          <w:sz w:val="28"/>
          <w:szCs w:val="28"/>
        </w:rPr>
        <w:t>ый</w:t>
      </w:r>
      <w:r w:rsidRPr="00800E6D">
        <w:rPr>
          <w:b/>
          <w:color w:val="333333"/>
          <w:sz w:val="28"/>
          <w:szCs w:val="28"/>
        </w:rPr>
        <w:t xml:space="preserve"> поряд</w:t>
      </w:r>
      <w:r>
        <w:rPr>
          <w:b/>
          <w:color w:val="333333"/>
          <w:sz w:val="28"/>
          <w:szCs w:val="28"/>
        </w:rPr>
        <w:t>ок</w:t>
      </w:r>
      <w:r w:rsidRPr="00800E6D">
        <w:rPr>
          <w:b/>
          <w:color w:val="333333"/>
          <w:sz w:val="28"/>
          <w:szCs w:val="28"/>
        </w:rPr>
        <w:t xml:space="preserve"> </w:t>
      </w:r>
      <w:r>
        <w:rPr>
          <w:b/>
          <w:color w:val="333333"/>
          <w:sz w:val="28"/>
          <w:szCs w:val="28"/>
        </w:rPr>
        <w:t>обжалования процессуальных решений органов расследования</w:t>
      </w:r>
    </w:p>
    <w:bookmarkEnd w:id="0"/>
    <w:p w:rsidR="00800E6D" w:rsidRDefault="00800E6D" w:rsidP="009551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p w:rsidR="00800E6D" w:rsidRPr="00800E6D" w:rsidRDefault="00800E6D" w:rsidP="00800E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800E6D">
        <w:rPr>
          <w:color w:val="333333"/>
          <w:sz w:val="28"/>
          <w:szCs w:val="28"/>
        </w:rPr>
        <w:t>Судебный порядок рассмотрения жалоб определен в статье 125 Уголовно-процессуального кодекса Российской Федерации.</w:t>
      </w:r>
    </w:p>
    <w:p w:rsidR="00800E6D" w:rsidRPr="00800E6D" w:rsidRDefault="00800E6D" w:rsidP="00800E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proofErr w:type="gramStart"/>
      <w:r w:rsidRPr="00800E6D">
        <w:rPr>
          <w:color w:val="333333"/>
          <w:sz w:val="28"/>
          <w:szCs w:val="28"/>
        </w:rPr>
        <w:t>В судебном порядке участниками уголовного судопроизводства могут быть обжалованы постановления органа дознания, дознавателя, следователя, руководителя следственного органа об отказе в возбуждении уголовного дела, о прекращении уголовного дела и иные действия (бездействие) и решения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</w:t>
      </w:r>
      <w:proofErr w:type="gramEnd"/>
      <w:r w:rsidRPr="00800E6D">
        <w:rPr>
          <w:color w:val="333333"/>
          <w:sz w:val="28"/>
          <w:szCs w:val="28"/>
        </w:rPr>
        <w:t xml:space="preserve"> затруднить доступ граждан к правосудию.</w:t>
      </w:r>
    </w:p>
    <w:p w:rsidR="00800E6D" w:rsidRPr="00800E6D" w:rsidRDefault="00800E6D" w:rsidP="00800E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800E6D">
        <w:rPr>
          <w:color w:val="333333"/>
          <w:sz w:val="28"/>
          <w:szCs w:val="28"/>
        </w:rPr>
        <w:t xml:space="preserve">Вышеуказанные действия могут быть обжалованы в суд по месту нахождения органа, в </w:t>
      </w:r>
      <w:proofErr w:type="gramStart"/>
      <w:r w:rsidRPr="00800E6D">
        <w:rPr>
          <w:color w:val="333333"/>
          <w:sz w:val="28"/>
          <w:szCs w:val="28"/>
        </w:rPr>
        <w:t>производстве</w:t>
      </w:r>
      <w:proofErr w:type="gramEnd"/>
      <w:r w:rsidRPr="00800E6D">
        <w:rPr>
          <w:color w:val="333333"/>
          <w:sz w:val="28"/>
          <w:szCs w:val="28"/>
        </w:rPr>
        <w:t xml:space="preserve"> которого находится уголовное дело.</w:t>
      </w:r>
    </w:p>
    <w:p w:rsidR="00800E6D" w:rsidRPr="00800E6D" w:rsidRDefault="00800E6D" w:rsidP="00800E6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  <w:r w:rsidRPr="00800E6D">
        <w:rPr>
          <w:color w:val="333333"/>
          <w:sz w:val="28"/>
          <w:szCs w:val="28"/>
        </w:rPr>
        <w:t>По результатам рассмотрения жалобы судья выносит одно из следующих постановлений: о признании действия (бездействия) или решения соответствующего должностного лица незаконным или необоснованным и о его обязанности устранить допущенное нарушение; об оставлении жалобы без удовлетворения.</w:t>
      </w:r>
    </w:p>
    <w:p w:rsidR="00800E6D" w:rsidRPr="009551C8" w:rsidRDefault="00800E6D" w:rsidP="009551C8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8"/>
          <w:szCs w:val="28"/>
        </w:rPr>
      </w:pPr>
    </w:p>
    <w:sectPr w:rsidR="00800E6D" w:rsidRPr="00955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357B2"/>
    <w:multiLevelType w:val="hybridMultilevel"/>
    <w:tmpl w:val="F1AE29B0"/>
    <w:lvl w:ilvl="0" w:tplc="210065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932"/>
    <w:rsid w:val="00043A27"/>
    <w:rsid w:val="000636CF"/>
    <w:rsid w:val="000B5E67"/>
    <w:rsid w:val="00162EE2"/>
    <w:rsid w:val="002127AC"/>
    <w:rsid w:val="00302435"/>
    <w:rsid w:val="00590D4D"/>
    <w:rsid w:val="006402A3"/>
    <w:rsid w:val="00800E6D"/>
    <w:rsid w:val="00852EA1"/>
    <w:rsid w:val="009551C8"/>
    <w:rsid w:val="00976D7D"/>
    <w:rsid w:val="009C47D8"/>
    <w:rsid w:val="009E6DA8"/>
    <w:rsid w:val="009F07AC"/>
    <w:rsid w:val="00A87251"/>
    <w:rsid w:val="00B06B15"/>
    <w:rsid w:val="00DD7116"/>
    <w:rsid w:val="00DD7932"/>
    <w:rsid w:val="00EB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7932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DD7932"/>
    <w:rPr>
      <w:color w:val="0000FF"/>
      <w:u w:val="single"/>
    </w:rPr>
  </w:style>
  <w:style w:type="character" w:styleId="a5">
    <w:name w:val="Strong"/>
    <w:basedOn w:val="a0"/>
    <w:uiPriority w:val="22"/>
    <w:qFormat/>
    <w:rsid w:val="00DD7116"/>
    <w:rPr>
      <w:b/>
      <w:bCs/>
    </w:rPr>
  </w:style>
  <w:style w:type="paragraph" w:styleId="a6">
    <w:name w:val="Balloon Text"/>
    <w:basedOn w:val="a"/>
    <w:link w:val="a7"/>
    <w:rsid w:val="00043A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43A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D7932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DD7932"/>
    <w:rPr>
      <w:color w:val="0000FF"/>
      <w:u w:val="single"/>
    </w:rPr>
  </w:style>
  <w:style w:type="character" w:styleId="a5">
    <w:name w:val="Strong"/>
    <w:basedOn w:val="a0"/>
    <w:uiPriority w:val="22"/>
    <w:qFormat/>
    <w:rsid w:val="00DD7116"/>
    <w:rPr>
      <w:b/>
      <w:bCs/>
    </w:rPr>
  </w:style>
  <w:style w:type="paragraph" w:styleId="a6">
    <w:name w:val="Balloon Text"/>
    <w:basedOn w:val="a"/>
    <w:link w:val="a7"/>
    <w:rsid w:val="00043A2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43A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56406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40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30492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0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7794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3001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9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920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95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5504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7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dacuk.o.v</dc:creator>
  <cp:lastModifiedBy>dacuk.o.v</cp:lastModifiedBy>
  <cp:revision>2</cp:revision>
  <dcterms:created xsi:type="dcterms:W3CDTF">2022-03-29T08:21:00Z</dcterms:created>
  <dcterms:modified xsi:type="dcterms:W3CDTF">2022-03-29T08:21:00Z</dcterms:modified>
</cp:coreProperties>
</file>